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12181A" w14:textId="545C14FF" w:rsidR="00A231A5" w:rsidRPr="00A231A5" w:rsidRDefault="0052097E" w:rsidP="00A231A5">
      <w:pPr>
        <w:jc w:val="center"/>
        <w:rPr>
          <w:lang w:val="ru-RU"/>
        </w:rPr>
      </w:pPr>
      <w:bookmarkStart w:id="0" w:name="_Hlk54349474"/>
      <w:r>
        <w:rPr>
          <w:lang w:val="ru-RU"/>
        </w:rPr>
        <w:t xml:space="preserve">НАО </w:t>
      </w:r>
      <w:bookmarkStart w:id="1" w:name="_GoBack"/>
      <w:bookmarkEnd w:id="1"/>
      <w:r w:rsidR="00A231A5" w:rsidRPr="00A231A5">
        <w:rPr>
          <w:lang w:val="ru-RU"/>
        </w:rPr>
        <w:t>Карагандинский технический университет</w:t>
      </w:r>
    </w:p>
    <w:p w14:paraId="083374F7" w14:textId="77777777" w:rsidR="00A231A5" w:rsidRPr="00A231A5" w:rsidRDefault="00A231A5" w:rsidP="00A231A5">
      <w:pPr>
        <w:rPr>
          <w:lang w:val="ru-RU"/>
        </w:rPr>
      </w:pPr>
      <w:r w:rsidRPr="00A231A5">
        <w:rPr>
          <w:lang w:val="ru-RU"/>
        </w:rPr>
        <w:t xml:space="preserve"> </w:t>
      </w:r>
    </w:p>
    <w:p w14:paraId="391AE134" w14:textId="77777777" w:rsidR="00A231A5" w:rsidRPr="00A231A5" w:rsidRDefault="00A231A5" w:rsidP="00A231A5">
      <w:pPr>
        <w:rPr>
          <w:lang w:val="ru-RU"/>
        </w:rPr>
      </w:pPr>
      <w:r w:rsidRPr="00A231A5">
        <w:rPr>
          <w:lang w:val="ru-RU"/>
        </w:rPr>
        <w:t xml:space="preserve"> </w:t>
      </w:r>
    </w:p>
    <w:p w14:paraId="573E4794" w14:textId="77777777" w:rsidR="00A231A5" w:rsidRPr="00A231A5" w:rsidRDefault="00A231A5" w:rsidP="00A231A5">
      <w:pPr>
        <w:rPr>
          <w:lang w:val="ru-RU"/>
        </w:rPr>
      </w:pPr>
      <w:r w:rsidRPr="00A231A5">
        <w:rPr>
          <w:lang w:val="ru-RU"/>
        </w:rPr>
        <w:t xml:space="preserve"> </w:t>
      </w:r>
    </w:p>
    <w:p w14:paraId="0B4CE1BE" w14:textId="4604CE32" w:rsidR="00A231A5" w:rsidRPr="00A231A5" w:rsidRDefault="00A231A5" w:rsidP="00C33B28">
      <w:pPr>
        <w:tabs>
          <w:tab w:val="right" w:pos="9638"/>
        </w:tabs>
        <w:ind w:firstLine="0"/>
        <w:rPr>
          <w:lang w:val="ru-RU"/>
        </w:rPr>
      </w:pPr>
      <w:r w:rsidRPr="00A231A5">
        <w:rPr>
          <w:lang w:val="ru-RU"/>
        </w:rPr>
        <w:t>УДК 621.31</w:t>
      </w:r>
      <w:r w:rsidR="00CC69EE">
        <w:rPr>
          <w:lang w:val="ru-RU"/>
        </w:rPr>
        <w:t>5</w:t>
      </w:r>
      <w:r w:rsidRPr="00A231A5">
        <w:rPr>
          <w:lang w:val="ru-RU"/>
        </w:rPr>
        <w:t xml:space="preserve"> </w:t>
      </w:r>
      <w:r w:rsidRPr="00A231A5">
        <w:rPr>
          <w:lang w:val="ru-RU"/>
        </w:rPr>
        <w:tab/>
        <w:t>На правах рукописи</w:t>
      </w:r>
    </w:p>
    <w:p w14:paraId="1F7CFBDC" w14:textId="77777777" w:rsidR="00A231A5" w:rsidRPr="00A231A5" w:rsidRDefault="00A231A5" w:rsidP="00A231A5">
      <w:pPr>
        <w:rPr>
          <w:lang w:val="ru-RU"/>
        </w:rPr>
      </w:pPr>
      <w:r w:rsidRPr="00A231A5">
        <w:rPr>
          <w:lang w:val="ru-RU"/>
        </w:rPr>
        <w:t xml:space="preserve"> </w:t>
      </w:r>
    </w:p>
    <w:p w14:paraId="18D6E57D" w14:textId="0061C201" w:rsidR="00A231A5" w:rsidRDefault="00A231A5" w:rsidP="00A231A5">
      <w:pPr>
        <w:rPr>
          <w:lang w:val="ru-RU"/>
        </w:rPr>
      </w:pPr>
      <w:r w:rsidRPr="00A231A5">
        <w:rPr>
          <w:lang w:val="ru-RU"/>
        </w:rPr>
        <w:t xml:space="preserve"> </w:t>
      </w:r>
    </w:p>
    <w:p w14:paraId="415C400F" w14:textId="77777777" w:rsidR="00285351" w:rsidRPr="00A231A5" w:rsidRDefault="00285351" w:rsidP="00A231A5">
      <w:pPr>
        <w:rPr>
          <w:lang w:val="ru-RU"/>
        </w:rPr>
      </w:pPr>
    </w:p>
    <w:p w14:paraId="072EB997" w14:textId="77777777" w:rsidR="00A231A5" w:rsidRPr="00A231A5" w:rsidRDefault="00A231A5" w:rsidP="00A231A5">
      <w:pPr>
        <w:rPr>
          <w:lang w:val="ru-RU"/>
        </w:rPr>
      </w:pPr>
      <w:r w:rsidRPr="00A231A5">
        <w:rPr>
          <w:lang w:val="ru-RU"/>
        </w:rPr>
        <w:t xml:space="preserve"> </w:t>
      </w:r>
    </w:p>
    <w:p w14:paraId="26928CC8" w14:textId="77777777" w:rsidR="00A231A5" w:rsidRPr="00A231A5" w:rsidRDefault="00A231A5" w:rsidP="00A231A5">
      <w:pPr>
        <w:jc w:val="center"/>
        <w:rPr>
          <w:b/>
          <w:lang w:val="ru-RU"/>
        </w:rPr>
      </w:pPr>
      <w:r w:rsidRPr="00A231A5">
        <w:rPr>
          <w:b/>
          <w:lang w:val="ru-RU"/>
        </w:rPr>
        <w:t>ИВАНОВ ВАЛЕРИЙ АНАТОЛЬЕВИЧ</w:t>
      </w:r>
    </w:p>
    <w:p w14:paraId="5F2F8D9A" w14:textId="77777777" w:rsidR="00A231A5" w:rsidRPr="00A231A5" w:rsidRDefault="00A231A5" w:rsidP="00A231A5">
      <w:pPr>
        <w:rPr>
          <w:b/>
          <w:lang w:val="ru-RU"/>
        </w:rPr>
      </w:pPr>
      <w:r w:rsidRPr="00A231A5">
        <w:rPr>
          <w:b/>
          <w:lang w:val="ru-RU"/>
        </w:rPr>
        <w:t xml:space="preserve"> </w:t>
      </w:r>
    </w:p>
    <w:p w14:paraId="3E582895" w14:textId="77777777" w:rsidR="00A231A5" w:rsidRPr="00A231A5" w:rsidRDefault="00A231A5" w:rsidP="00A231A5">
      <w:pPr>
        <w:rPr>
          <w:b/>
          <w:lang w:val="ru-RU"/>
        </w:rPr>
      </w:pPr>
    </w:p>
    <w:p w14:paraId="5719BB96" w14:textId="77777777" w:rsidR="00A231A5" w:rsidRPr="00A231A5" w:rsidRDefault="00A231A5" w:rsidP="00A231A5">
      <w:pPr>
        <w:rPr>
          <w:b/>
          <w:lang w:val="ru-RU"/>
        </w:rPr>
      </w:pPr>
      <w:r w:rsidRPr="00A231A5">
        <w:rPr>
          <w:b/>
          <w:lang w:val="ru-RU"/>
        </w:rPr>
        <w:t xml:space="preserve"> </w:t>
      </w:r>
    </w:p>
    <w:p w14:paraId="7D313E50" w14:textId="77777777" w:rsidR="000C77FA" w:rsidRPr="000C77FA" w:rsidRDefault="000C77FA" w:rsidP="000C77FA">
      <w:pPr>
        <w:jc w:val="center"/>
        <w:rPr>
          <w:b/>
          <w:lang w:val="ru-RU"/>
        </w:rPr>
      </w:pPr>
      <w:r w:rsidRPr="000C77FA">
        <w:rPr>
          <w:b/>
          <w:lang w:val="ru-RU"/>
        </w:rPr>
        <w:t xml:space="preserve">Разработка методов контроля состояния изоляторов высоковольтных ВЛЭП по величине токов утечки с телеметрической </w:t>
      </w:r>
    </w:p>
    <w:p w14:paraId="1F058A65" w14:textId="65307088" w:rsidR="00A231A5" w:rsidRPr="00A231A5" w:rsidRDefault="000C77FA" w:rsidP="000C77FA">
      <w:pPr>
        <w:jc w:val="center"/>
        <w:rPr>
          <w:b/>
          <w:lang w:val="ru-RU"/>
        </w:rPr>
      </w:pPr>
      <w:r w:rsidRPr="003142DB">
        <w:rPr>
          <w:b/>
          <w:lang w:val="ru-RU"/>
        </w:rPr>
        <w:t>передачей информации</w:t>
      </w:r>
    </w:p>
    <w:p w14:paraId="329B08A7" w14:textId="77777777" w:rsidR="00A231A5" w:rsidRPr="00A231A5" w:rsidRDefault="00A231A5" w:rsidP="00A231A5">
      <w:pPr>
        <w:jc w:val="center"/>
        <w:rPr>
          <w:b/>
          <w:lang w:val="ru-RU"/>
        </w:rPr>
      </w:pPr>
    </w:p>
    <w:p w14:paraId="00A7BED8" w14:textId="77777777" w:rsidR="00A231A5" w:rsidRPr="00A231A5" w:rsidRDefault="00A231A5" w:rsidP="00A231A5">
      <w:pPr>
        <w:jc w:val="center"/>
        <w:rPr>
          <w:b/>
          <w:lang w:val="ru-RU"/>
        </w:rPr>
      </w:pPr>
    </w:p>
    <w:p w14:paraId="3E512595" w14:textId="77777777" w:rsidR="00A231A5" w:rsidRPr="00A231A5" w:rsidRDefault="00A231A5" w:rsidP="00A231A5">
      <w:pPr>
        <w:jc w:val="center"/>
        <w:rPr>
          <w:lang w:val="ru-RU"/>
        </w:rPr>
      </w:pPr>
      <w:r w:rsidRPr="00A231A5">
        <w:rPr>
          <w:lang w:val="ru-RU"/>
        </w:rPr>
        <w:t>6</w:t>
      </w:r>
      <w:r w:rsidRPr="007F1BD1">
        <w:t>D</w:t>
      </w:r>
      <w:r w:rsidRPr="00A231A5">
        <w:rPr>
          <w:lang w:val="ru-RU"/>
        </w:rPr>
        <w:t>071800 – Электроэнергетика</w:t>
      </w:r>
    </w:p>
    <w:p w14:paraId="4A1B990D" w14:textId="77777777" w:rsidR="00A231A5" w:rsidRPr="00A231A5" w:rsidRDefault="00A231A5" w:rsidP="00A231A5">
      <w:pPr>
        <w:jc w:val="center"/>
        <w:rPr>
          <w:lang w:val="ru-RU"/>
        </w:rPr>
      </w:pPr>
    </w:p>
    <w:p w14:paraId="1FCB5773" w14:textId="77777777" w:rsidR="00A231A5" w:rsidRPr="00A231A5" w:rsidRDefault="00A231A5" w:rsidP="00A231A5">
      <w:pPr>
        <w:jc w:val="center"/>
        <w:rPr>
          <w:lang w:val="ru-RU"/>
        </w:rPr>
      </w:pPr>
    </w:p>
    <w:p w14:paraId="56E69471" w14:textId="77777777" w:rsidR="00A231A5" w:rsidRPr="00A231A5" w:rsidRDefault="00A231A5" w:rsidP="00A231A5">
      <w:pPr>
        <w:jc w:val="center"/>
        <w:rPr>
          <w:lang w:val="ru-RU"/>
        </w:rPr>
      </w:pPr>
    </w:p>
    <w:p w14:paraId="66D99FB2" w14:textId="77777777" w:rsidR="00A231A5" w:rsidRPr="00A231A5" w:rsidRDefault="00A231A5" w:rsidP="00A231A5">
      <w:pPr>
        <w:jc w:val="center"/>
        <w:rPr>
          <w:lang w:val="ru-RU"/>
        </w:rPr>
      </w:pPr>
      <w:r w:rsidRPr="00A231A5">
        <w:rPr>
          <w:lang w:val="ru-RU"/>
        </w:rPr>
        <w:t>Диссертация на соискание степени</w:t>
      </w:r>
    </w:p>
    <w:p w14:paraId="45D0580A" w14:textId="77777777" w:rsidR="00A231A5" w:rsidRPr="00A231A5" w:rsidRDefault="00A231A5" w:rsidP="00A231A5">
      <w:pPr>
        <w:jc w:val="center"/>
        <w:rPr>
          <w:lang w:val="ru-RU"/>
        </w:rPr>
      </w:pPr>
      <w:r w:rsidRPr="00A231A5">
        <w:rPr>
          <w:lang w:val="ru-RU"/>
        </w:rPr>
        <w:t>доктора философии (</w:t>
      </w:r>
      <w:r w:rsidRPr="007F1BD1">
        <w:t>PhD</w:t>
      </w:r>
      <w:r w:rsidRPr="00A231A5">
        <w:rPr>
          <w:lang w:val="ru-RU"/>
        </w:rPr>
        <w:t>)</w:t>
      </w:r>
    </w:p>
    <w:p w14:paraId="64CE5272" w14:textId="77777777" w:rsidR="00A231A5" w:rsidRPr="00A231A5" w:rsidRDefault="00A231A5" w:rsidP="00A231A5">
      <w:pPr>
        <w:jc w:val="center"/>
        <w:rPr>
          <w:b/>
          <w:lang w:val="ru-RU"/>
        </w:rPr>
      </w:pPr>
    </w:p>
    <w:p w14:paraId="5A3DBEF2" w14:textId="77777777" w:rsidR="00A231A5" w:rsidRPr="00A231A5" w:rsidRDefault="00A231A5" w:rsidP="00A231A5">
      <w:pPr>
        <w:rPr>
          <w:b/>
          <w:lang w:val="ru-RU"/>
        </w:rPr>
      </w:pPr>
      <w:r w:rsidRPr="00A231A5">
        <w:rPr>
          <w:b/>
          <w:lang w:val="ru-RU"/>
        </w:rPr>
        <w:t xml:space="preserve"> </w:t>
      </w:r>
    </w:p>
    <w:p w14:paraId="09577149" w14:textId="551C7D3F" w:rsidR="00A231A5" w:rsidRPr="005F1A60" w:rsidRDefault="00A231A5" w:rsidP="00E258F5">
      <w:pPr>
        <w:jc w:val="right"/>
        <w:rPr>
          <w:lang w:val="ru-RU"/>
        </w:rPr>
      </w:pPr>
      <w:r w:rsidRPr="00A231A5">
        <w:rPr>
          <w:b/>
          <w:lang w:val="ru-RU"/>
        </w:rPr>
        <w:t xml:space="preserve"> </w:t>
      </w:r>
      <w:r w:rsidRPr="00A231A5">
        <w:rPr>
          <w:lang w:val="ru-RU"/>
        </w:rPr>
        <w:t>Научны</w:t>
      </w:r>
      <w:r w:rsidR="00E258F5">
        <w:rPr>
          <w:lang w:val="ru-RU"/>
        </w:rPr>
        <w:t>е</w:t>
      </w:r>
      <w:r w:rsidRPr="00A231A5">
        <w:rPr>
          <w:lang w:val="ru-RU"/>
        </w:rPr>
        <w:t xml:space="preserve"> консультант</w:t>
      </w:r>
      <w:r w:rsidR="005F1A60">
        <w:rPr>
          <w:lang w:val="ru-RU"/>
        </w:rPr>
        <w:t>ы:</w:t>
      </w:r>
    </w:p>
    <w:p w14:paraId="1A86F2B7" w14:textId="77777777" w:rsidR="005F1A60" w:rsidRPr="00A231A5" w:rsidRDefault="005F1A60" w:rsidP="005F1A60">
      <w:pPr>
        <w:jc w:val="right"/>
        <w:rPr>
          <w:lang w:val="ru-RU"/>
        </w:rPr>
      </w:pPr>
      <w:r w:rsidRPr="00A231A5">
        <w:rPr>
          <w:lang w:val="ru-RU"/>
        </w:rPr>
        <w:t xml:space="preserve">доктор технических наук, </w:t>
      </w:r>
    </w:p>
    <w:p w14:paraId="461A0CF4" w14:textId="15B62E7A" w:rsidR="005F1A60" w:rsidRPr="00A231A5" w:rsidRDefault="005F1A60" w:rsidP="005F1A60">
      <w:pPr>
        <w:jc w:val="right"/>
        <w:rPr>
          <w:lang w:val="ru-RU"/>
        </w:rPr>
      </w:pPr>
      <w:r w:rsidRPr="00A231A5">
        <w:rPr>
          <w:lang w:val="ru-RU"/>
        </w:rPr>
        <w:t>профессор</w:t>
      </w:r>
    </w:p>
    <w:p w14:paraId="706FC880" w14:textId="0921C355" w:rsidR="005F1A60" w:rsidRPr="00A231A5" w:rsidRDefault="005F1A60" w:rsidP="005F1A60">
      <w:pPr>
        <w:ind w:right="-1"/>
        <w:jc w:val="right"/>
        <w:rPr>
          <w:lang w:val="ru-RU"/>
        </w:rPr>
      </w:pPr>
      <w:r>
        <w:rPr>
          <w:noProof/>
          <w:lang w:val="ru-RU" w:eastAsia="ru-RU"/>
        </w:rPr>
        <mc:AlternateContent>
          <mc:Choice Requires="wps">
            <w:drawing>
              <wp:anchor distT="0" distB="0" distL="114300" distR="114300" simplePos="0" relativeHeight="251659264" behindDoc="0" locked="0" layoutInCell="1" allowOverlap="1" wp14:anchorId="49AB63A7" wp14:editId="6200DBA3">
                <wp:simplePos x="0" y="0"/>
                <wp:positionH relativeFrom="margin">
                  <wp:posOffset>5130165</wp:posOffset>
                </wp:positionH>
                <wp:positionV relativeFrom="paragraph">
                  <wp:posOffset>8890</wp:posOffset>
                </wp:positionV>
                <wp:extent cx="1020956" cy="209550"/>
                <wp:effectExtent l="0" t="0" r="27305" b="19050"/>
                <wp:wrapNone/>
                <wp:docPr id="9" name="Прямоугольник 9"/>
                <wp:cNvGraphicFramePr/>
                <a:graphic xmlns:a="http://schemas.openxmlformats.org/drawingml/2006/main">
                  <a:graphicData uri="http://schemas.microsoft.com/office/word/2010/wordprocessingShape">
                    <wps:wsp>
                      <wps:cNvSpPr/>
                      <wps:spPr>
                        <a:xfrm>
                          <a:off x="0" y="0"/>
                          <a:ext cx="1020956" cy="209550"/>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14D26F" id="Прямоугольник 9" o:spid="_x0000_s1026" style="position:absolute;margin-left:403.95pt;margin-top:.7pt;width:80.4pt;height:16.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" filled="f" strokecolor="black [3213]" strokeweight="1.25pt">
                <w10:wrap anchorx="margin"/>
              </v:rect>
            </w:pict>
          </mc:Fallback>
        </mc:AlternateContent>
      </w:r>
      <w:r w:rsidRPr="00A231A5">
        <w:rPr>
          <w:lang w:val="ru-RU"/>
        </w:rPr>
        <w:t xml:space="preserve">И.В. </w:t>
      </w:r>
      <w:proofErr w:type="spellStart"/>
      <w:r w:rsidRPr="00A231A5">
        <w:rPr>
          <w:lang w:val="ru-RU"/>
        </w:rPr>
        <w:t>Брейдо</w:t>
      </w:r>
      <w:proofErr w:type="spellEnd"/>
    </w:p>
    <w:p w14:paraId="708F5F7C" w14:textId="474F15B4" w:rsidR="005F1A60" w:rsidRDefault="005F1A60" w:rsidP="00A231A5">
      <w:pPr>
        <w:jc w:val="right"/>
        <w:rPr>
          <w:lang w:val="ru-RU"/>
        </w:rPr>
      </w:pPr>
    </w:p>
    <w:p w14:paraId="7AA1A3CE" w14:textId="35C4CCE0" w:rsidR="00A231A5" w:rsidRPr="00A231A5" w:rsidRDefault="0048125A" w:rsidP="00A231A5">
      <w:pPr>
        <w:jc w:val="right"/>
        <w:rPr>
          <w:lang w:val="ru-RU"/>
        </w:rPr>
      </w:pPr>
      <w:r>
        <w:rPr>
          <w:lang w:val="ru-RU"/>
        </w:rPr>
        <w:t>кандидат</w:t>
      </w:r>
      <w:r w:rsidR="00A231A5" w:rsidRPr="00A231A5">
        <w:rPr>
          <w:lang w:val="ru-RU"/>
        </w:rPr>
        <w:t xml:space="preserve"> технических наук,</w:t>
      </w:r>
    </w:p>
    <w:p w14:paraId="26160F12" w14:textId="6704872D" w:rsidR="00A231A5" w:rsidRPr="00A231A5" w:rsidRDefault="0048125A" w:rsidP="00A231A5">
      <w:pPr>
        <w:jc w:val="right"/>
        <w:rPr>
          <w:lang w:val="ru-RU"/>
        </w:rPr>
      </w:pPr>
      <w:r>
        <w:rPr>
          <w:lang w:val="ru-RU"/>
        </w:rPr>
        <w:t>доцент</w:t>
      </w:r>
    </w:p>
    <w:p w14:paraId="374CFB7C" w14:textId="391116B6" w:rsidR="00A231A5" w:rsidRPr="00A231A5" w:rsidRDefault="0048125A" w:rsidP="00A231A5">
      <w:pPr>
        <w:jc w:val="right"/>
        <w:rPr>
          <w:lang w:val="ru-RU"/>
        </w:rPr>
      </w:pPr>
      <w:r>
        <w:rPr>
          <w:lang w:val="ru-RU"/>
        </w:rPr>
        <w:t>В. В. Каверин</w:t>
      </w:r>
    </w:p>
    <w:p w14:paraId="1F5884A3" w14:textId="77777777" w:rsidR="00A231A5" w:rsidRPr="00031097" w:rsidRDefault="00A231A5" w:rsidP="00A231A5">
      <w:pPr>
        <w:jc w:val="right"/>
        <w:rPr>
          <w:lang w:val="ru-RU"/>
        </w:rPr>
      </w:pPr>
    </w:p>
    <w:p w14:paraId="21E52AB9" w14:textId="77777777" w:rsidR="00A231A5" w:rsidRPr="00A231A5" w:rsidRDefault="00A231A5" w:rsidP="00A231A5">
      <w:pPr>
        <w:jc w:val="right"/>
        <w:rPr>
          <w:lang w:val="ru-RU"/>
        </w:rPr>
      </w:pPr>
      <w:r w:rsidRPr="00A231A5">
        <w:rPr>
          <w:lang w:val="ru-RU"/>
        </w:rPr>
        <w:t>Зарубежный научный консультант</w:t>
      </w:r>
    </w:p>
    <w:p w14:paraId="7B106767" w14:textId="5FED5CA2" w:rsidR="00914CA5" w:rsidRDefault="0048125A" w:rsidP="00A231A5">
      <w:pPr>
        <w:jc w:val="right"/>
        <w:rPr>
          <w:lang w:val="ru-RU"/>
        </w:rPr>
      </w:pPr>
      <w:r>
        <w:rPr>
          <w:lang w:val="ru-RU"/>
        </w:rPr>
        <w:t>кандидат</w:t>
      </w:r>
      <w:r w:rsidR="00A231A5" w:rsidRPr="00A231A5">
        <w:rPr>
          <w:lang w:val="ru-RU"/>
        </w:rPr>
        <w:t xml:space="preserve"> технических наук,</w:t>
      </w:r>
    </w:p>
    <w:p w14:paraId="1CE514B4" w14:textId="1F922000" w:rsidR="00A231A5" w:rsidRPr="00A231A5" w:rsidRDefault="00031097" w:rsidP="00A231A5">
      <w:pPr>
        <w:jc w:val="right"/>
        <w:rPr>
          <w:lang w:val="ru-RU"/>
        </w:rPr>
      </w:pPr>
      <w:r>
        <w:rPr>
          <w:lang w:val="ru-RU"/>
        </w:rPr>
        <w:t xml:space="preserve"> </w:t>
      </w:r>
      <w:r w:rsidR="0048125A">
        <w:rPr>
          <w:lang w:val="ru-RU"/>
        </w:rPr>
        <w:t>доцент</w:t>
      </w:r>
    </w:p>
    <w:p w14:paraId="1B5806BF" w14:textId="39ADF688" w:rsidR="00A231A5" w:rsidRPr="00A231A5" w:rsidRDefault="0048125A" w:rsidP="00A231A5">
      <w:pPr>
        <w:ind w:left="4248" w:firstLine="708"/>
        <w:jc w:val="right"/>
        <w:rPr>
          <w:lang w:val="ru-RU"/>
        </w:rPr>
      </w:pPr>
      <w:r>
        <w:rPr>
          <w:lang w:val="ru-RU"/>
        </w:rPr>
        <w:t>Н. В. Щеглов</w:t>
      </w:r>
    </w:p>
    <w:p w14:paraId="1B07A08F" w14:textId="32D195C3" w:rsidR="00A231A5" w:rsidRPr="00A231A5" w:rsidRDefault="00A231A5" w:rsidP="00A231A5">
      <w:pPr>
        <w:ind w:left="4248" w:firstLine="708"/>
        <w:jc w:val="right"/>
        <w:rPr>
          <w:lang w:val="ru-RU"/>
        </w:rPr>
      </w:pPr>
      <w:r w:rsidRPr="00A231A5">
        <w:rPr>
          <w:lang w:val="ru-RU"/>
        </w:rPr>
        <w:t xml:space="preserve">(г. </w:t>
      </w:r>
      <w:r>
        <w:rPr>
          <w:lang w:val="ru-RU"/>
        </w:rPr>
        <w:t>Новосибирск</w:t>
      </w:r>
      <w:r w:rsidRPr="00A231A5">
        <w:rPr>
          <w:lang w:val="ru-RU"/>
        </w:rPr>
        <w:t xml:space="preserve">, </w:t>
      </w:r>
      <w:r>
        <w:rPr>
          <w:lang w:val="ru-RU"/>
        </w:rPr>
        <w:t>Россия</w:t>
      </w:r>
      <w:r w:rsidRPr="00A231A5">
        <w:rPr>
          <w:lang w:val="ru-RU"/>
        </w:rPr>
        <w:t>.</w:t>
      </w:r>
      <w:r w:rsidR="00BC4636">
        <w:rPr>
          <w:lang w:val="ru-RU"/>
        </w:rPr>
        <w:t>)</w:t>
      </w:r>
    </w:p>
    <w:p w14:paraId="17FB6DEC" w14:textId="33C6410D" w:rsidR="00031097" w:rsidRDefault="00031097" w:rsidP="00A231A5">
      <w:pPr>
        <w:rPr>
          <w:sz w:val="32"/>
          <w:szCs w:val="32"/>
          <w:lang w:val="ru-RU"/>
        </w:rPr>
      </w:pPr>
    </w:p>
    <w:p w14:paraId="57BA6717" w14:textId="77777777" w:rsidR="005F1A60" w:rsidRPr="00A231A5" w:rsidRDefault="005F1A60" w:rsidP="00A231A5">
      <w:pPr>
        <w:rPr>
          <w:sz w:val="32"/>
          <w:szCs w:val="32"/>
          <w:lang w:val="ru-RU"/>
        </w:rPr>
      </w:pPr>
    </w:p>
    <w:p w14:paraId="3CBB8CE1" w14:textId="77777777" w:rsidR="00A231A5" w:rsidRPr="00BC4636" w:rsidRDefault="00A231A5" w:rsidP="00A231A5">
      <w:pPr>
        <w:jc w:val="center"/>
        <w:rPr>
          <w:lang w:val="ru-RU"/>
        </w:rPr>
      </w:pPr>
      <w:r w:rsidRPr="00BC4636">
        <w:rPr>
          <w:lang w:val="ru-RU"/>
        </w:rPr>
        <w:t>Республика Казахстан</w:t>
      </w:r>
    </w:p>
    <w:p w14:paraId="5737E041" w14:textId="727294B0" w:rsidR="00945561" w:rsidRDefault="00A231A5" w:rsidP="00A231A5">
      <w:pPr>
        <w:jc w:val="center"/>
        <w:rPr>
          <w:rFonts w:eastAsia="Times New Roman"/>
          <w:b/>
          <w:bCs/>
          <w:caps/>
          <w:szCs w:val="24"/>
          <w:lang w:val="ru-RU" w:eastAsia="ru-RU"/>
        </w:rPr>
      </w:pPr>
      <w:r w:rsidRPr="00BC4636">
        <w:rPr>
          <w:lang w:val="ru-RU"/>
        </w:rPr>
        <w:t>Караганда, 202</w:t>
      </w:r>
      <w:r w:rsidR="00031097">
        <w:rPr>
          <w:lang w:val="ru-RU"/>
        </w:rPr>
        <w:t>1</w:t>
      </w:r>
      <w:r w:rsidR="00945561" w:rsidRPr="00BC4636">
        <w:rPr>
          <w:lang w:val="ru-RU"/>
        </w:rPr>
        <w:br w:type="page"/>
      </w:r>
    </w:p>
    <w:p w14:paraId="64D7311E" w14:textId="77777777" w:rsidR="00031097" w:rsidRPr="00031097" w:rsidRDefault="00031097" w:rsidP="00031097">
      <w:pPr>
        <w:jc w:val="center"/>
        <w:rPr>
          <w:b/>
          <w:bCs/>
          <w:lang w:val="ru-RU"/>
        </w:rPr>
      </w:pPr>
      <w:r w:rsidRPr="00031097">
        <w:rPr>
          <w:b/>
          <w:bCs/>
          <w:lang w:val="ru-RU"/>
        </w:rPr>
        <w:lastRenderedPageBreak/>
        <w:t>СОДЕРЖАНИЕ</w:t>
      </w:r>
    </w:p>
    <w:p w14:paraId="3C33D354" w14:textId="77777777" w:rsidR="00373284" w:rsidRDefault="00373284" w:rsidP="00AA2D38">
      <w:pPr>
        <w:pStyle w:val="42"/>
      </w:pPr>
    </w:p>
    <w:p w14:paraId="4EE3D1DB" w14:textId="1E851CA1" w:rsidR="00AA2D38" w:rsidRPr="00AA2D38" w:rsidRDefault="00AA2D38" w:rsidP="00971255">
      <w:pPr>
        <w:tabs>
          <w:tab w:val="decimal" w:leader="dot" w:pos="9638"/>
        </w:tabs>
        <w:ind w:firstLine="0"/>
        <w:rPr>
          <w:lang w:val="ru-RU"/>
        </w:rPr>
      </w:pPr>
      <w:r w:rsidRPr="00971255">
        <w:rPr>
          <w:b/>
          <w:bCs/>
          <w:lang w:val="ru-RU"/>
        </w:rPr>
        <w:t>ОБОЗНАЧЕНИЯ И СОКРАЩЕНИЯ</w:t>
      </w:r>
      <w:r w:rsidR="00971255">
        <w:rPr>
          <w:lang w:val="ru-RU"/>
        </w:rPr>
        <w:tab/>
      </w:r>
      <w:r w:rsidRPr="00971255">
        <w:rPr>
          <w:lang w:val="ru-RU"/>
        </w:rPr>
        <w:t>4</w:t>
      </w:r>
    </w:p>
    <w:p w14:paraId="14F6A54A" w14:textId="77777777" w:rsidR="00AA2D38" w:rsidRPr="00AA2D38" w:rsidRDefault="00AA2D38" w:rsidP="00971255">
      <w:pPr>
        <w:tabs>
          <w:tab w:val="decimal" w:leader="dot" w:pos="9638"/>
        </w:tabs>
        <w:ind w:firstLine="0"/>
        <w:rPr>
          <w:lang w:val="ru-RU"/>
        </w:rPr>
      </w:pPr>
      <w:r w:rsidRPr="00971255">
        <w:rPr>
          <w:b/>
          <w:bCs/>
          <w:lang w:val="ru-RU"/>
        </w:rPr>
        <w:t>ВВЕДЕНИЕ</w:t>
      </w:r>
      <w:r w:rsidRPr="00AA2D38">
        <w:rPr>
          <w:lang w:val="ru-RU"/>
        </w:rPr>
        <w:tab/>
        <w:t>6</w:t>
      </w:r>
    </w:p>
    <w:p w14:paraId="552FBC7B" w14:textId="77777777" w:rsidR="00AA2D38" w:rsidRPr="00AA2D38" w:rsidRDefault="00AA2D38" w:rsidP="00971255">
      <w:pPr>
        <w:tabs>
          <w:tab w:val="decimal" w:leader="dot" w:pos="9638"/>
        </w:tabs>
        <w:ind w:firstLine="0"/>
        <w:rPr>
          <w:lang w:val="ru-RU"/>
        </w:rPr>
      </w:pPr>
      <w:r w:rsidRPr="00AA2D38">
        <w:rPr>
          <w:lang w:val="ru-RU"/>
        </w:rPr>
        <w:t xml:space="preserve">1 </w:t>
      </w:r>
      <w:r w:rsidRPr="00971255">
        <w:rPr>
          <w:b/>
          <w:bCs/>
          <w:lang w:val="ru-RU"/>
        </w:rPr>
        <w:t>АНАЛИЗ ОТКАЗОВ ВОЗДУШНЫХ ЛИНИЙ ЭЛЕКТРОПЕРЕДАЧИ. КОНТРОЛЬ И ДИАГНОСТИКА ИЗОЛЯТОРОВ</w:t>
      </w:r>
      <w:r w:rsidRPr="00AA2D38">
        <w:rPr>
          <w:lang w:val="ru-RU"/>
        </w:rPr>
        <w:tab/>
        <w:t>11</w:t>
      </w:r>
    </w:p>
    <w:p w14:paraId="235EA828" w14:textId="77777777" w:rsidR="00AA2D38" w:rsidRPr="00AA2D38" w:rsidRDefault="00AA2D38" w:rsidP="00971255">
      <w:pPr>
        <w:tabs>
          <w:tab w:val="decimal" w:leader="dot" w:pos="9638"/>
        </w:tabs>
        <w:ind w:firstLine="0"/>
        <w:rPr>
          <w:lang w:val="ru-RU"/>
        </w:rPr>
      </w:pPr>
      <w:r w:rsidRPr="00AA2D38">
        <w:rPr>
          <w:lang w:val="ru-RU"/>
        </w:rPr>
        <w:t>1.1 Анализ отказов элементов воздушных линий электропередачи</w:t>
      </w:r>
      <w:r w:rsidRPr="00AA2D38">
        <w:rPr>
          <w:lang w:val="ru-RU"/>
        </w:rPr>
        <w:tab/>
        <w:t>11</w:t>
      </w:r>
    </w:p>
    <w:p w14:paraId="0165C879" w14:textId="77777777" w:rsidR="00AA2D38" w:rsidRPr="00AA2D38" w:rsidRDefault="00AA2D38" w:rsidP="00971255">
      <w:pPr>
        <w:tabs>
          <w:tab w:val="decimal" w:leader="dot" w:pos="9638"/>
        </w:tabs>
        <w:ind w:firstLine="0"/>
        <w:rPr>
          <w:lang w:val="ru-RU"/>
        </w:rPr>
      </w:pPr>
      <w:r w:rsidRPr="00AA2D38">
        <w:rPr>
          <w:lang w:val="ru-RU"/>
        </w:rPr>
        <w:t>1.2 Методы контроля состояния изоляции</w:t>
      </w:r>
      <w:r w:rsidRPr="00AA2D38">
        <w:rPr>
          <w:lang w:val="ru-RU"/>
        </w:rPr>
        <w:tab/>
        <w:t>20</w:t>
      </w:r>
    </w:p>
    <w:p w14:paraId="38C87770" w14:textId="77777777" w:rsidR="00AA2D38" w:rsidRPr="00AA2D38" w:rsidRDefault="00AA2D38" w:rsidP="00971255">
      <w:pPr>
        <w:tabs>
          <w:tab w:val="decimal" w:leader="dot" w:pos="9638"/>
        </w:tabs>
        <w:ind w:firstLine="0"/>
        <w:rPr>
          <w:lang w:val="ru-RU"/>
        </w:rPr>
      </w:pPr>
      <w:r w:rsidRPr="00AA2D38">
        <w:rPr>
          <w:lang w:val="ru-RU"/>
        </w:rPr>
        <w:t>1.3 Постановка задач исследования</w:t>
      </w:r>
      <w:r w:rsidRPr="00AA2D38">
        <w:rPr>
          <w:lang w:val="ru-RU"/>
        </w:rPr>
        <w:tab/>
        <w:t>30</w:t>
      </w:r>
    </w:p>
    <w:p w14:paraId="7D9AE757" w14:textId="77777777" w:rsidR="00AA2D38" w:rsidRPr="00AA2D38" w:rsidRDefault="00AA2D38" w:rsidP="00971255">
      <w:pPr>
        <w:tabs>
          <w:tab w:val="decimal" w:leader="dot" w:pos="9638"/>
        </w:tabs>
        <w:ind w:firstLine="0"/>
        <w:rPr>
          <w:lang w:val="ru-RU"/>
        </w:rPr>
      </w:pPr>
      <w:r w:rsidRPr="00AA2D38">
        <w:rPr>
          <w:lang w:val="ru-RU"/>
        </w:rPr>
        <w:t>1.4 Выводы</w:t>
      </w:r>
      <w:r w:rsidRPr="00AA2D38">
        <w:rPr>
          <w:lang w:val="ru-RU"/>
        </w:rPr>
        <w:tab/>
        <w:t>31</w:t>
      </w:r>
    </w:p>
    <w:p w14:paraId="3AA9F03D" w14:textId="77777777" w:rsidR="00AA2D38" w:rsidRPr="00AA2D38" w:rsidRDefault="00AA2D38" w:rsidP="00971255">
      <w:pPr>
        <w:tabs>
          <w:tab w:val="decimal" w:leader="dot" w:pos="9638"/>
        </w:tabs>
        <w:ind w:firstLine="0"/>
        <w:rPr>
          <w:lang w:val="ru-RU"/>
        </w:rPr>
      </w:pPr>
      <w:r w:rsidRPr="00AA2D38">
        <w:rPr>
          <w:lang w:val="ru-RU"/>
        </w:rPr>
        <w:t xml:space="preserve">2 </w:t>
      </w:r>
      <w:r w:rsidRPr="00971255">
        <w:rPr>
          <w:b/>
          <w:bCs/>
          <w:lang w:val="ru-RU"/>
        </w:rPr>
        <w:t>ВЫБОР СПОСОБА КОНТРОЛЯ СОСТЯНИЯ ИЗОЛЯТОРОВ ВОЗДУШНОЙ ЛИНИИ ЭЛЕКТРОПЕРЕДАЧИ</w:t>
      </w:r>
      <w:r w:rsidRPr="00AA2D38">
        <w:rPr>
          <w:lang w:val="ru-RU"/>
        </w:rPr>
        <w:tab/>
        <w:t>32</w:t>
      </w:r>
    </w:p>
    <w:p w14:paraId="247222E9" w14:textId="77777777" w:rsidR="00AA2D38" w:rsidRPr="00AA2D38" w:rsidRDefault="00AA2D38" w:rsidP="00971255">
      <w:pPr>
        <w:tabs>
          <w:tab w:val="decimal" w:leader="dot" w:pos="9638"/>
        </w:tabs>
        <w:ind w:firstLine="0"/>
        <w:rPr>
          <w:lang w:val="ru-RU"/>
        </w:rPr>
      </w:pPr>
      <w:r w:rsidRPr="00AA2D38">
        <w:rPr>
          <w:lang w:val="ru-RU"/>
        </w:rPr>
        <w:t>2.1 Задачи контроля изоляции воздушной линии электропередачи</w:t>
      </w:r>
      <w:r w:rsidRPr="00AA2D38">
        <w:rPr>
          <w:lang w:val="ru-RU"/>
        </w:rPr>
        <w:tab/>
        <w:t>32</w:t>
      </w:r>
    </w:p>
    <w:p w14:paraId="49B21AD0" w14:textId="77777777" w:rsidR="00AA2D38" w:rsidRPr="00AA2D38" w:rsidRDefault="00AA2D38" w:rsidP="00971255">
      <w:pPr>
        <w:tabs>
          <w:tab w:val="decimal" w:leader="dot" w:pos="9638"/>
        </w:tabs>
        <w:ind w:firstLine="0"/>
        <w:rPr>
          <w:lang w:val="ru-RU"/>
        </w:rPr>
      </w:pPr>
      <w:r w:rsidRPr="00AA2D38">
        <w:rPr>
          <w:lang w:val="ru-RU"/>
        </w:rPr>
        <w:t>2.2 Определение эмпирического закона распределения отказов изоляторов</w:t>
      </w:r>
      <w:r w:rsidRPr="00AA2D38">
        <w:rPr>
          <w:lang w:val="ru-RU"/>
        </w:rPr>
        <w:tab/>
        <w:t>38</w:t>
      </w:r>
    </w:p>
    <w:p w14:paraId="50BB730E" w14:textId="77777777" w:rsidR="00AA2D38" w:rsidRPr="00AA2D38" w:rsidRDefault="00AA2D38" w:rsidP="00971255">
      <w:pPr>
        <w:tabs>
          <w:tab w:val="decimal" w:leader="dot" w:pos="9638"/>
        </w:tabs>
        <w:ind w:firstLine="0"/>
        <w:rPr>
          <w:lang w:val="ru-RU"/>
        </w:rPr>
      </w:pPr>
      <w:r w:rsidRPr="00AA2D38">
        <w:rPr>
          <w:lang w:val="ru-RU"/>
        </w:rPr>
        <w:t>2.3 Методы оценки состояния изоляции</w:t>
      </w:r>
      <w:r w:rsidRPr="00AA2D38">
        <w:rPr>
          <w:lang w:val="ru-RU"/>
        </w:rPr>
        <w:tab/>
        <w:t>44</w:t>
      </w:r>
    </w:p>
    <w:p w14:paraId="4239C397" w14:textId="77777777" w:rsidR="00AA2D38" w:rsidRPr="00AA2D38" w:rsidRDefault="00AA2D38" w:rsidP="00971255">
      <w:pPr>
        <w:tabs>
          <w:tab w:val="decimal" w:leader="dot" w:pos="9638"/>
        </w:tabs>
        <w:ind w:firstLine="0"/>
        <w:rPr>
          <w:lang w:val="ru-RU"/>
        </w:rPr>
      </w:pPr>
      <w:r w:rsidRPr="00AA2D38">
        <w:rPr>
          <w:lang w:val="ru-RU"/>
        </w:rPr>
        <w:t>2.4 Схема замещения изолятора воздушной линии электропередачи</w:t>
      </w:r>
      <w:r w:rsidRPr="00AA2D38">
        <w:rPr>
          <w:lang w:val="ru-RU"/>
        </w:rPr>
        <w:tab/>
        <w:t>46</w:t>
      </w:r>
    </w:p>
    <w:p w14:paraId="3D115A16" w14:textId="77777777" w:rsidR="00AA2D38" w:rsidRPr="00AA2D38" w:rsidRDefault="00AA2D38" w:rsidP="00971255">
      <w:pPr>
        <w:tabs>
          <w:tab w:val="decimal" w:leader="dot" w:pos="9638"/>
        </w:tabs>
        <w:ind w:firstLine="0"/>
        <w:rPr>
          <w:lang w:val="ru-RU"/>
        </w:rPr>
      </w:pPr>
      <w:r w:rsidRPr="00AA2D38">
        <w:rPr>
          <w:lang w:val="ru-RU"/>
        </w:rPr>
        <w:t>2.5 Экспериментальные исследования состояния изоляции высоковольтных изоляторов</w:t>
      </w:r>
      <w:r w:rsidRPr="00AA2D38">
        <w:rPr>
          <w:lang w:val="ru-RU"/>
        </w:rPr>
        <w:tab/>
        <w:t>59</w:t>
      </w:r>
    </w:p>
    <w:p w14:paraId="5DB9DCDA" w14:textId="77777777" w:rsidR="00AA2D38" w:rsidRPr="00AA2D38" w:rsidRDefault="00AA2D38" w:rsidP="00971255">
      <w:pPr>
        <w:tabs>
          <w:tab w:val="decimal" w:leader="dot" w:pos="9638"/>
        </w:tabs>
        <w:ind w:firstLine="0"/>
        <w:rPr>
          <w:lang w:val="ru-RU"/>
        </w:rPr>
      </w:pPr>
      <w:r w:rsidRPr="00AA2D38">
        <w:rPr>
          <w:lang w:val="ru-RU"/>
        </w:rPr>
        <w:t>2.6 Выводы</w:t>
      </w:r>
      <w:r w:rsidRPr="00AA2D38">
        <w:rPr>
          <w:lang w:val="ru-RU"/>
        </w:rPr>
        <w:tab/>
        <w:t>66</w:t>
      </w:r>
    </w:p>
    <w:p w14:paraId="3E5A6F63" w14:textId="77777777" w:rsidR="00AA2D38" w:rsidRPr="00AA2D38" w:rsidRDefault="00AA2D38" w:rsidP="00971255">
      <w:pPr>
        <w:tabs>
          <w:tab w:val="decimal" w:leader="dot" w:pos="9638"/>
        </w:tabs>
        <w:ind w:firstLine="0"/>
        <w:rPr>
          <w:lang w:val="ru-RU"/>
        </w:rPr>
      </w:pPr>
      <w:r w:rsidRPr="00AA2D38">
        <w:rPr>
          <w:lang w:val="ru-RU"/>
        </w:rPr>
        <w:t xml:space="preserve">3 </w:t>
      </w:r>
      <w:r w:rsidRPr="00971255">
        <w:rPr>
          <w:b/>
          <w:bCs/>
          <w:lang w:val="ru-RU"/>
        </w:rPr>
        <w:t>РАЗРАБОТКА МЕТОДА ОПРЕДЕЛЕНИЯ СОСТОЯНИЯ И ОСТАТОЧНОГО РЕСУРСА ВЫСОКОВОЛЬТНОЙ ИЗОЛЯЦИИ ВОЗДУШНЫХ ЛИНИЙ</w:t>
      </w:r>
      <w:r w:rsidRPr="00AA2D38">
        <w:rPr>
          <w:lang w:val="ru-RU"/>
        </w:rPr>
        <w:tab/>
        <w:t>67</w:t>
      </w:r>
    </w:p>
    <w:p w14:paraId="2E6FFACA" w14:textId="77777777" w:rsidR="00AA2D38" w:rsidRPr="00AA2D38" w:rsidRDefault="00AA2D38" w:rsidP="00971255">
      <w:pPr>
        <w:tabs>
          <w:tab w:val="decimal" w:leader="dot" w:pos="9638"/>
        </w:tabs>
        <w:ind w:firstLine="0"/>
        <w:rPr>
          <w:lang w:val="ru-RU"/>
        </w:rPr>
      </w:pPr>
      <w:r w:rsidRPr="00AA2D38">
        <w:rPr>
          <w:lang w:val="ru-RU"/>
        </w:rPr>
        <w:t>3.1 Технические решения по контролю состояния изоляции</w:t>
      </w:r>
      <w:r w:rsidRPr="00AA2D38">
        <w:rPr>
          <w:lang w:val="ru-RU"/>
        </w:rPr>
        <w:tab/>
        <w:t>67</w:t>
      </w:r>
    </w:p>
    <w:p w14:paraId="18F4D859" w14:textId="77777777" w:rsidR="00AA2D38" w:rsidRPr="00AA2D38" w:rsidRDefault="00AA2D38" w:rsidP="00971255">
      <w:pPr>
        <w:tabs>
          <w:tab w:val="decimal" w:leader="dot" w:pos="9638"/>
        </w:tabs>
        <w:ind w:firstLine="0"/>
        <w:rPr>
          <w:lang w:val="ru-RU"/>
        </w:rPr>
      </w:pPr>
      <w:r w:rsidRPr="00AA2D38">
        <w:rPr>
          <w:lang w:val="ru-RU"/>
        </w:rPr>
        <w:t>3.2 Разработка структурной схемы и алгоритма работы датчика тока утечки</w:t>
      </w:r>
      <w:r w:rsidRPr="00AA2D38">
        <w:rPr>
          <w:lang w:val="ru-RU"/>
        </w:rPr>
        <w:tab/>
        <w:t>71</w:t>
      </w:r>
    </w:p>
    <w:p w14:paraId="041C9452" w14:textId="77777777" w:rsidR="00AA2D38" w:rsidRPr="00AA2D38" w:rsidRDefault="00AA2D38" w:rsidP="00971255">
      <w:pPr>
        <w:tabs>
          <w:tab w:val="decimal" w:leader="dot" w:pos="9638"/>
        </w:tabs>
        <w:ind w:firstLine="0"/>
        <w:rPr>
          <w:lang w:val="ru-RU"/>
        </w:rPr>
      </w:pPr>
      <w:r w:rsidRPr="00AA2D38">
        <w:rPr>
          <w:lang w:val="ru-RU"/>
        </w:rPr>
        <w:t>3.3 Организация канала передачи телеметрической информации</w:t>
      </w:r>
      <w:r w:rsidRPr="00AA2D38">
        <w:rPr>
          <w:lang w:val="ru-RU"/>
        </w:rPr>
        <w:tab/>
        <w:t>75</w:t>
      </w:r>
    </w:p>
    <w:p w14:paraId="5772B3ED" w14:textId="77777777" w:rsidR="00AA2D38" w:rsidRPr="00AA2D38" w:rsidRDefault="00AA2D38" w:rsidP="00971255">
      <w:pPr>
        <w:tabs>
          <w:tab w:val="decimal" w:leader="dot" w:pos="9638"/>
        </w:tabs>
        <w:ind w:firstLine="0"/>
        <w:rPr>
          <w:lang w:val="ru-RU"/>
        </w:rPr>
      </w:pPr>
      <w:r w:rsidRPr="00AA2D38">
        <w:rPr>
          <w:lang w:val="ru-RU"/>
        </w:rPr>
        <w:t>3.4 Экспериментальные испытания качества передачи телеметрической информации о состоянии изоляции с опор ВЛ</w:t>
      </w:r>
      <w:r w:rsidRPr="00AA2D38">
        <w:rPr>
          <w:lang w:val="ru-RU"/>
        </w:rPr>
        <w:tab/>
        <w:t>83</w:t>
      </w:r>
    </w:p>
    <w:p w14:paraId="666D7665" w14:textId="77777777" w:rsidR="00AA2D38" w:rsidRPr="00AA2D38" w:rsidRDefault="00AA2D38" w:rsidP="00971255">
      <w:pPr>
        <w:tabs>
          <w:tab w:val="decimal" w:leader="dot" w:pos="9638"/>
        </w:tabs>
        <w:ind w:firstLine="0"/>
        <w:rPr>
          <w:lang w:val="ru-RU"/>
        </w:rPr>
      </w:pPr>
      <w:r w:rsidRPr="00AA2D38">
        <w:rPr>
          <w:lang w:val="ru-RU"/>
        </w:rPr>
        <w:t xml:space="preserve">3.4.1 Экспериментальные исследования канала телеметрической передачи информации средствами сотовой связи (GSM – </w:t>
      </w:r>
      <w:proofErr w:type="gramStart"/>
      <w:r w:rsidRPr="00AA2D38">
        <w:rPr>
          <w:lang w:val="ru-RU"/>
        </w:rPr>
        <w:t>сетей)</w:t>
      </w:r>
      <w:r w:rsidRPr="00AA2D38">
        <w:rPr>
          <w:lang w:val="ru-RU"/>
        </w:rPr>
        <w:tab/>
      </w:r>
      <w:proofErr w:type="gramEnd"/>
      <w:r w:rsidRPr="00AA2D38">
        <w:rPr>
          <w:lang w:val="ru-RU"/>
        </w:rPr>
        <w:t>83</w:t>
      </w:r>
    </w:p>
    <w:p w14:paraId="1063DEBB" w14:textId="77777777" w:rsidR="00AA2D38" w:rsidRPr="00AA2D38" w:rsidRDefault="00AA2D38" w:rsidP="00971255">
      <w:pPr>
        <w:tabs>
          <w:tab w:val="decimal" w:leader="dot" w:pos="9638"/>
        </w:tabs>
        <w:ind w:firstLine="0"/>
        <w:rPr>
          <w:lang w:val="ru-RU"/>
        </w:rPr>
      </w:pPr>
      <w:r w:rsidRPr="00AA2D38">
        <w:rPr>
          <w:lang w:val="ru-RU"/>
        </w:rPr>
        <w:t>3.4.2 Экспериментальные исследования канала передачи телеметрической информации средствами радиосвязи</w:t>
      </w:r>
      <w:r w:rsidRPr="00AA2D38">
        <w:rPr>
          <w:lang w:val="ru-RU"/>
        </w:rPr>
        <w:tab/>
        <w:t>86</w:t>
      </w:r>
    </w:p>
    <w:p w14:paraId="62645DD6" w14:textId="77777777" w:rsidR="00AA2D38" w:rsidRPr="00AA2D38" w:rsidRDefault="00AA2D38" w:rsidP="00971255">
      <w:pPr>
        <w:tabs>
          <w:tab w:val="decimal" w:leader="dot" w:pos="9638"/>
        </w:tabs>
        <w:ind w:firstLine="0"/>
        <w:rPr>
          <w:lang w:val="ru-RU"/>
        </w:rPr>
      </w:pPr>
      <w:r w:rsidRPr="00AA2D38">
        <w:rPr>
          <w:lang w:val="ru-RU"/>
        </w:rPr>
        <w:t>3.5 Разработка системы передачи телеметрической информации</w:t>
      </w:r>
      <w:r w:rsidRPr="00AA2D38">
        <w:rPr>
          <w:lang w:val="ru-RU"/>
        </w:rPr>
        <w:tab/>
        <w:t>97</w:t>
      </w:r>
    </w:p>
    <w:p w14:paraId="3F70B388" w14:textId="77777777" w:rsidR="00AA2D38" w:rsidRPr="00AA2D38" w:rsidRDefault="00AA2D38" w:rsidP="00971255">
      <w:pPr>
        <w:tabs>
          <w:tab w:val="decimal" w:leader="dot" w:pos="9638"/>
        </w:tabs>
        <w:ind w:firstLine="0"/>
        <w:rPr>
          <w:lang w:val="ru-RU"/>
        </w:rPr>
      </w:pPr>
      <w:r w:rsidRPr="00AA2D38">
        <w:rPr>
          <w:lang w:val="ru-RU"/>
        </w:rPr>
        <w:t>3.5.1 Разработка структуры системы передачи телеметрической информации</w:t>
      </w:r>
      <w:r w:rsidRPr="00AA2D38">
        <w:rPr>
          <w:lang w:val="ru-RU"/>
        </w:rPr>
        <w:tab/>
        <w:t>98</w:t>
      </w:r>
    </w:p>
    <w:p w14:paraId="61A44B9C" w14:textId="77777777" w:rsidR="00AA2D38" w:rsidRPr="00AA2D38" w:rsidRDefault="00AA2D38" w:rsidP="00971255">
      <w:pPr>
        <w:tabs>
          <w:tab w:val="decimal" w:leader="dot" w:pos="9638"/>
        </w:tabs>
        <w:ind w:firstLine="0"/>
        <w:rPr>
          <w:lang w:val="ru-RU"/>
        </w:rPr>
      </w:pPr>
      <w:r w:rsidRPr="00AA2D38">
        <w:rPr>
          <w:lang w:val="ru-RU"/>
        </w:rPr>
        <w:t>3.5.2 Разработка структурной схемы и алгоритма работы локальной системы</w:t>
      </w:r>
      <w:r w:rsidRPr="00AA2D38">
        <w:rPr>
          <w:lang w:val="ru-RU"/>
        </w:rPr>
        <w:tab/>
        <w:t>102</w:t>
      </w:r>
    </w:p>
    <w:p w14:paraId="76F58C64" w14:textId="77777777" w:rsidR="00AA2D38" w:rsidRPr="00AA2D38" w:rsidRDefault="00AA2D38" w:rsidP="00971255">
      <w:pPr>
        <w:tabs>
          <w:tab w:val="decimal" w:leader="dot" w:pos="9638"/>
        </w:tabs>
        <w:ind w:firstLine="0"/>
        <w:rPr>
          <w:lang w:val="ru-RU"/>
        </w:rPr>
      </w:pPr>
      <w:r w:rsidRPr="00AA2D38">
        <w:rPr>
          <w:lang w:val="ru-RU"/>
        </w:rPr>
        <w:t>3.5.3 Задачи и алгоритмы работы узла обработки информации на ДП</w:t>
      </w:r>
      <w:r w:rsidRPr="00AA2D38">
        <w:rPr>
          <w:lang w:val="ru-RU"/>
        </w:rPr>
        <w:tab/>
        <w:t>104</w:t>
      </w:r>
    </w:p>
    <w:p w14:paraId="4517C7AC" w14:textId="77777777" w:rsidR="00AA2D38" w:rsidRPr="00AA2D38" w:rsidRDefault="00AA2D38" w:rsidP="00971255">
      <w:pPr>
        <w:tabs>
          <w:tab w:val="decimal" w:leader="dot" w:pos="9638"/>
        </w:tabs>
        <w:ind w:firstLine="0"/>
        <w:rPr>
          <w:lang w:val="ru-RU"/>
        </w:rPr>
      </w:pPr>
      <w:r w:rsidRPr="00AA2D38">
        <w:rPr>
          <w:lang w:val="ru-RU"/>
        </w:rPr>
        <w:t>3.6 Выводы</w:t>
      </w:r>
      <w:r w:rsidRPr="00AA2D38">
        <w:rPr>
          <w:lang w:val="ru-RU"/>
        </w:rPr>
        <w:tab/>
        <w:t>105</w:t>
      </w:r>
    </w:p>
    <w:p w14:paraId="3C53E854" w14:textId="77777777" w:rsidR="00AA2D38" w:rsidRPr="00AA2D38" w:rsidRDefault="00AA2D38" w:rsidP="00971255">
      <w:pPr>
        <w:tabs>
          <w:tab w:val="decimal" w:leader="dot" w:pos="9638"/>
        </w:tabs>
        <w:ind w:firstLine="0"/>
        <w:rPr>
          <w:lang w:val="ru-RU"/>
        </w:rPr>
      </w:pPr>
      <w:r w:rsidRPr="00AA2D38">
        <w:rPr>
          <w:lang w:val="ru-RU"/>
        </w:rPr>
        <w:t xml:space="preserve">4 </w:t>
      </w:r>
      <w:r w:rsidRPr="00971255">
        <w:rPr>
          <w:b/>
          <w:bCs/>
          <w:lang w:val="ru-RU"/>
        </w:rPr>
        <w:t>ЭКСПЕРИМЕНТАЛЬНЫЕ ИССЛЕДОВАНИЯ ТОКОВ УТЕЧКИ ВЫСОКОВЛЬНТНЫХ ИЗОЛЯТОРОВ</w:t>
      </w:r>
      <w:r w:rsidRPr="00AA2D38">
        <w:rPr>
          <w:lang w:val="ru-RU"/>
        </w:rPr>
        <w:tab/>
        <w:t>106</w:t>
      </w:r>
    </w:p>
    <w:p w14:paraId="7A04A5FE" w14:textId="77777777" w:rsidR="00AA2D38" w:rsidRPr="00AA2D38" w:rsidRDefault="00AA2D38" w:rsidP="00971255">
      <w:pPr>
        <w:tabs>
          <w:tab w:val="decimal" w:leader="dot" w:pos="9638"/>
        </w:tabs>
        <w:ind w:firstLine="0"/>
        <w:rPr>
          <w:lang w:val="ru-RU"/>
        </w:rPr>
      </w:pPr>
      <w:r w:rsidRPr="00AA2D38">
        <w:rPr>
          <w:lang w:val="ru-RU"/>
        </w:rPr>
        <w:t>4.1 Методика экспериментальных исследований</w:t>
      </w:r>
      <w:r w:rsidRPr="00AA2D38">
        <w:rPr>
          <w:lang w:val="ru-RU"/>
        </w:rPr>
        <w:tab/>
        <w:t>106</w:t>
      </w:r>
    </w:p>
    <w:p w14:paraId="1F610C6B" w14:textId="77777777" w:rsidR="00AA2D38" w:rsidRPr="00AA2D38" w:rsidRDefault="00AA2D38" w:rsidP="00971255">
      <w:pPr>
        <w:tabs>
          <w:tab w:val="decimal" w:leader="dot" w:pos="9638"/>
        </w:tabs>
        <w:ind w:firstLine="0"/>
        <w:rPr>
          <w:lang w:val="ru-RU"/>
        </w:rPr>
      </w:pPr>
      <w:r w:rsidRPr="00AA2D38">
        <w:rPr>
          <w:lang w:val="ru-RU"/>
        </w:rPr>
        <w:t>4.2 Результаты испытаний ДТУ</w:t>
      </w:r>
      <w:r w:rsidRPr="00AA2D38">
        <w:rPr>
          <w:lang w:val="ru-RU"/>
        </w:rPr>
        <w:tab/>
        <w:t>107</w:t>
      </w:r>
    </w:p>
    <w:p w14:paraId="6926242F" w14:textId="77777777" w:rsidR="00AA2D38" w:rsidRPr="00AA2D38" w:rsidRDefault="00AA2D38" w:rsidP="00971255">
      <w:pPr>
        <w:tabs>
          <w:tab w:val="decimal" w:leader="dot" w:pos="9638"/>
        </w:tabs>
        <w:ind w:firstLine="0"/>
        <w:rPr>
          <w:lang w:val="ru-RU"/>
        </w:rPr>
      </w:pPr>
      <w:r w:rsidRPr="00AA2D38">
        <w:rPr>
          <w:lang w:val="ru-RU"/>
        </w:rPr>
        <w:t>4.3 Прогноз значений тока утечки изоляторов</w:t>
      </w:r>
      <w:r w:rsidRPr="00AA2D38">
        <w:rPr>
          <w:lang w:val="ru-RU"/>
        </w:rPr>
        <w:tab/>
        <w:t>113</w:t>
      </w:r>
    </w:p>
    <w:p w14:paraId="77470B91" w14:textId="77777777" w:rsidR="00AA2D38" w:rsidRPr="00AA2D38" w:rsidRDefault="00AA2D38" w:rsidP="00971255">
      <w:pPr>
        <w:tabs>
          <w:tab w:val="decimal" w:leader="dot" w:pos="9638"/>
        </w:tabs>
        <w:ind w:firstLine="0"/>
        <w:rPr>
          <w:lang w:val="ru-RU"/>
        </w:rPr>
      </w:pPr>
      <w:r w:rsidRPr="00AA2D38">
        <w:rPr>
          <w:lang w:val="ru-RU"/>
        </w:rPr>
        <w:t>4.4 Выводы</w:t>
      </w:r>
      <w:r w:rsidRPr="00AA2D38">
        <w:rPr>
          <w:lang w:val="ru-RU"/>
        </w:rPr>
        <w:tab/>
        <w:t>117</w:t>
      </w:r>
    </w:p>
    <w:p w14:paraId="7B93BA79" w14:textId="77777777" w:rsidR="00AA2D38" w:rsidRPr="00AA2D38" w:rsidRDefault="00AA2D38" w:rsidP="00971255">
      <w:pPr>
        <w:tabs>
          <w:tab w:val="decimal" w:leader="dot" w:pos="9638"/>
        </w:tabs>
        <w:ind w:firstLine="0"/>
        <w:rPr>
          <w:lang w:val="ru-RU"/>
        </w:rPr>
      </w:pPr>
      <w:r w:rsidRPr="00971255">
        <w:rPr>
          <w:b/>
          <w:bCs/>
          <w:lang w:val="ru-RU"/>
        </w:rPr>
        <w:t>ЗАКЛЮЧЕНИЕ</w:t>
      </w:r>
      <w:r w:rsidRPr="00AA2D38">
        <w:rPr>
          <w:lang w:val="ru-RU"/>
        </w:rPr>
        <w:tab/>
        <w:t>118</w:t>
      </w:r>
    </w:p>
    <w:p w14:paraId="6D65BD73" w14:textId="77777777" w:rsidR="00AA2D38" w:rsidRPr="00AA2D38" w:rsidRDefault="00AA2D38" w:rsidP="00971255">
      <w:pPr>
        <w:tabs>
          <w:tab w:val="decimal" w:leader="dot" w:pos="9638"/>
        </w:tabs>
        <w:ind w:firstLine="0"/>
        <w:rPr>
          <w:lang w:val="ru-RU"/>
        </w:rPr>
      </w:pPr>
      <w:r w:rsidRPr="00971255">
        <w:rPr>
          <w:b/>
          <w:bCs/>
          <w:lang w:val="ru-RU"/>
        </w:rPr>
        <w:t>СПИСОК ИСПОЛЬЗОВАННЫХ ИСТОЧНИКОВ</w:t>
      </w:r>
      <w:r w:rsidRPr="00AA2D38">
        <w:rPr>
          <w:lang w:val="ru-RU"/>
        </w:rPr>
        <w:tab/>
        <w:t>119</w:t>
      </w:r>
    </w:p>
    <w:p w14:paraId="7321CA9A" w14:textId="77777777" w:rsidR="00AA2D38" w:rsidRPr="00AA2D38" w:rsidRDefault="00AA2D38" w:rsidP="00971255">
      <w:pPr>
        <w:tabs>
          <w:tab w:val="decimal" w:leader="dot" w:pos="9638"/>
        </w:tabs>
        <w:ind w:firstLine="0"/>
        <w:rPr>
          <w:lang w:val="ru-RU"/>
        </w:rPr>
      </w:pPr>
      <w:r w:rsidRPr="00971255">
        <w:rPr>
          <w:b/>
          <w:bCs/>
          <w:lang w:val="ru-RU"/>
        </w:rPr>
        <w:lastRenderedPageBreak/>
        <w:t>ПРИЛОЖЕНИЕ А</w:t>
      </w:r>
      <w:r w:rsidRPr="00AA2D38">
        <w:rPr>
          <w:lang w:val="ru-RU"/>
        </w:rPr>
        <w:t xml:space="preserve"> – Среднесуточные значения экспериментальных данных</w:t>
      </w:r>
      <w:r w:rsidRPr="00AA2D38">
        <w:rPr>
          <w:lang w:val="ru-RU"/>
        </w:rPr>
        <w:tab/>
        <w:t>128</w:t>
      </w:r>
    </w:p>
    <w:p w14:paraId="72667073" w14:textId="77777777" w:rsidR="00AA2D38" w:rsidRPr="00AA2D38" w:rsidRDefault="00AA2D38" w:rsidP="00971255">
      <w:pPr>
        <w:tabs>
          <w:tab w:val="decimal" w:leader="dot" w:pos="9638"/>
        </w:tabs>
        <w:ind w:firstLine="0"/>
        <w:rPr>
          <w:lang w:val="ru-RU"/>
        </w:rPr>
      </w:pPr>
      <w:r w:rsidRPr="00971255">
        <w:rPr>
          <w:b/>
          <w:bCs/>
          <w:lang w:val="ru-RU"/>
        </w:rPr>
        <w:t>ПРИЛОЖЕНИЕ Б</w:t>
      </w:r>
      <w:r w:rsidRPr="00AA2D38">
        <w:rPr>
          <w:lang w:val="ru-RU"/>
        </w:rPr>
        <w:t xml:space="preserve"> – Акт внедрения диссертационной работы в учебный процесс </w:t>
      </w:r>
      <w:r w:rsidRPr="00AA2D38">
        <w:rPr>
          <w:lang w:val="ru-RU"/>
        </w:rPr>
        <w:tab/>
        <w:t>131</w:t>
      </w:r>
    </w:p>
    <w:p w14:paraId="5EF4EB61" w14:textId="093130B6" w:rsidR="00AA2D38" w:rsidRPr="00AA2D38" w:rsidRDefault="00AA2D38" w:rsidP="00971255">
      <w:pPr>
        <w:tabs>
          <w:tab w:val="decimal" w:leader="dot" w:pos="9638"/>
        </w:tabs>
        <w:ind w:firstLine="0"/>
        <w:rPr>
          <w:lang w:val="ru-RU"/>
        </w:rPr>
      </w:pPr>
      <w:r w:rsidRPr="00971255">
        <w:rPr>
          <w:b/>
          <w:bCs/>
          <w:lang w:val="ru-RU"/>
        </w:rPr>
        <w:t>ПРИЛОЖЕНИЕ В</w:t>
      </w:r>
      <w:r w:rsidRPr="00AA2D38">
        <w:rPr>
          <w:lang w:val="ru-RU"/>
        </w:rPr>
        <w:t xml:space="preserve"> – Патенты Республики </w:t>
      </w:r>
      <w:r w:rsidR="00634608">
        <w:rPr>
          <w:lang w:val="ru-RU"/>
        </w:rPr>
        <w:t>К</w:t>
      </w:r>
      <w:r w:rsidRPr="00AA2D38">
        <w:rPr>
          <w:lang w:val="ru-RU"/>
        </w:rPr>
        <w:t xml:space="preserve">азахстан </w:t>
      </w:r>
      <w:r w:rsidRPr="00AA2D38">
        <w:rPr>
          <w:lang w:val="ru-RU"/>
        </w:rPr>
        <w:tab/>
        <w:t>132</w:t>
      </w:r>
    </w:p>
    <w:p w14:paraId="1EFED174" w14:textId="73917FCE" w:rsidR="00031097" w:rsidRDefault="00031097">
      <w:pPr>
        <w:rPr>
          <w:lang w:val="ru-RU"/>
        </w:rPr>
      </w:pPr>
    </w:p>
    <w:p w14:paraId="55F79614" w14:textId="2E8427FD" w:rsidR="00031097" w:rsidRDefault="00031097">
      <w:pPr>
        <w:rPr>
          <w:rFonts w:eastAsia="Times New Roman"/>
          <w:b/>
          <w:bCs/>
          <w:caps/>
          <w:szCs w:val="24"/>
          <w:lang w:val="ru-RU" w:eastAsia="ru-RU"/>
        </w:rPr>
      </w:pPr>
      <w:r w:rsidRPr="00914CA5">
        <w:rPr>
          <w:lang w:val="ru-RU"/>
        </w:rPr>
        <w:br w:type="page"/>
      </w:r>
    </w:p>
    <w:p w14:paraId="1CA81DCE" w14:textId="77777777" w:rsidR="002A4405" w:rsidRPr="00914CA5" w:rsidRDefault="002A4405" w:rsidP="000A16F4">
      <w:pPr>
        <w:pStyle w:val="40"/>
        <w:rPr>
          <w:lang w:val="ru-RU"/>
        </w:rPr>
      </w:pPr>
      <w:bookmarkStart w:id="2" w:name="_Toc80110193"/>
      <w:r w:rsidRPr="00914CA5">
        <w:rPr>
          <w:lang w:val="ru-RU"/>
        </w:rPr>
        <w:lastRenderedPageBreak/>
        <w:t>ОБОЗНАЧЕНИЯ И СОКРАЩЕНИЯ</w:t>
      </w:r>
      <w:bookmarkEnd w:id="2"/>
    </w:p>
    <w:p w14:paraId="070F0595" w14:textId="77777777" w:rsidR="002A4405" w:rsidRPr="00914CA5" w:rsidRDefault="002A4405">
      <w:pPr>
        <w:rPr>
          <w:lang w:val="ru-RU"/>
        </w:rPr>
      </w:pPr>
    </w:p>
    <w:p w14:paraId="093DA323" w14:textId="2B24A1EB" w:rsidR="002A4405" w:rsidRDefault="00C049D8" w:rsidP="000174F2">
      <w:pPr>
        <w:tabs>
          <w:tab w:val="left" w:pos="1985"/>
        </w:tabs>
        <w:rPr>
          <w:lang w:val="ru-RU"/>
        </w:rPr>
      </w:pPr>
      <w:r>
        <w:rPr>
          <w:lang w:val="ru-RU"/>
        </w:rPr>
        <w:t>ВЛ</w:t>
      </w:r>
      <w:r w:rsidR="0088272F">
        <w:rPr>
          <w:lang w:val="ru-RU"/>
        </w:rPr>
        <w:tab/>
      </w:r>
      <w:r>
        <w:rPr>
          <w:lang w:val="ru-RU"/>
        </w:rPr>
        <w:t xml:space="preserve"> – воздушные линии электропередачи</w:t>
      </w:r>
    </w:p>
    <w:p w14:paraId="50A8A260" w14:textId="37649002" w:rsidR="00C049D8" w:rsidRDefault="00C049D8" w:rsidP="000174F2">
      <w:pPr>
        <w:tabs>
          <w:tab w:val="left" w:pos="1985"/>
        </w:tabs>
        <w:rPr>
          <w:lang w:val="ru-RU"/>
        </w:rPr>
      </w:pPr>
      <w:r>
        <w:rPr>
          <w:lang w:val="ru-RU"/>
        </w:rPr>
        <w:t>ЛЭП</w:t>
      </w:r>
      <w:r w:rsidR="0088272F">
        <w:rPr>
          <w:lang w:val="ru-RU"/>
        </w:rPr>
        <w:tab/>
      </w:r>
      <w:r>
        <w:rPr>
          <w:lang w:val="ru-RU"/>
        </w:rPr>
        <w:t xml:space="preserve"> – </w:t>
      </w:r>
      <w:r w:rsidR="00FD2B92">
        <w:rPr>
          <w:lang w:val="ru-RU"/>
        </w:rPr>
        <w:t>л</w:t>
      </w:r>
      <w:r>
        <w:rPr>
          <w:lang w:val="ru-RU"/>
        </w:rPr>
        <w:t>ини</w:t>
      </w:r>
      <w:r w:rsidR="00FD2B92">
        <w:rPr>
          <w:lang w:val="ru-RU"/>
        </w:rPr>
        <w:t>я</w:t>
      </w:r>
      <w:r>
        <w:rPr>
          <w:lang w:val="ru-RU"/>
        </w:rPr>
        <w:t xml:space="preserve"> </w:t>
      </w:r>
      <w:r w:rsidR="00FD2B92">
        <w:rPr>
          <w:lang w:val="ru-RU"/>
        </w:rPr>
        <w:t>электропередачи</w:t>
      </w:r>
    </w:p>
    <w:p w14:paraId="342163BF" w14:textId="27F57C30" w:rsidR="00C049D8" w:rsidRDefault="00C049D8" w:rsidP="000174F2">
      <w:pPr>
        <w:tabs>
          <w:tab w:val="left" w:pos="1985"/>
        </w:tabs>
        <w:rPr>
          <w:lang w:val="ru-RU"/>
        </w:rPr>
      </w:pPr>
      <w:r>
        <w:rPr>
          <w:lang w:val="ru-RU"/>
        </w:rPr>
        <w:t xml:space="preserve">АПВ </w:t>
      </w:r>
      <w:r w:rsidR="0088272F">
        <w:rPr>
          <w:lang w:val="ru-RU"/>
        </w:rPr>
        <w:tab/>
      </w:r>
      <w:r>
        <w:rPr>
          <w:lang w:val="ru-RU"/>
        </w:rPr>
        <w:t>– автоматическое повторное включение</w:t>
      </w:r>
    </w:p>
    <w:p w14:paraId="53693D9F" w14:textId="0FAA00A7" w:rsidR="00C049D8" w:rsidRDefault="00C049D8" w:rsidP="000174F2">
      <w:pPr>
        <w:tabs>
          <w:tab w:val="left" w:pos="1985"/>
        </w:tabs>
        <w:rPr>
          <w:lang w:val="ru-RU"/>
        </w:rPr>
      </w:pPr>
      <w:r>
        <w:rPr>
          <w:lang w:val="ru-RU"/>
        </w:rPr>
        <w:t xml:space="preserve">ИК </w:t>
      </w:r>
      <w:r w:rsidR="0088272F">
        <w:rPr>
          <w:lang w:val="ru-RU"/>
        </w:rPr>
        <w:tab/>
      </w:r>
      <w:r>
        <w:rPr>
          <w:lang w:val="ru-RU"/>
        </w:rPr>
        <w:t>– инфракрасная область электромагнитного спектра</w:t>
      </w:r>
    </w:p>
    <w:p w14:paraId="55711B68" w14:textId="07E7B786" w:rsidR="00C049D8" w:rsidRDefault="00C049D8" w:rsidP="000174F2">
      <w:pPr>
        <w:tabs>
          <w:tab w:val="left" w:pos="1985"/>
        </w:tabs>
        <w:rPr>
          <w:lang w:val="ru-RU"/>
        </w:rPr>
      </w:pPr>
      <w:proofErr w:type="spellStart"/>
      <w:proofErr w:type="gramStart"/>
      <w:r w:rsidRPr="000C4BBB">
        <w:t>tg</w:t>
      </w:r>
      <w:proofErr w:type="spellEnd"/>
      <w:proofErr w:type="gramEnd"/>
      <w:r w:rsidRPr="000C4BBB">
        <w:t> δ</w:t>
      </w:r>
      <w:r w:rsidRPr="000C4BBB">
        <w:rPr>
          <w:lang w:val="ru-RU"/>
        </w:rPr>
        <w:t xml:space="preserve"> </w:t>
      </w:r>
      <w:r w:rsidR="0088272F">
        <w:rPr>
          <w:lang w:val="ru-RU"/>
        </w:rPr>
        <w:tab/>
      </w:r>
      <w:r>
        <w:rPr>
          <w:lang w:val="ru-RU"/>
        </w:rPr>
        <w:t xml:space="preserve"> - тангенс угла </w:t>
      </w:r>
      <w:r w:rsidRPr="000C4BBB">
        <w:rPr>
          <w:lang w:val="ru-RU"/>
        </w:rPr>
        <w:t xml:space="preserve">диэлектрических потерь </w:t>
      </w:r>
    </w:p>
    <w:p w14:paraId="0EDF84D4" w14:textId="5F7853A3" w:rsidR="00C049D8" w:rsidRDefault="00C049D8" w:rsidP="000174F2">
      <w:pPr>
        <w:tabs>
          <w:tab w:val="left" w:pos="1985"/>
        </w:tabs>
        <w:rPr>
          <w:lang w:val="ru-RU"/>
        </w:rPr>
      </w:pPr>
      <w:r>
        <w:rPr>
          <w:lang w:val="ru-RU"/>
        </w:rPr>
        <w:t xml:space="preserve">КР </w:t>
      </w:r>
      <w:r w:rsidR="0088272F">
        <w:rPr>
          <w:lang w:val="ru-RU"/>
        </w:rPr>
        <w:tab/>
      </w:r>
      <w:r>
        <w:rPr>
          <w:lang w:val="ru-RU"/>
        </w:rPr>
        <w:t>– коронные разряды</w:t>
      </w:r>
    </w:p>
    <w:p w14:paraId="1CF5E8BB" w14:textId="262D8AC1" w:rsidR="00C049D8" w:rsidRDefault="00C049D8" w:rsidP="000174F2">
      <w:pPr>
        <w:tabs>
          <w:tab w:val="left" w:pos="1985"/>
        </w:tabs>
        <w:rPr>
          <w:lang w:val="ru-RU"/>
        </w:rPr>
      </w:pPr>
      <w:r>
        <w:rPr>
          <w:lang w:val="ru-RU"/>
        </w:rPr>
        <w:t>ПЧР</w:t>
      </w:r>
      <w:r w:rsidR="0088272F">
        <w:rPr>
          <w:lang w:val="ru-RU"/>
        </w:rPr>
        <w:tab/>
      </w:r>
      <w:r>
        <w:rPr>
          <w:lang w:val="ru-RU"/>
        </w:rPr>
        <w:t xml:space="preserve"> – поверхностный частичный разряд</w:t>
      </w:r>
    </w:p>
    <w:p w14:paraId="5C0D8409" w14:textId="19B652CE" w:rsidR="000E648D" w:rsidRDefault="000E648D" w:rsidP="000174F2">
      <w:pPr>
        <w:tabs>
          <w:tab w:val="left" w:pos="1985"/>
        </w:tabs>
        <w:rPr>
          <w:lang w:val="ru-RU"/>
        </w:rPr>
      </w:pPr>
      <w:r>
        <w:rPr>
          <w:lang w:val="ru-RU"/>
        </w:rPr>
        <w:t xml:space="preserve">УФ </w:t>
      </w:r>
      <w:r w:rsidR="0088272F">
        <w:rPr>
          <w:lang w:val="ru-RU"/>
        </w:rPr>
        <w:tab/>
      </w:r>
      <w:r>
        <w:rPr>
          <w:lang w:val="ru-RU"/>
        </w:rPr>
        <w:t>– ультрафиолетовое излучение</w:t>
      </w:r>
    </w:p>
    <w:p w14:paraId="029361DC" w14:textId="7E98074B" w:rsidR="004B3ACD" w:rsidRDefault="004B3ACD" w:rsidP="000174F2">
      <w:pPr>
        <w:tabs>
          <w:tab w:val="left" w:pos="1985"/>
        </w:tabs>
        <w:rPr>
          <w:lang w:val="ru-RU"/>
        </w:rPr>
      </w:pPr>
      <w:r>
        <w:t>K</w:t>
      </w:r>
      <w:r>
        <w:rPr>
          <w:lang w:val="ru-RU"/>
        </w:rPr>
        <w:t>Д</w:t>
      </w:r>
      <w:r w:rsidRPr="004B3ACD">
        <w:rPr>
          <w:vertAlign w:val="subscript"/>
          <w:lang w:val="ru-RU"/>
        </w:rPr>
        <w:t>И</w:t>
      </w:r>
      <w:r>
        <w:rPr>
          <w:vertAlign w:val="subscript"/>
          <w:lang w:val="ru-RU"/>
        </w:rPr>
        <w:tab/>
      </w:r>
      <w:r>
        <w:rPr>
          <w:lang w:val="ru-RU"/>
        </w:rPr>
        <w:t>–</w:t>
      </w:r>
      <w:r>
        <w:rPr>
          <w:vertAlign w:val="subscript"/>
          <w:lang w:val="ru-RU"/>
        </w:rPr>
        <w:t xml:space="preserve"> </w:t>
      </w:r>
      <w:r>
        <w:rPr>
          <w:lang w:val="ru-RU"/>
        </w:rPr>
        <w:t>коэффициент дефектности изоляции</w:t>
      </w:r>
    </w:p>
    <w:p w14:paraId="35CDEB40" w14:textId="7D8F978C" w:rsidR="004B3ACD" w:rsidRDefault="004B3ACD" w:rsidP="000174F2">
      <w:pPr>
        <w:tabs>
          <w:tab w:val="left" w:pos="1985"/>
        </w:tabs>
        <w:rPr>
          <w:lang w:val="ru-RU"/>
        </w:rPr>
      </w:pPr>
      <w:proofErr w:type="gramStart"/>
      <w:r w:rsidRPr="004B3ACD">
        <w:rPr>
          <w:i/>
          <w:iCs/>
        </w:rPr>
        <w:t>k</w:t>
      </w:r>
      <w:r w:rsidRPr="004B3ACD">
        <w:rPr>
          <w:i/>
          <w:iCs/>
          <w:vertAlign w:val="subscript"/>
          <w:lang w:val="ru-RU"/>
        </w:rPr>
        <w:t>э</w:t>
      </w:r>
      <w:proofErr w:type="gramEnd"/>
      <w:r>
        <w:rPr>
          <w:vertAlign w:val="subscript"/>
          <w:lang w:val="ru-RU"/>
        </w:rPr>
        <w:tab/>
      </w:r>
      <w:r w:rsidRPr="004B3ACD">
        <w:rPr>
          <w:lang w:val="ru-RU"/>
        </w:rPr>
        <w:t>–</w:t>
      </w:r>
      <w:r>
        <w:rPr>
          <w:lang w:val="ru-RU"/>
        </w:rPr>
        <w:t xml:space="preserve"> коэффициент запаса электрической прочности</w:t>
      </w:r>
    </w:p>
    <w:p w14:paraId="08B5C7C1" w14:textId="6B828CBA" w:rsidR="004B3ACD" w:rsidRDefault="004B3ACD" w:rsidP="000174F2">
      <w:pPr>
        <w:tabs>
          <w:tab w:val="left" w:pos="1985"/>
        </w:tabs>
        <w:rPr>
          <w:color w:val="auto"/>
          <w:lang w:val="ru-RU"/>
        </w:rPr>
      </w:pPr>
      <w:r w:rsidRPr="004B3ACD">
        <w:rPr>
          <w:i/>
          <w:iCs/>
        </w:rPr>
        <w:t>z</w:t>
      </w:r>
      <w:r w:rsidRPr="004B3ACD">
        <w:rPr>
          <w:lang w:val="ru-RU"/>
        </w:rPr>
        <w:tab/>
        <w:t xml:space="preserve">– </w:t>
      </w:r>
      <w:proofErr w:type="gramStart"/>
      <w:r>
        <w:rPr>
          <w:color w:val="auto"/>
          <w:lang w:val="ru-RU"/>
        </w:rPr>
        <w:t>среднегодовой</w:t>
      </w:r>
      <w:proofErr w:type="gramEnd"/>
      <w:r>
        <w:rPr>
          <w:color w:val="auto"/>
          <w:lang w:val="ru-RU"/>
        </w:rPr>
        <w:t xml:space="preserve"> </w:t>
      </w:r>
      <w:proofErr w:type="spellStart"/>
      <w:r>
        <w:rPr>
          <w:color w:val="auto"/>
          <w:lang w:val="ru-RU"/>
        </w:rPr>
        <w:t>уров</w:t>
      </w:r>
      <w:proofErr w:type="spellEnd"/>
      <w:r>
        <w:rPr>
          <w:color w:val="auto"/>
        </w:rPr>
        <w:t>e</w:t>
      </w:r>
      <w:proofErr w:type="spellStart"/>
      <w:r>
        <w:rPr>
          <w:color w:val="auto"/>
          <w:lang w:val="ru-RU"/>
        </w:rPr>
        <w:t>нь</w:t>
      </w:r>
      <w:proofErr w:type="spellEnd"/>
      <w:r>
        <w:rPr>
          <w:color w:val="auto"/>
          <w:lang w:val="ru-RU"/>
        </w:rPr>
        <w:t xml:space="preserve"> отказов</w:t>
      </w:r>
      <w:r w:rsidRPr="004B3ACD">
        <w:rPr>
          <w:color w:val="auto"/>
          <w:lang w:val="ru-RU"/>
        </w:rPr>
        <w:t xml:space="preserve"> </w:t>
      </w:r>
      <w:r>
        <w:rPr>
          <w:color w:val="auto"/>
          <w:lang w:val="ru-RU"/>
        </w:rPr>
        <w:t>изоляторов</w:t>
      </w:r>
    </w:p>
    <w:p w14:paraId="617C7CFB" w14:textId="57EF9191" w:rsidR="000174F2" w:rsidRDefault="000174F2" w:rsidP="000174F2">
      <w:pPr>
        <w:tabs>
          <w:tab w:val="left" w:pos="1985"/>
        </w:tabs>
        <w:rPr>
          <w:lang w:val="ru-RU"/>
        </w:rPr>
      </w:pPr>
      <w:r w:rsidRPr="004E5CE9">
        <w:rPr>
          <w:lang w:val="ru-RU"/>
        </w:rPr>
        <w:t>С</w:t>
      </w:r>
      <w:r w:rsidRPr="004E5CE9">
        <w:rPr>
          <w:vertAlign w:val="subscript"/>
          <w:lang w:val="ru-RU"/>
        </w:rPr>
        <w:t>Г</w:t>
      </w:r>
      <w:r w:rsidRPr="004E5CE9">
        <w:rPr>
          <w:lang w:val="ru-RU"/>
        </w:rPr>
        <w:t xml:space="preserve">, </w:t>
      </w:r>
      <w:r w:rsidRPr="00706D56">
        <w:t>I</w:t>
      </w:r>
      <w:r w:rsidRPr="004E5CE9">
        <w:rPr>
          <w:vertAlign w:val="subscript"/>
          <w:lang w:val="ru-RU"/>
        </w:rPr>
        <w:t>Г</w:t>
      </w:r>
      <w:r w:rsidRPr="004E5CE9">
        <w:rPr>
          <w:lang w:val="ru-RU"/>
        </w:rPr>
        <w:t xml:space="preserve"> </w:t>
      </w:r>
      <w:r>
        <w:rPr>
          <w:lang w:val="ru-RU"/>
        </w:rPr>
        <w:tab/>
        <w:t>–</w:t>
      </w:r>
      <w:r w:rsidRPr="004E5CE9">
        <w:rPr>
          <w:lang w:val="ru-RU"/>
        </w:rPr>
        <w:t xml:space="preserve"> геометрическая емкость </w:t>
      </w:r>
      <w:r>
        <w:rPr>
          <w:lang w:val="ru-RU"/>
        </w:rPr>
        <w:t xml:space="preserve">изолятора </w:t>
      </w:r>
      <w:r w:rsidRPr="004E5CE9">
        <w:rPr>
          <w:lang w:val="ru-RU"/>
        </w:rPr>
        <w:t>и ток ее заряда</w:t>
      </w:r>
    </w:p>
    <w:p w14:paraId="4CB8E06F" w14:textId="30D6D63D" w:rsidR="000174F2" w:rsidRDefault="000174F2" w:rsidP="000174F2">
      <w:pPr>
        <w:tabs>
          <w:tab w:val="left" w:pos="1985"/>
        </w:tabs>
        <w:rPr>
          <w:lang w:val="ru-RU"/>
        </w:rPr>
      </w:pPr>
      <w:r w:rsidRPr="00706D56">
        <w:t>R</w:t>
      </w:r>
      <w:r w:rsidRPr="004E5CE9">
        <w:rPr>
          <w:vertAlign w:val="subscript"/>
          <w:lang w:val="ru-RU"/>
        </w:rPr>
        <w:t>ИЗ</w:t>
      </w:r>
      <w:r>
        <w:rPr>
          <w:lang w:val="ru-RU"/>
        </w:rPr>
        <w:tab/>
      </w:r>
      <w:r w:rsidRPr="004E5CE9">
        <w:rPr>
          <w:lang w:val="ru-RU"/>
        </w:rPr>
        <w:t xml:space="preserve"> - сопротивление изоляции</w:t>
      </w:r>
    </w:p>
    <w:p w14:paraId="6DF2EBD9" w14:textId="3CE5AF30" w:rsidR="000174F2" w:rsidRDefault="000174F2" w:rsidP="000174F2">
      <w:pPr>
        <w:tabs>
          <w:tab w:val="left" w:pos="1985"/>
        </w:tabs>
        <w:rPr>
          <w:lang w:val="ru-RU"/>
        </w:rPr>
      </w:pPr>
      <w:r w:rsidRPr="00706D56">
        <w:t>I</w:t>
      </w:r>
      <w:proofErr w:type="spellStart"/>
      <w:r w:rsidRPr="004E5CE9">
        <w:rPr>
          <w:vertAlign w:val="subscript"/>
          <w:lang w:val="ru-RU"/>
        </w:rPr>
        <w:t>ут</w:t>
      </w:r>
      <w:proofErr w:type="spellEnd"/>
      <w:r w:rsidRPr="004E5CE9">
        <w:rPr>
          <w:lang w:val="ru-RU"/>
        </w:rPr>
        <w:t xml:space="preserve"> </w:t>
      </w:r>
      <w:r>
        <w:rPr>
          <w:lang w:val="ru-RU"/>
        </w:rPr>
        <w:tab/>
      </w:r>
      <w:r w:rsidRPr="004E5CE9">
        <w:rPr>
          <w:lang w:val="ru-RU"/>
        </w:rPr>
        <w:t>– ток утечки</w:t>
      </w:r>
    </w:p>
    <w:p w14:paraId="596BBB82" w14:textId="527E93C9" w:rsidR="000174F2" w:rsidRDefault="000174F2" w:rsidP="000174F2">
      <w:pPr>
        <w:tabs>
          <w:tab w:val="left" w:pos="1985"/>
        </w:tabs>
        <w:rPr>
          <w:lang w:val="ru-RU"/>
        </w:rPr>
      </w:pPr>
      <w:r w:rsidRPr="00706D56">
        <w:t>I</w:t>
      </w:r>
      <w:r w:rsidRPr="004E5CE9">
        <w:rPr>
          <w:vertAlign w:val="subscript"/>
          <w:lang w:val="ru-RU"/>
        </w:rPr>
        <w:t>проб</w:t>
      </w:r>
      <w:r w:rsidRPr="004E5CE9">
        <w:rPr>
          <w:lang w:val="ru-RU"/>
        </w:rPr>
        <w:t xml:space="preserve"> </w:t>
      </w:r>
      <w:r>
        <w:rPr>
          <w:lang w:val="ru-RU"/>
        </w:rPr>
        <w:tab/>
      </w:r>
      <w:r w:rsidRPr="004E5CE9">
        <w:rPr>
          <w:lang w:val="ru-RU"/>
        </w:rPr>
        <w:t>– ток в изоляции при пробое</w:t>
      </w:r>
    </w:p>
    <w:p w14:paraId="66B1DCF6" w14:textId="10CF92FE" w:rsidR="000174F2" w:rsidRDefault="000174F2" w:rsidP="00FE30D1">
      <w:pPr>
        <w:tabs>
          <w:tab w:val="left" w:pos="1985"/>
        </w:tabs>
        <w:ind w:left="1985" w:hanging="1418"/>
        <w:rPr>
          <w:lang w:val="ru-RU"/>
        </w:rPr>
      </w:pPr>
      <w:r w:rsidRPr="00706D56">
        <w:t>U</w:t>
      </w:r>
      <w:proofErr w:type="spellStart"/>
      <w:r w:rsidRPr="004E5CE9">
        <w:rPr>
          <w:vertAlign w:val="subscript"/>
          <w:lang w:val="ru-RU"/>
        </w:rPr>
        <w:t>прил</w:t>
      </w:r>
      <w:proofErr w:type="spellEnd"/>
      <w:r w:rsidRPr="004E5CE9">
        <w:rPr>
          <w:lang w:val="ru-RU"/>
        </w:rPr>
        <w:t xml:space="preserve"> </w:t>
      </w:r>
      <w:r>
        <w:rPr>
          <w:lang w:val="ru-RU"/>
        </w:rPr>
        <w:tab/>
        <w:t>–</w:t>
      </w:r>
      <w:r w:rsidRPr="004E5CE9">
        <w:rPr>
          <w:lang w:val="ru-RU"/>
        </w:rPr>
        <w:t xml:space="preserve"> напряжение, при</w:t>
      </w:r>
      <w:r>
        <w:rPr>
          <w:lang w:val="ru-RU"/>
        </w:rPr>
        <w:t>кладываемое</w:t>
      </w:r>
      <w:r w:rsidRPr="004E5CE9">
        <w:rPr>
          <w:lang w:val="ru-RU"/>
        </w:rPr>
        <w:t xml:space="preserve"> к изоляции </w:t>
      </w:r>
    </w:p>
    <w:p w14:paraId="4A4B90C2" w14:textId="2EDFBB6A" w:rsidR="000A16D6" w:rsidRPr="000A16D6" w:rsidRDefault="000A16D6" w:rsidP="000174F2">
      <w:pPr>
        <w:tabs>
          <w:tab w:val="left" w:pos="1985"/>
        </w:tabs>
        <w:rPr>
          <w:lang w:val="ru-RU"/>
        </w:rPr>
      </w:pPr>
      <w:r>
        <w:rPr>
          <w:color w:val="auto"/>
        </w:rPr>
        <w:t>R</w:t>
      </w:r>
      <w:r>
        <w:rPr>
          <w:color w:val="auto"/>
          <w:vertAlign w:val="subscript"/>
          <w:lang w:val="ru-RU"/>
        </w:rPr>
        <w:t>ИЗ</w:t>
      </w:r>
      <w:r>
        <w:rPr>
          <w:color w:val="auto"/>
          <w:vertAlign w:val="subscript"/>
          <w:lang w:val="ru-RU"/>
        </w:rPr>
        <w:tab/>
      </w:r>
      <w:r>
        <w:rPr>
          <w:color w:val="auto"/>
          <w:lang w:val="ru-RU"/>
        </w:rPr>
        <w:t>– сопротивление изолятора</w:t>
      </w:r>
    </w:p>
    <w:p w14:paraId="53443B35" w14:textId="5FCC5000" w:rsidR="000174F2" w:rsidRDefault="000174F2" w:rsidP="000174F2">
      <w:pPr>
        <w:tabs>
          <w:tab w:val="left" w:pos="1985"/>
        </w:tabs>
        <w:rPr>
          <w:lang w:val="ru-RU"/>
        </w:rPr>
      </w:pPr>
      <w:r w:rsidRPr="00706D56">
        <w:t>R</w:t>
      </w:r>
      <w:r w:rsidRPr="004E5CE9">
        <w:rPr>
          <w:vertAlign w:val="subscript"/>
          <w:lang w:val="ru-RU"/>
        </w:rPr>
        <w:t>П</w:t>
      </w:r>
      <w:proofErr w:type="gramStart"/>
      <w:r w:rsidRPr="004E5CE9">
        <w:rPr>
          <w:lang w:val="ru-RU"/>
        </w:rPr>
        <w:t>,С</w:t>
      </w:r>
      <w:r w:rsidRPr="004E5CE9">
        <w:rPr>
          <w:vertAlign w:val="subscript"/>
          <w:lang w:val="ru-RU"/>
        </w:rPr>
        <w:t>П</w:t>
      </w:r>
      <w:proofErr w:type="gramEnd"/>
      <w:r w:rsidRPr="004E5CE9">
        <w:rPr>
          <w:lang w:val="ru-RU"/>
        </w:rPr>
        <w:t xml:space="preserve"> </w:t>
      </w:r>
      <w:r>
        <w:rPr>
          <w:lang w:val="ru-RU"/>
        </w:rPr>
        <w:tab/>
      </w:r>
      <w:r w:rsidRPr="004E5CE9">
        <w:rPr>
          <w:lang w:val="ru-RU"/>
        </w:rPr>
        <w:t>– сопротивление и емкость поверхностного слоя загрязнения</w:t>
      </w:r>
    </w:p>
    <w:p w14:paraId="46D46EFB" w14:textId="1A54178F" w:rsidR="000174F2" w:rsidRDefault="000174F2" w:rsidP="000174F2">
      <w:pPr>
        <w:tabs>
          <w:tab w:val="left" w:pos="1985"/>
        </w:tabs>
        <w:rPr>
          <w:lang w:val="ru-RU"/>
        </w:rPr>
      </w:pPr>
      <w:r w:rsidRPr="00706D56">
        <w:t>R</w:t>
      </w:r>
      <w:r w:rsidRPr="004E5CE9">
        <w:rPr>
          <w:vertAlign w:val="subscript"/>
          <w:lang w:val="ru-RU"/>
        </w:rPr>
        <w:t>АБС</w:t>
      </w:r>
      <w:proofErr w:type="gramStart"/>
      <w:r w:rsidRPr="004E5CE9">
        <w:rPr>
          <w:lang w:val="ru-RU"/>
        </w:rPr>
        <w:t>,С</w:t>
      </w:r>
      <w:r w:rsidRPr="004E5CE9">
        <w:rPr>
          <w:vertAlign w:val="subscript"/>
          <w:lang w:val="ru-RU"/>
        </w:rPr>
        <w:t>АБС</w:t>
      </w:r>
      <w:proofErr w:type="gramEnd"/>
      <w:r>
        <w:rPr>
          <w:vertAlign w:val="subscript"/>
          <w:lang w:val="ru-RU"/>
        </w:rPr>
        <w:tab/>
      </w:r>
      <w:r w:rsidRPr="004E5CE9">
        <w:rPr>
          <w:lang w:val="ru-RU"/>
        </w:rPr>
        <w:t xml:space="preserve"> – сопротивление и емкость абсорбции</w:t>
      </w:r>
      <w:r>
        <w:rPr>
          <w:lang w:val="ru-RU"/>
        </w:rPr>
        <w:t xml:space="preserve"> </w:t>
      </w:r>
    </w:p>
    <w:p w14:paraId="7B3584B3" w14:textId="5758C6CC" w:rsidR="000174F2" w:rsidRPr="000174F2" w:rsidRDefault="000174F2" w:rsidP="000174F2">
      <w:pPr>
        <w:tabs>
          <w:tab w:val="left" w:pos="1985"/>
        </w:tabs>
        <w:rPr>
          <w:color w:val="auto"/>
          <w:lang w:val="ru-RU"/>
        </w:rPr>
      </w:pPr>
      <w:r>
        <w:rPr>
          <w:color w:val="auto"/>
        </w:rPr>
        <w:t>I</w:t>
      </w:r>
      <w:proofErr w:type="spellStart"/>
      <w:r w:rsidRPr="000174F2">
        <w:rPr>
          <w:color w:val="auto"/>
          <w:vertAlign w:val="subscript"/>
          <w:lang w:val="ru-RU"/>
        </w:rPr>
        <w:t>абс</w:t>
      </w:r>
      <w:proofErr w:type="spellEnd"/>
      <w:r w:rsidRPr="000174F2">
        <w:rPr>
          <w:color w:val="auto"/>
          <w:lang w:val="ru-RU"/>
        </w:rPr>
        <w:tab/>
      </w:r>
      <w:r>
        <w:rPr>
          <w:color w:val="auto"/>
          <w:lang w:val="ru-RU"/>
        </w:rPr>
        <w:t>– ток абсорбции</w:t>
      </w:r>
    </w:p>
    <w:p w14:paraId="7815EDC7" w14:textId="09E8B600" w:rsidR="000174F2" w:rsidRPr="000174F2" w:rsidRDefault="000174F2" w:rsidP="00FE30D1">
      <w:pPr>
        <w:tabs>
          <w:tab w:val="left" w:pos="1985"/>
        </w:tabs>
        <w:ind w:left="2268" w:hanging="1701"/>
        <w:rPr>
          <w:color w:val="auto"/>
          <w:lang w:val="ru-RU"/>
        </w:rPr>
      </w:pPr>
      <w:r>
        <w:rPr>
          <w:color w:val="auto"/>
        </w:rPr>
        <w:t>I</w:t>
      </w:r>
      <w:r w:rsidRPr="000174F2">
        <w:rPr>
          <w:color w:val="auto"/>
          <w:vertAlign w:val="subscript"/>
          <w:lang w:val="ru-RU"/>
        </w:rPr>
        <w:t>0</w:t>
      </w:r>
      <w:r>
        <w:rPr>
          <w:color w:val="auto"/>
          <w:lang w:val="ru-RU"/>
        </w:rPr>
        <w:tab/>
        <w:t>– ток сквозной проводимости (ток протекающий сквозь объем материала изолятора)</w:t>
      </w:r>
    </w:p>
    <w:p w14:paraId="271880FF" w14:textId="715BC944" w:rsidR="000174F2" w:rsidRDefault="000174F2" w:rsidP="00FE30D1">
      <w:pPr>
        <w:tabs>
          <w:tab w:val="left" w:pos="1985"/>
        </w:tabs>
        <w:ind w:left="2268" w:hanging="1701"/>
        <w:rPr>
          <w:lang w:val="ru-RU"/>
        </w:rPr>
      </w:pPr>
      <w:r>
        <w:rPr>
          <w:color w:val="auto"/>
        </w:rPr>
        <w:t>I</w:t>
      </w:r>
      <w:r w:rsidRPr="000174F2">
        <w:rPr>
          <w:color w:val="auto"/>
          <w:vertAlign w:val="subscript"/>
          <w:lang w:val="ru-RU"/>
        </w:rPr>
        <w:t>П</w:t>
      </w:r>
      <w:r w:rsidRPr="000174F2">
        <w:rPr>
          <w:color w:val="auto"/>
          <w:lang w:val="ru-RU"/>
        </w:rPr>
        <w:t>.</w:t>
      </w:r>
      <w:r>
        <w:rPr>
          <w:color w:val="auto"/>
          <w:lang w:val="ru-RU"/>
        </w:rPr>
        <w:tab/>
        <w:t>– поверхностный ток (</w:t>
      </w:r>
      <w:proofErr w:type="gramStart"/>
      <w:r>
        <w:rPr>
          <w:color w:val="auto"/>
          <w:lang w:val="ru-RU"/>
        </w:rPr>
        <w:t>ток</w:t>
      </w:r>
      <w:proofErr w:type="gramEnd"/>
      <w:r>
        <w:rPr>
          <w:color w:val="auto"/>
          <w:lang w:val="ru-RU"/>
        </w:rPr>
        <w:t xml:space="preserve"> протекающий по поверхности изолятора)</w:t>
      </w:r>
    </w:p>
    <w:p w14:paraId="03CA5781" w14:textId="08A1EB81" w:rsidR="000E648D" w:rsidRDefault="000E648D" w:rsidP="000174F2">
      <w:pPr>
        <w:tabs>
          <w:tab w:val="left" w:pos="1985"/>
        </w:tabs>
        <w:rPr>
          <w:lang w:val="ru-RU"/>
        </w:rPr>
      </w:pPr>
      <w:r>
        <w:rPr>
          <w:lang w:val="ru-RU"/>
        </w:rPr>
        <w:t xml:space="preserve">СЗ </w:t>
      </w:r>
      <w:r w:rsidR="0088272F">
        <w:rPr>
          <w:lang w:val="ru-RU"/>
        </w:rPr>
        <w:tab/>
      </w:r>
      <w:r>
        <w:rPr>
          <w:lang w:val="ru-RU"/>
        </w:rPr>
        <w:t>– степень загрязненности атмосферы</w:t>
      </w:r>
    </w:p>
    <w:p w14:paraId="4781F39E" w14:textId="5FC14F88" w:rsidR="000E648D" w:rsidRDefault="000E648D" w:rsidP="000174F2">
      <w:pPr>
        <w:tabs>
          <w:tab w:val="left" w:pos="1985"/>
        </w:tabs>
        <w:rPr>
          <w:lang w:val="ru-RU"/>
        </w:rPr>
      </w:pPr>
      <w:r>
        <w:rPr>
          <w:lang w:val="ru-RU"/>
        </w:rPr>
        <w:t>ПУЭ</w:t>
      </w:r>
      <w:r w:rsidR="0088272F">
        <w:rPr>
          <w:lang w:val="ru-RU"/>
        </w:rPr>
        <w:tab/>
      </w:r>
      <w:r>
        <w:rPr>
          <w:lang w:val="ru-RU"/>
        </w:rPr>
        <w:t xml:space="preserve"> – правила устройства электроустановок</w:t>
      </w:r>
    </w:p>
    <w:p w14:paraId="429B49E6" w14:textId="16150075" w:rsidR="000E648D" w:rsidRDefault="00311AE5" w:rsidP="000174F2">
      <w:pPr>
        <w:tabs>
          <w:tab w:val="left" w:pos="1985"/>
        </w:tabs>
        <w:rPr>
          <w:lang w:val="ru-RU"/>
        </w:rPr>
      </w:pPr>
      <w:r>
        <w:rPr>
          <w:lang w:val="ru-RU"/>
        </w:rPr>
        <w:t xml:space="preserve">ОК </w:t>
      </w:r>
      <w:r w:rsidR="0088272F">
        <w:rPr>
          <w:lang w:val="ru-RU"/>
        </w:rPr>
        <w:tab/>
      </w:r>
      <w:r>
        <w:rPr>
          <w:lang w:val="ru-RU"/>
        </w:rPr>
        <w:t>– объект контроля</w:t>
      </w:r>
    </w:p>
    <w:p w14:paraId="47E87AC4" w14:textId="3EBF3922" w:rsidR="00311AE5" w:rsidRDefault="00311AE5" w:rsidP="000174F2">
      <w:pPr>
        <w:tabs>
          <w:tab w:val="left" w:pos="1985"/>
        </w:tabs>
        <w:rPr>
          <w:lang w:val="ru-RU"/>
        </w:rPr>
      </w:pPr>
      <w:r>
        <w:rPr>
          <w:lang w:val="ru-RU"/>
        </w:rPr>
        <w:t xml:space="preserve">КП </w:t>
      </w:r>
      <w:r w:rsidR="0088272F">
        <w:rPr>
          <w:lang w:val="ru-RU"/>
        </w:rPr>
        <w:tab/>
      </w:r>
      <w:r>
        <w:rPr>
          <w:lang w:val="ru-RU"/>
        </w:rPr>
        <w:t>– контролируемый пункт</w:t>
      </w:r>
    </w:p>
    <w:p w14:paraId="00BA1348" w14:textId="48FFA2C5" w:rsidR="00311AE5" w:rsidRDefault="00311AE5" w:rsidP="000174F2">
      <w:pPr>
        <w:tabs>
          <w:tab w:val="left" w:pos="1985"/>
        </w:tabs>
        <w:rPr>
          <w:lang w:val="ru-RU"/>
        </w:rPr>
      </w:pPr>
      <w:r>
        <w:rPr>
          <w:lang w:val="ru-RU"/>
        </w:rPr>
        <w:t xml:space="preserve">ДП </w:t>
      </w:r>
      <w:r w:rsidR="0088272F">
        <w:rPr>
          <w:lang w:val="ru-RU"/>
        </w:rPr>
        <w:tab/>
      </w:r>
      <w:r>
        <w:rPr>
          <w:lang w:val="ru-RU"/>
        </w:rPr>
        <w:t>– диспетчерский пункт</w:t>
      </w:r>
    </w:p>
    <w:p w14:paraId="3464FCBE" w14:textId="12143C1B" w:rsidR="00311AE5" w:rsidRDefault="00311AE5" w:rsidP="000174F2">
      <w:pPr>
        <w:tabs>
          <w:tab w:val="left" w:pos="1985"/>
        </w:tabs>
        <w:rPr>
          <w:lang w:val="ru-RU"/>
        </w:rPr>
      </w:pPr>
      <w:r>
        <w:rPr>
          <w:lang w:val="ru-RU"/>
        </w:rPr>
        <w:t>БИ</w:t>
      </w:r>
      <w:r w:rsidR="0088272F">
        <w:rPr>
          <w:lang w:val="ru-RU"/>
        </w:rPr>
        <w:tab/>
      </w:r>
      <w:r>
        <w:rPr>
          <w:lang w:val="ru-RU"/>
        </w:rPr>
        <w:t xml:space="preserve"> – блок измерения</w:t>
      </w:r>
    </w:p>
    <w:p w14:paraId="285756B5" w14:textId="2D5297CC" w:rsidR="00311AE5" w:rsidRDefault="00311AE5" w:rsidP="000174F2">
      <w:pPr>
        <w:tabs>
          <w:tab w:val="left" w:pos="1985"/>
        </w:tabs>
        <w:rPr>
          <w:lang w:val="ru-RU"/>
        </w:rPr>
      </w:pPr>
      <w:r>
        <w:rPr>
          <w:lang w:val="ru-RU"/>
        </w:rPr>
        <w:t>ФВ</w:t>
      </w:r>
      <w:r w:rsidR="0088272F">
        <w:rPr>
          <w:lang w:val="ru-RU"/>
        </w:rPr>
        <w:tab/>
      </w:r>
      <w:r>
        <w:rPr>
          <w:lang w:val="ru-RU"/>
        </w:rPr>
        <w:t xml:space="preserve"> – фильтр выделитель</w:t>
      </w:r>
    </w:p>
    <w:p w14:paraId="036A2C43" w14:textId="58259564" w:rsidR="00311AE5" w:rsidRDefault="00311AE5" w:rsidP="000174F2">
      <w:pPr>
        <w:tabs>
          <w:tab w:val="left" w:pos="1985"/>
        </w:tabs>
        <w:rPr>
          <w:lang w:val="ru-RU"/>
        </w:rPr>
      </w:pPr>
      <w:r>
        <w:rPr>
          <w:lang w:val="ru-RU"/>
        </w:rPr>
        <w:t xml:space="preserve">БС </w:t>
      </w:r>
      <w:r w:rsidR="0088272F">
        <w:rPr>
          <w:lang w:val="ru-RU"/>
        </w:rPr>
        <w:tab/>
      </w:r>
      <w:r>
        <w:rPr>
          <w:lang w:val="ru-RU"/>
        </w:rPr>
        <w:t>– блок связи</w:t>
      </w:r>
    </w:p>
    <w:p w14:paraId="34E10CE6" w14:textId="7EE2850B" w:rsidR="000A16D6" w:rsidRDefault="000A16D6" w:rsidP="000174F2">
      <w:pPr>
        <w:tabs>
          <w:tab w:val="left" w:pos="1985"/>
        </w:tabs>
        <w:rPr>
          <w:lang w:val="ru-RU"/>
        </w:rPr>
      </w:pPr>
      <w:r>
        <w:rPr>
          <w:lang w:val="ru-RU"/>
        </w:rPr>
        <w:t>БПР</w:t>
      </w:r>
      <w:r>
        <w:rPr>
          <w:lang w:val="ru-RU"/>
        </w:rPr>
        <w:tab/>
        <w:t>– блок принятия решений</w:t>
      </w:r>
    </w:p>
    <w:p w14:paraId="2A9A1AAE" w14:textId="24DEE1EF" w:rsidR="00311AE5" w:rsidRDefault="00311AE5" w:rsidP="00FE30D1">
      <w:pPr>
        <w:tabs>
          <w:tab w:val="left" w:pos="1985"/>
        </w:tabs>
        <w:ind w:left="2268" w:hanging="1701"/>
        <w:rPr>
          <w:lang w:val="ru-RU"/>
        </w:rPr>
      </w:pPr>
      <w:r>
        <w:t>GSM</w:t>
      </w:r>
      <w:r w:rsidRPr="0088272F">
        <w:rPr>
          <w:lang w:val="ru-RU"/>
        </w:rPr>
        <w:t xml:space="preserve"> </w:t>
      </w:r>
      <w:r w:rsidR="0088272F">
        <w:rPr>
          <w:lang w:val="ru-RU"/>
        </w:rPr>
        <w:tab/>
      </w:r>
      <w:r w:rsidRPr="0088272F">
        <w:rPr>
          <w:lang w:val="ru-RU"/>
        </w:rPr>
        <w:t xml:space="preserve">– </w:t>
      </w:r>
      <w:r w:rsidR="0088272F" w:rsidRPr="0088272F">
        <w:t>Global</w:t>
      </w:r>
      <w:r w:rsidR="0088272F" w:rsidRPr="0088272F">
        <w:rPr>
          <w:lang w:val="ru-RU"/>
        </w:rPr>
        <w:t xml:space="preserve"> </w:t>
      </w:r>
      <w:proofErr w:type="spellStart"/>
      <w:r w:rsidR="0088272F" w:rsidRPr="00FE30D1">
        <w:rPr>
          <w:color w:val="auto"/>
          <w:lang w:val="ru-RU"/>
        </w:rPr>
        <w:t>System</w:t>
      </w:r>
      <w:proofErr w:type="spellEnd"/>
      <w:r w:rsidR="0088272F" w:rsidRPr="0088272F">
        <w:rPr>
          <w:lang w:val="ru-RU"/>
        </w:rPr>
        <w:t xml:space="preserve"> </w:t>
      </w:r>
      <w:r w:rsidR="0088272F" w:rsidRPr="0088272F">
        <w:t>for</w:t>
      </w:r>
      <w:r w:rsidR="0088272F" w:rsidRPr="0088272F">
        <w:rPr>
          <w:lang w:val="ru-RU"/>
        </w:rPr>
        <w:t xml:space="preserve"> </w:t>
      </w:r>
      <w:r w:rsidR="0088272F" w:rsidRPr="0088272F">
        <w:t>Mobile</w:t>
      </w:r>
      <w:r w:rsidR="0088272F" w:rsidRPr="0088272F">
        <w:rPr>
          <w:lang w:val="ru-RU"/>
        </w:rPr>
        <w:t xml:space="preserve"> </w:t>
      </w:r>
      <w:r w:rsidR="0088272F" w:rsidRPr="0088272F">
        <w:t>Communications</w:t>
      </w:r>
      <w:r w:rsidR="0088272F" w:rsidRPr="0088272F">
        <w:rPr>
          <w:lang w:val="ru-RU"/>
        </w:rPr>
        <w:t xml:space="preserve"> – глобальный стандарт цифровой мобильной сотовой связи</w:t>
      </w:r>
    </w:p>
    <w:p w14:paraId="06FF03C3" w14:textId="158E4DE4" w:rsidR="00311AE5" w:rsidRDefault="00311AE5" w:rsidP="000174F2">
      <w:pPr>
        <w:tabs>
          <w:tab w:val="left" w:pos="1985"/>
        </w:tabs>
        <w:rPr>
          <w:lang w:val="ru-RU"/>
        </w:rPr>
      </w:pPr>
      <w:r>
        <w:rPr>
          <w:lang w:val="ru-RU"/>
        </w:rPr>
        <w:t xml:space="preserve">ОТУ </w:t>
      </w:r>
      <w:r w:rsidR="0088272F">
        <w:rPr>
          <w:lang w:val="ru-RU"/>
        </w:rPr>
        <w:tab/>
      </w:r>
      <w:r>
        <w:rPr>
          <w:lang w:val="ru-RU"/>
        </w:rPr>
        <w:t>– объемный ток утечки</w:t>
      </w:r>
    </w:p>
    <w:p w14:paraId="10BF3E9A" w14:textId="0F4EE2EC" w:rsidR="00311AE5" w:rsidRDefault="00311AE5" w:rsidP="000174F2">
      <w:pPr>
        <w:tabs>
          <w:tab w:val="left" w:pos="1985"/>
        </w:tabs>
        <w:rPr>
          <w:lang w:val="ru-RU"/>
        </w:rPr>
      </w:pPr>
      <w:r>
        <w:rPr>
          <w:lang w:val="ru-RU"/>
        </w:rPr>
        <w:t xml:space="preserve">ПТУ </w:t>
      </w:r>
      <w:r w:rsidR="0088272F">
        <w:rPr>
          <w:lang w:val="ru-RU"/>
        </w:rPr>
        <w:tab/>
      </w:r>
      <w:r>
        <w:rPr>
          <w:lang w:val="ru-RU"/>
        </w:rPr>
        <w:t>– поверхностный ток утечки</w:t>
      </w:r>
    </w:p>
    <w:p w14:paraId="6D4BDD0E" w14:textId="606428F6" w:rsidR="00311AE5" w:rsidRDefault="00311AE5" w:rsidP="000174F2">
      <w:pPr>
        <w:tabs>
          <w:tab w:val="left" w:pos="1985"/>
        </w:tabs>
        <w:rPr>
          <w:lang w:val="ru-RU"/>
        </w:rPr>
      </w:pPr>
      <w:r>
        <w:rPr>
          <w:lang w:val="ru-RU"/>
        </w:rPr>
        <w:t>КДТ</w:t>
      </w:r>
      <w:r w:rsidRPr="00311AE5">
        <w:rPr>
          <w:lang w:val="ru-RU"/>
        </w:rPr>
        <w:t xml:space="preserve"> </w:t>
      </w:r>
      <w:r w:rsidR="0088272F">
        <w:rPr>
          <w:lang w:val="ru-RU"/>
        </w:rPr>
        <w:tab/>
      </w:r>
      <w:r w:rsidRPr="00311AE5">
        <w:rPr>
          <w:lang w:val="ru-RU"/>
        </w:rPr>
        <w:t xml:space="preserve">– </w:t>
      </w:r>
      <w:r>
        <w:rPr>
          <w:lang w:val="ru-RU"/>
        </w:rPr>
        <w:t>контроллер датчика тока</w:t>
      </w:r>
    </w:p>
    <w:p w14:paraId="6836417B" w14:textId="531701FD" w:rsidR="00311AE5" w:rsidRDefault="00311AE5" w:rsidP="000174F2">
      <w:pPr>
        <w:tabs>
          <w:tab w:val="left" w:pos="1985"/>
        </w:tabs>
        <w:rPr>
          <w:lang w:val="ru-RU"/>
        </w:rPr>
      </w:pPr>
      <w:r>
        <w:rPr>
          <w:lang w:val="ru-RU"/>
        </w:rPr>
        <w:t xml:space="preserve">ПМ </w:t>
      </w:r>
      <w:r w:rsidR="0088272F">
        <w:rPr>
          <w:lang w:val="ru-RU"/>
        </w:rPr>
        <w:tab/>
      </w:r>
      <w:r>
        <w:rPr>
          <w:lang w:val="ru-RU"/>
        </w:rPr>
        <w:t>– передающий модуль</w:t>
      </w:r>
    </w:p>
    <w:p w14:paraId="0507516A" w14:textId="77777777" w:rsidR="000A16D6" w:rsidRDefault="000A16D6" w:rsidP="000174F2">
      <w:pPr>
        <w:tabs>
          <w:tab w:val="left" w:pos="1985"/>
        </w:tabs>
        <w:rPr>
          <w:lang w:val="ru-RU"/>
        </w:rPr>
      </w:pPr>
      <w:r>
        <w:rPr>
          <w:lang w:val="ru-RU"/>
        </w:rPr>
        <w:t xml:space="preserve">БП </w:t>
      </w:r>
      <w:r>
        <w:rPr>
          <w:lang w:val="ru-RU"/>
        </w:rPr>
        <w:tab/>
        <w:t>– блок питания</w:t>
      </w:r>
    </w:p>
    <w:p w14:paraId="34B41EA7" w14:textId="2BBA458A" w:rsidR="000A16D6" w:rsidRDefault="000A16D6" w:rsidP="000174F2">
      <w:pPr>
        <w:tabs>
          <w:tab w:val="left" w:pos="1985"/>
        </w:tabs>
        <w:rPr>
          <w:lang w:val="ru-RU"/>
        </w:rPr>
      </w:pPr>
      <w:r>
        <w:t>RF</w:t>
      </w:r>
      <w:r w:rsidRPr="00FE30D1">
        <w:rPr>
          <w:lang w:val="ru-RU"/>
        </w:rPr>
        <w:t xml:space="preserve"> </w:t>
      </w:r>
      <w:r w:rsidRPr="00FE30D1">
        <w:rPr>
          <w:lang w:val="ru-RU"/>
        </w:rPr>
        <w:tab/>
      </w:r>
      <w:r w:rsidRPr="00FE30D1">
        <w:rPr>
          <w:lang w:val="ru-RU"/>
        </w:rPr>
        <w:softHyphen/>
      </w:r>
      <w:r w:rsidR="00FE30D1">
        <w:rPr>
          <w:lang w:val="ru-RU"/>
        </w:rPr>
        <w:t xml:space="preserve"> </w:t>
      </w:r>
      <w:r>
        <w:rPr>
          <w:lang w:val="ru-RU"/>
        </w:rPr>
        <w:t xml:space="preserve">приемо-передающий </w:t>
      </w:r>
      <w:proofErr w:type="spellStart"/>
      <w:r>
        <w:rPr>
          <w:lang w:val="ru-RU"/>
        </w:rPr>
        <w:t>радиомодуль</w:t>
      </w:r>
      <w:proofErr w:type="spellEnd"/>
      <w:r>
        <w:rPr>
          <w:lang w:val="ru-RU"/>
        </w:rPr>
        <w:t xml:space="preserve"> </w:t>
      </w:r>
    </w:p>
    <w:p w14:paraId="6E1F4006" w14:textId="576AEF8D" w:rsidR="00B11CCB" w:rsidRDefault="00B11CCB" w:rsidP="000174F2">
      <w:pPr>
        <w:tabs>
          <w:tab w:val="left" w:pos="1985"/>
        </w:tabs>
        <w:rPr>
          <w:lang w:val="ru-RU"/>
        </w:rPr>
      </w:pPr>
      <w:r>
        <w:rPr>
          <w:lang w:val="ru-RU"/>
        </w:rPr>
        <w:t>ОС</w:t>
      </w:r>
      <w:r w:rsidR="0088272F">
        <w:rPr>
          <w:lang w:val="ru-RU"/>
        </w:rPr>
        <w:tab/>
      </w:r>
      <w:r>
        <w:rPr>
          <w:lang w:val="ru-RU"/>
        </w:rPr>
        <w:t xml:space="preserve"> – обратная связь</w:t>
      </w:r>
    </w:p>
    <w:p w14:paraId="296A207E" w14:textId="451BB454" w:rsidR="00311AE5" w:rsidRPr="00B11CCB" w:rsidRDefault="00B11CCB" w:rsidP="000174F2">
      <w:pPr>
        <w:tabs>
          <w:tab w:val="left" w:pos="1985"/>
        </w:tabs>
        <w:rPr>
          <w:lang w:val="ru-RU"/>
        </w:rPr>
      </w:pPr>
      <w:r>
        <w:rPr>
          <w:lang w:val="ru-RU"/>
        </w:rPr>
        <w:t>ИОС</w:t>
      </w:r>
      <w:r w:rsidR="0088272F">
        <w:rPr>
          <w:lang w:val="ru-RU"/>
        </w:rPr>
        <w:tab/>
      </w:r>
      <w:r w:rsidRPr="00B11CCB">
        <w:rPr>
          <w:lang w:val="ru-RU"/>
        </w:rPr>
        <w:t xml:space="preserve"> – </w:t>
      </w:r>
      <w:r>
        <w:rPr>
          <w:lang w:val="ru-RU"/>
        </w:rPr>
        <w:t>информационная обратная связ</w:t>
      </w:r>
      <w:r w:rsidR="00BF01AA">
        <w:rPr>
          <w:lang w:val="ru-RU"/>
        </w:rPr>
        <w:t xml:space="preserve">и </w:t>
      </w:r>
    </w:p>
    <w:p w14:paraId="4470226E" w14:textId="5866F0AF" w:rsidR="00C049D8" w:rsidRDefault="00B11CCB" w:rsidP="000174F2">
      <w:pPr>
        <w:tabs>
          <w:tab w:val="left" w:pos="1985"/>
        </w:tabs>
        <w:rPr>
          <w:lang w:val="ru-RU"/>
        </w:rPr>
      </w:pPr>
      <w:r>
        <w:rPr>
          <w:lang w:val="ru-RU"/>
        </w:rPr>
        <w:lastRenderedPageBreak/>
        <w:t xml:space="preserve">СП </w:t>
      </w:r>
      <w:r w:rsidR="0088272F">
        <w:rPr>
          <w:lang w:val="ru-RU"/>
        </w:rPr>
        <w:tab/>
      </w:r>
      <w:r>
        <w:rPr>
          <w:lang w:val="ru-RU"/>
        </w:rPr>
        <w:t>– система передачи</w:t>
      </w:r>
    </w:p>
    <w:p w14:paraId="002C418B" w14:textId="510FDAED" w:rsidR="006A769C" w:rsidRPr="006A769C" w:rsidRDefault="006A769C" w:rsidP="000174F2">
      <w:pPr>
        <w:tabs>
          <w:tab w:val="left" w:pos="1985"/>
        </w:tabs>
        <w:rPr>
          <w:lang w:val="ru-RU"/>
        </w:rPr>
      </w:pPr>
      <w:r>
        <w:rPr>
          <w:lang w:val="ru-RU"/>
        </w:rPr>
        <w:t>АПК</w:t>
      </w:r>
      <w:r>
        <w:rPr>
          <w:lang w:val="ru-RU"/>
        </w:rPr>
        <w:tab/>
      </w:r>
      <w:r w:rsidRPr="006A769C">
        <w:rPr>
          <w:lang w:val="ru-RU"/>
        </w:rPr>
        <w:t xml:space="preserve">– </w:t>
      </w:r>
      <w:r>
        <w:rPr>
          <w:lang w:val="ru-RU"/>
        </w:rPr>
        <w:t>аппаратура передачи прямого канала</w:t>
      </w:r>
    </w:p>
    <w:p w14:paraId="66B7187B" w14:textId="6645B4CB" w:rsidR="006A769C" w:rsidRDefault="006A769C" w:rsidP="000174F2">
      <w:pPr>
        <w:tabs>
          <w:tab w:val="left" w:pos="1985"/>
        </w:tabs>
        <w:rPr>
          <w:lang w:val="ru-RU"/>
        </w:rPr>
      </w:pPr>
      <w:r>
        <w:rPr>
          <w:lang w:val="ru-RU"/>
        </w:rPr>
        <w:t>АОК</w:t>
      </w:r>
      <w:r w:rsidRPr="006A769C">
        <w:rPr>
          <w:lang w:val="ru-RU"/>
        </w:rPr>
        <w:t xml:space="preserve"> </w:t>
      </w:r>
      <w:r>
        <w:rPr>
          <w:lang w:val="ru-RU"/>
        </w:rPr>
        <w:tab/>
        <w:t>– аппаратура передачи обратного канала</w:t>
      </w:r>
    </w:p>
    <w:p w14:paraId="2BFABDA5" w14:textId="23297CF3" w:rsidR="006A769C" w:rsidRPr="006A769C" w:rsidRDefault="006A769C" w:rsidP="000174F2">
      <w:pPr>
        <w:tabs>
          <w:tab w:val="left" w:pos="1985"/>
        </w:tabs>
        <w:rPr>
          <w:lang w:val="ru-RU"/>
        </w:rPr>
      </w:pPr>
      <w:r>
        <w:rPr>
          <w:lang w:val="ru-RU"/>
        </w:rPr>
        <w:t>С</w:t>
      </w:r>
      <w:r>
        <w:t>D</w:t>
      </w:r>
      <w:r w:rsidRPr="00FE30D1">
        <w:rPr>
          <w:lang w:val="ru-RU"/>
        </w:rPr>
        <w:tab/>
      </w:r>
      <w:r>
        <w:rPr>
          <w:lang w:val="ru-RU"/>
        </w:rPr>
        <w:t>– кодирующее устройство</w:t>
      </w:r>
    </w:p>
    <w:p w14:paraId="17F2B75B" w14:textId="09C346D2" w:rsidR="006A769C" w:rsidRDefault="006A769C" w:rsidP="000174F2">
      <w:pPr>
        <w:tabs>
          <w:tab w:val="left" w:pos="1985"/>
        </w:tabs>
        <w:rPr>
          <w:lang w:val="ru-RU"/>
        </w:rPr>
      </w:pPr>
      <w:r>
        <w:t>DC</w:t>
      </w:r>
      <w:r w:rsidRPr="00FE30D1">
        <w:rPr>
          <w:lang w:val="ru-RU"/>
        </w:rPr>
        <w:tab/>
      </w:r>
      <w:r>
        <w:rPr>
          <w:lang w:val="ru-RU"/>
        </w:rPr>
        <w:t>– декодирующее устройство</w:t>
      </w:r>
    </w:p>
    <w:p w14:paraId="2380A4B5" w14:textId="7DBCC477" w:rsidR="006A769C" w:rsidRPr="006A769C" w:rsidRDefault="006A769C" w:rsidP="000174F2">
      <w:pPr>
        <w:tabs>
          <w:tab w:val="left" w:pos="1985"/>
        </w:tabs>
        <w:rPr>
          <w:lang w:val="ru-RU"/>
        </w:rPr>
      </w:pPr>
      <w:r>
        <w:rPr>
          <w:lang w:val="ru-RU"/>
        </w:rPr>
        <w:t>М</w:t>
      </w:r>
      <w:r>
        <w:rPr>
          <w:lang w:val="ru-RU"/>
        </w:rPr>
        <w:tab/>
        <w:t>– модуль памяти</w:t>
      </w:r>
    </w:p>
    <w:p w14:paraId="64AB250B" w14:textId="0EC8D65C" w:rsidR="00F3544A" w:rsidRDefault="00F3544A" w:rsidP="000174F2">
      <w:pPr>
        <w:tabs>
          <w:tab w:val="left" w:pos="1985"/>
        </w:tabs>
        <w:rPr>
          <w:lang w:val="ru-RU"/>
        </w:rPr>
      </w:pPr>
      <w:r>
        <w:rPr>
          <w:lang w:val="ru-RU"/>
        </w:rPr>
        <w:t>ПИП</w:t>
      </w:r>
      <w:r w:rsidR="0088272F">
        <w:rPr>
          <w:lang w:val="ru-RU"/>
        </w:rPr>
        <w:tab/>
      </w:r>
      <w:r>
        <w:rPr>
          <w:lang w:val="ru-RU"/>
        </w:rPr>
        <w:t>– первичный измерительный преобразователь</w:t>
      </w:r>
    </w:p>
    <w:p w14:paraId="717FA1A2" w14:textId="49D447EF" w:rsidR="00F3544A" w:rsidRDefault="00F3544A" w:rsidP="000174F2">
      <w:pPr>
        <w:tabs>
          <w:tab w:val="left" w:pos="1985"/>
        </w:tabs>
        <w:rPr>
          <w:lang w:val="ru-RU"/>
        </w:rPr>
      </w:pPr>
      <w:r>
        <w:rPr>
          <w:lang w:val="ru-RU"/>
        </w:rPr>
        <w:t xml:space="preserve">ЛС </w:t>
      </w:r>
      <w:r w:rsidR="0088272F">
        <w:rPr>
          <w:lang w:val="ru-RU"/>
        </w:rPr>
        <w:tab/>
      </w:r>
      <w:r>
        <w:rPr>
          <w:lang w:val="ru-RU"/>
        </w:rPr>
        <w:t xml:space="preserve">– локальная </w:t>
      </w:r>
      <w:r w:rsidR="0088272F">
        <w:rPr>
          <w:lang w:val="ru-RU"/>
        </w:rPr>
        <w:t>система</w:t>
      </w:r>
    </w:p>
    <w:p w14:paraId="5B054A52" w14:textId="6FD884B9" w:rsidR="00F3544A" w:rsidRDefault="00F3544A" w:rsidP="000174F2">
      <w:pPr>
        <w:tabs>
          <w:tab w:val="left" w:pos="1985"/>
        </w:tabs>
        <w:rPr>
          <w:lang w:val="ru-RU"/>
        </w:rPr>
      </w:pPr>
      <w:r>
        <w:rPr>
          <w:lang w:val="ru-RU"/>
        </w:rPr>
        <w:t xml:space="preserve">КЛС </w:t>
      </w:r>
      <w:r w:rsidR="0088272F">
        <w:rPr>
          <w:lang w:val="ru-RU"/>
        </w:rPr>
        <w:tab/>
      </w:r>
      <w:r>
        <w:rPr>
          <w:lang w:val="ru-RU"/>
        </w:rPr>
        <w:t>– контроллер локальной системы</w:t>
      </w:r>
    </w:p>
    <w:p w14:paraId="6F79A0DB" w14:textId="154DF769" w:rsidR="00F3544A" w:rsidRDefault="007318AD" w:rsidP="000174F2">
      <w:pPr>
        <w:tabs>
          <w:tab w:val="left" w:pos="1985"/>
        </w:tabs>
        <w:rPr>
          <w:lang w:val="ru-RU"/>
        </w:rPr>
      </w:pPr>
      <w:r>
        <w:rPr>
          <w:lang w:val="ru-RU"/>
        </w:rPr>
        <w:t xml:space="preserve">ДТУ </w:t>
      </w:r>
      <w:r w:rsidR="0088272F">
        <w:rPr>
          <w:lang w:val="ru-RU"/>
        </w:rPr>
        <w:tab/>
      </w:r>
      <w:r w:rsidR="001E5791">
        <w:rPr>
          <w:lang w:val="ru-RU"/>
        </w:rPr>
        <w:t>–</w:t>
      </w:r>
      <w:r>
        <w:rPr>
          <w:lang w:val="ru-RU"/>
        </w:rPr>
        <w:t xml:space="preserve"> датчик тока утечки</w:t>
      </w:r>
    </w:p>
    <w:p w14:paraId="57B0FD7C" w14:textId="5FC138AC" w:rsidR="006A769C" w:rsidRDefault="006A769C" w:rsidP="000174F2">
      <w:pPr>
        <w:tabs>
          <w:tab w:val="left" w:pos="1985"/>
        </w:tabs>
        <w:rPr>
          <w:lang w:val="ru-RU"/>
        </w:rPr>
      </w:pPr>
      <w:proofErr w:type="spellStart"/>
      <w:r>
        <w:rPr>
          <w:lang w:val="ru-RU"/>
        </w:rPr>
        <w:t>ДТиВ</w:t>
      </w:r>
      <w:proofErr w:type="spellEnd"/>
      <w:r>
        <w:rPr>
          <w:lang w:val="ru-RU"/>
        </w:rPr>
        <w:tab/>
        <w:t>– датчик температуры и влажности</w:t>
      </w:r>
    </w:p>
    <w:p w14:paraId="12A808E3" w14:textId="40739A52" w:rsidR="006A769C" w:rsidRDefault="006A769C" w:rsidP="000174F2">
      <w:pPr>
        <w:tabs>
          <w:tab w:val="left" w:pos="1985"/>
        </w:tabs>
        <w:rPr>
          <w:lang w:val="ru-RU"/>
        </w:rPr>
      </w:pPr>
      <w:r>
        <w:rPr>
          <w:lang w:val="ru-RU"/>
        </w:rPr>
        <w:t>ТКА</w:t>
      </w:r>
      <w:r>
        <w:rPr>
          <w:lang w:val="ru-RU"/>
        </w:rPr>
        <w:tab/>
        <w:t xml:space="preserve">– </w:t>
      </w:r>
      <w:proofErr w:type="spellStart"/>
      <w:r w:rsidR="00FE30D1">
        <w:rPr>
          <w:lang w:val="ru-RU"/>
        </w:rPr>
        <w:t>трехкоординатный</w:t>
      </w:r>
      <w:proofErr w:type="spellEnd"/>
      <w:r w:rsidR="00FE30D1">
        <w:rPr>
          <w:lang w:val="ru-RU"/>
        </w:rPr>
        <w:t xml:space="preserve"> акселерометр</w:t>
      </w:r>
    </w:p>
    <w:p w14:paraId="380107B5" w14:textId="24A175A7" w:rsidR="006A769C" w:rsidRDefault="006A769C" w:rsidP="000174F2">
      <w:pPr>
        <w:tabs>
          <w:tab w:val="left" w:pos="1985"/>
        </w:tabs>
        <w:rPr>
          <w:lang w:val="ru-RU"/>
        </w:rPr>
      </w:pPr>
      <w:r>
        <w:rPr>
          <w:lang w:val="ru-RU"/>
        </w:rPr>
        <w:t>КТКА</w:t>
      </w:r>
      <w:r>
        <w:rPr>
          <w:lang w:val="ru-RU"/>
        </w:rPr>
        <w:tab/>
        <w:t>– контроллер трех координатный акселерометр</w:t>
      </w:r>
    </w:p>
    <w:p w14:paraId="612B56A4" w14:textId="4CCDE20E" w:rsidR="006A769C" w:rsidRDefault="006A769C" w:rsidP="000174F2">
      <w:pPr>
        <w:tabs>
          <w:tab w:val="left" w:pos="1985"/>
        </w:tabs>
        <w:rPr>
          <w:lang w:val="ru-RU"/>
        </w:rPr>
      </w:pPr>
      <w:r>
        <w:rPr>
          <w:lang w:val="ru-RU"/>
        </w:rPr>
        <w:t>БПЛС</w:t>
      </w:r>
      <w:r>
        <w:rPr>
          <w:lang w:val="ru-RU"/>
        </w:rPr>
        <w:tab/>
      </w:r>
      <w:r>
        <w:rPr>
          <w:lang w:val="ru-RU"/>
        </w:rPr>
        <w:softHyphen/>
        <w:t xml:space="preserve"> блок питания локальной системы</w:t>
      </w:r>
    </w:p>
    <w:p w14:paraId="150931DC" w14:textId="77777777" w:rsidR="00DA6DA1" w:rsidRPr="00F3544A" w:rsidRDefault="00DA6DA1">
      <w:pPr>
        <w:rPr>
          <w:lang w:val="ru-RU"/>
        </w:rPr>
      </w:pPr>
    </w:p>
    <w:p w14:paraId="513DFEFA" w14:textId="6655EBA2" w:rsidR="002A4405" w:rsidRPr="00914CA5" w:rsidRDefault="002A4405">
      <w:pPr>
        <w:rPr>
          <w:rFonts w:eastAsiaTheme="majorEastAsia" w:cstheme="majorBidi"/>
          <w:b/>
          <w:caps/>
          <w:szCs w:val="24"/>
          <w:lang w:val="ru-RU"/>
        </w:rPr>
      </w:pPr>
      <w:r w:rsidRPr="00914CA5">
        <w:rPr>
          <w:lang w:val="ru-RU"/>
        </w:rPr>
        <w:br w:type="page"/>
      </w:r>
    </w:p>
    <w:p w14:paraId="5A10D073" w14:textId="1110EC18" w:rsidR="00D41690" w:rsidRPr="00914CA5" w:rsidRDefault="00FC2E4C" w:rsidP="000A16F4">
      <w:pPr>
        <w:pStyle w:val="40"/>
        <w:rPr>
          <w:lang w:val="ru-RU"/>
        </w:rPr>
      </w:pPr>
      <w:bookmarkStart w:id="3" w:name="_Toc80110194"/>
      <w:r w:rsidRPr="00914CA5">
        <w:rPr>
          <w:lang w:val="ru-RU"/>
        </w:rPr>
        <w:lastRenderedPageBreak/>
        <w:t>Введение</w:t>
      </w:r>
      <w:bookmarkEnd w:id="3"/>
      <w:r w:rsidRPr="00914CA5">
        <w:rPr>
          <w:lang w:val="ru-RU"/>
        </w:rPr>
        <w:t xml:space="preserve"> </w:t>
      </w:r>
    </w:p>
    <w:p w14:paraId="5219C3A9" w14:textId="77777777" w:rsidR="00FC2E4C" w:rsidRDefault="00FC2E4C">
      <w:pPr>
        <w:rPr>
          <w:lang w:val="ru-RU"/>
        </w:rPr>
      </w:pPr>
    </w:p>
    <w:p w14:paraId="41741C36" w14:textId="77777777" w:rsidR="000C6E37" w:rsidRDefault="000C6E37">
      <w:pPr>
        <w:rPr>
          <w:lang w:val="ru-RU"/>
        </w:rPr>
      </w:pPr>
    </w:p>
    <w:p w14:paraId="1E6B1A16" w14:textId="77777777" w:rsidR="000C6E37" w:rsidRPr="00FE266F" w:rsidRDefault="000C6E37" w:rsidP="003275BD">
      <w:pPr>
        <w:pStyle w:val="a4"/>
        <w:spacing w:before="0" w:beforeAutospacing="0" w:after="0" w:afterAutospacing="0"/>
        <w:ind w:firstLine="567"/>
        <w:jc w:val="both"/>
        <w:rPr>
          <w:sz w:val="28"/>
          <w:szCs w:val="28"/>
        </w:rPr>
      </w:pPr>
      <w:r w:rsidRPr="00FE266F">
        <w:rPr>
          <w:b/>
          <w:sz w:val="28"/>
          <w:szCs w:val="28"/>
        </w:rPr>
        <w:t>Актуальность и проблематика научной работы.</w:t>
      </w:r>
    </w:p>
    <w:p w14:paraId="0DD48900" w14:textId="77777777" w:rsidR="000C6E37" w:rsidRPr="003E4DD7" w:rsidRDefault="000C6E37" w:rsidP="003275BD">
      <w:pPr>
        <w:rPr>
          <w:lang w:val="ru-RU"/>
        </w:rPr>
      </w:pPr>
      <w:r w:rsidRPr="003E4DD7">
        <w:rPr>
          <w:lang w:val="ru-RU"/>
        </w:rPr>
        <w:t xml:space="preserve">Основной задачей электроэнергетики является снабжение потребителей электроэнергией высокого качества в необходимом количестве. </w:t>
      </w:r>
    </w:p>
    <w:p w14:paraId="2D9871A9" w14:textId="4253FC39" w:rsidR="000C6E37" w:rsidRPr="000C6E37" w:rsidRDefault="000C6E37" w:rsidP="003275BD">
      <w:pPr>
        <w:rPr>
          <w:lang w:val="ru-RU"/>
        </w:rPr>
      </w:pPr>
      <w:r w:rsidRPr="000C6E37">
        <w:rPr>
          <w:lang w:val="ru-RU"/>
        </w:rPr>
        <w:t xml:space="preserve">Высоковольтные воздушные линии электропередачи являются </w:t>
      </w:r>
      <w:r w:rsidR="00D83821">
        <w:rPr>
          <w:lang w:val="ru-RU"/>
        </w:rPr>
        <w:t>одним из важнейших компонентов в составе единой системы энергетического оборудования, предназначенной для</w:t>
      </w:r>
      <w:r w:rsidRPr="000C6E37">
        <w:rPr>
          <w:lang w:val="ru-RU"/>
        </w:rPr>
        <w:t xml:space="preserve"> снабжения потребителей электроэнергией. Более половины всех перерывов в энергоснабжении обусловлено </w:t>
      </w:r>
      <w:r w:rsidR="00CB2843">
        <w:rPr>
          <w:lang w:val="ru-RU"/>
        </w:rPr>
        <w:t xml:space="preserve">отказами в работе </w:t>
      </w:r>
      <w:r w:rsidRPr="000C6E37">
        <w:rPr>
          <w:lang w:val="ru-RU"/>
        </w:rPr>
        <w:t xml:space="preserve">воздушных </w:t>
      </w:r>
      <w:r w:rsidR="0043648A">
        <w:rPr>
          <w:lang w:val="ru-RU"/>
        </w:rPr>
        <w:t>линий электропередачи</w:t>
      </w:r>
      <w:r w:rsidRPr="000C6E37">
        <w:rPr>
          <w:lang w:val="ru-RU"/>
        </w:rPr>
        <w:t xml:space="preserve"> (ВЛ). </w:t>
      </w:r>
      <w:r w:rsidR="00D83821">
        <w:rPr>
          <w:lang w:val="ru-RU"/>
        </w:rPr>
        <w:t>О</w:t>
      </w:r>
      <w:r w:rsidRPr="000C6E37">
        <w:rPr>
          <w:lang w:val="ru-RU"/>
        </w:rPr>
        <w:t>сновн</w:t>
      </w:r>
      <w:r w:rsidR="00D83821">
        <w:rPr>
          <w:lang w:val="ru-RU"/>
        </w:rPr>
        <w:t>ой</w:t>
      </w:r>
      <w:r w:rsidRPr="000C6E37">
        <w:rPr>
          <w:lang w:val="ru-RU"/>
        </w:rPr>
        <w:t xml:space="preserve"> задач</w:t>
      </w:r>
      <w:r w:rsidR="00D83821">
        <w:rPr>
          <w:lang w:val="ru-RU"/>
        </w:rPr>
        <w:t>ей</w:t>
      </w:r>
      <w:r w:rsidRPr="000C6E37">
        <w:rPr>
          <w:lang w:val="ru-RU"/>
        </w:rPr>
        <w:t xml:space="preserve"> в системе электроснабжения оста</w:t>
      </w:r>
      <w:r w:rsidR="00D83821">
        <w:rPr>
          <w:lang w:val="ru-RU"/>
        </w:rPr>
        <w:t>ется</w:t>
      </w:r>
      <w:r w:rsidRPr="000C6E37">
        <w:rPr>
          <w:lang w:val="ru-RU"/>
        </w:rPr>
        <w:t xml:space="preserve"> уменьшение числа отказов линии электропередачи.</w:t>
      </w:r>
    </w:p>
    <w:p w14:paraId="4C4D1DC3" w14:textId="35381980" w:rsidR="000C6E37" w:rsidRPr="006B62DE" w:rsidRDefault="000C6E37" w:rsidP="003275BD">
      <w:pPr>
        <w:rPr>
          <w:lang w:val="ru-RU"/>
        </w:rPr>
      </w:pPr>
      <w:r w:rsidRPr="003E4DD7">
        <w:rPr>
          <w:lang w:val="ru-RU"/>
        </w:rPr>
        <w:t xml:space="preserve">Анализ причин отказов ВЛ показывает, что </w:t>
      </w:r>
      <w:r w:rsidR="00D83821">
        <w:rPr>
          <w:lang w:val="ru-RU"/>
        </w:rPr>
        <w:t xml:space="preserve">количество </w:t>
      </w:r>
      <w:r w:rsidRPr="003E4DD7">
        <w:rPr>
          <w:lang w:val="ru-RU"/>
        </w:rPr>
        <w:t xml:space="preserve">отказов зависит от </w:t>
      </w:r>
      <w:r w:rsidR="00F17292">
        <w:rPr>
          <w:lang w:val="ru-RU"/>
        </w:rPr>
        <w:t xml:space="preserve">условий эксплуатации воздушных линий и </w:t>
      </w:r>
      <w:r w:rsidRPr="003E4DD7">
        <w:rPr>
          <w:lang w:val="ru-RU"/>
        </w:rPr>
        <w:t xml:space="preserve">срока их службы. </w:t>
      </w:r>
      <w:r w:rsidR="00F17292">
        <w:rPr>
          <w:lang w:val="ru-RU"/>
        </w:rPr>
        <w:t xml:space="preserve">В общем случае, </w:t>
      </w:r>
      <w:r w:rsidR="00FC1FC6">
        <w:rPr>
          <w:lang w:val="ru-RU"/>
        </w:rPr>
        <w:t>число</w:t>
      </w:r>
      <w:r w:rsidRPr="003E4DD7">
        <w:rPr>
          <w:lang w:val="ru-RU"/>
        </w:rPr>
        <w:t xml:space="preserve"> отказов ВЛ можно рассматривать, как сумму двух различ</w:t>
      </w:r>
      <w:r w:rsidR="00F17292">
        <w:rPr>
          <w:lang w:val="ru-RU"/>
        </w:rPr>
        <w:t xml:space="preserve">ных </w:t>
      </w:r>
      <w:r w:rsidRPr="003E4DD7">
        <w:rPr>
          <w:lang w:val="ru-RU"/>
        </w:rPr>
        <w:t>составляющих</w:t>
      </w:r>
      <w:r w:rsidR="00F17292">
        <w:rPr>
          <w:lang w:val="ru-RU"/>
        </w:rPr>
        <w:t xml:space="preserve"> </w:t>
      </w:r>
      <w:r w:rsidR="00F17292" w:rsidRPr="00F17292">
        <w:rPr>
          <w:lang w:val="ru-RU"/>
        </w:rPr>
        <w:t>[</w:t>
      </w:r>
      <w:r w:rsidR="0048679F">
        <w:rPr>
          <w:lang w:val="ru-RU"/>
        </w:rPr>
        <w:t>1</w:t>
      </w:r>
      <w:r w:rsidR="00F17292" w:rsidRPr="00F17292">
        <w:rPr>
          <w:lang w:val="ru-RU"/>
        </w:rPr>
        <w:t>]</w:t>
      </w:r>
      <w:r w:rsidR="00CB2843">
        <w:rPr>
          <w:lang w:val="ru-RU"/>
        </w:rPr>
        <w:t>:</w:t>
      </w:r>
    </w:p>
    <w:p w14:paraId="457B929D" w14:textId="28D72352" w:rsidR="000C6E37" w:rsidRPr="003E4DD7" w:rsidRDefault="00F17292" w:rsidP="003275BD">
      <w:pPr>
        <w:rPr>
          <w:lang w:val="ru-RU"/>
        </w:rPr>
      </w:pPr>
      <w:r w:rsidRPr="00F17292">
        <w:rPr>
          <w:lang w:val="ru-RU"/>
        </w:rPr>
        <w:t>1)</w:t>
      </w:r>
      <w:r w:rsidR="000C6E37" w:rsidRPr="003E4DD7">
        <w:rPr>
          <w:lang w:val="ru-RU"/>
        </w:rPr>
        <w:t xml:space="preserve"> </w:t>
      </w:r>
      <w:r>
        <w:rPr>
          <w:lang w:val="ru-RU"/>
        </w:rPr>
        <w:t>Отказы</w:t>
      </w:r>
      <w:proofErr w:type="gramStart"/>
      <w:r>
        <w:rPr>
          <w:lang w:val="ru-RU"/>
        </w:rPr>
        <w:t>.</w:t>
      </w:r>
      <w:proofErr w:type="gramEnd"/>
      <w:r>
        <w:rPr>
          <w:lang w:val="ru-RU"/>
        </w:rPr>
        <w:t xml:space="preserve"> связанные</w:t>
      </w:r>
      <w:r w:rsidR="000C6E37" w:rsidRPr="003E4DD7">
        <w:rPr>
          <w:lang w:val="ru-RU"/>
        </w:rPr>
        <w:t xml:space="preserve"> с износом и старением элементов ВЛ и зависящ</w:t>
      </w:r>
      <w:r w:rsidR="00CB2843">
        <w:rPr>
          <w:lang w:val="ru-RU"/>
        </w:rPr>
        <w:t>ие</w:t>
      </w:r>
      <w:r w:rsidR="000C6E37" w:rsidRPr="003E4DD7">
        <w:rPr>
          <w:lang w:val="ru-RU"/>
        </w:rPr>
        <w:t xml:space="preserve"> от срока их службы;</w:t>
      </w:r>
    </w:p>
    <w:p w14:paraId="30B46388" w14:textId="3FE8FAB3" w:rsidR="000C6E37" w:rsidRPr="003E4DD7" w:rsidRDefault="00F17292" w:rsidP="003275BD">
      <w:pPr>
        <w:rPr>
          <w:lang w:val="ru-RU"/>
        </w:rPr>
      </w:pPr>
      <w:r w:rsidRPr="00F17292">
        <w:rPr>
          <w:lang w:val="ru-RU"/>
        </w:rPr>
        <w:t>2)</w:t>
      </w:r>
      <w:r w:rsidR="000C6E37" w:rsidRPr="003E4DD7">
        <w:rPr>
          <w:lang w:val="ru-RU"/>
        </w:rPr>
        <w:t xml:space="preserve"> </w:t>
      </w:r>
      <w:r>
        <w:rPr>
          <w:lang w:val="ru-RU"/>
        </w:rPr>
        <w:t xml:space="preserve">Отказы, вызванные </w:t>
      </w:r>
      <w:r w:rsidR="000C6E37" w:rsidRPr="003E4DD7">
        <w:rPr>
          <w:lang w:val="ru-RU"/>
        </w:rPr>
        <w:t>внешними воздействиями.</w:t>
      </w:r>
    </w:p>
    <w:p w14:paraId="135B31B9" w14:textId="6CDDFDAF" w:rsidR="000C6E37" w:rsidRPr="003E4DD7" w:rsidRDefault="0078500F" w:rsidP="003275BD">
      <w:pPr>
        <w:rPr>
          <w:lang w:val="ru-RU"/>
        </w:rPr>
      </w:pPr>
      <w:r>
        <w:rPr>
          <w:lang w:val="ru-RU"/>
        </w:rPr>
        <w:t>Первый вид отказов связан со временем</w:t>
      </w:r>
      <w:r w:rsidR="000C6E37" w:rsidRPr="003E4DD7">
        <w:rPr>
          <w:lang w:val="ru-RU"/>
        </w:rPr>
        <w:t xml:space="preserve"> эксплуатации</w:t>
      </w:r>
      <w:r>
        <w:rPr>
          <w:lang w:val="ru-RU"/>
        </w:rPr>
        <w:t xml:space="preserve"> ВЛ</w:t>
      </w:r>
      <w:r w:rsidR="000C6E37" w:rsidRPr="003E4DD7">
        <w:rPr>
          <w:lang w:val="ru-RU"/>
        </w:rPr>
        <w:t xml:space="preserve">. </w:t>
      </w:r>
      <w:r>
        <w:rPr>
          <w:lang w:val="ru-RU"/>
        </w:rPr>
        <w:t>О</w:t>
      </w:r>
      <w:r w:rsidR="000C6E37" w:rsidRPr="003E4DD7">
        <w:rPr>
          <w:lang w:val="ru-RU"/>
        </w:rPr>
        <w:t xml:space="preserve">тказы </w:t>
      </w:r>
      <w:r>
        <w:rPr>
          <w:lang w:val="ru-RU"/>
        </w:rPr>
        <w:t>этого вида обусловлены</w:t>
      </w:r>
      <w:r w:rsidR="000C6E37" w:rsidRPr="003E4DD7">
        <w:rPr>
          <w:lang w:val="ru-RU"/>
        </w:rPr>
        <w:t xml:space="preserve"> коррозией металлических элементов, ухудшением состояния изоляции, старением элементов и </w:t>
      </w:r>
      <w:proofErr w:type="gramStart"/>
      <w:r w:rsidR="000C6E37" w:rsidRPr="003E4DD7">
        <w:rPr>
          <w:lang w:val="ru-RU"/>
        </w:rPr>
        <w:t>т.</w:t>
      </w:r>
      <w:r w:rsidR="00873C00">
        <w:rPr>
          <w:lang w:val="ru-RU"/>
        </w:rPr>
        <w:t>п</w:t>
      </w:r>
      <w:r w:rsidR="000C6E37" w:rsidRPr="003E4DD7">
        <w:rPr>
          <w:lang w:val="ru-RU"/>
        </w:rPr>
        <w:t>..</w:t>
      </w:r>
      <w:proofErr w:type="gramEnd"/>
      <w:r w:rsidR="000C6E37" w:rsidRPr="003E4DD7">
        <w:rPr>
          <w:lang w:val="ru-RU"/>
        </w:rPr>
        <w:t xml:space="preserve"> </w:t>
      </w:r>
      <w:r w:rsidR="00F763B6">
        <w:rPr>
          <w:lang w:val="ru-RU"/>
        </w:rPr>
        <w:t>П</w:t>
      </w:r>
      <w:r>
        <w:rPr>
          <w:lang w:val="ru-RU"/>
        </w:rPr>
        <w:t>о мере увеличения</w:t>
      </w:r>
      <w:r w:rsidR="000C6E37" w:rsidRPr="003E4DD7">
        <w:rPr>
          <w:lang w:val="ru-RU"/>
        </w:rPr>
        <w:t xml:space="preserve"> физического износа </w:t>
      </w:r>
      <w:r>
        <w:rPr>
          <w:lang w:val="ru-RU"/>
        </w:rPr>
        <w:t>элементов ВЛ</w:t>
      </w:r>
      <w:r w:rsidR="000C6E37" w:rsidRPr="003E4DD7">
        <w:rPr>
          <w:lang w:val="ru-RU"/>
        </w:rPr>
        <w:t xml:space="preserve"> </w:t>
      </w:r>
      <w:r>
        <w:rPr>
          <w:lang w:val="ru-RU"/>
        </w:rPr>
        <w:t>количество</w:t>
      </w:r>
      <w:r w:rsidR="000C6E37" w:rsidRPr="003E4DD7">
        <w:rPr>
          <w:lang w:val="ru-RU"/>
        </w:rPr>
        <w:t xml:space="preserve"> подобных отказов возрастает. </w:t>
      </w:r>
      <w:r w:rsidR="00873C00">
        <w:rPr>
          <w:lang w:val="ru-RU"/>
        </w:rPr>
        <w:t>Уменьшить количество</w:t>
      </w:r>
      <w:r w:rsidR="00873C00" w:rsidRPr="003E4DD7">
        <w:rPr>
          <w:lang w:val="ru-RU"/>
        </w:rPr>
        <w:t xml:space="preserve"> данного вида </w:t>
      </w:r>
      <w:r w:rsidR="000C6E37" w:rsidRPr="003E4DD7">
        <w:rPr>
          <w:lang w:val="ru-RU"/>
        </w:rPr>
        <w:t xml:space="preserve">отказов </w:t>
      </w:r>
      <w:r w:rsidR="00873C00">
        <w:rPr>
          <w:lang w:val="ru-RU"/>
        </w:rPr>
        <w:t>воз</w:t>
      </w:r>
      <w:r w:rsidR="000C6E37" w:rsidRPr="003E4DD7">
        <w:rPr>
          <w:lang w:val="ru-RU"/>
        </w:rPr>
        <w:t xml:space="preserve">можно </w:t>
      </w:r>
      <w:r w:rsidR="00873C00">
        <w:rPr>
          <w:lang w:val="ru-RU"/>
        </w:rPr>
        <w:t xml:space="preserve">либо путем </w:t>
      </w:r>
      <w:r w:rsidR="000C6E37" w:rsidRPr="003E4DD7">
        <w:rPr>
          <w:lang w:val="ru-RU"/>
        </w:rPr>
        <w:t xml:space="preserve">сокращения интервала периодичности проведения, </w:t>
      </w:r>
      <w:r w:rsidR="00873C00">
        <w:rPr>
          <w:lang w:val="ru-RU"/>
        </w:rPr>
        <w:t>либо</w:t>
      </w:r>
      <w:r w:rsidR="000C6E37" w:rsidRPr="003E4DD7">
        <w:rPr>
          <w:lang w:val="ru-RU"/>
        </w:rPr>
        <w:t xml:space="preserve"> повышением качества</w:t>
      </w:r>
      <w:r w:rsidR="00873C00" w:rsidRPr="00873C00">
        <w:rPr>
          <w:lang w:val="ru-RU"/>
        </w:rPr>
        <w:t xml:space="preserve"> </w:t>
      </w:r>
      <w:r w:rsidR="00873C00">
        <w:rPr>
          <w:lang w:val="ru-RU"/>
        </w:rPr>
        <w:t xml:space="preserve">периодического </w:t>
      </w:r>
      <w:r w:rsidR="00873C00" w:rsidRPr="003E4DD7">
        <w:rPr>
          <w:lang w:val="ru-RU"/>
        </w:rPr>
        <w:t>технического обслуживания и ремонта</w:t>
      </w:r>
      <w:r w:rsidR="00873C00">
        <w:rPr>
          <w:lang w:val="ru-RU"/>
        </w:rPr>
        <w:t xml:space="preserve"> воздушных линий</w:t>
      </w:r>
      <w:r w:rsidR="002E6B64">
        <w:rPr>
          <w:lang w:val="ru-RU"/>
        </w:rPr>
        <w:t xml:space="preserve"> </w:t>
      </w:r>
      <w:r w:rsidR="002E6B64" w:rsidRPr="002E6B64">
        <w:rPr>
          <w:lang w:val="ru-RU"/>
        </w:rPr>
        <w:t>[1</w:t>
      </w:r>
      <w:r w:rsidR="002E6B64">
        <w:rPr>
          <w:lang w:val="ru-RU"/>
        </w:rPr>
        <w:t>, с.45</w:t>
      </w:r>
      <w:r w:rsidR="002E6B64" w:rsidRPr="002E6B64">
        <w:rPr>
          <w:lang w:val="ru-RU"/>
        </w:rPr>
        <w:t>]</w:t>
      </w:r>
      <w:r w:rsidR="00873C00">
        <w:rPr>
          <w:lang w:val="ru-RU"/>
        </w:rPr>
        <w:t>.</w:t>
      </w:r>
    </w:p>
    <w:p w14:paraId="2C8F4D77" w14:textId="5DC69F12" w:rsidR="000C6E37" w:rsidRPr="003E4DD7" w:rsidRDefault="00AF3FA5" w:rsidP="003275BD">
      <w:pPr>
        <w:rPr>
          <w:lang w:val="ru-RU"/>
        </w:rPr>
      </w:pPr>
      <w:r>
        <w:rPr>
          <w:lang w:val="ru-RU"/>
        </w:rPr>
        <w:t>Уменьшени</w:t>
      </w:r>
      <w:r w:rsidR="00F763B6">
        <w:rPr>
          <w:lang w:val="ru-RU"/>
        </w:rPr>
        <w:t>е</w:t>
      </w:r>
      <w:r>
        <w:rPr>
          <w:lang w:val="ru-RU"/>
        </w:rPr>
        <w:t xml:space="preserve"> числа отказов второго вида возможно только за счет</w:t>
      </w:r>
      <w:r w:rsidR="000C6E37" w:rsidRPr="003E4DD7">
        <w:rPr>
          <w:lang w:val="ru-RU"/>
        </w:rPr>
        <w:t xml:space="preserve"> повышения изначальных прочностных </w:t>
      </w:r>
      <w:r w:rsidR="00DD13B6">
        <w:rPr>
          <w:lang w:val="ru-RU"/>
        </w:rPr>
        <w:t>характеристик</w:t>
      </w:r>
      <w:r w:rsidR="000C6E37" w:rsidRPr="003E4DD7">
        <w:rPr>
          <w:lang w:val="ru-RU"/>
        </w:rPr>
        <w:t xml:space="preserve"> ВЛ</w:t>
      </w:r>
      <w:r>
        <w:rPr>
          <w:lang w:val="ru-RU"/>
        </w:rPr>
        <w:t xml:space="preserve"> на этапе проектирования и изготовления</w:t>
      </w:r>
      <w:r w:rsidR="000C6E37" w:rsidRPr="003E4DD7">
        <w:rPr>
          <w:lang w:val="ru-RU"/>
        </w:rPr>
        <w:t xml:space="preserve">. </w:t>
      </w:r>
      <w:r>
        <w:rPr>
          <w:lang w:val="ru-RU"/>
        </w:rPr>
        <w:t xml:space="preserve">В общем случае, </w:t>
      </w:r>
      <w:r w:rsidR="000C6E37" w:rsidRPr="00E50D51">
        <w:rPr>
          <w:lang w:val="ru-RU"/>
        </w:rPr>
        <w:t>функционировани</w:t>
      </w:r>
      <w:r w:rsidR="00B12D2F">
        <w:rPr>
          <w:lang w:val="ru-RU"/>
        </w:rPr>
        <w:t>е</w:t>
      </w:r>
      <w:r w:rsidR="000C6E37" w:rsidRPr="00E50D51">
        <w:rPr>
          <w:lang w:val="ru-RU"/>
        </w:rPr>
        <w:t xml:space="preserve"> воздушной линии </w:t>
      </w:r>
      <w:r w:rsidR="00B12D2F">
        <w:rPr>
          <w:lang w:val="ru-RU"/>
        </w:rPr>
        <w:t xml:space="preserve">передачи </w:t>
      </w:r>
      <w:r>
        <w:rPr>
          <w:lang w:val="ru-RU"/>
        </w:rPr>
        <w:t xml:space="preserve">на этапе эксплуатации зависит от </w:t>
      </w:r>
      <w:r w:rsidRPr="00E50D51">
        <w:rPr>
          <w:lang w:val="ru-RU"/>
        </w:rPr>
        <w:t>множества</w:t>
      </w:r>
      <w:r w:rsidR="000C6E37" w:rsidRPr="00E50D51">
        <w:rPr>
          <w:lang w:val="ru-RU"/>
        </w:rPr>
        <w:t xml:space="preserve"> </w:t>
      </w:r>
      <w:r>
        <w:rPr>
          <w:lang w:val="ru-RU"/>
        </w:rPr>
        <w:t xml:space="preserve">различных </w:t>
      </w:r>
      <w:r w:rsidR="000C6E37" w:rsidRPr="00E50D51">
        <w:rPr>
          <w:lang w:val="ru-RU"/>
        </w:rPr>
        <w:t>факторов.</w:t>
      </w:r>
      <w:r w:rsidR="000C6E37" w:rsidRPr="00627397">
        <w:rPr>
          <w:lang w:val="ru-RU"/>
        </w:rPr>
        <w:t xml:space="preserve"> </w:t>
      </w:r>
      <w:r w:rsidRPr="003F3DD7">
        <w:rPr>
          <w:lang w:val="ru-RU"/>
        </w:rPr>
        <w:t>Поэтому определ</w:t>
      </w:r>
      <w:r w:rsidR="00B875E7" w:rsidRPr="003F3DD7">
        <w:rPr>
          <w:lang w:val="ru-RU"/>
        </w:rPr>
        <w:t>ить</w:t>
      </w:r>
      <w:r w:rsidR="000C6E37" w:rsidRPr="003F3DD7">
        <w:rPr>
          <w:lang w:val="ru-RU"/>
        </w:rPr>
        <w:t xml:space="preserve"> </w:t>
      </w:r>
      <w:r w:rsidRPr="003F3DD7">
        <w:rPr>
          <w:lang w:val="ru-RU"/>
        </w:rPr>
        <w:t>действительны</w:t>
      </w:r>
      <w:r w:rsidR="00B875E7" w:rsidRPr="003F3DD7">
        <w:rPr>
          <w:lang w:val="ru-RU"/>
        </w:rPr>
        <w:t>е</w:t>
      </w:r>
      <w:r w:rsidRPr="003F3DD7">
        <w:rPr>
          <w:lang w:val="ru-RU"/>
        </w:rPr>
        <w:t xml:space="preserve"> </w:t>
      </w:r>
      <w:r w:rsidR="000C6E37" w:rsidRPr="003F3DD7">
        <w:rPr>
          <w:lang w:val="ru-RU"/>
        </w:rPr>
        <w:t>причин</w:t>
      </w:r>
      <w:r w:rsidR="00B875E7" w:rsidRPr="003F3DD7">
        <w:rPr>
          <w:lang w:val="ru-RU"/>
        </w:rPr>
        <w:t>ы</w:t>
      </w:r>
      <w:r w:rsidR="000C6E37" w:rsidRPr="003F3DD7">
        <w:rPr>
          <w:lang w:val="ru-RU"/>
        </w:rPr>
        <w:t xml:space="preserve"> отказов </w:t>
      </w:r>
      <w:r w:rsidRPr="003F3DD7">
        <w:rPr>
          <w:lang w:val="ru-RU"/>
        </w:rPr>
        <w:t>элементов воздушных линий</w:t>
      </w:r>
      <w:r w:rsidR="000C6E37" w:rsidRPr="003F3DD7">
        <w:rPr>
          <w:lang w:val="ru-RU"/>
        </w:rPr>
        <w:t xml:space="preserve"> и </w:t>
      </w:r>
      <w:r w:rsidR="00847371" w:rsidRPr="003F3DD7">
        <w:rPr>
          <w:lang w:val="ru-RU"/>
        </w:rPr>
        <w:t xml:space="preserve">предложить </w:t>
      </w:r>
      <w:r w:rsidRPr="003F3DD7">
        <w:rPr>
          <w:lang w:val="ru-RU"/>
        </w:rPr>
        <w:t>меры для</w:t>
      </w:r>
      <w:r w:rsidR="000C6E37" w:rsidRPr="003F3DD7">
        <w:rPr>
          <w:lang w:val="ru-RU"/>
        </w:rPr>
        <w:t xml:space="preserve"> </w:t>
      </w:r>
      <w:r w:rsidR="00847371" w:rsidRPr="003F3DD7">
        <w:rPr>
          <w:lang w:val="ru-RU"/>
        </w:rPr>
        <w:t>уменьшения их количества</w:t>
      </w:r>
      <w:r w:rsidR="000C6E37" w:rsidRPr="003F3DD7">
        <w:rPr>
          <w:lang w:val="ru-RU"/>
        </w:rPr>
        <w:t xml:space="preserve"> </w:t>
      </w:r>
      <w:r w:rsidR="00847371" w:rsidRPr="003F3DD7">
        <w:rPr>
          <w:lang w:val="ru-RU"/>
        </w:rPr>
        <w:t xml:space="preserve">и предотвращения, </w:t>
      </w:r>
      <w:r w:rsidRPr="003F3DD7">
        <w:rPr>
          <w:lang w:val="ru-RU"/>
        </w:rPr>
        <w:t>воз</w:t>
      </w:r>
      <w:r w:rsidR="000C6E37" w:rsidRPr="003F3DD7">
        <w:rPr>
          <w:lang w:val="ru-RU"/>
        </w:rPr>
        <w:t>можн</w:t>
      </w:r>
      <w:r w:rsidR="00847371" w:rsidRPr="003F3DD7">
        <w:rPr>
          <w:lang w:val="ru-RU"/>
        </w:rPr>
        <w:t>о</w:t>
      </w:r>
      <w:r w:rsidR="000C6E37" w:rsidRPr="003F3DD7">
        <w:rPr>
          <w:lang w:val="ru-RU"/>
        </w:rPr>
        <w:t xml:space="preserve"> только на основании </w:t>
      </w:r>
      <w:r w:rsidR="00847371" w:rsidRPr="003F3DD7">
        <w:rPr>
          <w:lang w:val="ru-RU"/>
        </w:rPr>
        <w:t xml:space="preserve">анализа </w:t>
      </w:r>
      <w:r w:rsidR="000C6E37" w:rsidRPr="003F3DD7">
        <w:rPr>
          <w:lang w:val="ru-RU"/>
        </w:rPr>
        <w:t>статистических данных о повреждаемости элементов</w:t>
      </w:r>
      <w:r w:rsidR="00627397" w:rsidRPr="003F3DD7">
        <w:rPr>
          <w:lang w:val="ru-RU"/>
        </w:rPr>
        <w:t xml:space="preserve"> линий электропередачи (ЛЭП)</w:t>
      </w:r>
      <w:r w:rsidR="002E6B64" w:rsidRPr="003F3DD7">
        <w:rPr>
          <w:lang w:val="ru-RU"/>
        </w:rPr>
        <w:t xml:space="preserve"> [1, с.45]</w:t>
      </w:r>
      <w:r w:rsidR="000C6E37" w:rsidRPr="003F3DD7">
        <w:rPr>
          <w:lang w:val="ru-RU"/>
        </w:rPr>
        <w:t>.</w:t>
      </w:r>
    </w:p>
    <w:p w14:paraId="109B9E1B" w14:textId="5B6206DB" w:rsidR="000C6E37" w:rsidRPr="003E4DD7" w:rsidRDefault="000C6E37" w:rsidP="003275BD">
      <w:pPr>
        <w:rPr>
          <w:lang w:val="ru-RU"/>
        </w:rPr>
      </w:pPr>
      <w:r w:rsidRPr="003E4DD7">
        <w:rPr>
          <w:lang w:val="ru-RU"/>
        </w:rPr>
        <w:t>Состояние изоля</w:t>
      </w:r>
      <w:r w:rsidR="00FC1FC6">
        <w:rPr>
          <w:lang w:val="ru-RU"/>
        </w:rPr>
        <w:t>ции</w:t>
      </w:r>
      <w:r w:rsidRPr="003E4DD7">
        <w:rPr>
          <w:lang w:val="ru-RU"/>
        </w:rPr>
        <w:t xml:space="preserve"> на линиях передачи и распределения электроэнергии </w:t>
      </w:r>
      <w:r w:rsidR="00FC1FC6">
        <w:rPr>
          <w:lang w:val="ru-RU"/>
        </w:rPr>
        <w:t>является</w:t>
      </w:r>
      <w:r w:rsidRPr="003E4DD7">
        <w:rPr>
          <w:lang w:val="ru-RU"/>
        </w:rPr>
        <w:t xml:space="preserve"> </w:t>
      </w:r>
      <w:r w:rsidR="00FC1FC6">
        <w:rPr>
          <w:lang w:val="ru-RU"/>
        </w:rPr>
        <w:t xml:space="preserve">одним из </w:t>
      </w:r>
      <w:r w:rsidRPr="003E4DD7">
        <w:rPr>
          <w:lang w:val="ru-RU"/>
        </w:rPr>
        <w:t>важн</w:t>
      </w:r>
      <w:r w:rsidR="00FC1FC6">
        <w:rPr>
          <w:lang w:val="ru-RU"/>
        </w:rPr>
        <w:t>ейших</w:t>
      </w:r>
      <w:r w:rsidRPr="003E4DD7">
        <w:rPr>
          <w:lang w:val="ru-RU"/>
        </w:rPr>
        <w:t xml:space="preserve"> услови</w:t>
      </w:r>
      <w:r w:rsidR="00FC1FC6">
        <w:rPr>
          <w:lang w:val="ru-RU"/>
        </w:rPr>
        <w:t>й</w:t>
      </w:r>
      <w:r w:rsidRPr="003E4DD7">
        <w:rPr>
          <w:lang w:val="ru-RU"/>
        </w:rPr>
        <w:t xml:space="preserve"> для успешн</w:t>
      </w:r>
      <w:r w:rsidR="00FC1FC6">
        <w:rPr>
          <w:lang w:val="ru-RU"/>
        </w:rPr>
        <w:t>ой</w:t>
      </w:r>
      <w:r w:rsidRPr="003E4DD7">
        <w:rPr>
          <w:lang w:val="ru-RU"/>
        </w:rPr>
        <w:t xml:space="preserve"> </w:t>
      </w:r>
      <w:r w:rsidR="00FC1FC6">
        <w:rPr>
          <w:lang w:val="ru-RU"/>
        </w:rPr>
        <w:t>работы</w:t>
      </w:r>
      <w:r w:rsidRPr="003E4DD7">
        <w:rPr>
          <w:lang w:val="ru-RU"/>
        </w:rPr>
        <w:t xml:space="preserve"> энергосистемы. </w:t>
      </w:r>
      <w:r w:rsidR="00FC1FC6" w:rsidRPr="003F3DD7">
        <w:rPr>
          <w:lang w:val="ru-RU"/>
        </w:rPr>
        <w:t xml:space="preserve">Поврежденные изоляторы, </w:t>
      </w:r>
      <w:r w:rsidRPr="003F3DD7">
        <w:rPr>
          <w:lang w:val="ru-RU"/>
        </w:rPr>
        <w:t xml:space="preserve">или </w:t>
      </w:r>
      <w:r w:rsidR="00B875E7" w:rsidRPr="003F3DD7">
        <w:rPr>
          <w:lang w:val="ru-RU"/>
        </w:rPr>
        <w:t>изол</w:t>
      </w:r>
      <w:r w:rsidR="003F3DD7" w:rsidRPr="003F3DD7">
        <w:rPr>
          <w:lang w:val="ru-RU"/>
        </w:rPr>
        <w:t>я</w:t>
      </w:r>
      <w:r w:rsidR="00B875E7" w:rsidRPr="003F3DD7">
        <w:rPr>
          <w:lang w:val="ru-RU"/>
        </w:rPr>
        <w:t>торы электрические характеристики,</w:t>
      </w:r>
      <w:r w:rsidR="00FC1FC6" w:rsidRPr="003F3DD7">
        <w:rPr>
          <w:lang w:val="ru-RU"/>
        </w:rPr>
        <w:t xml:space="preserve"> которых не </w:t>
      </w:r>
      <w:r w:rsidR="0017488F" w:rsidRPr="003F3DD7">
        <w:rPr>
          <w:lang w:val="ru-RU"/>
        </w:rPr>
        <w:t>соответствуют</w:t>
      </w:r>
      <w:r w:rsidRPr="003F3DD7">
        <w:rPr>
          <w:lang w:val="ru-RU"/>
        </w:rPr>
        <w:t xml:space="preserve"> требованиям могут привести к </w:t>
      </w:r>
      <w:r w:rsidR="0017488F" w:rsidRPr="003F3DD7">
        <w:rPr>
          <w:lang w:val="ru-RU"/>
        </w:rPr>
        <w:t>перерывам в работе</w:t>
      </w:r>
      <w:r w:rsidRPr="003F3DD7">
        <w:rPr>
          <w:lang w:val="ru-RU"/>
        </w:rPr>
        <w:t xml:space="preserve"> энергосистем</w:t>
      </w:r>
      <w:r w:rsidR="0017488F" w:rsidRPr="003F3DD7">
        <w:rPr>
          <w:lang w:val="ru-RU"/>
        </w:rPr>
        <w:t>ы</w:t>
      </w:r>
      <w:r w:rsidRPr="003F3DD7">
        <w:rPr>
          <w:lang w:val="ru-RU"/>
        </w:rPr>
        <w:t>, а также к резкому увеличения потерь электроэнергии при ее транспортировке.</w:t>
      </w:r>
    </w:p>
    <w:p w14:paraId="3D0D3D69" w14:textId="174FC5ED" w:rsidR="000C6E37" w:rsidRPr="000C6E37" w:rsidRDefault="000C6E37" w:rsidP="003275BD">
      <w:pPr>
        <w:rPr>
          <w:lang w:val="ru-RU"/>
        </w:rPr>
      </w:pPr>
      <w:r w:rsidRPr="000C6E37">
        <w:rPr>
          <w:lang w:val="ru-RU"/>
        </w:rPr>
        <w:t>Анализ технологических нарушений в работе воздушных линий электропередач</w:t>
      </w:r>
      <w:r w:rsidR="0017488F">
        <w:rPr>
          <w:lang w:val="ru-RU"/>
        </w:rPr>
        <w:t>и</w:t>
      </w:r>
      <w:r w:rsidRPr="000C6E37">
        <w:rPr>
          <w:lang w:val="ru-RU"/>
        </w:rPr>
        <w:t xml:space="preserve"> показал, </w:t>
      </w:r>
      <w:r w:rsidR="0017488F">
        <w:rPr>
          <w:lang w:val="ru-RU"/>
        </w:rPr>
        <w:t>что число</w:t>
      </w:r>
      <w:r w:rsidRPr="000C6E37">
        <w:rPr>
          <w:lang w:val="ru-RU"/>
        </w:rPr>
        <w:t xml:space="preserve"> повреждени</w:t>
      </w:r>
      <w:r w:rsidR="0017488F">
        <w:rPr>
          <w:lang w:val="ru-RU"/>
        </w:rPr>
        <w:t>й</w:t>
      </w:r>
      <w:r w:rsidRPr="000C6E37">
        <w:rPr>
          <w:lang w:val="ru-RU"/>
        </w:rPr>
        <w:t xml:space="preserve"> </w:t>
      </w:r>
      <w:r w:rsidR="00847371">
        <w:rPr>
          <w:lang w:val="ru-RU"/>
        </w:rPr>
        <w:t>изоляционных конструкций</w:t>
      </w:r>
      <w:r w:rsidRPr="000C6E37">
        <w:rPr>
          <w:lang w:val="ru-RU"/>
        </w:rPr>
        <w:t xml:space="preserve"> составляет порядка 30 % от общего количества повреждений всех элементов ВЛ. </w:t>
      </w:r>
    </w:p>
    <w:p w14:paraId="3F37B7D7" w14:textId="3D159658" w:rsidR="006E1CF2" w:rsidRPr="006E1CF2" w:rsidRDefault="006E1CF2" w:rsidP="006E1CF2">
      <w:pPr>
        <w:rPr>
          <w:bCs/>
          <w:color w:val="FF0000"/>
          <w:lang w:val="ru-RU"/>
        </w:rPr>
      </w:pPr>
      <w:r w:rsidRPr="006E1CF2">
        <w:rPr>
          <w:lang w:val="ru-RU"/>
        </w:rPr>
        <w:t xml:space="preserve">Исследованиям и разработке систем удаленного мониторинга и диагностики состояния изоляции ВЛ посвящены труды многих ученых: </w:t>
      </w:r>
      <w:r w:rsidRPr="006E1CF2">
        <w:rPr>
          <w:lang w:val="ru-RU"/>
        </w:rPr>
        <w:lastRenderedPageBreak/>
        <w:t>Александрова</w:t>
      </w:r>
      <w:r w:rsidR="00EB6B80">
        <w:rPr>
          <w:lang w:val="ru-RU"/>
        </w:rPr>
        <w:t xml:space="preserve"> Г.Н.</w:t>
      </w:r>
      <w:r w:rsidRPr="006E1CF2">
        <w:rPr>
          <w:lang w:val="ru-RU"/>
        </w:rPr>
        <w:t xml:space="preserve">, Арбузова Р.С., Овсянникова А.Г., </w:t>
      </w:r>
      <w:proofErr w:type="spellStart"/>
      <w:r w:rsidR="00EB6B80">
        <w:rPr>
          <w:lang w:val="ru-RU"/>
        </w:rPr>
        <w:t>Мерхалева</w:t>
      </w:r>
      <w:proofErr w:type="spellEnd"/>
      <w:r w:rsidR="00EB6B80">
        <w:rPr>
          <w:lang w:val="ru-RU"/>
        </w:rPr>
        <w:t xml:space="preserve"> С.Д., </w:t>
      </w:r>
      <w:proofErr w:type="spellStart"/>
      <w:r w:rsidR="00EB6B80" w:rsidRPr="00EB6B80">
        <w:rPr>
          <w:lang w:val="ru-RU"/>
        </w:rPr>
        <w:t>Соломоника</w:t>
      </w:r>
      <w:proofErr w:type="spellEnd"/>
      <w:r w:rsidR="00EB6B80" w:rsidRPr="00EB6B80">
        <w:rPr>
          <w:lang w:val="ru-RU"/>
        </w:rPr>
        <w:t xml:space="preserve"> Е.А</w:t>
      </w:r>
      <w:r w:rsidR="00EB6B80">
        <w:rPr>
          <w:lang w:val="ru-RU"/>
        </w:rPr>
        <w:t xml:space="preserve">., </w:t>
      </w:r>
      <w:r w:rsidR="00EB6B80" w:rsidRPr="006E1CF2">
        <w:rPr>
          <w:lang w:val="ru-RU"/>
        </w:rPr>
        <w:t xml:space="preserve">Руцких В.М., </w:t>
      </w:r>
      <w:r w:rsidRPr="006E1CF2">
        <w:rPr>
          <w:lang w:val="ru-RU"/>
        </w:rPr>
        <w:t xml:space="preserve">Плешкова П.Г., </w:t>
      </w:r>
      <w:proofErr w:type="spellStart"/>
      <w:r w:rsidRPr="006E1CF2">
        <w:rPr>
          <w:lang w:val="ru-RU"/>
        </w:rPr>
        <w:t>Котыш</w:t>
      </w:r>
      <w:proofErr w:type="spellEnd"/>
      <w:r w:rsidRPr="006E1CF2">
        <w:rPr>
          <w:lang w:val="ru-RU"/>
        </w:rPr>
        <w:t xml:space="preserve"> А.И, и др.</w:t>
      </w:r>
    </w:p>
    <w:p w14:paraId="3FF9C98C" w14:textId="6A107010" w:rsidR="000C6E37" w:rsidRPr="0017488F" w:rsidRDefault="000C6E37" w:rsidP="003275BD">
      <w:pPr>
        <w:rPr>
          <w:lang w:val="ru-RU"/>
        </w:rPr>
      </w:pPr>
      <w:r w:rsidRPr="000C6E37">
        <w:rPr>
          <w:lang w:val="ru-RU"/>
        </w:rPr>
        <w:t xml:space="preserve">В </w:t>
      </w:r>
      <w:r w:rsidR="0017488F">
        <w:rPr>
          <w:lang w:val="ru-RU"/>
        </w:rPr>
        <w:t>ходе проведенного анализа</w:t>
      </w:r>
      <w:r w:rsidRPr="000C6E37">
        <w:rPr>
          <w:lang w:val="ru-RU"/>
        </w:rPr>
        <w:t xml:space="preserve"> установлен</w:t>
      </w:r>
      <w:r w:rsidR="0017488F">
        <w:rPr>
          <w:lang w:val="ru-RU"/>
        </w:rPr>
        <w:t xml:space="preserve">о, что </w:t>
      </w:r>
      <w:r w:rsidRPr="000C6E37">
        <w:rPr>
          <w:lang w:val="ru-RU"/>
        </w:rPr>
        <w:t>основны</w:t>
      </w:r>
      <w:r w:rsidR="0017488F">
        <w:rPr>
          <w:lang w:val="ru-RU"/>
        </w:rPr>
        <w:t>ми</w:t>
      </w:r>
      <w:r w:rsidRPr="000C6E37">
        <w:rPr>
          <w:lang w:val="ru-RU"/>
        </w:rPr>
        <w:t xml:space="preserve"> причин</w:t>
      </w:r>
      <w:r w:rsidR="00DD13B6">
        <w:rPr>
          <w:lang w:val="ru-RU"/>
        </w:rPr>
        <w:t>ами</w:t>
      </w:r>
      <w:r w:rsidRPr="000C6E37">
        <w:rPr>
          <w:lang w:val="ru-RU"/>
        </w:rPr>
        <w:t xml:space="preserve"> повреждения гирлянд изоляторов</w:t>
      </w:r>
      <w:r w:rsidR="0017488F">
        <w:rPr>
          <w:lang w:val="ru-RU"/>
        </w:rPr>
        <w:t xml:space="preserve"> являются следующие</w:t>
      </w:r>
      <w:r w:rsidRPr="000C6E37">
        <w:rPr>
          <w:lang w:val="ru-RU"/>
        </w:rPr>
        <w:t>: атмосферные перенапряжения, расстрел изоляторов, дефекты изготовления и монтажа, старение</w:t>
      </w:r>
      <w:r w:rsidR="00311AC4">
        <w:rPr>
          <w:lang w:val="ru-RU"/>
        </w:rPr>
        <w:t xml:space="preserve"> материала</w:t>
      </w:r>
      <w:r w:rsidRPr="000C6E37">
        <w:rPr>
          <w:lang w:val="ru-RU"/>
        </w:rPr>
        <w:t>, загрязнение изоляции, посторонние воздействия и недостатки эксплуатации</w:t>
      </w:r>
      <w:r w:rsidR="00225E93">
        <w:rPr>
          <w:lang w:val="ru-RU"/>
        </w:rPr>
        <w:t xml:space="preserve"> </w:t>
      </w:r>
      <w:r w:rsidR="0017488F" w:rsidRPr="0017488F">
        <w:rPr>
          <w:lang w:val="ru-RU"/>
        </w:rPr>
        <w:t>[</w:t>
      </w:r>
      <w:r w:rsidR="0048679F">
        <w:rPr>
          <w:lang w:val="ru-RU"/>
        </w:rPr>
        <w:t>2</w:t>
      </w:r>
      <w:r w:rsidR="0017488F" w:rsidRPr="0017488F">
        <w:rPr>
          <w:lang w:val="ru-RU"/>
        </w:rPr>
        <w:t>]</w:t>
      </w:r>
      <w:r w:rsidR="00225E93">
        <w:rPr>
          <w:lang w:val="ru-RU"/>
        </w:rPr>
        <w:t>.</w:t>
      </w:r>
    </w:p>
    <w:p w14:paraId="6CB5E8FB" w14:textId="1290A90D" w:rsidR="000C6E37" w:rsidRPr="000C6E37" w:rsidRDefault="00225E93" w:rsidP="003275BD">
      <w:pPr>
        <w:rPr>
          <w:lang w:val="ru-RU"/>
        </w:rPr>
      </w:pPr>
      <w:r>
        <w:rPr>
          <w:lang w:val="ru-RU"/>
        </w:rPr>
        <w:t xml:space="preserve">Более чем 25% </w:t>
      </w:r>
      <w:r w:rsidRPr="000C6E37">
        <w:rPr>
          <w:lang w:val="ru-RU"/>
        </w:rPr>
        <w:t>случаев отключений</w:t>
      </w:r>
      <w:r>
        <w:rPr>
          <w:lang w:val="ru-RU"/>
        </w:rPr>
        <w:t xml:space="preserve"> в работе </w:t>
      </w:r>
      <w:r w:rsidR="000C6E37" w:rsidRPr="000C6E37">
        <w:rPr>
          <w:lang w:val="ru-RU"/>
        </w:rPr>
        <w:t xml:space="preserve">ВЛ </w:t>
      </w:r>
      <w:r>
        <w:rPr>
          <w:lang w:val="ru-RU"/>
        </w:rPr>
        <w:t xml:space="preserve">происходит по </w:t>
      </w:r>
      <w:r w:rsidR="000C6E37" w:rsidRPr="000C6E37">
        <w:rPr>
          <w:lang w:val="ru-RU"/>
        </w:rPr>
        <w:t>неустановленным</w:t>
      </w:r>
      <w:r>
        <w:rPr>
          <w:lang w:val="ru-RU"/>
        </w:rPr>
        <w:t xml:space="preserve"> причинам</w:t>
      </w:r>
      <w:r w:rsidR="000C6E37" w:rsidRPr="000C6E37">
        <w:rPr>
          <w:lang w:val="ru-RU"/>
        </w:rPr>
        <w:t xml:space="preserve">. </w:t>
      </w:r>
      <w:r>
        <w:rPr>
          <w:lang w:val="ru-RU"/>
        </w:rPr>
        <w:t xml:space="preserve">В таких случаях, из-за успешного </w:t>
      </w:r>
      <w:r w:rsidR="006D0205">
        <w:rPr>
          <w:lang w:val="ru-RU"/>
        </w:rPr>
        <w:t>срабатывания</w:t>
      </w:r>
      <w:r>
        <w:rPr>
          <w:lang w:val="ru-RU"/>
        </w:rPr>
        <w:t xml:space="preserve"> </w:t>
      </w:r>
      <w:r w:rsidR="006D0205" w:rsidRPr="000C6E37">
        <w:rPr>
          <w:lang w:val="ru-RU"/>
        </w:rPr>
        <w:t>автоматическо</w:t>
      </w:r>
      <w:r w:rsidR="006D0205">
        <w:rPr>
          <w:lang w:val="ru-RU"/>
        </w:rPr>
        <w:t>го</w:t>
      </w:r>
      <w:r w:rsidR="006D0205" w:rsidRPr="000C6E37">
        <w:rPr>
          <w:lang w:val="ru-RU"/>
        </w:rPr>
        <w:t xml:space="preserve"> повторно</w:t>
      </w:r>
      <w:r w:rsidR="006D0205">
        <w:rPr>
          <w:lang w:val="ru-RU"/>
        </w:rPr>
        <w:t>го</w:t>
      </w:r>
      <w:r w:rsidR="006D0205" w:rsidRPr="000C6E37">
        <w:rPr>
          <w:lang w:val="ru-RU"/>
        </w:rPr>
        <w:t xml:space="preserve"> включени</w:t>
      </w:r>
      <w:r w:rsidR="006D0205">
        <w:rPr>
          <w:lang w:val="ru-RU"/>
        </w:rPr>
        <w:t>я</w:t>
      </w:r>
      <w:r w:rsidR="00BA2877">
        <w:rPr>
          <w:lang w:val="ru-RU"/>
        </w:rPr>
        <w:t xml:space="preserve"> (АПВ)</w:t>
      </w:r>
      <w:r w:rsidR="000C6E37" w:rsidRPr="000C6E37">
        <w:rPr>
          <w:lang w:val="ru-RU"/>
        </w:rPr>
        <w:t xml:space="preserve">, определить место </w:t>
      </w:r>
      <w:r w:rsidR="006D0205">
        <w:rPr>
          <w:lang w:val="ru-RU"/>
        </w:rPr>
        <w:t>повреждения</w:t>
      </w:r>
      <w:r w:rsidR="000C6E37" w:rsidRPr="000C6E37">
        <w:rPr>
          <w:lang w:val="ru-RU"/>
        </w:rPr>
        <w:t xml:space="preserve"> ВЛ бывает очень непросто. </w:t>
      </w:r>
      <w:r w:rsidR="00BA2877">
        <w:rPr>
          <w:lang w:val="ru-RU"/>
        </w:rPr>
        <w:t>Считается</w:t>
      </w:r>
      <w:r w:rsidR="000C6E37" w:rsidRPr="000C6E37">
        <w:rPr>
          <w:lang w:val="ru-RU"/>
        </w:rPr>
        <w:t xml:space="preserve">, что </w:t>
      </w:r>
      <w:r w:rsidR="008B34AA">
        <w:rPr>
          <w:lang w:val="ru-RU"/>
        </w:rPr>
        <w:t>пробитые или</w:t>
      </w:r>
      <w:r w:rsidR="00BA2877">
        <w:rPr>
          <w:lang w:val="ru-RU"/>
        </w:rPr>
        <w:t xml:space="preserve"> поврежденные </w:t>
      </w:r>
      <w:r w:rsidR="000C6E37" w:rsidRPr="000C6E37">
        <w:rPr>
          <w:lang w:val="ru-RU"/>
        </w:rPr>
        <w:t>изол</w:t>
      </w:r>
      <w:r w:rsidR="00BA2877">
        <w:rPr>
          <w:lang w:val="ru-RU"/>
        </w:rPr>
        <w:t>яторы</w:t>
      </w:r>
      <w:r w:rsidR="000C6E37" w:rsidRPr="000C6E37">
        <w:rPr>
          <w:lang w:val="ru-RU"/>
        </w:rPr>
        <w:t xml:space="preserve"> </w:t>
      </w:r>
      <w:r w:rsidR="001A295C">
        <w:rPr>
          <w:lang w:val="ru-RU"/>
        </w:rPr>
        <w:t>возможно обнаружить</w:t>
      </w:r>
      <w:r w:rsidR="000C6E37" w:rsidRPr="000C6E37">
        <w:rPr>
          <w:lang w:val="ru-RU"/>
        </w:rPr>
        <w:t xml:space="preserve"> </w:t>
      </w:r>
      <w:r w:rsidR="00BA2877">
        <w:rPr>
          <w:lang w:val="ru-RU"/>
        </w:rPr>
        <w:t>визуально</w:t>
      </w:r>
      <w:r w:rsidR="001A295C">
        <w:rPr>
          <w:lang w:val="ru-RU"/>
        </w:rPr>
        <w:t>,</w:t>
      </w:r>
      <w:r w:rsidR="000C6E37" w:rsidRPr="000C6E37">
        <w:rPr>
          <w:lang w:val="ru-RU"/>
        </w:rPr>
        <w:t xml:space="preserve"> </w:t>
      </w:r>
      <w:r w:rsidR="009D7178">
        <w:rPr>
          <w:lang w:val="ru-RU"/>
        </w:rPr>
        <w:t>так как дуговые разряды</w:t>
      </w:r>
      <w:r w:rsidR="000C6E37" w:rsidRPr="000C6E37">
        <w:rPr>
          <w:lang w:val="ru-RU"/>
        </w:rPr>
        <w:t xml:space="preserve"> </w:t>
      </w:r>
      <w:r w:rsidR="009D7178">
        <w:rPr>
          <w:lang w:val="ru-RU"/>
        </w:rPr>
        <w:t>приводят или к разрушению элементов изолирующей конструкции</w:t>
      </w:r>
      <w:r w:rsidR="00B875E7">
        <w:rPr>
          <w:lang w:val="ru-RU"/>
        </w:rPr>
        <w:t>,</w:t>
      </w:r>
      <w:r w:rsidR="009D7178">
        <w:rPr>
          <w:lang w:val="ru-RU"/>
        </w:rPr>
        <w:t xml:space="preserve"> или оставляют следы</w:t>
      </w:r>
      <w:r w:rsidR="00BA2877" w:rsidRPr="000C6E37">
        <w:rPr>
          <w:lang w:val="ru-RU"/>
        </w:rPr>
        <w:t xml:space="preserve"> </w:t>
      </w:r>
      <w:r w:rsidR="001A295C">
        <w:rPr>
          <w:lang w:val="ru-RU"/>
        </w:rPr>
        <w:t>на поверхности изолятора</w:t>
      </w:r>
      <w:r w:rsidR="000C6E37" w:rsidRPr="000C6E37">
        <w:rPr>
          <w:lang w:val="ru-RU"/>
        </w:rPr>
        <w:t>. Однако</w:t>
      </w:r>
      <w:r w:rsidR="00BA2877">
        <w:rPr>
          <w:lang w:val="ru-RU"/>
        </w:rPr>
        <w:t>,</w:t>
      </w:r>
      <w:r w:rsidR="00BA2877" w:rsidRPr="00BA2877">
        <w:rPr>
          <w:lang w:val="ru-RU"/>
        </w:rPr>
        <w:t xml:space="preserve"> </w:t>
      </w:r>
      <w:r w:rsidR="001A295C">
        <w:rPr>
          <w:lang w:val="ru-RU"/>
        </w:rPr>
        <w:t>исходя из</w:t>
      </w:r>
      <w:r w:rsidR="000C6E37" w:rsidRPr="000C6E37">
        <w:rPr>
          <w:lang w:val="ru-RU"/>
        </w:rPr>
        <w:t xml:space="preserve"> опыт</w:t>
      </w:r>
      <w:r w:rsidR="00BA2877">
        <w:rPr>
          <w:lang w:val="ru-RU"/>
        </w:rPr>
        <w:t>а</w:t>
      </w:r>
      <w:r w:rsidR="000C6E37" w:rsidRPr="000C6E37">
        <w:rPr>
          <w:lang w:val="ru-RU"/>
        </w:rPr>
        <w:t xml:space="preserve"> эксплуатации </w:t>
      </w:r>
      <w:r w:rsidR="00BA2877">
        <w:rPr>
          <w:lang w:val="ru-RU"/>
        </w:rPr>
        <w:t>установлено</w:t>
      </w:r>
      <w:r w:rsidR="000C6E37" w:rsidRPr="000C6E37">
        <w:rPr>
          <w:lang w:val="ru-RU"/>
        </w:rPr>
        <w:t xml:space="preserve">, что </w:t>
      </w:r>
      <w:r w:rsidR="001A295C">
        <w:rPr>
          <w:lang w:val="ru-RU"/>
        </w:rPr>
        <w:t xml:space="preserve">в большинстве случаев, </w:t>
      </w:r>
      <w:r w:rsidR="00BA2877" w:rsidRPr="000C6E37">
        <w:rPr>
          <w:lang w:val="ru-RU"/>
        </w:rPr>
        <w:t>перекрыти</w:t>
      </w:r>
      <w:r w:rsidR="00BA2877">
        <w:rPr>
          <w:lang w:val="ru-RU"/>
        </w:rPr>
        <w:t>е</w:t>
      </w:r>
      <w:r w:rsidR="00BA2877" w:rsidRPr="000C6E37">
        <w:rPr>
          <w:lang w:val="ru-RU"/>
        </w:rPr>
        <w:t xml:space="preserve"> </w:t>
      </w:r>
      <w:r w:rsidR="001A295C">
        <w:rPr>
          <w:lang w:val="ru-RU"/>
        </w:rPr>
        <w:t>изоляторов</w:t>
      </w:r>
      <w:r w:rsidR="00BA2877" w:rsidRPr="000C6E37">
        <w:rPr>
          <w:lang w:val="ru-RU"/>
        </w:rPr>
        <w:t xml:space="preserve"> </w:t>
      </w:r>
      <w:r w:rsidR="000C6E37" w:rsidRPr="000C6E37">
        <w:rPr>
          <w:lang w:val="ru-RU"/>
        </w:rPr>
        <w:t>не приводит к</w:t>
      </w:r>
      <w:r w:rsidR="008B34AA">
        <w:rPr>
          <w:lang w:val="ru-RU"/>
        </w:rPr>
        <w:t xml:space="preserve"> </w:t>
      </w:r>
      <w:r w:rsidR="000C6E37" w:rsidRPr="000C6E37">
        <w:rPr>
          <w:lang w:val="ru-RU"/>
        </w:rPr>
        <w:t xml:space="preserve">разрушению </w:t>
      </w:r>
      <w:r w:rsidR="001A295C">
        <w:rPr>
          <w:lang w:val="ru-RU"/>
        </w:rPr>
        <w:t xml:space="preserve">элементов их конструкции </w:t>
      </w:r>
      <w:r w:rsidR="000C6E37" w:rsidRPr="000C6E37">
        <w:rPr>
          <w:lang w:val="ru-RU"/>
        </w:rPr>
        <w:t xml:space="preserve">или </w:t>
      </w:r>
      <w:r w:rsidR="001A295C">
        <w:rPr>
          <w:lang w:val="ru-RU"/>
        </w:rPr>
        <w:t xml:space="preserve">визуальному </w:t>
      </w:r>
      <w:r w:rsidR="008B34AA">
        <w:rPr>
          <w:lang w:val="ru-RU"/>
        </w:rPr>
        <w:t>п</w:t>
      </w:r>
      <w:r w:rsidR="001A295C">
        <w:rPr>
          <w:lang w:val="ru-RU"/>
        </w:rPr>
        <w:t>р</w:t>
      </w:r>
      <w:r w:rsidR="008B34AA">
        <w:rPr>
          <w:lang w:val="ru-RU"/>
        </w:rPr>
        <w:t xml:space="preserve">оявлению </w:t>
      </w:r>
      <w:r w:rsidR="00694BA1">
        <w:rPr>
          <w:lang w:val="ru-RU"/>
        </w:rPr>
        <w:t>сколько-либо</w:t>
      </w:r>
      <w:r w:rsidR="008B34AA">
        <w:rPr>
          <w:lang w:val="ru-RU"/>
        </w:rPr>
        <w:t xml:space="preserve"> заметных</w:t>
      </w:r>
      <w:r w:rsidR="000C6E37" w:rsidRPr="000C6E37">
        <w:rPr>
          <w:lang w:val="ru-RU"/>
        </w:rPr>
        <w:t xml:space="preserve"> </w:t>
      </w:r>
      <w:r w:rsidR="001A295C">
        <w:rPr>
          <w:lang w:val="ru-RU"/>
        </w:rPr>
        <w:t xml:space="preserve">дуговых </w:t>
      </w:r>
      <w:r w:rsidR="000C6E37" w:rsidRPr="000C6E37">
        <w:rPr>
          <w:lang w:val="ru-RU"/>
        </w:rPr>
        <w:t>следов</w:t>
      </w:r>
      <w:r w:rsidR="009D7178">
        <w:rPr>
          <w:lang w:val="ru-RU"/>
        </w:rPr>
        <w:t xml:space="preserve"> </w:t>
      </w:r>
      <w:r w:rsidR="009D7178" w:rsidRPr="009D7178">
        <w:rPr>
          <w:lang w:val="ru-RU"/>
        </w:rPr>
        <w:t>[</w:t>
      </w:r>
      <w:r w:rsidR="009D7178" w:rsidRPr="00BB4E04">
        <w:rPr>
          <w:lang w:val="ru-RU"/>
        </w:rPr>
        <w:t>2</w:t>
      </w:r>
      <w:r w:rsidR="00BB4E04">
        <w:rPr>
          <w:lang w:val="ru-RU"/>
        </w:rPr>
        <w:t>, с.106</w:t>
      </w:r>
      <w:r w:rsidR="009D7178" w:rsidRPr="009D7178">
        <w:rPr>
          <w:lang w:val="ru-RU"/>
        </w:rPr>
        <w:t>]</w:t>
      </w:r>
      <w:r w:rsidR="000C6E37" w:rsidRPr="000C6E37">
        <w:rPr>
          <w:lang w:val="ru-RU"/>
        </w:rPr>
        <w:t>.</w:t>
      </w:r>
    </w:p>
    <w:p w14:paraId="19B7DF52" w14:textId="16C5AE46" w:rsidR="000C6E37" w:rsidRPr="000C6E37" w:rsidRDefault="000C6E37" w:rsidP="003275BD">
      <w:pPr>
        <w:rPr>
          <w:lang w:val="ru-RU"/>
        </w:rPr>
      </w:pPr>
      <w:r w:rsidRPr="000C6E37">
        <w:rPr>
          <w:lang w:val="ru-RU"/>
        </w:rPr>
        <w:t xml:space="preserve">Следует отметить, что </w:t>
      </w:r>
      <w:r w:rsidR="00694BA1">
        <w:rPr>
          <w:lang w:val="ru-RU"/>
        </w:rPr>
        <w:t xml:space="preserve">во время эксплуатации </w:t>
      </w:r>
      <w:r w:rsidR="00FA5792">
        <w:rPr>
          <w:lang w:val="ru-RU"/>
        </w:rPr>
        <w:t xml:space="preserve">поверхность изоляторов загрязняется. Характеристики слоя загрязнения </w:t>
      </w:r>
      <w:r w:rsidRPr="000C6E37">
        <w:rPr>
          <w:lang w:val="ru-RU"/>
        </w:rPr>
        <w:t>завис</w:t>
      </w:r>
      <w:r w:rsidR="00FA5792">
        <w:rPr>
          <w:lang w:val="ru-RU"/>
        </w:rPr>
        <w:t>я</w:t>
      </w:r>
      <w:r w:rsidRPr="000C6E37">
        <w:rPr>
          <w:lang w:val="ru-RU"/>
        </w:rPr>
        <w:t xml:space="preserve">т от </w:t>
      </w:r>
      <w:r w:rsidR="00E14D16">
        <w:rPr>
          <w:lang w:val="ru-RU"/>
        </w:rPr>
        <w:t>множества различных факторов:</w:t>
      </w:r>
      <w:r w:rsidRPr="000C6E37">
        <w:rPr>
          <w:lang w:val="ru-RU"/>
        </w:rPr>
        <w:t xml:space="preserve"> </w:t>
      </w:r>
      <w:r w:rsidR="00694BA1">
        <w:rPr>
          <w:lang w:val="ru-RU"/>
        </w:rPr>
        <w:t>вид</w:t>
      </w:r>
      <w:r w:rsidR="00B875E7">
        <w:rPr>
          <w:lang w:val="ru-RU"/>
        </w:rPr>
        <w:t>а</w:t>
      </w:r>
      <w:r w:rsidR="00694BA1">
        <w:rPr>
          <w:lang w:val="ru-RU"/>
        </w:rPr>
        <w:t xml:space="preserve"> </w:t>
      </w:r>
      <w:r w:rsidR="00FA5792">
        <w:rPr>
          <w:lang w:val="ru-RU"/>
        </w:rPr>
        <w:t xml:space="preserve">загрязняющих веществ, а также </w:t>
      </w:r>
      <w:proofErr w:type="spellStart"/>
      <w:r w:rsidR="00FA5792">
        <w:rPr>
          <w:lang w:val="ru-RU"/>
        </w:rPr>
        <w:t>природно</w:t>
      </w:r>
      <w:proofErr w:type="spellEnd"/>
      <w:r w:rsidR="00FA5792">
        <w:rPr>
          <w:lang w:val="ru-RU"/>
        </w:rPr>
        <w:t xml:space="preserve"> - климатическими</w:t>
      </w:r>
      <w:r w:rsidR="00FA5792" w:rsidRPr="000C6E37">
        <w:rPr>
          <w:lang w:val="ru-RU"/>
        </w:rPr>
        <w:t xml:space="preserve"> услови</w:t>
      </w:r>
      <w:r w:rsidR="00FA5792">
        <w:rPr>
          <w:lang w:val="ru-RU"/>
        </w:rPr>
        <w:t>ями места расположения ВЛ: значениями температуры, влажности, типом и интенсивностью</w:t>
      </w:r>
      <w:r w:rsidR="00694BA1">
        <w:rPr>
          <w:lang w:val="ru-RU"/>
        </w:rPr>
        <w:t xml:space="preserve"> </w:t>
      </w:r>
      <w:r w:rsidRPr="000C6E37">
        <w:rPr>
          <w:lang w:val="ru-RU"/>
        </w:rPr>
        <w:t>увлажнени</w:t>
      </w:r>
      <w:r w:rsidR="00E14D16">
        <w:rPr>
          <w:lang w:val="ru-RU"/>
        </w:rPr>
        <w:t xml:space="preserve">я, и </w:t>
      </w:r>
      <w:proofErr w:type="gramStart"/>
      <w:r w:rsidR="00E14D16">
        <w:rPr>
          <w:lang w:val="ru-RU"/>
        </w:rPr>
        <w:t>т.д.</w:t>
      </w:r>
      <w:r w:rsidRPr="000C6E37">
        <w:rPr>
          <w:lang w:val="ru-RU"/>
        </w:rPr>
        <w:t>.</w:t>
      </w:r>
      <w:proofErr w:type="gramEnd"/>
      <w:r w:rsidRPr="000C6E37">
        <w:rPr>
          <w:lang w:val="ru-RU"/>
        </w:rPr>
        <w:t xml:space="preserve">, и для различных </w:t>
      </w:r>
      <w:r w:rsidR="00FA5792">
        <w:rPr>
          <w:lang w:val="ru-RU"/>
        </w:rPr>
        <w:t xml:space="preserve">географических </w:t>
      </w:r>
      <w:r w:rsidRPr="000C6E37">
        <w:rPr>
          <w:lang w:val="ru-RU"/>
        </w:rPr>
        <w:t xml:space="preserve">районов </w:t>
      </w:r>
      <w:r w:rsidR="00E14D16">
        <w:rPr>
          <w:lang w:val="ru-RU"/>
        </w:rPr>
        <w:t>могут из</w:t>
      </w:r>
      <w:r w:rsidRPr="000C6E37">
        <w:rPr>
          <w:lang w:val="ru-RU"/>
        </w:rPr>
        <w:t>менятся в очень широких пределах</w:t>
      </w:r>
      <w:r w:rsidR="00FA5792">
        <w:rPr>
          <w:lang w:val="ru-RU"/>
        </w:rPr>
        <w:t xml:space="preserve"> </w:t>
      </w:r>
      <w:r w:rsidR="00FA5792" w:rsidRPr="009D7178">
        <w:rPr>
          <w:lang w:val="ru-RU"/>
        </w:rPr>
        <w:t>[</w:t>
      </w:r>
      <w:r w:rsidR="00FA5792" w:rsidRPr="00BB4E04">
        <w:rPr>
          <w:lang w:val="ru-RU"/>
        </w:rPr>
        <w:t>2</w:t>
      </w:r>
      <w:r w:rsidR="00FA5792">
        <w:rPr>
          <w:lang w:val="ru-RU"/>
        </w:rPr>
        <w:t>, с.106</w:t>
      </w:r>
      <w:r w:rsidR="00FA5792" w:rsidRPr="009D7178">
        <w:rPr>
          <w:lang w:val="ru-RU"/>
        </w:rPr>
        <w:t>]</w:t>
      </w:r>
      <w:r w:rsidR="00FA5792" w:rsidRPr="000C6E37">
        <w:rPr>
          <w:lang w:val="ru-RU"/>
        </w:rPr>
        <w:t>.</w:t>
      </w:r>
    </w:p>
    <w:p w14:paraId="3DFF0343" w14:textId="4B16A6C4" w:rsidR="000C6E37" w:rsidRPr="000C6E37" w:rsidRDefault="000C6E37" w:rsidP="003275BD">
      <w:pPr>
        <w:rPr>
          <w:lang w:val="ru-RU"/>
        </w:rPr>
      </w:pPr>
      <w:r w:rsidRPr="000C6E37">
        <w:rPr>
          <w:lang w:val="ru-RU"/>
        </w:rPr>
        <w:t xml:space="preserve">В настоящее время состояние изоляции ВЛ оценивается визуально </w:t>
      </w:r>
      <w:r w:rsidR="00F00609" w:rsidRPr="000C6E37">
        <w:rPr>
          <w:lang w:val="ru-RU"/>
        </w:rPr>
        <w:t xml:space="preserve">в процессе плановых </w:t>
      </w:r>
      <w:r w:rsidR="00F00609">
        <w:rPr>
          <w:lang w:val="ru-RU"/>
        </w:rPr>
        <w:t>осмотров путем</w:t>
      </w:r>
      <w:r w:rsidRPr="000C6E37">
        <w:rPr>
          <w:lang w:val="ru-RU"/>
        </w:rPr>
        <w:t xml:space="preserve"> перемещения </w:t>
      </w:r>
      <w:r w:rsidR="00F00609">
        <w:rPr>
          <w:lang w:val="ru-RU"/>
        </w:rPr>
        <w:t>обслуживающего персонала вдоль линии электропередач</w:t>
      </w:r>
      <w:r w:rsidRPr="000C6E37">
        <w:rPr>
          <w:lang w:val="ru-RU"/>
        </w:rPr>
        <w:t>. Для таких методов контроля характерны</w:t>
      </w:r>
      <w:r w:rsidR="00F00609" w:rsidRPr="000C6E37">
        <w:rPr>
          <w:lang w:val="ru-RU"/>
        </w:rPr>
        <w:t xml:space="preserve"> значительные </w:t>
      </w:r>
      <w:r w:rsidR="00F00609">
        <w:rPr>
          <w:lang w:val="ru-RU"/>
        </w:rPr>
        <w:t>интервалы</w:t>
      </w:r>
      <w:r w:rsidR="00F00609" w:rsidRPr="000C6E37">
        <w:rPr>
          <w:lang w:val="ru-RU"/>
        </w:rPr>
        <w:t xml:space="preserve"> между проверками</w:t>
      </w:r>
      <w:r w:rsidR="00F00609">
        <w:rPr>
          <w:lang w:val="ru-RU"/>
        </w:rPr>
        <w:t>,</w:t>
      </w:r>
      <w:r w:rsidR="00F00609" w:rsidRPr="000C6E37">
        <w:rPr>
          <w:lang w:val="ru-RU"/>
        </w:rPr>
        <w:t xml:space="preserve"> </w:t>
      </w:r>
      <w:r w:rsidRPr="000C6E37">
        <w:rPr>
          <w:lang w:val="ru-RU"/>
        </w:rPr>
        <w:t xml:space="preserve">высокая стоимость проводимых работ и, как следствие, низкая достоверность информации. Недостаточная эффективность визуальных осмотров усугубляется отсутствием </w:t>
      </w:r>
      <w:r w:rsidR="00F00609">
        <w:rPr>
          <w:lang w:val="ru-RU"/>
        </w:rPr>
        <w:t xml:space="preserve">накопления </w:t>
      </w:r>
      <w:r w:rsidRPr="000C6E37">
        <w:rPr>
          <w:lang w:val="ru-RU"/>
        </w:rPr>
        <w:t>баз</w:t>
      </w:r>
      <w:r w:rsidR="00B875E7">
        <w:rPr>
          <w:lang w:val="ru-RU"/>
        </w:rPr>
        <w:t xml:space="preserve"> данных</w:t>
      </w:r>
      <w:r w:rsidRPr="000C6E37">
        <w:rPr>
          <w:lang w:val="ru-RU"/>
        </w:rPr>
        <w:t xml:space="preserve"> </w:t>
      </w:r>
      <w:r w:rsidR="00F00609">
        <w:rPr>
          <w:lang w:val="ru-RU"/>
        </w:rPr>
        <w:t>повреждений</w:t>
      </w:r>
      <w:r w:rsidRPr="000C6E37">
        <w:rPr>
          <w:lang w:val="ru-RU"/>
        </w:rPr>
        <w:t xml:space="preserve"> и обработки </w:t>
      </w:r>
      <w:r w:rsidR="00F00609">
        <w:rPr>
          <w:lang w:val="ru-RU"/>
        </w:rPr>
        <w:t xml:space="preserve">полученных </w:t>
      </w:r>
      <w:r w:rsidR="00B875E7">
        <w:rPr>
          <w:lang w:val="ru-RU"/>
        </w:rPr>
        <w:t>результатов</w:t>
      </w:r>
      <w:r w:rsidR="00F00609">
        <w:rPr>
          <w:lang w:val="ru-RU"/>
        </w:rPr>
        <w:t xml:space="preserve"> </w:t>
      </w:r>
      <w:r w:rsidR="00F00609" w:rsidRPr="000C6E37">
        <w:rPr>
          <w:lang w:val="ru-RU"/>
        </w:rPr>
        <w:t>диагностики</w:t>
      </w:r>
      <w:r w:rsidR="00F00609">
        <w:rPr>
          <w:lang w:val="ru-RU"/>
        </w:rPr>
        <w:t>.</w:t>
      </w:r>
    </w:p>
    <w:p w14:paraId="7B2CFD33" w14:textId="7C6E4814" w:rsidR="000C6E37" w:rsidRPr="000C6E37" w:rsidRDefault="00B47560" w:rsidP="003275BD">
      <w:pPr>
        <w:rPr>
          <w:lang w:val="ru-RU"/>
        </w:rPr>
      </w:pPr>
      <w:r>
        <w:rPr>
          <w:lang w:val="ru-RU"/>
        </w:rPr>
        <w:t>Исправность</w:t>
      </w:r>
      <w:r w:rsidR="000C6E37" w:rsidRPr="000C6E37">
        <w:rPr>
          <w:lang w:val="ru-RU"/>
        </w:rPr>
        <w:t xml:space="preserve"> изоляции воздушных линий электропередачи </w:t>
      </w:r>
      <w:r w:rsidR="00627397">
        <w:rPr>
          <w:lang w:val="ru-RU"/>
        </w:rPr>
        <w:t xml:space="preserve">зависит от множества различных факторов, влияние которых </w:t>
      </w:r>
      <w:r w:rsidR="000C6E37" w:rsidRPr="000C6E37">
        <w:rPr>
          <w:lang w:val="ru-RU"/>
        </w:rPr>
        <w:t xml:space="preserve">в полной мере </w:t>
      </w:r>
      <w:r w:rsidR="003A537D">
        <w:rPr>
          <w:lang w:val="ru-RU"/>
        </w:rPr>
        <w:t xml:space="preserve">еще </w:t>
      </w:r>
      <w:r w:rsidR="000C6E37" w:rsidRPr="000C6E37">
        <w:rPr>
          <w:lang w:val="ru-RU"/>
        </w:rPr>
        <w:t xml:space="preserve">не </w:t>
      </w:r>
      <w:r w:rsidR="00627397">
        <w:rPr>
          <w:lang w:val="ru-RU"/>
        </w:rPr>
        <w:t>изучено.</w:t>
      </w:r>
      <w:r w:rsidR="000C6E37" w:rsidRPr="000C6E37">
        <w:rPr>
          <w:lang w:val="ru-RU"/>
        </w:rPr>
        <w:t xml:space="preserve"> </w:t>
      </w:r>
      <w:r w:rsidR="00627397">
        <w:rPr>
          <w:lang w:val="ru-RU"/>
        </w:rPr>
        <w:t>С</w:t>
      </w:r>
      <w:r w:rsidR="000C6E37" w:rsidRPr="000C6E37">
        <w:rPr>
          <w:lang w:val="ru-RU"/>
        </w:rPr>
        <w:t xml:space="preserve">уществующие методы </w:t>
      </w:r>
      <w:r w:rsidR="003A537D">
        <w:rPr>
          <w:lang w:val="ru-RU"/>
        </w:rPr>
        <w:t>оценки</w:t>
      </w:r>
      <w:r w:rsidR="000C6E37" w:rsidRPr="000C6E37">
        <w:rPr>
          <w:lang w:val="ru-RU"/>
        </w:rPr>
        <w:t xml:space="preserve"> </w:t>
      </w:r>
      <w:r w:rsidR="00627397">
        <w:rPr>
          <w:lang w:val="ru-RU"/>
        </w:rPr>
        <w:t xml:space="preserve">состояния изоляции </w:t>
      </w:r>
      <w:r w:rsidR="000C6E37" w:rsidRPr="000C6E37">
        <w:rPr>
          <w:lang w:val="ru-RU"/>
        </w:rPr>
        <w:t>не позволяют осуществлять оперативн</w:t>
      </w:r>
      <w:r w:rsidR="003A537D">
        <w:rPr>
          <w:lang w:val="ru-RU"/>
        </w:rPr>
        <w:t>ую</w:t>
      </w:r>
      <w:r w:rsidR="000C6E37" w:rsidRPr="000C6E37">
        <w:rPr>
          <w:lang w:val="ru-RU"/>
        </w:rPr>
        <w:t xml:space="preserve"> </w:t>
      </w:r>
      <w:r w:rsidR="003A537D">
        <w:rPr>
          <w:lang w:val="ru-RU"/>
        </w:rPr>
        <w:t>диагностику</w:t>
      </w:r>
      <w:r w:rsidR="000C6E37" w:rsidRPr="000C6E37">
        <w:rPr>
          <w:lang w:val="ru-RU"/>
        </w:rPr>
        <w:t xml:space="preserve"> </w:t>
      </w:r>
      <w:r w:rsidR="003A537D">
        <w:rPr>
          <w:lang w:val="ru-RU"/>
        </w:rPr>
        <w:t>параметров</w:t>
      </w:r>
      <w:r w:rsidR="000C6E37" w:rsidRPr="000C6E37">
        <w:rPr>
          <w:lang w:val="ru-RU"/>
        </w:rPr>
        <w:t xml:space="preserve"> изоляции и требуют улучшения. </w:t>
      </w:r>
    </w:p>
    <w:p w14:paraId="07FA81E5" w14:textId="63B035B9" w:rsidR="000C6E37" w:rsidRPr="000C6E37" w:rsidRDefault="000C6E37" w:rsidP="003275BD">
      <w:pPr>
        <w:rPr>
          <w:lang w:val="ru-RU"/>
        </w:rPr>
      </w:pPr>
      <w:r w:rsidRPr="000C6E37">
        <w:rPr>
          <w:lang w:val="ru-RU"/>
        </w:rPr>
        <w:t xml:space="preserve">В связи с этим, организация контроля за состоянием </w:t>
      </w:r>
      <w:r w:rsidR="00634608">
        <w:rPr>
          <w:lang w:val="ru-RU"/>
        </w:rPr>
        <w:t>элементов</w:t>
      </w:r>
      <w:r w:rsidRPr="000C6E37">
        <w:rPr>
          <w:lang w:val="ru-RU"/>
        </w:rPr>
        <w:t xml:space="preserve"> ВЛ связана с достаточно большими техническими сложностями, которые определяются </w:t>
      </w:r>
      <w:r w:rsidR="00627397">
        <w:rPr>
          <w:lang w:val="ru-RU"/>
        </w:rPr>
        <w:t xml:space="preserve">значительной </w:t>
      </w:r>
      <w:r w:rsidR="003A537D">
        <w:rPr>
          <w:lang w:val="ru-RU"/>
        </w:rPr>
        <w:t>их</w:t>
      </w:r>
      <w:r w:rsidRPr="000C6E37">
        <w:rPr>
          <w:lang w:val="ru-RU"/>
        </w:rPr>
        <w:t xml:space="preserve"> протяженностью</w:t>
      </w:r>
      <w:r w:rsidR="003A537D">
        <w:rPr>
          <w:lang w:val="ru-RU"/>
        </w:rPr>
        <w:t xml:space="preserve">. </w:t>
      </w:r>
      <w:r w:rsidR="00555FAC">
        <w:rPr>
          <w:lang w:val="ru-RU"/>
        </w:rPr>
        <w:t>О</w:t>
      </w:r>
      <w:r w:rsidR="003A537D">
        <w:rPr>
          <w:lang w:val="ru-RU"/>
        </w:rPr>
        <w:t>ценка</w:t>
      </w:r>
      <w:r w:rsidR="003A537D" w:rsidRPr="000C6E37">
        <w:rPr>
          <w:lang w:val="ru-RU"/>
        </w:rPr>
        <w:t xml:space="preserve"> </w:t>
      </w:r>
      <w:r w:rsidR="003A537D">
        <w:rPr>
          <w:lang w:val="ru-RU"/>
        </w:rPr>
        <w:t xml:space="preserve">текущего </w:t>
      </w:r>
      <w:r w:rsidR="003A537D" w:rsidRPr="000C6E37">
        <w:rPr>
          <w:lang w:val="ru-RU"/>
        </w:rPr>
        <w:t xml:space="preserve">технического состояния </w:t>
      </w:r>
      <w:r w:rsidR="00555FAC">
        <w:rPr>
          <w:lang w:val="ru-RU"/>
        </w:rPr>
        <w:t xml:space="preserve">изоляции </w:t>
      </w:r>
      <w:r w:rsidR="003A537D">
        <w:rPr>
          <w:lang w:val="ru-RU"/>
        </w:rPr>
        <w:t>ВЛ</w:t>
      </w:r>
      <w:r w:rsidR="003A537D" w:rsidRPr="000C6E37">
        <w:rPr>
          <w:lang w:val="ru-RU"/>
        </w:rPr>
        <w:t xml:space="preserve"> под рабочим напряжением</w:t>
      </w:r>
      <w:r w:rsidR="003A537D">
        <w:rPr>
          <w:lang w:val="ru-RU"/>
        </w:rPr>
        <w:t xml:space="preserve">, а также </w:t>
      </w:r>
      <w:r w:rsidRPr="000C6E37">
        <w:rPr>
          <w:lang w:val="ru-RU"/>
        </w:rPr>
        <w:t>диагностик</w:t>
      </w:r>
      <w:r w:rsidR="003A537D">
        <w:rPr>
          <w:lang w:val="ru-RU"/>
        </w:rPr>
        <w:t>а</w:t>
      </w:r>
      <w:r w:rsidRPr="000C6E37">
        <w:rPr>
          <w:lang w:val="ru-RU"/>
        </w:rPr>
        <w:t xml:space="preserve"> </w:t>
      </w:r>
      <w:r w:rsidR="00627397">
        <w:rPr>
          <w:lang w:val="ru-RU"/>
        </w:rPr>
        <w:t xml:space="preserve">и выявление </w:t>
      </w:r>
      <w:r w:rsidRPr="000C6E37">
        <w:rPr>
          <w:lang w:val="ru-RU"/>
        </w:rPr>
        <w:t>дефектов</w:t>
      </w:r>
      <w:r w:rsidR="003A537D">
        <w:rPr>
          <w:lang w:val="ru-RU"/>
        </w:rPr>
        <w:t xml:space="preserve"> изоляции </w:t>
      </w:r>
      <w:r w:rsidRPr="000C6E37">
        <w:rPr>
          <w:lang w:val="ru-RU"/>
        </w:rPr>
        <w:t xml:space="preserve">требует </w:t>
      </w:r>
      <w:r w:rsidR="003A537D">
        <w:rPr>
          <w:lang w:val="ru-RU"/>
        </w:rPr>
        <w:t>разработки</w:t>
      </w:r>
      <w:r w:rsidRPr="000C6E37">
        <w:rPr>
          <w:lang w:val="ru-RU"/>
        </w:rPr>
        <w:t xml:space="preserve"> эффективных технических решений.</w:t>
      </w:r>
    </w:p>
    <w:p w14:paraId="3055E51D" w14:textId="744C0602" w:rsidR="000C6E37" w:rsidRPr="000C6E37" w:rsidRDefault="000C6E37" w:rsidP="003275BD">
      <w:pPr>
        <w:rPr>
          <w:lang w:val="ru-RU"/>
        </w:rPr>
      </w:pPr>
      <w:r w:rsidRPr="000C6E37">
        <w:rPr>
          <w:rFonts w:eastAsia="Times New Roman"/>
          <w:lang w:val="ru-RU" w:eastAsia="ru-RU"/>
        </w:rPr>
        <w:t xml:space="preserve">Поэтому совершенствование </w:t>
      </w:r>
      <w:r w:rsidR="003A537D">
        <w:rPr>
          <w:rFonts w:eastAsia="Times New Roman"/>
          <w:lang w:val="ru-RU" w:eastAsia="ru-RU"/>
        </w:rPr>
        <w:t>систем контроля</w:t>
      </w:r>
      <w:r w:rsidRPr="000C6E37">
        <w:rPr>
          <w:rFonts w:eastAsia="Times New Roman"/>
          <w:lang w:val="ru-RU" w:eastAsia="ru-RU"/>
        </w:rPr>
        <w:t xml:space="preserve">, </w:t>
      </w:r>
      <w:r w:rsidR="00C8476C" w:rsidRPr="000C6E37">
        <w:rPr>
          <w:spacing w:val="3"/>
          <w:lang w:val="ru-RU"/>
        </w:rPr>
        <w:t xml:space="preserve">обеспечивающих постоянный технологический контроль состояния изоляции ВЛ, </w:t>
      </w:r>
      <w:r w:rsidR="00C8476C" w:rsidRPr="000C6E37">
        <w:rPr>
          <w:rFonts w:eastAsia="Times New Roman"/>
          <w:lang w:val="ru-RU" w:eastAsia="ru-RU"/>
        </w:rPr>
        <w:t xml:space="preserve">позволяющее </w:t>
      </w:r>
      <w:r w:rsidR="00C8476C">
        <w:rPr>
          <w:rFonts w:eastAsia="Times New Roman"/>
          <w:lang w:val="ru-RU" w:eastAsia="ru-RU"/>
        </w:rPr>
        <w:t xml:space="preserve">осуществить переход от системы планового </w:t>
      </w:r>
      <w:r w:rsidR="00C8476C" w:rsidRPr="000C6E37">
        <w:rPr>
          <w:rFonts w:eastAsia="Times New Roman"/>
          <w:lang w:val="ru-RU" w:eastAsia="ru-RU"/>
        </w:rPr>
        <w:t>технического</w:t>
      </w:r>
      <w:r w:rsidR="00C8476C">
        <w:rPr>
          <w:rFonts w:eastAsia="Times New Roman"/>
          <w:lang w:val="ru-RU" w:eastAsia="ru-RU"/>
        </w:rPr>
        <w:t xml:space="preserve"> обслуживания</w:t>
      </w:r>
      <w:r w:rsidR="00C8476C" w:rsidRPr="000C6E37">
        <w:rPr>
          <w:rFonts w:eastAsia="Times New Roman"/>
          <w:lang w:val="ru-RU" w:eastAsia="ru-RU"/>
        </w:rPr>
        <w:t xml:space="preserve"> к системе обслуживания изоляции по техническому состоянию</w:t>
      </w:r>
      <w:r w:rsidR="00C8476C" w:rsidRPr="000C6E37">
        <w:rPr>
          <w:spacing w:val="3"/>
          <w:lang w:val="ru-RU"/>
        </w:rPr>
        <w:t xml:space="preserve"> является значимым для обеспечения высокой надежности </w:t>
      </w:r>
      <w:r w:rsidR="00C8476C">
        <w:rPr>
          <w:spacing w:val="3"/>
          <w:lang w:val="ru-RU"/>
        </w:rPr>
        <w:t>передачи</w:t>
      </w:r>
      <w:r w:rsidR="00C8476C" w:rsidRPr="000C6E37">
        <w:rPr>
          <w:spacing w:val="3"/>
          <w:lang w:val="ru-RU"/>
        </w:rPr>
        <w:t xml:space="preserve"> электроэнергии по высоковольтным </w:t>
      </w:r>
      <w:r w:rsidR="00C8476C">
        <w:rPr>
          <w:spacing w:val="3"/>
          <w:lang w:val="ru-RU"/>
        </w:rPr>
        <w:t xml:space="preserve">воздушным </w:t>
      </w:r>
      <w:proofErr w:type="gramStart"/>
      <w:r w:rsidR="00C8476C" w:rsidRPr="000C6E37">
        <w:rPr>
          <w:spacing w:val="3"/>
          <w:lang w:val="ru-RU"/>
        </w:rPr>
        <w:t>линиям</w:t>
      </w:r>
      <w:r w:rsidR="00C8476C">
        <w:rPr>
          <w:spacing w:val="3"/>
          <w:lang w:val="ru-RU"/>
        </w:rPr>
        <w:t>.</w:t>
      </w:r>
      <w:r w:rsidRPr="000C6E37">
        <w:rPr>
          <w:rFonts w:eastAsia="Times New Roman"/>
          <w:lang w:val="ru-RU" w:eastAsia="ru-RU"/>
        </w:rPr>
        <w:t>,</w:t>
      </w:r>
      <w:proofErr w:type="gramEnd"/>
      <w:r w:rsidRPr="000C6E37">
        <w:rPr>
          <w:rFonts w:eastAsia="Times New Roman"/>
          <w:lang w:val="ru-RU" w:eastAsia="ru-RU"/>
        </w:rPr>
        <w:t xml:space="preserve"> является актуальной задачей для </w:t>
      </w:r>
      <w:r w:rsidRPr="000C6E37">
        <w:rPr>
          <w:rFonts w:eastAsia="Times New Roman"/>
          <w:lang w:val="ru-RU" w:eastAsia="ru-RU"/>
        </w:rPr>
        <w:lastRenderedPageBreak/>
        <w:t>энергетики в целом.</w:t>
      </w:r>
      <w:r w:rsidR="00C8476C" w:rsidRPr="00C8476C">
        <w:rPr>
          <w:spacing w:val="3"/>
          <w:lang w:val="ru-RU"/>
        </w:rPr>
        <w:t xml:space="preserve"> </w:t>
      </w:r>
      <w:r w:rsidR="00C8476C" w:rsidRPr="000C6E37">
        <w:rPr>
          <w:spacing w:val="3"/>
          <w:lang w:val="ru-RU"/>
        </w:rPr>
        <w:t>и следовательно, для развития электроэнергетики Казахстан</w:t>
      </w:r>
      <w:r w:rsidR="00C8476C">
        <w:rPr>
          <w:spacing w:val="3"/>
          <w:lang w:val="ru-RU"/>
        </w:rPr>
        <w:t>а.</w:t>
      </w:r>
    </w:p>
    <w:p w14:paraId="6A4368D7" w14:textId="5BC1EDB3" w:rsidR="000C6E37" w:rsidRPr="000C6E37" w:rsidRDefault="000C6E37" w:rsidP="0014588C">
      <w:pPr>
        <w:rPr>
          <w:lang w:val="ru-RU"/>
        </w:rPr>
      </w:pPr>
      <w:r w:rsidRPr="000C6E37">
        <w:rPr>
          <w:b/>
          <w:lang w:val="ru-RU"/>
        </w:rPr>
        <w:t>Целью</w:t>
      </w:r>
      <w:r w:rsidRPr="000C6E37">
        <w:rPr>
          <w:lang w:val="ru-RU"/>
        </w:rPr>
        <w:t xml:space="preserve"> </w:t>
      </w:r>
      <w:r w:rsidRPr="000C6E37">
        <w:rPr>
          <w:b/>
          <w:lang w:val="ru-RU"/>
        </w:rPr>
        <w:t>работы</w:t>
      </w:r>
      <w:r w:rsidRPr="000C6E37">
        <w:rPr>
          <w:lang w:val="ru-RU"/>
        </w:rPr>
        <w:t xml:space="preserve"> </w:t>
      </w:r>
      <w:r w:rsidR="007D026F">
        <w:rPr>
          <w:lang w:val="ru-RU"/>
        </w:rPr>
        <w:t>является совершенствование</w:t>
      </w:r>
      <w:r w:rsidR="007D026F" w:rsidRPr="00A5324A">
        <w:rPr>
          <w:lang w:val="ru-RU"/>
        </w:rPr>
        <w:t xml:space="preserve"> диагностики </w:t>
      </w:r>
      <w:r w:rsidR="007D026F">
        <w:rPr>
          <w:lang w:val="ru-RU"/>
        </w:rPr>
        <w:t xml:space="preserve">внешней изоляции </w:t>
      </w:r>
      <w:r w:rsidR="007D026F" w:rsidRPr="00A5324A">
        <w:rPr>
          <w:lang w:val="ru-RU"/>
        </w:rPr>
        <w:t>воздушн</w:t>
      </w:r>
      <w:r w:rsidR="007D026F">
        <w:rPr>
          <w:lang w:val="ru-RU"/>
        </w:rPr>
        <w:t xml:space="preserve">ых </w:t>
      </w:r>
      <w:r w:rsidR="007D026F" w:rsidRPr="002D557F">
        <w:rPr>
          <w:lang w:val="ru-RU"/>
        </w:rPr>
        <w:t xml:space="preserve">линий электропередачи в процессе эксплуатации </w:t>
      </w:r>
      <w:r w:rsidR="007D026F">
        <w:rPr>
          <w:lang w:val="ru-RU"/>
        </w:rPr>
        <w:t>за счет</w:t>
      </w:r>
      <w:r w:rsidRPr="000C6E37">
        <w:rPr>
          <w:lang w:val="ru-RU"/>
        </w:rPr>
        <w:t xml:space="preserve"> </w:t>
      </w:r>
      <w:r w:rsidRPr="000C6E37">
        <w:rPr>
          <w:rFonts w:eastAsia="Times New Roman"/>
          <w:lang w:val="ru-RU" w:eastAsia="ru-RU"/>
        </w:rPr>
        <w:t>разработк</w:t>
      </w:r>
      <w:r w:rsidR="007D026F">
        <w:rPr>
          <w:rFonts w:eastAsia="Times New Roman"/>
          <w:lang w:val="ru-RU" w:eastAsia="ru-RU"/>
        </w:rPr>
        <w:t>и</w:t>
      </w:r>
      <w:r w:rsidR="0097238C" w:rsidRPr="005673DB">
        <w:rPr>
          <w:rFonts w:eastAsia="Times New Roman"/>
          <w:color w:val="FF0000"/>
          <w:lang w:val="ru-RU" w:eastAsia="ru-RU"/>
        </w:rPr>
        <w:t xml:space="preserve"> </w:t>
      </w:r>
      <w:r w:rsidR="007D026F">
        <w:rPr>
          <w:rFonts w:eastAsia="Times New Roman"/>
          <w:lang w:val="ru-RU" w:eastAsia="ru-RU"/>
        </w:rPr>
        <w:t>метода</w:t>
      </w:r>
      <w:r w:rsidR="0097238C" w:rsidRPr="002D557F">
        <w:rPr>
          <w:rFonts w:eastAsia="Times New Roman"/>
          <w:lang w:val="ru-RU" w:eastAsia="ru-RU"/>
        </w:rPr>
        <w:t xml:space="preserve"> </w:t>
      </w:r>
      <w:r w:rsidR="002D557F" w:rsidRPr="002D557F">
        <w:rPr>
          <w:rFonts w:eastAsia="Times New Roman"/>
          <w:lang w:val="ru-RU" w:eastAsia="ru-RU"/>
        </w:rPr>
        <w:t>удаленного контроля</w:t>
      </w:r>
      <w:r w:rsidR="0097238C" w:rsidRPr="002D557F">
        <w:rPr>
          <w:rFonts w:eastAsia="Times New Roman"/>
          <w:lang w:val="ru-RU" w:eastAsia="ru-RU"/>
        </w:rPr>
        <w:t xml:space="preserve"> </w:t>
      </w:r>
      <w:r w:rsidRPr="000C6E37">
        <w:rPr>
          <w:rFonts w:eastAsia="Times New Roman"/>
          <w:lang w:val="ru-RU" w:eastAsia="ru-RU"/>
        </w:rPr>
        <w:t>состояния изоляции</w:t>
      </w:r>
      <w:r w:rsidRPr="000C6E37">
        <w:rPr>
          <w:lang w:val="ru-RU"/>
        </w:rPr>
        <w:t xml:space="preserve"> </w:t>
      </w:r>
      <w:bookmarkStart w:id="4" w:name="_Hlk512247379"/>
      <w:r w:rsidR="00CF7E56">
        <w:rPr>
          <w:lang w:val="ru-RU"/>
        </w:rPr>
        <w:t xml:space="preserve">ВЛ, </w:t>
      </w:r>
      <w:r w:rsidRPr="000C6E37">
        <w:rPr>
          <w:lang w:val="ru-RU"/>
        </w:rPr>
        <w:t>на основании непрерывного телеметрического мониторинга параметров тока утечки</w:t>
      </w:r>
      <w:bookmarkEnd w:id="4"/>
      <w:r w:rsidR="007D026F">
        <w:rPr>
          <w:lang w:val="ru-RU"/>
        </w:rPr>
        <w:t>.</w:t>
      </w:r>
    </w:p>
    <w:p w14:paraId="365C7C9E" w14:textId="00C369CF" w:rsidR="007F30C0" w:rsidRPr="00B128FB" w:rsidRDefault="00FA233E" w:rsidP="007F30C0">
      <w:pPr>
        <w:pStyle w:val="Style3"/>
        <w:widowControl/>
        <w:spacing w:line="240" w:lineRule="auto"/>
        <w:ind w:firstLine="567"/>
        <w:rPr>
          <w:rStyle w:val="FontStyle14"/>
          <w:sz w:val="28"/>
          <w:szCs w:val="28"/>
        </w:rPr>
      </w:pPr>
      <w:r w:rsidRPr="007F30C0">
        <w:rPr>
          <w:b/>
          <w:sz w:val="28"/>
          <w:szCs w:val="28"/>
          <w:lang w:eastAsia="ru-RU"/>
        </w:rPr>
        <w:t>Объект исследования</w:t>
      </w:r>
      <w:r w:rsidR="007F30C0">
        <w:rPr>
          <w:b/>
          <w:sz w:val="28"/>
          <w:szCs w:val="28"/>
          <w:lang w:eastAsia="ru-RU"/>
        </w:rPr>
        <w:t xml:space="preserve"> -</w:t>
      </w:r>
      <w:r w:rsidRPr="000C6E37">
        <w:rPr>
          <w:lang w:eastAsia="ru-RU"/>
        </w:rPr>
        <w:t xml:space="preserve"> </w:t>
      </w:r>
      <w:r w:rsidR="007F30C0" w:rsidRPr="00ED41BF">
        <w:rPr>
          <w:sz w:val="28"/>
          <w:szCs w:val="28"/>
        </w:rPr>
        <w:t xml:space="preserve">внешняя изоляция высоковольтных воздушных линий электропередачи </w:t>
      </w:r>
      <w:r w:rsidR="00C22777">
        <w:rPr>
          <w:sz w:val="28"/>
          <w:szCs w:val="28"/>
        </w:rPr>
        <w:t>11</w:t>
      </w:r>
      <w:r w:rsidR="007F30C0">
        <w:rPr>
          <w:sz w:val="28"/>
          <w:szCs w:val="28"/>
        </w:rPr>
        <w:t>0</w:t>
      </w:r>
      <w:r w:rsidR="007F30C0">
        <w:rPr>
          <w:sz w:val="28"/>
          <w:szCs w:val="28"/>
          <w:lang w:val="en-US"/>
        </w:rPr>
        <w:t> </w:t>
      </w:r>
      <w:proofErr w:type="spellStart"/>
      <w:r w:rsidR="007F30C0">
        <w:rPr>
          <w:sz w:val="28"/>
          <w:szCs w:val="28"/>
        </w:rPr>
        <w:t>кВ</w:t>
      </w:r>
      <w:proofErr w:type="spellEnd"/>
      <w:r w:rsidR="007F30C0" w:rsidRPr="00ED41BF">
        <w:rPr>
          <w:sz w:val="28"/>
          <w:szCs w:val="28"/>
        </w:rPr>
        <w:t xml:space="preserve"> – 500</w:t>
      </w:r>
      <w:r w:rsidR="007F30C0">
        <w:rPr>
          <w:sz w:val="28"/>
          <w:szCs w:val="28"/>
          <w:lang w:val="en-US"/>
        </w:rPr>
        <w:t> </w:t>
      </w:r>
      <w:proofErr w:type="spellStart"/>
      <w:r w:rsidR="007F30C0" w:rsidRPr="00ED41BF">
        <w:rPr>
          <w:sz w:val="28"/>
          <w:szCs w:val="28"/>
        </w:rPr>
        <w:t>кВ</w:t>
      </w:r>
      <w:proofErr w:type="spellEnd"/>
      <w:r w:rsidR="007F30C0" w:rsidRPr="00ED41BF">
        <w:rPr>
          <w:sz w:val="28"/>
          <w:szCs w:val="28"/>
        </w:rPr>
        <w:t xml:space="preserve"> переменного тока</w:t>
      </w:r>
      <w:r w:rsidR="007F30C0" w:rsidRPr="00657016">
        <w:rPr>
          <w:sz w:val="28"/>
          <w:szCs w:val="28"/>
        </w:rPr>
        <w:t>.</w:t>
      </w:r>
    </w:p>
    <w:p w14:paraId="246FB3D7" w14:textId="0BF7EC0F" w:rsidR="0097238C" w:rsidRPr="002D557F" w:rsidRDefault="000C6E37" w:rsidP="0014588C">
      <w:pPr>
        <w:shd w:val="clear" w:color="auto" w:fill="FFFFFF"/>
        <w:rPr>
          <w:lang w:val="ru-RU"/>
        </w:rPr>
      </w:pPr>
      <w:r w:rsidRPr="000C6E37">
        <w:rPr>
          <w:rFonts w:eastAsia="Times New Roman"/>
          <w:b/>
          <w:lang w:val="ru-RU" w:eastAsia="ru-RU"/>
        </w:rPr>
        <w:t xml:space="preserve">Идея </w:t>
      </w:r>
      <w:r w:rsidR="00947023">
        <w:rPr>
          <w:rFonts w:eastAsia="Times New Roman"/>
          <w:b/>
          <w:lang w:val="ru-RU" w:eastAsia="ru-RU"/>
        </w:rPr>
        <w:t>работы</w:t>
      </w:r>
      <w:r w:rsidRPr="000C6E37">
        <w:rPr>
          <w:rFonts w:eastAsia="Times New Roman"/>
          <w:lang w:val="ru-RU" w:eastAsia="ru-RU"/>
        </w:rPr>
        <w:t xml:space="preserve"> </w:t>
      </w:r>
      <w:r w:rsidR="007D026F">
        <w:rPr>
          <w:rFonts w:eastAsia="Times New Roman"/>
          <w:lang w:val="ru-RU" w:eastAsia="ru-RU"/>
        </w:rPr>
        <w:t>–</w:t>
      </w:r>
      <w:r w:rsidR="00947023">
        <w:rPr>
          <w:rFonts w:eastAsia="Times New Roman"/>
          <w:lang w:val="ru-RU" w:eastAsia="ru-RU"/>
        </w:rPr>
        <w:t xml:space="preserve"> </w:t>
      </w:r>
      <w:r w:rsidR="007D026F">
        <w:rPr>
          <w:rFonts w:eastAsia="Times New Roman"/>
          <w:lang w:val="ru-RU" w:eastAsia="ru-RU"/>
        </w:rPr>
        <w:t xml:space="preserve">заключается в </w:t>
      </w:r>
      <w:r w:rsidR="00CB11FF">
        <w:rPr>
          <w:rFonts w:eastAsia="Times New Roman"/>
          <w:lang w:val="ru-RU" w:eastAsia="ru-RU"/>
        </w:rPr>
        <w:t xml:space="preserve">определении параметров тока утечки гирлянд высоковольтных </w:t>
      </w:r>
      <w:r w:rsidR="00CB11FF">
        <w:rPr>
          <w:lang w:val="ru-RU"/>
        </w:rPr>
        <w:t>изоляторов</w:t>
      </w:r>
      <w:r w:rsidR="007D026F" w:rsidRPr="000C6E37">
        <w:rPr>
          <w:lang w:val="ru-RU"/>
        </w:rPr>
        <w:t xml:space="preserve">, </w:t>
      </w:r>
      <w:r w:rsidR="0097238C" w:rsidRPr="002D557F">
        <w:rPr>
          <w:lang w:val="ru-RU"/>
        </w:rPr>
        <w:t>под рабочим напряжением в режиме «реального» времени</w:t>
      </w:r>
      <w:r w:rsidR="008E3E39" w:rsidRPr="008E3E39">
        <w:rPr>
          <w:rFonts w:eastAsia="Times New Roman"/>
          <w:lang w:val="ru-RU" w:eastAsia="ru-RU"/>
        </w:rPr>
        <w:t xml:space="preserve"> на основе комплекса научно-технических решений, обеспечивающего измерение сигналов токов утечки гирлянд высоковольтных изоляторов, </w:t>
      </w:r>
      <w:r w:rsidR="008B2874" w:rsidRPr="008E3E39">
        <w:rPr>
          <w:rFonts w:eastAsia="Times New Roman"/>
          <w:lang w:val="ru-RU" w:eastAsia="ru-RU"/>
        </w:rPr>
        <w:t xml:space="preserve">помехозащищенную передачу </w:t>
      </w:r>
      <w:r w:rsidR="008B2874">
        <w:rPr>
          <w:rFonts w:eastAsia="Times New Roman"/>
          <w:lang w:val="ru-RU" w:eastAsia="ru-RU"/>
        </w:rPr>
        <w:t>этих сигналов</w:t>
      </w:r>
      <w:r w:rsidR="008E3E39" w:rsidRPr="008E3E39">
        <w:rPr>
          <w:rFonts w:eastAsia="Times New Roman"/>
          <w:lang w:val="ru-RU" w:eastAsia="ru-RU"/>
        </w:rPr>
        <w:t xml:space="preserve"> по телеметрическому каналу</w:t>
      </w:r>
      <w:r w:rsidR="008B2874">
        <w:rPr>
          <w:rFonts w:eastAsia="Times New Roman"/>
          <w:lang w:val="ru-RU" w:eastAsia="ru-RU"/>
        </w:rPr>
        <w:t xml:space="preserve"> и</w:t>
      </w:r>
      <w:r w:rsidR="008E3E39" w:rsidRPr="008E3E39">
        <w:rPr>
          <w:rFonts w:eastAsia="Times New Roman"/>
          <w:lang w:val="ru-RU" w:eastAsia="ru-RU"/>
        </w:rPr>
        <w:t xml:space="preserve"> </w:t>
      </w:r>
      <w:r w:rsidR="008B2874">
        <w:rPr>
          <w:rFonts w:eastAsia="Times New Roman"/>
          <w:lang w:val="ru-RU" w:eastAsia="ru-RU"/>
        </w:rPr>
        <w:t xml:space="preserve">осуществление диагностики </w:t>
      </w:r>
      <w:r w:rsidR="008E3E39" w:rsidRPr="008E3E39">
        <w:rPr>
          <w:rFonts w:eastAsia="Times New Roman"/>
          <w:lang w:val="ru-RU" w:eastAsia="ru-RU"/>
        </w:rPr>
        <w:t xml:space="preserve">состояния </w:t>
      </w:r>
      <w:r w:rsidR="008B2874">
        <w:rPr>
          <w:rFonts w:eastAsia="Times New Roman"/>
          <w:lang w:val="ru-RU" w:eastAsia="ru-RU"/>
        </w:rPr>
        <w:t xml:space="preserve">и прогноза остаточного срока службы </w:t>
      </w:r>
      <w:r w:rsidR="008E3E39" w:rsidRPr="008E3E39">
        <w:rPr>
          <w:rFonts w:eastAsia="Times New Roman"/>
          <w:lang w:val="ru-RU" w:eastAsia="ru-RU"/>
        </w:rPr>
        <w:t>изоля</w:t>
      </w:r>
      <w:r w:rsidR="008B2874">
        <w:rPr>
          <w:rFonts w:eastAsia="Times New Roman"/>
          <w:lang w:val="ru-RU" w:eastAsia="ru-RU"/>
        </w:rPr>
        <w:t>торов</w:t>
      </w:r>
      <w:r w:rsidR="008B2874" w:rsidRPr="008B2874">
        <w:rPr>
          <w:rFonts w:eastAsia="Times New Roman"/>
          <w:lang w:val="ru-RU" w:eastAsia="ru-RU"/>
        </w:rPr>
        <w:t xml:space="preserve"> </w:t>
      </w:r>
      <w:r w:rsidR="008B2874">
        <w:rPr>
          <w:rFonts w:eastAsia="Times New Roman"/>
          <w:lang w:val="ru-RU" w:eastAsia="ru-RU"/>
        </w:rPr>
        <w:t xml:space="preserve">на основе </w:t>
      </w:r>
      <w:r w:rsidR="008B2874" w:rsidRPr="008E3E39">
        <w:rPr>
          <w:rFonts w:eastAsia="Times New Roman"/>
          <w:lang w:val="ru-RU" w:eastAsia="ru-RU"/>
        </w:rPr>
        <w:t>анализ</w:t>
      </w:r>
      <w:r w:rsidR="008B2874">
        <w:rPr>
          <w:rFonts w:eastAsia="Times New Roman"/>
          <w:lang w:val="ru-RU" w:eastAsia="ru-RU"/>
        </w:rPr>
        <w:t>а этих токов</w:t>
      </w:r>
      <w:r w:rsidR="008E3E39">
        <w:rPr>
          <w:rFonts w:eastAsia="Times New Roman"/>
          <w:lang w:val="ru-RU" w:eastAsia="ru-RU"/>
        </w:rPr>
        <w:t>.</w:t>
      </w:r>
    </w:p>
    <w:p w14:paraId="604B1052" w14:textId="77777777" w:rsidR="00DC10D9" w:rsidRPr="000C6E37" w:rsidRDefault="00DC10D9" w:rsidP="00DC10D9">
      <w:pPr>
        <w:shd w:val="clear" w:color="auto" w:fill="FFFFFF"/>
        <w:rPr>
          <w:rFonts w:eastAsia="Times New Roman"/>
          <w:lang w:val="ru-RU" w:eastAsia="ru-RU"/>
        </w:rPr>
      </w:pPr>
      <w:r>
        <w:rPr>
          <w:rFonts w:eastAsia="Times New Roman"/>
          <w:b/>
          <w:lang w:val="ru-RU" w:eastAsia="ru-RU"/>
        </w:rPr>
        <w:t>З</w:t>
      </w:r>
      <w:r w:rsidRPr="000C6E37">
        <w:rPr>
          <w:rFonts w:eastAsia="Times New Roman"/>
          <w:b/>
          <w:lang w:val="ru-RU" w:eastAsia="ru-RU"/>
        </w:rPr>
        <w:t>адачи</w:t>
      </w:r>
      <w:r>
        <w:rPr>
          <w:rFonts w:eastAsia="Times New Roman"/>
          <w:b/>
          <w:lang w:val="ru-RU" w:eastAsia="ru-RU"/>
        </w:rPr>
        <w:t xml:space="preserve"> работы</w:t>
      </w:r>
      <w:r w:rsidRPr="000C6E37">
        <w:rPr>
          <w:rFonts w:eastAsia="Times New Roman"/>
          <w:lang w:val="ru-RU" w:eastAsia="ru-RU"/>
        </w:rPr>
        <w:t xml:space="preserve">, решаемые для достижения поставленной цели: </w:t>
      </w:r>
    </w:p>
    <w:p w14:paraId="454416B4" w14:textId="77777777" w:rsidR="007F30C0" w:rsidRPr="007F30C0" w:rsidRDefault="007F30C0" w:rsidP="00DC10D9">
      <w:pPr>
        <w:pStyle w:val="a5"/>
        <w:numPr>
          <w:ilvl w:val="0"/>
          <w:numId w:val="1"/>
        </w:numPr>
        <w:spacing w:after="0" w:line="240" w:lineRule="auto"/>
        <w:ind w:left="0" w:firstLine="510"/>
        <w:jc w:val="both"/>
        <w:rPr>
          <w:rFonts w:ascii="Times New Roman" w:hAnsi="Times New Roman"/>
          <w:sz w:val="28"/>
        </w:rPr>
      </w:pPr>
      <w:r w:rsidRPr="007F30C0">
        <w:rPr>
          <w:rFonts w:ascii="Times New Roman" w:hAnsi="Times New Roman"/>
          <w:bCs/>
          <w:sz w:val="28"/>
        </w:rPr>
        <w:t>анализ причин отказов и повреждений элементов ВЛ в зависимости от класса напряжения и срока службы;</w:t>
      </w:r>
    </w:p>
    <w:p w14:paraId="3ABE022A" w14:textId="4A988BF4" w:rsidR="00DC10D9" w:rsidRPr="00FE266F" w:rsidRDefault="00DC10D9" w:rsidP="00DC10D9">
      <w:pPr>
        <w:pStyle w:val="a5"/>
        <w:numPr>
          <w:ilvl w:val="0"/>
          <w:numId w:val="1"/>
        </w:numPr>
        <w:spacing w:after="0" w:line="240" w:lineRule="auto"/>
        <w:ind w:left="0" w:firstLine="510"/>
        <w:jc w:val="both"/>
        <w:rPr>
          <w:rFonts w:ascii="Times New Roman" w:hAnsi="Times New Roman"/>
          <w:sz w:val="28"/>
        </w:rPr>
      </w:pPr>
      <w:r w:rsidRPr="00FE266F">
        <w:rPr>
          <w:rFonts w:ascii="Times New Roman" w:hAnsi="Times New Roman"/>
          <w:sz w:val="28"/>
        </w:rPr>
        <w:t xml:space="preserve">обоснование и выбор критериев оценки качества изоляции высоковольтных </w:t>
      </w:r>
      <w:r w:rsidR="002939D4">
        <w:rPr>
          <w:rFonts w:ascii="Times New Roman" w:hAnsi="Times New Roman"/>
          <w:sz w:val="28"/>
        </w:rPr>
        <w:t>В</w:t>
      </w:r>
      <w:r w:rsidRPr="00FE266F">
        <w:rPr>
          <w:rFonts w:ascii="Times New Roman" w:hAnsi="Times New Roman"/>
          <w:sz w:val="28"/>
        </w:rPr>
        <w:t>Л;</w:t>
      </w:r>
    </w:p>
    <w:p w14:paraId="2665E013" w14:textId="63C98833" w:rsidR="00DC10D9" w:rsidRPr="00FE266F" w:rsidRDefault="00DC10D9" w:rsidP="00DC10D9">
      <w:pPr>
        <w:pStyle w:val="a5"/>
        <w:numPr>
          <w:ilvl w:val="0"/>
          <w:numId w:val="1"/>
        </w:numPr>
        <w:spacing w:after="0" w:line="240" w:lineRule="auto"/>
        <w:ind w:left="0" w:firstLine="510"/>
        <w:jc w:val="both"/>
        <w:rPr>
          <w:rFonts w:ascii="Times New Roman" w:hAnsi="Times New Roman"/>
          <w:sz w:val="28"/>
        </w:rPr>
      </w:pPr>
      <w:r w:rsidRPr="00FE266F">
        <w:rPr>
          <w:rFonts w:ascii="Times New Roman" w:hAnsi="Times New Roman"/>
          <w:sz w:val="28"/>
        </w:rPr>
        <w:t>исследования и разработка методов и средств обеспечения эффективной диагностики</w:t>
      </w:r>
      <w:r>
        <w:rPr>
          <w:rFonts w:ascii="Times New Roman" w:hAnsi="Times New Roman"/>
          <w:sz w:val="28"/>
        </w:rPr>
        <w:t>,</w:t>
      </w:r>
      <w:r w:rsidRPr="00FE266F">
        <w:rPr>
          <w:rFonts w:ascii="Times New Roman" w:hAnsi="Times New Roman"/>
          <w:sz w:val="28"/>
        </w:rPr>
        <w:t xml:space="preserve"> мониторинга</w:t>
      </w:r>
      <w:r>
        <w:rPr>
          <w:rFonts w:ascii="Times New Roman" w:hAnsi="Times New Roman"/>
          <w:sz w:val="28"/>
        </w:rPr>
        <w:t xml:space="preserve"> и прогнозирования</w:t>
      </w:r>
      <w:r w:rsidRPr="00FE266F">
        <w:rPr>
          <w:rFonts w:ascii="Times New Roman" w:hAnsi="Times New Roman"/>
          <w:sz w:val="28"/>
        </w:rPr>
        <w:t xml:space="preserve"> состояния изоляции подвесных изоляторов высоковольтных </w:t>
      </w:r>
      <w:r w:rsidR="002939D4">
        <w:rPr>
          <w:rFonts w:ascii="Times New Roman" w:hAnsi="Times New Roman"/>
          <w:sz w:val="28"/>
        </w:rPr>
        <w:t>В</w:t>
      </w:r>
      <w:r w:rsidRPr="00FE266F">
        <w:rPr>
          <w:rFonts w:ascii="Times New Roman" w:hAnsi="Times New Roman"/>
          <w:sz w:val="28"/>
        </w:rPr>
        <w:t>Л;</w:t>
      </w:r>
    </w:p>
    <w:p w14:paraId="2D51F213" w14:textId="00F49F46" w:rsidR="00DC10D9" w:rsidRPr="00FE266F" w:rsidRDefault="00DC10D9" w:rsidP="00DC10D9">
      <w:pPr>
        <w:pStyle w:val="a5"/>
        <w:numPr>
          <w:ilvl w:val="0"/>
          <w:numId w:val="1"/>
        </w:numPr>
        <w:spacing w:after="0" w:line="240" w:lineRule="auto"/>
        <w:ind w:left="0" w:firstLine="510"/>
        <w:jc w:val="both"/>
        <w:rPr>
          <w:rFonts w:ascii="Times New Roman" w:hAnsi="Times New Roman"/>
          <w:sz w:val="28"/>
        </w:rPr>
      </w:pPr>
      <w:r w:rsidRPr="00FE266F">
        <w:rPr>
          <w:rFonts w:ascii="Times New Roman" w:hAnsi="Times New Roman"/>
          <w:sz w:val="28"/>
        </w:rPr>
        <w:t>разработка принципов передачи телемеханической информации</w:t>
      </w:r>
      <w:r w:rsidR="002939D4">
        <w:rPr>
          <w:rFonts w:ascii="Times New Roman" w:hAnsi="Times New Roman"/>
          <w:sz w:val="28"/>
        </w:rPr>
        <w:t xml:space="preserve"> о</w:t>
      </w:r>
      <w:r w:rsidRPr="00FE266F">
        <w:rPr>
          <w:rFonts w:ascii="Times New Roman" w:hAnsi="Times New Roman"/>
          <w:sz w:val="28"/>
        </w:rPr>
        <w:t xml:space="preserve"> состояни</w:t>
      </w:r>
      <w:r w:rsidR="002939D4">
        <w:rPr>
          <w:rFonts w:ascii="Times New Roman" w:hAnsi="Times New Roman"/>
          <w:sz w:val="28"/>
        </w:rPr>
        <w:t>и</w:t>
      </w:r>
      <w:r w:rsidRPr="00FE266F">
        <w:rPr>
          <w:rFonts w:ascii="Times New Roman" w:hAnsi="Times New Roman"/>
          <w:sz w:val="28"/>
        </w:rPr>
        <w:t xml:space="preserve"> изоляции </w:t>
      </w:r>
      <w:r w:rsidR="002939D4">
        <w:rPr>
          <w:rFonts w:ascii="Times New Roman" w:hAnsi="Times New Roman"/>
          <w:sz w:val="28"/>
        </w:rPr>
        <w:t>с опор</w:t>
      </w:r>
      <w:r w:rsidRPr="00FE266F">
        <w:rPr>
          <w:rFonts w:ascii="Times New Roman" w:hAnsi="Times New Roman"/>
          <w:sz w:val="28"/>
        </w:rPr>
        <w:t xml:space="preserve"> ВЛ;</w:t>
      </w:r>
    </w:p>
    <w:p w14:paraId="3BC08D15" w14:textId="77777777" w:rsidR="00DC10D9" w:rsidRPr="00FE266F" w:rsidRDefault="00DC10D9" w:rsidP="00DC10D9">
      <w:pPr>
        <w:pStyle w:val="a5"/>
        <w:numPr>
          <w:ilvl w:val="0"/>
          <w:numId w:val="1"/>
        </w:numPr>
        <w:spacing w:after="0" w:line="240" w:lineRule="auto"/>
        <w:ind w:left="0" w:firstLine="510"/>
        <w:jc w:val="both"/>
        <w:rPr>
          <w:rFonts w:ascii="Times New Roman" w:hAnsi="Times New Roman"/>
          <w:sz w:val="28"/>
        </w:rPr>
      </w:pPr>
      <w:r w:rsidRPr="00FE266F">
        <w:rPr>
          <w:rFonts w:ascii="Times New Roman" w:hAnsi="Times New Roman"/>
          <w:sz w:val="28"/>
        </w:rPr>
        <w:t>разработка и выбор помехоустойчивых алгоритмов для передачи информации о состоянии изоляции подвесных изоляторов высоковольтных ВЛ.</w:t>
      </w:r>
    </w:p>
    <w:p w14:paraId="02ABC53A" w14:textId="7A3BE0ED" w:rsidR="00947023" w:rsidRPr="00FE266F" w:rsidRDefault="00947023" w:rsidP="00947023">
      <w:pPr>
        <w:shd w:val="clear" w:color="auto" w:fill="FFFFFF"/>
        <w:rPr>
          <w:rFonts w:eastAsia="Times New Roman"/>
          <w:b/>
          <w:lang w:eastAsia="ru-RU"/>
        </w:rPr>
      </w:pPr>
      <w:r w:rsidRPr="00DD13B6">
        <w:rPr>
          <w:rFonts w:eastAsia="Times New Roman"/>
          <w:b/>
          <w:lang w:val="ru-RU" w:eastAsia="ru-RU"/>
        </w:rPr>
        <w:t>Научная новизна</w:t>
      </w:r>
      <w:r w:rsidRPr="00FE266F">
        <w:rPr>
          <w:rFonts w:eastAsia="Times New Roman"/>
          <w:b/>
          <w:lang w:eastAsia="ru-RU"/>
        </w:rPr>
        <w:t xml:space="preserve">: </w:t>
      </w:r>
    </w:p>
    <w:p w14:paraId="12B9F71F" w14:textId="4808FB6B" w:rsidR="00947023" w:rsidRDefault="005A4387" w:rsidP="00C86313">
      <w:pPr>
        <w:pStyle w:val="a5"/>
        <w:numPr>
          <w:ilvl w:val="0"/>
          <w:numId w:val="35"/>
        </w:numPr>
        <w:shd w:val="clear" w:color="auto" w:fill="FFFFFF"/>
        <w:tabs>
          <w:tab w:val="left" w:pos="851"/>
        </w:tabs>
        <w:spacing w:after="0" w:line="240" w:lineRule="auto"/>
        <w:ind w:left="0" w:firstLine="567"/>
        <w:jc w:val="both"/>
        <w:rPr>
          <w:rFonts w:ascii="Times New Roman" w:eastAsia="Times New Roman" w:hAnsi="Times New Roman"/>
          <w:sz w:val="28"/>
          <w:lang w:eastAsia="ru-RU"/>
        </w:rPr>
      </w:pPr>
      <w:bookmarkStart w:id="5" w:name="_Hlk83305136"/>
      <w:r>
        <w:rPr>
          <w:rFonts w:ascii="Times New Roman" w:eastAsia="Times New Roman" w:hAnsi="Times New Roman"/>
          <w:sz w:val="28"/>
          <w:lang w:eastAsia="ru-RU"/>
        </w:rPr>
        <w:t>способ контроля состояния изоляции,</w:t>
      </w:r>
      <w:r w:rsidRPr="0097238C">
        <w:rPr>
          <w:rFonts w:ascii="Times New Roman" w:eastAsia="Times New Roman" w:hAnsi="Times New Roman"/>
          <w:sz w:val="28"/>
          <w:lang w:eastAsia="ru-RU"/>
        </w:rPr>
        <w:t xml:space="preserve"> </w:t>
      </w:r>
      <w:r w:rsidRPr="00FE266F">
        <w:rPr>
          <w:rFonts w:ascii="Times New Roman" w:eastAsia="Times New Roman" w:hAnsi="Times New Roman"/>
          <w:sz w:val="28"/>
          <w:lang w:eastAsia="ru-RU"/>
        </w:rPr>
        <w:t>позволяющ</w:t>
      </w:r>
      <w:r>
        <w:rPr>
          <w:rFonts w:ascii="Times New Roman" w:eastAsia="Times New Roman" w:hAnsi="Times New Roman"/>
          <w:sz w:val="28"/>
          <w:lang w:eastAsia="ru-RU"/>
        </w:rPr>
        <w:t>ий</w:t>
      </w:r>
      <w:r w:rsidRPr="00FE266F">
        <w:rPr>
          <w:rFonts w:ascii="Times New Roman" w:eastAsia="Times New Roman" w:hAnsi="Times New Roman"/>
          <w:sz w:val="28"/>
          <w:lang w:eastAsia="ru-RU"/>
        </w:rPr>
        <w:t xml:space="preserve"> судить о степени загрязнения и </w:t>
      </w:r>
      <w:r w:rsidR="008E3E39">
        <w:rPr>
          <w:rFonts w:ascii="Times New Roman" w:eastAsia="Times New Roman" w:hAnsi="Times New Roman"/>
          <w:sz w:val="28"/>
          <w:lang w:eastAsia="ru-RU"/>
        </w:rPr>
        <w:t xml:space="preserve">осуществлять прогноз </w:t>
      </w:r>
      <w:r w:rsidRPr="00FE266F">
        <w:rPr>
          <w:rFonts w:ascii="Times New Roman" w:eastAsia="Times New Roman" w:hAnsi="Times New Roman"/>
          <w:sz w:val="28"/>
          <w:lang w:eastAsia="ru-RU"/>
        </w:rPr>
        <w:t>ресурс</w:t>
      </w:r>
      <w:r w:rsidR="008E3E39">
        <w:rPr>
          <w:rFonts w:ascii="Times New Roman" w:eastAsia="Times New Roman" w:hAnsi="Times New Roman"/>
          <w:sz w:val="28"/>
          <w:lang w:eastAsia="ru-RU"/>
        </w:rPr>
        <w:t>а</w:t>
      </w:r>
      <w:r w:rsidRPr="00FE266F">
        <w:rPr>
          <w:rFonts w:ascii="Times New Roman" w:eastAsia="Times New Roman" w:hAnsi="Times New Roman"/>
          <w:sz w:val="28"/>
          <w:lang w:eastAsia="ru-RU"/>
        </w:rPr>
        <w:t xml:space="preserve"> высоковольтных изоляторов</w:t>
      </w:r>
      <w:r w:rsidR="00782DF9">
        <w:rPr>
          <w:rFonts w:ascii="Times New Roman" w:eastAsia="Times New Roman" w:hAnsi="Times New Roman"/>
          <w:sz w:val="28"/>
          <w:lang w:eastAsia="ru-RU"/>
        </w:rPr>
        <w:t>;</w:t>
      </w:r>
    </w:p>
    <w:p w14:paraId="034A2AD2" w14:textId="1670CBC1" w:rsidR="00947023" w:rsidRPr="00FE266F" w:rsidRDefault="005A4387" w:rsidP="00C86313">
      <w:pPr>
        <w:pStyle w:val="a5"/>
        <w:numPr>
          <w:ilvl w:val="0"/>
          <w:numId w:val="35"/>
        </w:numPr>
        <w:shd w:val="clear" w:color="auto" w:fill="FFFFFF"/>
        <w:tabs>
          <w:tab w:val="left" w:pos="851"/>
        </w:tabs>
        <w:spacing w:after="0" w:line="240" w:lineRule="auto"/>
        <w:ind w:left="0" w:firstLine="567"/>
        <w:jc w:val="both"/>
        <w:rPr>
          <w:rFonts w:ascii="Times New Roman" w:eastAsia="Times New Roman" w:hAnsi="Times New Roman"/>
          <w:sz w:val="28"/>
          <w:lang w:eastAsia="ru-RU"/>
        </w:rPr>
      </w:pPr>
      <w:r>
        <w:rPr>
          <w:rFonts w:ascii="Times New Roman" w:eastAsia="Times New Roman" w:hAnsi="Times New Roman"/>
          <w:sz w:val="28"/>
          <w:lang w:eastAsia="ru-RU"/>
        </w:rPr>
        <w:t>п</w:t>
      </w:r>
      <w:r w:rsidRPr="005A4387">
        <w:rPr>
          <w:rFonts w:ascii="Times New Roman" w:eastAsia="Times New Roman" w:hAnsi="Times New Roman"/>
          <w:sz w:val="28"/>
          <w:lang w:eastAsia="ru-RU"/>
        </w:rPr>
        <w:t>омехозащищенны</w:t>
      </w:r>
      <w:r>
        <w:rPr>
          <w:rFonts w:ascii="Times New Roman" w:eastAsia="Times New Roman" w:hAnsi="Times New Roman"/>
          <w:sz w:val="28"/>
          <w:lang w:eastAsia="ru-RU"/>
        </w:rPr>
        <w:t>е</w:t>
      </w:r>
      <w:r w:rsidRPr="005A4387">
        <w:rPr>
          <w:rFonts w:ascii="Times New Roman" w:eastAsia="Times New Roman" w:hAnsi="Times New Roman"/>
          <w:sz w:val="28"/>
          <w:lang w:eastAsia="ru-RU"/>
        </w:rPr>
        <w:t xml:space="preserve"> алгоритм</w:t>
      </w:r>
      <w:r>
        <w:rPr>
          <w:rFonts w:ascii="Times New Roman" w:eastAsia="Times New Roman" w:hAnsi="Times New Roman"/>
          <w:sz w:val="28"/>
          <w:lang w:eastAsia="ru-RU"/>
        </w:rPr>
        <w:t>ы</w:t>
      </w:r>
      <w:r w:rsidRPr="005A4387">
        <w:rPr>
          <w:rFonts w:ascii="Times New Roman" w:eastAsia="Times New Roman" w:hAnsi="Times New Roman"/>
          <w:sz w:val="28"/>
          <w:lang w:eastAsia="ru-RU"/>
        </w:rPr>
        <w:t xml:space="preserve"> сбора и передачи информации с опор ВЛ в условиях влияния электромагнитных помех и полей.</w:t>
      </w:r>
    </w:p>
    <w:bookmarkEnd w:id="5"/>
    <w:p w14:paraId="466DC9D3" w14:textId="77777777" w:rsidR="00B11E1D" w:rsidRDefault="00B11E1D" w:rsidP="00B11E1D">
      <w:pPr>
        <w:shd w:val="clear" w:color="auto" w:fill="FFFFFF"/>
        <w:rPr>
          <w:rFonts w:eastAsia="Times New Roman"/>
          <w:b/>
          <w:lang w:val="ru-RU" w:eastAsia="ru-RU"/>
        </w:rPr>
      </w:pPr>
      <w:r w:rsidRPr="000C6E37">
        <w:rPr>
          <w:rFonts w:eastAsia="Times New Roman"/>
          <w:b/>
          <w:lang w:val="ru-RU" w:eastAsia="ru-RU"/>
        </w:rPr>
        <w:t xml:space="preserve">Основные положения и результаты, выносимые на защиту: </w:t>
      </w:r>
    </w:p>
    <w:p w14:paraId="171A8048" w14:textId="12F38CA2" w:rsidR="00F82DB7" w:rsidRDefault="005A4387" w:rsidP="00C86313">
      <w:pPr>
        <w:pStyle w:val="a5"/>
        <w:numPr>
          <w:ilvl w:val="0"/>
          <w:numId w:val="34"/>
        </w:numPr>
        <w:shd w:val="clear" w:color="auto" w:fill="FFFFFF"/>
        <w:tabs>
          <w:tab w:val="left" w:pos="851"/>
        </w:tabs>
        <w:spacing w:after="0" w:line="240" w:lineRule="auto"/>
        <w:ind w:left="0" w:firstLine="567"/>
        <w:jc w:val="both"/>
        <w:rPr>
          <w:rFonts w:ascii="Times New Roman" w:eastAsia="Times New Roman" w:hAnsi="Times New Roman"/>
          <w:sz w:val="28"/>
          <w:lang w:eastAsia="ru-RU"/>
        </w:rPr>
      </w:pPr>
      <w:r>
        <w:rPr>
          <w:rFonts w:ascii="Times New Roman" w:eastAsia="Times New Roman" w:hAnsi="Times New Roman"/>
          <w:sz w:val="28"/>
          <w:lang w:eastAsia="ru-RU"/>
        </w:rPr>
        <w:t>п</w:t>
      </w:r>
      <w:r w:rsidR="00F82DB7" w:rsidRPr="00F82DB7">
        <w:rPr>
          <w:rFonts w:ascii="Times New Roman" w:eastAsia="Times New Roman" w:hAnsi="Times New Roman"/>
          <w:sz w:val="28"/>
          <w:lang w:eastAsia="ru-RU"/>
        </w:rPr>
        <w:t>ринципы</w:t>
      </w:r>
      <w:r w:rsidR="00F82DB7" w:rsidRPr="00F82DB7">
        <w:rPr>
          <w:rFonts w:ascii="Times New Roman" w:hAnsi="Times New Roman"/>
          <w:sz w:val="28"/>
        </w:rPr>
        <w:t xml:space="preserve"> и</w:t>
      </w:r>
      <w:r w:rsidR="00F82DB7" w:rsidRPr="00F82DB7">
        <w:rPr>
          <w:color w:val="FF0000"/>
        </w:rPr>
        <w:t xml:space="preserve"> </w:t>
      </w:r>
      <w:r w:rsidR="00F82DB7" w:rsidRPr="00F82DB7">
        <w:rPr>
          <w:rFonts w:ascii="Times New Roman" w:eastAsia="Times New Roman" w:hAnsi="Times New Roman"/>
          <w:sz w:val="28"/>
          <w:lang w:eastAsia="ru-RU"/>
        </w:rPr>
        <w:t xml:space="preserve">способы диагностики изоляции воздушных линий электропередачи в процессе эксплуатации под рабочим напряжением в режиме «реального» </w:t>
      </w:r>
      <w:r w:rsidR="003C0DEB" w:rsidRPr="00F82DB7">
        <w:rPr>
          <w:rFonts w:ascii="Times New Roman" w:eastAsia="Times New Roman" w:hAnsi="Times New Roman"/>
          <w:sz w:val="28"/>
          <w:lang w:eastAsia="ru-RU"/>
        </w:rPr>
        <w:t>времени</w:t>
      </w:r>
      <w:r w:rsidR="00C220CF">
        <w:rPr>
          <w:rFonts w:ascii="Times New Roman" w:eastAsia="Times New Roman" w:hAnsi="Times New Roman"/>
          <w:sz w:val="28"/>
          <w:lang w:eastAsia="ru-RU"/>
        </w:rPr>
        <w:t>;</w:t>
      </w:r>
    </w:p>
    <w:p w14:paraId="617EF28F" w14:textId="37B2E138" w:rsidR="005A4387" w:rsidRPr="005A4387" w:rsidRDefault="005A4387" w:rsidP="00C86313">
      <w:pPr>
        <w:pStyle w:val="a5"/>
        <w:numPr>
          <w:ilvl w:val="0"/>
          <w:numId w:val="34"/>
        </w:numPr>
        <w:spacing w:after="0" w:line="240" w:lineRule="auto"/>
        <w:ind w:left="0" w:firstLine="567"/>
        <w:jc w:val="both"/>
        <w:rPr>
          <w:rFonts w:ascii="Times New Roman" w:eastAsia="Times New Roman" w:hAnsi="Times New Roman"/>
          <w:sz w:val="28"/>
          <w:lang w:eastAsia="ru-RU"/>
        </w:rPr>
      </w:pPr>
      <w:bookmarkStart w:id="6" w:name="_Hlk83305463"/>
      <w:r w:rsidRPr="005A4387">
        <w:rPr>
          <w:rFonts w:ascii="Times New Roman" w:eastAsia="Times New Roman" w:hAnsi="Times New Roman"/>
          <w:sz w:val="28"/>
          <w:lang w:eastAsia="ru-RU"/>
        </w:rPr>
        <w:t xml:space="preserve">принципы и методы обеспечения помехоустойчивой передачи информации в системах </w:t>
      </w:r>
      <w:r>
        <w:rPr>
          <w:rFonts w:ascii="Times New Roman" w:eastAsia="Times New Roman" w:hAnsi="Times New Roman"/>
          <w:sz w:val="28"/>
          <w:lang w:eastAsia="ru-RU"/>
        </w:rPr>
        <w:t xml:space="preserve">дистанционного </w:t>
      </w:r>
      <w:r w:rsidRPr="005A4387">
        <w:rPr>
          <w:rFonts w:ascii="Times New Roman" w:eastAsia="Times New Roman" w:hAnsi="Times New Roman"/>
          <w:sz w:val="28"/>
          <w:lang w:eastAsia="ru-RU"/>
        </w:rPr>
        <w:t xml:space="preserve">мониторинга состояния </w:t>
      </w:r>
      <w:r>
        <w:rPr>
          <w:rFonts w:ascii="Times New Roman" w:eastAsia="Times New Roman" w:hAnsi="Times New Roman"/>
          <w:sz w:val="28"/>
          <w:lang w:eastAsia="ru-RU"/>
        </w:rPr>
        <w:t>изоляции ВЛ с опор ВЛ в условиях электромагнитных помех</w:t>
      </w:r>
      <w:r w:rsidRPr="005A4387">
        <w:rPr>
          <w:rFonts w:ascii="Times New Roman" w:eastAsia="Times New Roman" w:hAnsi="Times New Roman"/>
          <w:sz w:val="28"/>
          <w:lang w:eastAsia="ru-RU"/>
        </w:rPr>
        <w:t>;</w:t>
      </w:r>
    </w:p>
    <w:p w14:paraId="469598A4" w14:textId="358FA600" w:rsidR="00B11E1D" w:rsidRPr="00F82DB7" w:rsidRDefault="005A4387" w:rsidP="00C86313">
      <w:pPr>
        <w:pStyle w:val="a5"/>
        <w:numPr>
          <w:ilvl w:val="0"/>
          <w:numId w:val="34"/>
        </w:numPr>
        <w:shd w:val="clear" w:color="auto" w:fill="FFFFFF"/>
        <w:tabs>
          <w:tab w:val="left" w:pos="851"/>
        </w:tabs>
        <w:spacing w:after="0" w:line="240" w:lineRule="auto"/>
        <w:ind w:left="0" w:firstLine="567"/>
        <w:jc w:val="both"/>
        <w:rPr>
          <w:bCs/>
          <w:color w:val="FF0000"/>
        </w:rPr>
      </w:pPr>
      <w:r>
        <w:rPr>
          <w:rFonts w:ascii="Times New Roman" w:eastAsia="Times New Roman" w:hAnsi="Times New Roman"/>
          <w:sz w:val="28"/>
          <w:lang w:eastAsia="ru-RU"/>
        </w:rPr>
        <w:t>м</w:t>
      </w:r>
      <w:r w:rsidR="00F82DB7" w:rsidRPr="00F82DB7">
        <w:rPr>
          <w:rFonts w:ascii="Times New Roman" w:eastAsia="Times New Roman" w:hAnsi="Times New Roman"/>
          <w:sz w:val="28"/>
          <w:lang w:eastAsia="ru-RU"/>
        </w:rPr>
        <w:t xml:space="preserve">етоды </w:t>
      </w:r>
      <w:r w:rsidR="003C0DEB" w:rsidRPr="00F82DB7">
        <w:rPr>
          <w:rFonts w:ascii="Times New Roman" w:eastAsia="Times New Roman" w:hAnsi="Times New Roman"/>
          <w:sz w:val="28"/>
          <w:lang w:eastAsia="ru-RU"/>
        </w:rPr>
        <w:t>прогнозирования</w:t>
      </w:r>
      <w:r w:rsidR="00F82DB7" w:rsidRPr="00F82DB7">
        <w:rPr>
          <w:rFonts w:ascii="Times New Roman" w:eastAsia="Times New Roman" w:hAnsi="Times New Roman"/>
          <w:sz w:val="28"/>
          <w:lang w:eastAsia="ru-RU"/>
        </w:rPr>
        <w:t xml:space="preserve"> ресурса изоляторов на основе непрерывного </w:t>
      </w:r>
      <w:r w:rsidR="001D599A" w:rsidRPr="00F82DB7">
        <w:rPr>
          <w:rFonts w:ascii="Times New Roman" w:eastAsia="Times New Roman" w:hAnsi="Times New Roman"/>
          <w:sz w:val="28"/>
          <w:lang w:eastAsia="ru-RU"/>
        </w:rPr>
        <w:t>анализа</w:t>
      </w:r>
      <w:r w:rsidR="001D599A" w:rsidRPr="00F82DB7">
        <w:rPr>
          <w:b/>
          <w:color w:val="FF0000"/>
        </w:rPr>
        <w:t xml:space="preserve"> </w:t>
      </w:r>
      <w:r w:rsidR="001D599A" w:rsidRPr="001D599A">
        <w:rPr>
          <w:rFonts w:ascii="Times New Roman" w:hAnsi="Times New Roman"/>
          <w:bCs/>
          <w:color w:val="auto"/>
          <w:sz w:val="28"/>
        </w:rPr>
        <w:t>токо</w:t>
      </w:r>
      <w:r w:rsidR="001D599A" w:rsidRPr="001D599A">
        <w:rPr>
          <w:rFonts w:ascii="Times New Roman" w:hAnsi="Times New Roman"/>
          <w:b/>
          <w:color w:val="auto"/>
          <w:sz w:val="28"/>
        </w:rPr>
        <w:t>в</w:t>
      </w:r>
      <w:r w:rsidR="00F82DB7" w:rsidRPr="00F82DB7">
        <w:rPr>
          <w:rFonts w:ascii="Times New Roman" w:hAnsi="Times New Roman"/>
          <w:bCs/>
          <w:sz w:val="28"/>
        </w:rPr>
        <w:t xml:space="preserve"> утечки гирлянд высоковольтных изоляторов</w:t>
      </w:r>
      <w:r w:rsidR="00C220CF">
        <w:rPr>
          <w:rFonts w:ascii="Times New Roman" w:hAnsi="Times New Roman"/>
          <w:bCs/>
          <w:sz w:val="28"/>
        </w:rPr>
        <w:t>.</w:t>
      </w:r>
    </w:p>
    <w:bookmarkEnd w:id="6"/>
    <w:p w14:paraId="47FD8929" w14:textId="0FFB263B" w:rsidR="00B11E1D" w:rsidRPr="004F437A" w:rsidRDefault="00B11E1D" w:rsidP="00F13AE8">
      <w:pPr>
        <w:shd w:val="clear" w:color="auto" w:fill="FFFFFF"/>
        <w:rPr>
          <w:lang w:val="ru-RU"/>
        </w:rPr>
      </w:pPr>
      <w:r w:rsidRPr="004F437A">
        <w:rPr>
          <w:b/>
          <w:lang w:val="ru-RU"/>
        </w:rPr>
        <w:t xml:space="preserve">Методы </w:t>
      </w:r>
      <w:r w:rsidRPr="00B11E1D">
        <w:rPr>
          <w:rFonts w:eastAsia="Times New Roman"/>
          <w:b/>
          <w:lang w:val="ru-RU" w:eastAsia="ru-RU"/>
        </w:rPr>
        <w:t>исследования</w:t>
      </w:r>
      <w:r w:rsidRPr="004F437A">
        <w:rPr>
          <w:lang w:val="ru-RU"/>
        </w:rPr>
        <w:t>. Научные и практические результаты диссертационной работы получены с использованием методов теории электрических цепей и электротехники</w:t>
      </w:r>
      <w:r w:rsidR="002B43BB">
        <w:rPr>
          <w:lang w:val="ru-RU"/>
        </w:rPr>
        <w:t>,</w:t>
      </w:r>
      <w:r w:rsidR="002B43BB" w:rsidRPr="002B43BB">
        <w:rPr>
          <w:lang w:val="ru-RU"/>
        </w:rPr>
        <w:t xml:space="preserve"> теории передачи информации, </w:t>
      </w:r>
      <w:r w:rsidR="008B3320" w:rsidRPr="008B3320">
        <w:rPr>
          <w:lang w:val="ru-RU"/>
        </w:rPr>
        <w:lastRenderedPageBreak/>
        <w:t>постановки и планирования эксперимента, статистической обработки данных,</w:t>
      </w:r>
      <w:r w:rsidR="008B3320">
        <w:rPr>
          <w:lang w:val="ru-RU"/>
        </w:rPr>
        <w:t xml:space="preserve"> </w:t>
      </w:r>
      <w:r w:rsidR="002B43BB" w:rsidRPr="002B43BB">
        <w:rPr>
          <w:lang w:val="ru-RU"/>
        </w:rPr>
        <w:t>а также теории вероятностей</w:t>
      </w:r>
      <w:r w:rsidR="008B3320">
        <w:rPr>
          <w:lang w:val="ru-RU"/>
        </w:rPr>
        <w:t>.</w:t>
      </w:r>
      <w:r w:rsidRPr="004F437A">
        <w:rPr>
          <w:lang w:val="ru-RU"/>
        </w:rPr>
        <w:t xml:space="preserve"> Имитационные исследования, а также результаты моделирования выполнены в программной среде</w:t>
      </w:r>
      <w:r w:rsidRPr="00B11E1D">
        <w:rPr>
          <w:lang w:val="ru-RU"/>
        </w:rPr>
        <w:t xml:space="preserve"> </w:t>
      </w:r>
      <w:r w:rsidRPr="00B11E1D">
        <w:t>Multisim</w:t>
      </w:r>
      <w:r w:rsidRPr="004F437A">
        <w:rPr>
          <w:lang w:val="ru-RU"/>
        </w:rPr>
        <w:t xml:space="preserve"> </w:t>
      </w:r>
      <w:r w:rsidRPr="00B11E1D">
        <w:t>Design</w:t>
      </w:r>
      <w:r w:rsidRPr="00B11E1D">
        <w:rPr>
          <w:lang w:val="ru-RU"/>
        </w:rPr>
        <w:t>.</w:t>
      </w:r>
      <w:r w:rsidRPr="004F437A">
        <w:rPr>
          <w:lang w:val="ru-RU"/>
        </w:rPr>
        <w:t xml:space="preserve"> </w:t>
      </w:r>
      <w:r w:rsidR="00920246">
        <w:rPr>
          <w:lang w:val="ru-RU"/>
        </w:rPr>
        <w:t>Некоторые э</w:t>
      </w:r>
      <w:r w:rsidR="00F13AE8" w:rsidRPr="00920246">
        <w:rPr>
          <w:lang w:val="ru-RU"/>
        </w:rPr>
        <w:t xml:space="preserve">кспериментальные данные получены в </w:t>
      </w:r>
      <w:r w:rsidR="00371E60" w:rsidRPr="00920246">
        <w:rPr>
          <w:lang w:val="ru-RU"/>
        </w:rPr>
        <w:t>лаборатории высоких напряжений кафедры техн6ики и электрофизики высоких напряжений Новосибирского государственного технического университета и в испытательной лаборатории филиала АО РЭС «Восточные электросети» г. Новосибирска.</w:t>
      </w:r>
      <w:r w:rsidR="00371E60" w:rsidRPr="00371E60">
        <w:rPr>
          <w:lang w:val="ru-RU"/>
        </w:rPr>
        <w:t xml:space="preserve"> </w:t>
      </w:r>
      <w:r w:rsidRPr="004F437A">
        <w:rPr>
          <w:lang w:val="ru-RU"/>
        </w:rPr>
        <w:t xml:space="preserve">Анализ и обработка экспериментальных данных осуществлялась в программе </w:t>
      </w:r>
      <w:r w:rsidRPr="00B11E1D">
        <w:t>Microsoft</w:t>
      </w:r>
      <w:r w:rsidRPr="004F437A">
        <w:rPr>
          <w:lang w:val="ru-RU"/>
        </w:rPr>
        <w:t xml:space="preserve"> </w:t>
      </w:r>
      <w:r w:rsidRPr="00B11E1D">
        <w:t>Excel</w:t>
      </w:r>
      <w:r w:rsidRPr="004F437A">
        <w:rPr>
          <w:lang w:val="ru-RU"/>
        </w:rPr>
        <w:t>.</w:t>
      </w:r>
    </w:p>
    <w:p w14:paraId="6483B3FF" w14:textId="375563E5" w:rsidR="000C6E37" w:rsidRPr="000C6E37" w:rsidRDefault="000C6E37" w:rsidP="0014588C">
      <w:pPr>
        <w:shd w:val="clear" w:color="auto" w:fill="FFFFFF"/>
        <w:rPr>
          <w:rFonts w:eastAsia="Times New Roman"/>
          <w:b/>
          <w:lang w:val="ru-RU" w:eastAsia="ru-RU"/>
        </w:rPr>
      </w:pPr>
      <w:r w:rsidRPr="000C6E37">
        <w:rPr>
          <w:rFonts w:eastAsia="Times New Roman"/>
          <w:b/>
          <w:lang w:val="ru-RU" w:eastAsia="ru-RU"/>
        </w:rPr>
        <w:t xml:space="preserve">Практическая </w:t>
      </w:r>
      <w:r w:rsidR="00B11E1D">
        <w:rPr>
          <w:rFonts w:eastAsia="Times New Roman"/>
          <w:b/>
          <w:lang w:val="ru-RU" w:eastAsia="ru-RU"/>
        </w:rPr>
        <w:t>значимость</w:t>
      </w:r>
      <w:r w:rsidRPr="000C6E37">
        <w:rPr>
          <w:rFonts w:eastAsia="Times New Roman"/>
          <w:b/>
          <w:lang w:val="ru-RU" w:eastAsia="ru-RU"/>
        </w:rPr>
        <w:t xml:space="preserve"> </w:t>
      </w:r>
      <w:r w:rsidR="002B43BB" w:rsidRPr="002B43BB">
        <w:rPr>
          <w:rFonts w:eastAsia="Times New Roman"/>
          <w:bCs/>
          <w:lang w:val="ru-RU" w:eastAsia="ru-RU"/>
        </w:rPr>
        <w:t>полученных</w:t>
      </w:r>
      <w:r w:rsidR="002B43BB">
        <w:rPr>
          <w:rFonts w:eastAsia="Times New Roman"/>
          <w:bCs/>
          <w:lang w:val="ru-RU" w:eastAsia="ru-RU"/>
        </w:rPr>
        <w:t xml:space="preserve"> </w:t>
      </w:r>
      <w:r w:rsidR="002B43BB" w:rsidRPr="002B43BB">
        <w:rPr>
          <w:rFonts w:eastAsia="Times New Roman"/>
          <w:bCs/>
          <w:lang w:val="ru-RU" w:eastAsia="ru-RU"/>
        </w:rPr>
        <w:t>результатов:</w:t>
      </w:r>
      <w:r w:rsidRPr="000C6E37">
        <w:rPr>
          <w:rFonts w:eastAsia="Times New Roman"/>
          <w:b/>
          <w:lang w:val="ru-RU" w:eastAsia="ru-RU"/>
        </w:rPr>
        <w:t xml:space="preserve"> </w:t>
      </w:r>
    </w:p>
    <w:p w14:paraId="2B9D3021" w14:textId="064E6AF1" w:rsidR="000C6E37" w:rsidRPr="00DF48F8" w:rsidRDefault="00DF48F8" w:rsidP="00C86313">
      <w:pPr>
        <w:pStyle w:val="a5"/>
        <w:numPr>
          <w:ilvl w:val="0"/>
          <w:numId w:val="33"/>
        </w:numPr>
        <w:shd w:val="clear" w:color="auto" w:fill="FFFFFF"/>
        <w:tabs>
          <w:tab w:val="left" w:pos="851"/>
        </w:tabs>
        <w:spacing w:after="0" w:line="240" w:lineRule="auto"/>
        <w:ind w:left="0" w:firstLine="567"/>
        <w:jc w:val="both"/>
        <w:rPr>
          <w:rFonts w:ascii="Times New Roman" w:eastAsia="Times New Roman" w:hAnsi="Times New Roman"/>
          <w:sz w:val="28"/>
          <w:lang w:eastAsia="ru-RU"/>
        </w:rPr>
      </w:pPr>
      <w:bookmarkStart w:id="7" w:name="_Hlk83305682"/>
      <w:r w:rsidRPr="00DF48F8">
        <w:rPr>
          <w:rFonts w:ascii="Times New Roman" w:eastAsia="Times New Roman" w:hAnsi="Times New Roman"/>
          <w:sz w:val="28"/>
          <w:lang w:eastAsia="ru-RU"/>
        </w:rPr>
        <w:t>разработано техническое решение по контролю и анализу параметров тока утечки с телеметрической передачей информации с опор ВЛ</w:t>
      </w:r>
      <w:r>
        <w:rPr>
          <w:rFonts w:ascii="Times New Roman" w:eastAsia="Times New Roman" w:hAnsi="Times New Roman"/>
          <w:sz w:val="28"/>
          <w:lang w:eastAsia="ru-RU"/>
        </w:rPr>
        <w:t>;</w:t>
      </w:r>
      <w:r w:rsidRPr="00DF48F8">
        <w:rPr>
          <w:rFonts w:ascii="Times New Roman" w:eastAsia="Times New Roman" w:hAnsi="Times New Roman"/>
          <w:sz w:val="28"/>
          <w:lang w:eastAsia="ru-RU"/>
        </w:rPr>
        <w:t xml:space="preserve"> </w:t>
      </w:r>
    </w:p>
    <w:p w14:paraId="4D0D9CCC" w14:textId="32752B78" w:rsidR="00CF2901" w:rsidRPr="00DF48F8" w:rsidRDefault="00DF48F8" w:rsidP="00C86313">
      <w:pPr>
        <w:pStyle w:val="a5"/>
        <w:numPr>
          <w:ilvl w:val="0"/>
          <w:numId w:val="33"/>
        </w:numPr>
        <w:shd w:val="clear" w:color="auto" w:fill="FFFFFF"/>
        <w:tabs>
          <w:tab w:val="left" w:pos="851"/>
        </w:tabs>
        <w:spacing w:after="0" w:line="240" w:lineRule="auto"/>
        <w:ind w:left="0" w:firstLine="567"/>
        <w:jc w:val="both"/>
        <w:rPr>
          <w:rFonts w:ascii="Times New Roman" w:hAnsi="Times New Roman"/>
          <w:i/>
          <w:color w:val="FF0000"/>
          <w:sz w:val="28"/>
        </w:rPr>
      </w:pPr>
      <w:bookmarkStart w:id="8" w:name="_Hlk84587016"/>
      <w:r w:rsidRPr="00DF48F8">
        <w:rPr>
          <w:rFonts w:ascii="Times New Roman" w:eastAsia="Times New Roman" w:hAnsi="Times New Roman"/>
          <w:color w:val="auto"/>
          <w:sz w:val="28"/>
          <w:lang w:eastAsia="ru-RU"/>
        </w:rPr>
        <w:t>разработана методика</w:t>
      </w:r>
      <w:r w:rsidRPr="00DF48F8">
        <w:rPr>
          <w:rFonts w:ascii="Times New Roman" w:eastAsia="Times New Roman" w:hAnsi="Times New Roman"/>
          <w:iCs/>
          <w:color w:val="auto"/>
          <w:sz w:val="28"/>
          <w:lang w:eastAsia="ru-RU"/>
        </w:rPr>
        <w:t xml:space="preserve"> определени</w:t>
      </w:r>
      <w:r w:rsidR="00B41555">
        <w:rPr>
          <w:rFonts w:ascii="Times New Roman" w:eastAsia="Times New Roman" w:hAnsi="Times New Roman"/>
          <w:iCs/>
          <w:color w:val="auto"/>
          <w:sz w:val="28"/>
          <w:lang w:eastAsia="ru-RU"/>
        </w:rPr>
        <w:t>я</w:t>
      </w:r>
      <w:r w:rsidRPr="00DF48F8">
        <w:rPr>
          <w:rFonts w:ascii="Times New Roman" w:eastAsia="Times New Roman" w:hAnsi="Times New Roman"/>
          <w:iCs/>
          <w:color w:val="auto"/>
          <w:sz w:val="28"/>
          <w:lang w:eastAsia="ru-RU"/>
        </w:rPr>
        <w:t xml:space="preserve"> степени загрязнения </w:t>
      </w:r>
      <w:r w:rsidRPr="00DF48F8">
        <w:rPr>
          <w:rFonts w:ascii="Times New Roman" w:eastAsia="Times New Roman" w:hAnsi="Times New Roman"/>
          <w:iCs/>
          <w:sz w:val="28"/>
          <w:lang w:eastAsia="ru-RU"/>
        </w:rPr>
        <w:t>высоковольтных изоляторов и прогнозированию их ресурса в процессе эксплуатации, что позволяет повысить надёжность работы воздушных линий электропередачи и уменьшить потери электроэнергии при ее транспортировке.</w:t>
      </w:r>
    </w:p>
    <w:bookmarkEnd w:id="8"/>
    <w:p w14:paraId="2D0523B1" w14:textId="1BB7DE7F" w:rsidR="000C6E37" w:rsidRPr="00DF48F8" w:rsidRDefault="00DF48F8" w:rsidP="00C86313">
      <w:pPr>
        <w:pStyle w:val="a5"/>
        <w:numPr>
          <w:ilvl w:val="0"/>
          <w:numId w:val="33"/>
        </w:numPr>
        <w:shd w:val="clear" w:color="auto" w:fill="FFFFFF"/>
        <w:tabs>
          <w:tab w:val="left" w:pos="851"/>
        </w:tabs>
        <w:spacing w:after="0" w:line="240" w:lineRule="auto"/>
        <w:ind w:left="0" w:firstLine="567"/>
        <w:jc w:val="both"/>
        <w:rPr>
          <w:rFonts w:ascii="Times New Roman" w:eastAsia="Times New Roman" w:hAnsi="Times New Roman"/>
          <w:sz w:val="28"/>
          <w:lang w:eastAsia="ru-RU"/>
        </w:rPr>
      </w:pPr>
      <w:r w:rsidRPr="00DF48F8">
        <w:rPr>
          <w:rFonts w:ascii="Times New Roman" w:eastAsia="Times New Roman" w:hAnsi="Times New Roman"/>
          <w:sz w:val="28"/>
          <w:lang w:eastAsia="ru-RU"/>
        </w:rPr>
        <w:t xml:space="preserve">разработка комплекса технических решений по созданию системы дистанционного мониторинга состояния внешней изоляции ВЛ. </w:t>
      </w:r>
    </w:p>
    <w:bookmarkEnd w:id="7"/>
    <w:p w14:paraId="10FB57B4" w14:textId="77777777" w:rsidR="00662209" w:rsidRDefault="00B11E1D" w:rsidP="00BA3691">
      <w:pPr>
        <w:rPr>
          <w:lang w:val="ru-RU"/>
        </w:rPr>
      </w:pPr>
      <w:r w:rsidRPr="00B11E1D">
        <w:rPr>
          <w:b/>
          <w:bCs/>
          <w:lang w:val="ru-RU"/>
        </w:rPr>
        <w:t>Обоснование и достоверность результатов и выводов</w:t>
      </w:r>
      <w:r w:rsidRPr="00B11E1D">
        <w:rPr>
          <w:lang w:val="ru-RU"/>
        </w:rPr>
        <w:t>. Обоснованные и</w:t>
      </w:r>
      <w:r>
        <w:rPr>
          <w:lang w:val="ru-RU"/>
        </w:rPr>
        <w:t xml:space="preserve"> </w:t>
      </w:r>
      <w:r w:rsidRPr="00B11E1D">
        <w:rPr>
          <w:lang w:val="ru-RU"/>
        </w:rPr>
        <w:t>достоверные результаты и выводы диссертации основаны на использовании</w:t>
      </w:r>
      <w:r>
        <w:rPr>
          <w:lang w:val="ru-RU"/>
        </w:rPr>
        <w:t xml:space="preserve"> </w:t>
      </w:r>
      <w:r w:rsidRPr="00B11E1D">
        <w:rPr>
          <w:lang w:val="ru-RU"/>
        </w:rPr>
        <w:t xml:space="preserve">апробированных методов теории электрических </w:t>
      </w:r>
      <w:r>
        <w:rPr>
          <w:lang w:val="ru-RU"/>
        </w:rPr>
        <w:t>цепей</w:t>
      </w:r>
      <w:r w:rsidRPr="00B11E1D">
        <w:rPr>
          <w:lang w:val="ru-RU"/>
        </w:rPr>
        <w:t>, теор</w:t>
      </w:r>
      <w:r>
        <w:rPr>
          <w:lang w:val="ru-RU"/>
        </w:rPr>
        <w:t>етических основ электротехники</w:t>
      </w:r>
      <w:r w:rsidR="00662209">
        <w:rPr>
          <w:lang w:val="ru-RU"/>
        </w:rPr>
        <w:t>, имитационного моделирования</w:t>
      </w:r>
      <w:r w:rsidRPr="00B11E1D">
        <w:rPr>
          <w:lang w:val="ru-RU"/>
        </w:rPr>
        <w:t>. Научные положения, результаты</w:t>
      </w:r>
      <w:r>
        <w:rPr>
          <w:lang w:val="ru-RU"/>
        </w:rPr>
        <w:t xml:space="preserve"> </w:t>
      </w:r>
      <w:r w:rsidRPr="00B11E1D">
        <w:rPr>
          <w:lang w:val="ru-RU"/>
        </w:rPr>
        <w:t>исследования и выводы подтверждены путем оценки адекватности материалов</w:t>
      </w:r>
      <w:r>
        <w:rPr>
          <w:lang w:val="ru-RU"/>
        </w:rPr>
        <w:t xml:space="preserve"> </w:t>
      </w:r>
      <w:r w:rsidRPr="00B11E1D">
        <w:rPr>
          <w:lang w:val="ru-RU"/>
        </w:rPr>
        <w:t>компьютерного моделирования и экспериментальных исследований</w:t>
      </w:r>
      <w:r w:rsidR="00662209">
        <w:rPr>
          <w:lang w:val="ru-RU"/>
        </w:rPr>
        <w:t>.</w:t>
      </w:r>
      <w:r w:rsidRPr="00B11E1D">
        <w:rPr>
          <w:lang w:val="ru-RU"/>
        </w:rPr>
        <w:t xml:space="preserve"> </w:t>
      </w:r>
    </w:p>
    <w:p w14:paraId="0E40EC71" w14:textId="665A1977" w:rsidR="00056FBE" w:rsidRDefault="00BA3691" w:rsidP="00BA3691">
      <w:pPr>
        <w:rPr>
          <w:lang w:val="ru-RU"/>
        </w:rPr>
      </w:pPr>
      <w:r w:rsidRPr="00BA3691">
        <w:rPr>
          <w:b/>
          <w:lang w:val="ru-RU"/>
        </w:rPr>
        <w:t>Апробация работы.</w:t>
      </w:r>
      <w:r w:rsidRPr="00BA3691">
        <w:rPr>
          <w:lang w:val="ru-RU"/>
        </w:rPr>
        <w:t xml:space="preserve"> Основные положения и результаты диссертационной работы докладывались и обсуждались</w:t>
      </w:r>
      <w:r w:rsidR="00FA6EAD">
        <w:rPr>
          <w:lang w:val="ru-RU"/>
        </w:rPr>
        <w:t xml:space="preserve"> на</w:t>
      </w:r>
      <w:r w:rsidR="00056FBE">
        <w:rPr>
          <w:lang w:val="ru-RU"/>
        </w:rPr>
        <w:t>:</w:t>
      </w:r>
    </w:p>
    <w:p w14:paraId="0D99590E" w14:textId="62629CFC" w:rsidR="00056FBE" w:rsidRDefault="00FA6EAD" w:rsidP="00FA6EAD">
      <w:pPr>
        <w:pStyle w:val="a5"/>
        <w:numPr>
          <w:ilvl w:val="0"/>
          <w:numId w:val="37"/>
        </w:numPr>
        <w:spacing w:after="0" w:line="240" w:lineRule="auto"/>
        <w:ind w:left="0" w:firstLine="567"/>
        <w:jc w:val="both"/>
        <w:rPr>
          <w:rFonts w:ascii="Times New Roman" w:hAnsi="Times New Roman"/>
          <w:sz w:val="28"/>
        </w:rPr>
      </w:pPr>
      <w:r w:rsidRPr="00FA6EAD">
        <w:rPr>
          <w:rFonts w:ascii="Times New Roman" w:hAnsi="Times New Roman"/>
          <w:sz w:val="28"/>
        </w:rPr>
        <w:t xml:space="preserve">научно-техническом совете </w:t>
      </w:r>
      <w:proofErr w:type="spellStart"/>
      <w:r w:rsidR="00342B50" w:rsidRPr="00FA6EAD">
        <w:rPr>
          <w:rFonts w:ascii="Times New Roman" w:hAnsi="Times New Roman"/>
          <w:sz w:val="28"/>
        </w:rPr>
        <w:t>КарТУ</w:t>
      </w:r>
      <w:proofErr w:type="spellEnd"/>
      <w:r>
        <w:rPr>
          <w:rFonts w:ascii="Times New Roman" w:hAnsi="Times New Roman"/>
          <w:sz w:val="28"/>
        </w:rPr>
        <w:t>;</w:t>
      </w:r>
      <w:r w:rsidR="00342B50" w:rsidRPr="00FA6EAD">
        <w:rPr>
          <w:rFonts w:ascii="Times New Roman" w:hAnsi="Times New Roman"/>
          <w:sz w:val="28"/>
        </w:rPr>
        <w:t xml:space="preserve"> </w:t>
      </w:r>
    </w:p>
    <w:p w14:paraId="4A36F2A7" w14:textId="7C2D566C" w:rsidR="00FA6EAD" w:rsidRPr="00FA6EAD" w:rsidRDefault="00FA6EAD" w:rsidP="00FA6EAD">
      <w:pPr>
        <w:pStyle w:val="a5"/>
        <w:numPr>
          <w:ilvl w:val="0"/>
          <w:numId w:val="37"/>
        </w:numPr>
        <w:spacing w:after="0" w:line="240" w:lineRule="auto"/>
        <w:ind w:left="0" w:firstLine="567"/>
        <w:jc w:val="both"/>
        <w:rPr>
          <w:rFonts w:ascii="Times New Roman" w:hAnsi="Times New Roman"/>
          <w:sz w:val="28"/>
        </w:rPr>
      </w:pPr>
      <w:r w:rsidRPr="00FA6EAD">
        <w:rPr>
          <w:rFonts w:ascii="Times New Roman" w:hAnsi="Times New Roman"/>
          <w:sz w:val="28"/>
        </w:rPr>
        <w:t xml:space="preserve">научных семинарах кафедры АПП </w:t>
      </w:r>
      <w:proofErr w:type="spellStart"/>
      <w:r w:rsidRPr="00FA6EAD">
        <w:rPr>
          <w:rFonts w:ascii="Times New Roman" w:hAnsi="Times New Roman"/>
          <w:sz w:val="28"/>
        </w:rPr>
        <w:t>КарТУ</w:t>
      </w:r>
      <w:proofErr w:type="spellEnd"/>
      <w:r>
        <w:rPr>
          <w:rFonts w:ascii="Times New Roman" w:hAnsi="Times New Roman"/>
          <w:sz w:val="28"/>
        </w:rPr>
        <w:t>;</w:t>
      </w:r>
    </w:p>
    <w:p w14:paraId="6E5C122B" w14:textId="2F0544C3" w:rsidR="00056FBE" w:rsidRPr="00FA6EAD" w:rsidRDefault="00FA6EAD" w:rsidP="00FA6EAD">
      <w:pPr>
        <w:pStyle w:val="a5"/>
        <w:numPr>
          <w:ilvl w:val="0"/>
          <w:numId w:val="37"/>
        </w:numPr>
        <w:spacing w:after="0" w:line="240" w:lineRule="auto"/>
        <w:ind w:left="0" w:firstLine="567"/>
        <w:jc w:val="both"/>
        <w:rPr>
          <w:rFonts w:ascii="Times New Roman" w:hAnsi="Times New Roman"/>
          <w:sz w:val="28"/>
        </w:rPr>
      </w:pPr>
      <w:r>
        <w:rPr>
          <w:rFonts w:ascii="Times New Roman" w:hAnsi="Times New Roman"/>
          <w:sz w:val="28"/>
        </w:rPr>
        <w:t>м</w:t>
      </w:r>
      <w:r w:rsidR="00203797" w:rsidRPr="00FA6EAD">
        <w:rPr>
          <w:rFonts w:ascii="Times New Roman" w:hAnsi="Times New Roman"/>
          <w:sz w:val="28"/>
        </w:rPr>
        <w:t>еждународной научной конференции «Наука и образование – ведущий фактор стратегии «Казахстан - 2050» (</w:t>
      </w:r>
      <w:proofErr w:type="spellStart"/>
      <w:r w:rsidR="00203797" w:rsidRPr="00FA6EAD">
        <w:rPr>
          <w:rFonts w:ascii="Times New Roman" w:hAnsi="Times New Roman"/>
          <w:sz w:val="28"/>
        </w:rPr>
        <w:t>Сагиновские</w:t>
      </w:r>
      <w:proofErr w:type="spellEnd"/>
      <w:r w:rsidR="00203797" w:rsidRPr="00FA6EAD">
        <w:rPr>
          <w:rFonts w:ascii="Times New Roman" w:hAnsi="Times New Roman"/>
          <w:sz w:val="28"/>
        </w:rPr>
        <w:t xml:space="preserve"> чтения №</w:t>
      </w:r>
      <w:r w:rsidR="00F3392F">
        <w:rPr>
          <w:rFonts w:ascii="Times New Roman" w:hAnsi="Times New Roman"/>
          <w:sz w:val="28"/>
        </w:rPr>
        <w:t xml:space="preserve"> </w:t>
      </w:r>
      <w:r w:rsidR="00203797" w:rsidRPr="00FA6EAD">
        <w:rPr>
          <w:rFonts w:ascii="Times New Roman" w:hAnsi="Times New Roman"/>
          <w:sz w:val="28"/>
        </w:rPr>
        <w:t xml:space="preserve">6, </w:t>
      </w:r>
      <w:r w:rsidR="00D47D26" w:rsidRPr="00FA6EAD">
        <w:rPr>
          <w:rFonts w:ascii="Times New Roman" w:hAnsi="Times New Roman"/>
          <w:sz w:val="28"/>
        </w:rPr>
        <w:t xml:space="preserve">РК, </w:t>
      </w:r>
      <w:r w:rsidR="00203797" w:rsidRPr="00FA6EAD">
        <w:rPr>
          <w:rFonts w:ascii="Times New Roman" w:hAnsi="Times New Roman"/>
          <w:sz w:val="28"/>
        </w:rPr>
        <w:t>г.</w:t>
      </w:r>
      <w:r>
        <w:rPr>
          <w:rFonts w:ascii="Times New Roman" w:hAnsi="Times New Roman"/>
          <w:sz w:val="28"/>
        </w:rPr>
        <w:t> </w:t>
      </w:r>
      <w:r w:rsidR="00203797" w:rsidRPr="00FA6EAD">
        <w:rPr>
          <w:rFonts w:ascii="Times New Roman" w:hAnsi="Times New Roman"/>
          <w:sz w:val="28"/>
        </w:rPr>
        <w:t>Караганда, 2014</w:t>
      </w:r>
      <w:r w:rsidR="00D47D26" w:rsidRPr="00FA6EAD">
        <w:rPr>
          <w:rFonts w:ascii="Times New Roman" w:hAnsi="Times New Roman"/>
          <w:sz w:val="28"/>
        </w:rPr>
        <w:t xml:space="preserve"> г</w:t>
      </w:r>
      <w:r w:rsidR="00203797" w:rsidRPr="00FA6EAD">
        <w:rPr>
          <w:rFonts w:ascii="Times New Roman" w:hAnsi="Times New Roman"/>
          <w:sz w:val="28"/>
        </w:rPr>
        <w:t>.</w:t>
      </w:r>
      <w:r w:rsidR="00BA3691" w:rsidRPr="00FA6EAD">
        <w:rPr>
          <w:rFonts w:ascii="Times New Roman" w:hAnsi="Times New Roman"/>
          <w:sz w:val="28"/>
        </w:rPr>
        <w:t>)</w:t>
      </w:r>
      <w:r>
        <w:rPr>
          <w:rFonts w:ascii="Times New Roman" w:hAnsi="Times New Roman"/>
          <w:sz w:val="28"/>
        </w:rPr>
        <w:t>;</w:t>
      </w:r>
    </w:p>
    <w:p w14:paraId="61B91DD8" w14:textId="782BBB5D" w:rsidR="00056FBE" w:rsidRPr="00FA6EAD" w:rsidRDefault="00FA6EAD" w:rsidP="00FA6EAD">
      <w:pPr>
        <w:pStyle w:val="a5"/>
        <w:numPr>
          <w:ilvl w:val="0"/>
          <w:numId w:val="37"/>
        </w:numPr>
        <w:spacing w:after="0" w:line="240" w:lineRule="auto"/>
        <w:ind w:left="0" w:firstLine="567"/>
        <w:jc w:val="both"/>
        <w:rPr>
          <w:rFonts w:ascii="Times New Roman" w:hAnsi="Times New Roman"/>
          <w:sz w:val="28"/>
        </w:rPr>
      </w:pPr>
      <w:r>
        <w:rPr>
          <w:rFonts w:ascii="Times New Roman" w:hAnsi="Times New Roman"/>
          <w:bCs/>
          <w:iCs/>
          <w:sz w:val="28"/>
        </w:rPr>
        <w:t>м</w:t>
      </w:r>
      <w:r w:rsidR="00203797" w:rsidRPr="00FA6EAD">
        <w:rPr>
          <w:rFonts w:ascii="Times New Roman" w:hAnsi="Times New Roman"/>
          <w:bCs/>
          <w:iCs/>
          <w:sz w:val="28"/>
        </w:rPr>
        <w:t xml:space="preserve">еждународной научно-практической конференции </w:t>
      </w:r>
      <w:r w:rsidR="00203797" w:rsidRPr="00FA6EAD">
        <w:rPr>
          <w:rFonts w:ascii="Times New Roman" w:hAnsi="Times New Roman"/>
          <w:bCs/>
          <w:sz w:val="28"/>
        </w:rPr>
        <w:t>«Интеграция науки, образования и производства – основа реализации Плана нации» (</w:t>
      </w:r>
      <w:proofErr w:type="spellStart"/>
      <w:r w:rsidR="00203797" w:rsidRPr="00FA6EAD">
        <w:rPr>
          <w:rFonts w:ascii="Times New Roman" w:hAnsi="Times New Roman"/>
          <w:bCs/>
          <w:sz w:val="28"/>
        </w:rPr>
        <w:t>Сагиновские</w:t>
      </w:r>
      <w:proofErr w:type="spellEnd"/>
      <w:r w:rsidR="00203797" w:rsidRPr="00FA6EAD">
        <w:rPr>
          <w:rFonts w:ascii="Times New Roman" w:hAnsi="Times New Roman"/>
          <w:bCs/>
          <w:sz w:val="28"/>
        </w:rPr>
        <w:t xml:space="preserve"> чтения №</w:t>
      </w:r>
      <w:r w:rsidR="00F3392F">
        <w:rPr>
          <w:rFonts w:ascii="Times New Roman" w:hAnsi="Times New Roman"/>
          <w:bCs/>
          <w:sz w:val="28"/>
        </w:rPr>
        <w:t xml:space="preserve"> </w:t>
      </w:r>
      <w:r w:rsidR="00203797" w:rsidRPr="00FA6EAD">
        <w:rPr>
          <w:rFonts w:ascii="Times New Roman" w:hAnsi="Times New Roman"/>
          <w:bCs/>
          <w:sz w:val="28"/>
        </w:rPr>
        <w:t>8</w:t>
      </w:r>
      <w:r w:rsidR="00203797" w:rsidRPr="00FA6EAD">
        <w:rPr>
          <w:rFonts w:ascii="Times New Roman" w:hAnsi="Times New Roman"/>
          <w:sz w:val="28"/>
          <w:lang w:val="kk-KZ"/>
        </w:rPr>
        <w:t xml:space="preserve">, </w:t>
      </w:r>
      <w:r w:rsidR="00D47D26" w:rsidRPr="00FA6EAD">
        <w:rPr>
          <w:rFonts w:ascii="Times New Roman" w:hAnsi="Times New Roman"/>
          <w:sz w:val="28"/>
          <w:lang w:val="kk-KZ"/>
        </w:rPr>
        <w:t xml:space="preserve">РК, </w:t>
      </w:r>
      <w:r w:rsidR="00203797" w:rsidRPr="00FA6EAD">
        <w:rPr>
          <w:rFonts w:ascii="Times New Roman" w:hAnsi="Times New Roman"/>
          <w:sz w:val="28"/>
        </w:rPr>
        <w:t>г. Караганда,</w:t>
      </w:r>
      <w:r w:rsidR="00203797" w:rsidRPr="00FA6EAD">
        <w:rPr>
          <w:rFonts w:ascii="Times New Roman" w:hAnsi="Times New Roman"/>
          <w:sz w:val="28"/>
          <w:lang w:val="kk-KZ"/>
        </w:rPr>
        <w:t xml:space="preserve"> </w:t>
      </w:r>
      <w:r w:rsidR="00203797" w:rsidRPr="00FA6EAD">
        <w:rPr>
          <w:rFonts w:ascii="Times New Roman" w:hAnsi="Times New Roman"/>
          <w:bCs/>
          <w:sz w:val="28"/>
        </w:rPr>
        <w:t>2016 г.</w:t>
      </w:r>
      <w:r w:rsidR="00BA3691" w:rsidRPr="00FA6EAD">
        <w:rPr>
          <w:rFonts w:ascii="Times New Roman" w:hAnsi="Times New Roman"/>
          <w:sz w:val="28"/>
        </w:rPr>
        <w:t>)</w:t>
      </w:r>
      <w:r>
        <w:rPr>
          <w:rFonts w:ascii="Times New Roman" w:hAnsi="Times New Roman"/>
          <w:sz w:val="28"/>
        </w:rPr>
        <w:t>;</w:t>
      </w:r>
      <w:r w:rsidR="00BA3691" w:rsidRPr="00FA6EAD">
        <w:rPr>
          <w:rFonts w:ascii="Times New Roman" w:hAnsi="Times New Roman"/>
          <w:sz w:val="28"/>
        </w:rPr>
        <w:t xml:space="preserve"> </w:t>
      </w:r>
    </w:p>
    <w:p w14:paraId="25330695" w14:textId="524D3377" w:rsidR="00FA6EAD" w:rsidRPr="00FA6EAD" w:rsidRDefault="00FA6EAD" w:rsidP="00FA6EAD">
      <w:pPr>
        <w:pStyle w:val="a5"/>
        <w:numPr>
          <w:ilvl w:val="0"/>
          <w:numId w:val="37"/>
        </w:numPr>
        <w:spacing w:after="0" w:line="240" w:lineRule="auto"/>
        <w:ind w:left="0" w:firstLine="567"/>
        <w:jc w:val="both"/>
        <w:rPr>
          <w:rFonts w:ascii="Times New Roman" w:hAnsi="Times New Roman"/>
          <w:sz w:val="28"/>
        </w:rPr>
      </w:pPr>
      <w:r>
        <w:rPr>
          <w:rFonts w:ascii="Times New Roman" w:hAnsi="Times New Roman"/>
          <w:sz w:val="28"/>
        </w:rPr>
        <w:t>н</w:t>
      </w:r>
      <w:r w:rsidR="00203797" w:rsidRPr="00FA6EAD">
        <w:rPr>
          <w:rFonts w:ascii="Times New Roman" w:hAnsi="Times New Roman"/>
          <w:sz w:val="28"/>
        </w:rPr>
        <w:t xml:space="preserve">аучно-практической конференции «Инновационные решения проблем экономики знаний Беларуси и Казахстана», </w:t>
      </w:r>
      <w:r>
        <w:rPr>
          <w:rFonts w:ascii="Times New Roman" w:hAnsi="Times New Roman"/>
          <w:sz w:val="28"/>
        </w:rPr>
        <w:t>(</w:t>
      </w:r>
      <w:r w:rsidR="00342B50" w:rsidRPr="00FA6EAD">
        <w:rPr>
          <w:rFonts w:ascii="Times New Roman" w:hAnsi="Times New Roman"/>
          <w:sz w:val="28"/>
        </w:rPr>
        <w:t>Р</w:t>
      </w:r>
      <w:r w:rsidR="00D47D26" w:rsidRPr="00FA6EAD">
        <w:rPr>
          <w:rFonts w:ascii="Times New Roman" w:hAnsi="Times New Roman"/>
          <w:sz w:val="28"/>
        </w:rPr>
        <w:t xml:space="preserve">Б, </w:t>
      </w:r>
      <w:r w:rsidR="00203797" w:rsidRPr="00FA6EAD">
        <w:rPr>
          <w:rFonts w:ascii="Times New Roman" w:hAnsi="Times New Roman"/>
          <w:sz w:val="28"/>
        </w:rPr>
        <w:t>Минск, 2016 г.</w:t>
      </w:r>
      <w:r>
        <w:rPr>
          <w:rFonts w:ascii="Times New Roman" w:hAnsi="Times New Roman"/>
          <w:sz w:val="28"/>
        </w:rPr>
        <w:t>);</w:t>
      </w:r>
    </w:p>
    <w:p w14:paraId="08F73859" w14:textId="2B6ECAD6" w:rsidR="00FA6EAD" w:rsidRPr="00FA6EAD" w:rsidRDefault="00203797" w:rsidP="00FA6EAD">
      <w:pPr>
        <w:pStyle w:val="a5"/>
        <w:numPr>
          <w:ilvl w:val="0"/>
          <w:numId w:val="37"/>
        </w:numPr>
        <w:spacing w:after="0" w:line="240" w:lineRule="auto"/>
        <w:ind w:left="0" w:firstLine="567"/>
        <w:jc w:val="both"/>
        <w:rPr>
          <w:rFonts w:ascii="Times New Roman" w:hAnsi="Times New Roman"/>
          <w:sz w:val="28"/>
        </w:rPr>
      </w:pPr>
      <w:r w:rsidRPr="00FA6EAD">
        <w:rPr>
          <w:rFonts w:ascii="Times New Roman" w:hAnsi="Times New Roman"/>
          <w:sz w:val="28"/>
        </w:rPr>
        <w:t xml:space="preserve">VI </w:t>
      </w:r>
      <w:r w:rsidR="00FA6EAD">
        <w:rPr>
          <w:rFonts w:ascii="Times New Roman" w:hAnsi="Times New Roman"/>
          <w:sz w:val="28"/>
        </w:rPr>
        <w:t>м</w:t>
      </w:r>
      <w:r w:rsidRPr="00FA6EAD">
        <w:rPr>
          <w:rFonts w:ascii="Times New Roman" w:hAnsi="Times New Roman"/>
          <w:sz w:val="28"/>
        </w:rPr>
        <w:t xml:space="preserve">еждународной научно-технической интернет-конференции молодых ученых «Автоматизация, </w:t>
      </w:r>
      <w:proofErr w:type="spellStart"/>
      <w:r w:rsidRPr="00FA6EAD">
        <w:rPr>
          <w:rFonts w:ascii="Times New Roman" w:hAnsi="Times New Roman"/>
          <w:sz w:val="28"/>
        </w:rPr>
        <w:t>мехатроника</w:t>
      </w:r>
      <w:proofErr w:type="spellEnd"/>
      <w:r w:rsidRPr="00FA6EAD">
        <w:rPr>
          <w:rFonts w:ascii="Times New Roman" w:hAnsi="Times New Roman"/>
          <w:sz w:val="28"/>
        </w:rPr>
        <w:t xml:space="preserve">, информационные технологии», </w:t>
      </w:r>
      <w:r w:rsidR="00FA6EAD">
        <w:rPr>
          <w:rFonts w:ascii="Times New Roman" w:hAnsi="Times New Roman"/>
          <w:sz w:val="28"/>
        </w:rPr>
        <w:t>(</w:t>
      </w:r>
      <w:r w:rsidR="00D47D26" w:rsidRPr="00FA6EAD">
        <w:rPr>
          <w:rFonts w:ascii="Times New Roman" w:hAnsi="Times New Roman"/>
          <w:sz w:val="28"/>
        </w:rPr>
        <w:t xml:space="preserve">Россия, </w:t>
      </w:r>
      <w:r w:rsidR="00DE4BCD" w:rsidRPr="00FA6EAD">
        <w:rPr>
          <w:rFonts w:ascii="Times New Roman" w:hAnsi="Times New Roman"/>
          <w:sz w:val="28"/>
        </w:rPr>
        <w:t xml:space="preserve">Омск, </w:t>
      </w:r>
      <w:r w:rsidRPr="00FA6EAD">
        <w:rPr>
          <w:rFonts w:ascii="Times New Roman" w:hAnsi="Times New Roman"/>
          <w:sz w:val="28"/>
        </w:rPr>
        <w:t>2016 г</w:t>
      </w:r>
      <w:r w:rsidR="00DE4BCD" w:rsidRPr="00FA6EAD">
        <w:rPr>
          <w:rFonts w:ascii="Times New Roman" w:hAnsi="Times New Roman"/>
          <w:sz w:val="28"/>
        </w:rPr>
        <w:t>.</w:t>
      </w:r>
      <w:r w:rsidR="00FA6EAD">
        <w:rPr>
          <w:rFonts w:ascii="Times New Roman" w:hAnsi="Times New Roman"/>
          <w:sz w:val="28"/>
        </w:rPr>
        <w:t>);</w:t>
      </w:r>
      <w:r w:rsidRPr="00FA6EAD">
        <w:rPr>
          <w:rFonts w:ascii="Times New Roman" w:hAnsi="Times New Roman"/>
          <w:sz w:val="28"/>
        </w:rPr>
        <w:t xml:space="preserve"> </w:t>
      </w:r>
    </w:p>
    <w:p w14:paraId="28F3E228" w14:textId="26D2EA91" w:rsidR="00FA6EAD" w:rsidRPr="005E2C50" w:rsidRDefault="00BA3691" w:rsidP="00FA6EAD">
      <w:pPr>
        <w:pStyle w:val="a5"/>
        <w:numPr>
          <w:ilvl w:val="0"/>
          <w:numId w:val="37"/>
        </w:numPr>
        <w:spacing w:after="0" w:line="240" w:lineRule="auto"/>
        <w:ind w:left="0" w:firstLine="567"/>
        <w:jc w:val="both"/>
        <w:rPr>
          <w:rFonts w:ascii="Times New Roman" w:hAnsi="Times New Roman"/>
          <w:sz w:val="28"/>
          <w:lang w:val="en-US"/>
        </w:rPr>
      </w:pPr>
      <w:r w:rsidRPr="005E2C50">
        <w:rPr>
          <w:rFonts w:ascii="Times New Roman" w:hAnsi="Times New Roman"/>
          <w:sz w:val="28"/>
          <w:lang w:val="en-US"/>
        </w:rPr>
        <w:t>«</w:t>
      </w:r>
      <w:r w:rsidR="005E2C50" w:rsidRPr="005E2C50">
        <w:rPr>
          <w:rFonts w:ascii="Times New Roman" w:hAnsi="Times New Roman"/>
          <w:sz w:val="28"/>
          <w:lang w:val="en-US"/>
        </w:rPr>
        <w:t>28</w:t>
      </w:r>
      <w:r w:rsidR="005E2C50">
        <w:rPr>
          <w:rFonts w:ascii="Times New Roman" w:hAnsi="Times New Roman"/>
          <w:sz w:val="28"/>
          <w:lang w:val="en-US"/>
        </w:rPr>
        <w:t>th</w:t>
      </w:r>
      <w:r w:rsidR="005E2C50" w:rsidRPr="005E2C50">
        <w:rPr>
          <w:rFonts w:ascii="Times New Roman" w:hAnsi="Times New Roman"/>
          <w:sz w:val="28"/>
          <w:lang w:val="en-US"/>
        </w:rPr>
        <w:t xml:space="preserve"> </w:t>
      </w:r>
      <w:r w:rsidR="005E2C50">
        <w:rPr>
          <w:rFonts w:ascii="Times New Roman" w:hAnsi="Times New Roman"/>
          <w:sz w:val="28"/>
          <w:lang w:val="en-US"/>
        </w:rPr>
        <w:t>DAAAM</w:t>
      </w:r>
      <w:r w:rsidR="005E2C50" w:rsidRPr="005E2C50">
        <w:rPr>
          <w:rFonts w:ascii="Times New Roman" w:hAnsi="Times New Roman"/>
          <w:sz w:val="28"/>
          <w:lang w:val="en-US"/>
        </w:rPr>
        <w:t xml:space="preserve"> </w:t>
      </w:r>
      <w:r w:rsidRPr="005E2C50">
        <w:rPr>
          <w:rFonts w:ascii="Times New Roman" w:hAnsi="Times New Roman"/>
          <w:sz w:val="28"/>
          <w:lang w:val="en-US"/>
        </w:rPr>
        <w:t>Intern</w:t>
      </w:r>
      <w:r w:rsidRPr="00FA6EAD">
        <w:rPr>
          <w:rFonts w:ascii="Times New Roman" w:hAnsi="Times New Roman"/>
          <w:sz w:val="28"/>
        </w:rPr>
        <w:t>а</w:t>
      </w:r>
      <w:proofErr w:type="spellStart"/>
      <w:r w:rsidRPr="005E2C50">
        <w:rPr>
          <w:rFonts w:ascii="Times New Roman" w:hAnsi="Times New Roman"/>
          <w:sz w:val="28"/>
          <w:lang w:val="en-US"/>
        </w:rPr>
        <w:t>ti</w:t>
      </w:r>
      <w:proofErr w:type="spellEnd"/>
      <w:r w:rsidRPr="00FA6EAD">
        <w:rPr>
          <w:rFonts w:ascii="Times New Roman" w:hAnsi="Times New Roman"/>
          <w:sz w:val="28"/>
        </w:rPr>
        <w:t>о</w:t>
      </w:r>
      <w:r w:rsidRPr="005E2C50">
        <w:rPr>
          <w:rFonts w:ascii="Times New Roman" w:hAnsi="Times New Roman"/>
          <w:sz w:val="28"/>
          <w:lang w:val="en-US"/>
        </w:rPr>
        <w:t>n</w:t>
      </w:r>
      <w:r w:rsidRPr="00FA6EAD">
        <w:rPr>
          <w:rFonts w:ascii="Times New Roman" w:hAnsi="Times New Roman"/>
          <w:sz w:val="28"/>
        </w:rPr>
        <w:t>а</w:t>
      </w:r>
      <w:r w:rsidRPr="005E2C50">
        <w:rPr>
          <w:rFonts w:ascii="Times New Roman" w:hAnsi="Times New Roman"/>
          <w:sz w:val="28"/>
          <w:lang w:val="en-US"/>
        </w:rPr>
        <w:t xml:space="preserve">l </w:t>
      </w:r>
      <w:proofErr w:type="spellStart"/>
      <w:r w:rsidRPr="005E2C50">
        <w:rPr>
          <w:rFonts w:ascii="Times New Roman" w:hAnsi="Times New Roman"/>
          <w:sz w:val="28"/>
          <w:lang w:val="en-US"/>
        </w:rPr>
        <w:t>Sym</w:t>
      </w:r>
      <w:r w:rsidRPr="00FA6EAD">
        <w:rPr>
          <w:rFonts w:ascii="Times New Roman" w:hAnsi="Times New Roman"/>
          <w:sz w:val="28"/>
        </w:rPr>
        <w:t>ро</w:t>
      </w:r>
      <w:r w:rsidRPr="005E2C50">
        <w:rPr>
          <w:rFonts w:ascii="Times New Roman" w:hAnsi="Times New Roman"/>
          <w:sz w:val="28"/>
          <w:lang w:val="en-US"/>
        </w:rPr>
        <w:t>sium</w:t>
      </w:r>
      <w:proofErr w:type="spellEnd"/>
      <w:r w:rsidRPr="005E2C50">
        <w:rPr>
          <w:rFonts w:ascii="Times New Roman" w:hAnsi="Times New Roman"/>
          <w:sz w:val="28"/>
          <w:lang w:val="en-US"/>
        </w:rPr>
        <w:t xml:space="preserve"> </w:t>
      </w:r>
      <w:r w:rsidRPr="00FA6EAD">
        <w:rPr>
          <w:rFonts w:ascii="Times New Roman" w:hAnsi="Times New Roman"/>
          <w:sz w:val="28"/>
        </w:rPr>
        <w:t>о</w:t>
      </w:r>
      <w:r w:rsidRPr="005E2C50">
        <w:rPr>
          <w:rFonts w:ascii="Times New Roman" w:hAnsi="Times New Roman"/>
          <w:sz w:val="28"/>
          <w:lang w:val="en-US"/>
        </w:rPr>
        <w:t>n Intelligent M</w:t>
      </w:r>
      <w:r w:rsidRPr="00FA6EAD">
        <w:rPr>
          <w:rFonts w:ascii="Times New Roman" w:hAnsi="Times New Roman"/>
          <w:sz w:val="28"/>
        </w:rPr>
        <w:t>а</w:t>
      </w:r>
      <w:proofErr w:type="spellStart"/>
      <w:r w:rsidRPr="005E2C50">
        <w:rPr>
          <w:rFonts w:ascii="Times New Roman" w:hAnsi="Times New Roman"/>
          <w:sz w:val="28"/>
          <w:lang w:val="en-US"/>
        </w:rPr>
        <w:t>nuf</w:t>
      </w:r>
      <w:proofErr w:type="spellEnd"/>
      <w:r w:rsidRPr="00FA6EAD">
        <w:rPr>
          <w:rFonts w:ascii="Times New Roman" w:hAnsi="Times New Roman"/>
          <w:sz w:val="28"/>
        </w:rPr>
        <w:t>ас</w:t>
      </w:r>
      <w:proofErr w:type="spellStart"/>
      <w:r w:rsidRPr="005E2C50">
        <w:rPr>
          <w:rFonts w:ascii="Times New Roman" w:hAnsi="Times New Roman"/>
          <w:sz w:val="28"/>
          <w:lang w:val="en-US"/>
        </w:rPr>
        <w:t>turing</w:t>
      </w:r>
      <w:proofErr w:type="spellEnd"/>
      <w:r w:rsidRPr="005E2C50">
        <w:rPr>
          <w:rFonts w:ascii="Times New Roman" w:hAnsi="Times New Roman"/>
          <w:sz w:val="28"/>
          <w:lang w:val="en-US"/>
        </w:rPr>
        <w:t xml:space="preserve"> </w:t>
      </w:r>
      <w:r w:rsidRPr="00FA6EAD">
        <w:rPr>
          <w:rFonts w:ascii="Times New Roman" w:hAnsi="Times New Roman"/>
          <w:sz w:val="28"/>
        </w:rPr>
        <w:t>а</w:t>
      </w:r>
      <w:proofErr w:type="spellStart"/>
      <w:r w:rsidRPr="005E2C50">
        <w:rPr>
          <w:rFonts w:ascii="Times New Roman" w:hAnsi="Times New Roman"/>
          <w:sz w:val="28"/>
          <w:lang w:val="en-US"/>
        </w:rPr>
        <w:t>nd</w:t>
      </w:r>
      <w:proofErr w:type="spellEnd"/>
      <w:r w:rsidRPr="005E2C50">
        <w:rPr>
          <w:rFonts w:ascii="Times New Roman" w:hAnsi="Times New Roman"/>
          <w:sz w:val="28"/>
          <w:lang w:val="en-US"/>
        </w:rPr>
        <w:t xml:space="preserve"> </w:t>
      </w:r>
      <w:r w:rsidRPr="00FA6EAD">
        <w:rPr>
          <w:rFonts w:ascii="Times New Roman" w:hAnsi="Times New Roman"/>
          <w:sz w:val="28"/>
        </w:rPr>
        <w:t>А</w:t>
      </w:r>
      <w:proofErr w:type="spellStart"/>
      <w:r w:rsidRPr="005E2C50">
        <w:rPr>
          <w:rFonts w:ascii="Times New Roman" w:hAnsi="Times New Roman"/>
          <w:sz w:val="28"/>
          <w:lang w:val="en-US"/>
        </w:rPr>
        <w:t>ut</w:t>
      </w:r>
      <w:proofErr w:type="spellEnd"/>
      <w:r w:rsidRPr="00FA6EAD">
        <w:rPr>
          <w:rFonts w:ascii="Times New Roman" w:hAnsi="Times New Roman"/>
          <w:sz w:val="28"/>
        </w:rPr>
        <w:t>о</w:t>
      </w:r>
      <w:r w:rsidRPr="005E2C50">
        <w:rPr>
          <w:rFonts w:ascii="Times New Roman" w:hAnsi="Times New Roman"/>
          <w:sz w:val="28"/>
          <w:lang w:val="en-US"/>
        </w:rPr>
        <w:t>m</w:t>
      </w:r>
      <w:r w:rsidRPr="00FA6EAD">
        <w:rPr>
          <w:rFonts w:ascii="Times New Roman" w:hAnsi="Times New Roman"/>
          <w:sz w:val="28"/>
        </w:rPr>
        <w:t>а</w:t>
      </w:r>
      <w:proofErr w:type="spellStart"/>
      <w:r w:rsidRPr="005E2C50">
        <w:rPr>
          <w:rFonts w:ascii="Times New Roman" w:hAnsi="Times New Roman"/>
          <w:sz w:val="28"/>
          <w:lang w:val="en-US"/>
        </w:rPr>
        <w:t>ti</w:t>
      </w:r>
      <w:proofErr w:type="spellEnd"/>
      <w:r w:rsidRPr="00FA6EAD">
        <w:rPr>
          <w:rFonts w:ascii="Times New Roman" w:hAnsi="Times New Roman"/>
          <w:sz w:val="28"/>
        </w:rPr>
        <w:t>о</w:t>
      </w:r>
      <w:r w:rsidRPr="005E2C50">
        <w:rPr>
          <w:rFonts w:ascii="Times New Roman" w:hAnsi="Times New Roman"/>
          <w:sz w:val="28"/>
          <w:lang w:val="en-US"/>
        </w:rPr>
        <w:t xml:space="preserve">n» </w:t>
      </w:r>
      <w:r w:rsidR="00FA6EAD" w:rsidRPr="005E2C50">
        <w:rPr>
          <w:rFonts w:ascii="Times New Roman" w:hAnsi="Times New Roman"/>
          <w:sz w:val="28"/>
          <w:lang w:val="en-US"/>
        </w:rPr>
        <w:t>(</w:t>
      </w:r>
      <w:r w:rsidR="00342B50" w:rsidRPr="005E2C50">
        <w:rPr>
          <w:rFonts w:ascii="Times New Roman" w:hAnsi="Times New Roman"/>
          <w:sz w:val="28"/>
          <w:lang w:val="en-US"/>
        </w:rPr>
        <w:t xml:space="preserve">Austria, </w:t>
      </w:r>
      <w:r w:rsidR="00D47D26" w:rsidRPr="005E2C50">
        <w:rPr>
          <w:rFonts w:ascii="Times New Roman" w:hAnsi="Times New Roman"/>
          <w:sz w:val="28"/>
          <w:lang w:val="en-US"/>
        </w:rPr>
        <w:t xml:space="preserve">Vienna, </w:t>
      </w:r>
      <w:r w:rsidRPr="005E2C50">
        <w:rPr>
          <w:rFonts w:ascii="Times New Roman" w:hAnsi="Times New Roman"/>
          <w:sz w:val="28"/>
          <w:lang w:val="en-US"/>
        </w:rPr>
        <w:t>201</w:t>
      </w:r>
      <w:r w:rsidR="00DE4BCD" w:rsidRPr="005E2C50">
        <w:rPr>
          <w:rFonts w:ascii="Times New Roman" w:hAnsi="Times New Roman"/>
          <w:sz w:val="28"/>
          <w:lang w:val="en-US"/>
        </w:rPr>
        <w:t>7</w:t>
      </w:r>
      <w:r w:rsidR="00FA6EAD" w:rsidRPr="005E2C50">
        <w:rPr>
          <w:rFonts w:ascii="Times New Roman" w:hAnsi="Times New Roman"/>
          <w:sz w:val="28"/>
          <w:lang w:val="en-US"/>
        </w:rPr>
        <w:t xml:space="preserve"> </w:t>
      </w:r>
      <w:r w:rsidR="00DE4BCD" w:rsidRPr="00FA6EAD">
        <w:rPr>
          <w:rFonts w:ascii="Times New Roman" w:hAnsi="Times New Roman"/>
          <w:sz w:val="28"/>
        </w:rPr>
        <w:t>г</w:t>
      </w:r>
      <w:r w:rsidR="00FA6EAD" w:rsidRPr="005E2C50">
        <w:rPr>
          <w:rFonts w:ascii="Times New Roman" w:hAnsi="Times New Roman"/>
          <w:sz w:val="28"/>
          <w:lang w:val="en-US"/>
        </w:rPr>
        <w:t>.);</w:t>
      </w:r>
      <w:r w:rsidRPr="005E2C50">
        <w:rPr>
          <w:rFonts w:ascii="Times New Roman" w:hAnsi="Times New Roman"/>
          <w:sz w:val="28"/>
          <w:lang w:val="en-US"/>
        </w:rPr>
        <w:t xml:space="preserve"> </w:t>
      </w:r>
    </w:p>
    <w:p w14:paraId="0C29C86D" w14:textId="56C4CE67" w:rsidR="00FA6EAD" w:rsidRPr="00FA6EAD" w:rsidRDefault="00DE4BCD" w:rsidP="00FA6EAD">
      <w:pPr>
        <w:pStyle w:val="a5"/>
        <w:numPr>
          <w:ilvl w:val="0"/>
          <w:numId w:val="37"/>
        </w:numPr>
        <w:spacing w:after="0" w:line="240" w:lineRule="auto"/>
        <w:ind w:left="0" w:firstLine="567"/>
        <w:jc w:val="both"/>
        <w:rPr>
          <w:rFonts w:ascii="Times New Roman" w:hAnsi="Times New Roman"/>
          <w:sz w:val="28"/>
        </w:rPr>
      </w:pPr>
      <w:r w:rsidRPr="00FA6EAD">
        <w:rPr>
          <w:rFonts w:ascii="Times New Roman" w:hAnsi="Times New Roman"/>
          <w:sz w:val="28"/>
        </w:rPr>
        <w:t xml:space="preserve">VIII </w:t>
      </w:r>
      <w:proofErr w:type="spellStart"/>
      <w:r w:rsidR="00FA6EAD">
        <w:rPr>
          <w:rFonts w:ascii="Times New Roman" w:hAnsi="Times New Roman"/>
          <w:sz w:val="28"/>
        </w:rPr>
        <w:t>м</w:t>
      </w:r>
      <w:r w:rsidRPr="00FA6EAD">
        <w:rPr>
          <w:rFonts w:ascii="Times New Roman" w:hAnsi="Times New Roman"/>
          <w:sz w:val="28"/>
        </w:rPr>
        <w:t>еждунар</w:t>
      </w:r>
      <w:proofErr w:type="spellEnd"/>
      <w:r w:rsidRPr="00FA6EAD">
        <w:rPr>
          <w:rFonts w:ascii="Times New Roman" w:hAnsi="Times New Roman"/>
          <w:sz w:val="28"/>
        </w:rPr>
        <w:t>. науч.-техн. интернет-</w:t>
      </w:r>
      <w:proofErr w:type="spellStart"/>
      <w:r w:rsidRPr="00FA6EAD">
        <w:rPr>
          <w:rFonts w:ascii="Times New Roman" w:hAnsi="Times New Roman"/>
          <w:sz w:val="28"/>
        </w:rPr>
        <w:t>конф</w:t>
      </w:r>
      <w:proofErr w:type="spellEnd"/>
      <w:r w:rsidRPr="00FA6EAD">
        <w:rPr>
          <w:rFonts w:ascii="Times New Roman" w:hAnsi="Times New Roman"/>
          <w:sz w:val="28"/>
        </w:rPr>
        <w:t xml:space="preserve">. молодых ученых «Автоматизация, </w:t>
      </w:r>
      <w:proofErr w:type="spellStart"/>
      <w:r w:rsidRPr="00FA6EAD">
        <w:rPr>
          <w:rFonts w:ascii="Times New Roman" w:hAnsi="Times New Roman"/>
          <w:sz w:val="28"/>
        </w:rPr>
        <w:t>мехатроника</w:t>
      </w:r>
      <w:proofErr w:type="spellEnd"/>
      <w:r w:rsidRPr="00FA6EAD">
        <w:rPr>
          <w:rFonts w:ascii="Times New Roman" w:hAnsi="Times New Roman"/>
          <w:sz w:val="28"/>
        </w:rPr>
        <w:t>, информационные технологии» (Россия, Омск, 2018 г.)</w:t>
      </w:r>
      <w:r w:rsidR="00FA6EAD">
        <w:rPr>
          <w:rFonts w:ascii="Times New Roman" w:hAnsi="Times New Roman"/>
          <w:sz w:val="28"/>
        </w:rPr>
        <w:t>;</w:t>
      </w:r>
      <w:r w:rsidR="00BA3691" w:rsidRPr="00FA6EAD">
        <w:rPr>
          <w:rFonts w:ascii="Times New Roman" w:hAnsi="Times New Roman"/>
          <w:sz w:val="28"/>
        </w:rPr>
        <w:t xml:space="preserve"> </w:t>
      </w:r>
    </w:p>
    <w:p w14:paraId="61BB53D2" w14:textId="047D71F4" w:rsidR="00FA6EAD" w:rsidRPr="005E2C50" w:rsidRDefault="00BA3691" w:rsidP="00FA6EAD">
      <w:pPr>
        <w:pStyle w:val="a5"/>
        <w:numPr>
          <w:ilvl w:val="0"/>
          <w:numId w:val="37"/>
        </w:numPr>
        <w:spacing w:after="0" w:line="240" w:lineRule="auto"/>
        <w:ind w:left="0" w:firstLine="567"/>
        <w:jc w:val="both"/>
        <w:rPr>
          <w:rFonts w:ascii="Times New Roman" w:hAnsi="Times New Roman"/>
          <w:sz w:val="28"/>
          <w:lang w:val="en-US"/>
        </w:rPr>
      </w:pPr>
      <w:r w:rsidRPr="005E2C50">
        <w:rPr>
          <w:rFonts w:ascii="Times New Roman" w:hAnsi="Times New Roman"/>
          <w:sz w:val="28"/>
          <w:lang w:val="en-US"/>
        </w:rPr>
        <w:lastRenderedPageBreak/>
        <w:t>«</w:t>
      </w:r>
      <w:r w:rsidR="005E2C50" w:rsidRPr="005E2C50">
        <w:rPr>
          <w:rFonts w:ascii="Times New Roman" w:hAnsi="Times New Roman"/>
          <w:sz w:val="28"/>
          <w:lang w:val="en-US"/>
        </w:rPr>
        <w:t xml:space="preserve">29th </w:t>
      </w:r>
      <w:r w:rsidR="005E2C50">
        <w:rPr>
          <w:rFonts w:ascii="Times New Roman" w:hAnsi="Times New Roman"/>
          <w:sz w:val="28"/>
          <w:lang w:val="en-US"/>
        </w:rPr>
        <w:t>DAAAM</w:t>
      </w:r>
      <w:r w:rsidR="005E2C50" w:rsidRPr="005E2C50">
        <w:rPr>
          <w:rFonts w:ascii="Times New Roman" w:hAnsi="Times New Roman"/>
          <w:sz w:val="28"/>
          <w:lang w:val="en-US"/>
        </w:rPr>
        <w:t xml:space="preserve"> </w:t>
      </w:r>
      <w:r w:rsidRPr="005E2C50">
        <w:rPr>
          <w:rFonts w:ascii="Times New Roman" w:hAnsi="Times New Roman"/>
          <w:sz w:val="28"/>
          <w:lang w:val="en-US"/>
        </w:rPr>
        <w:t>Intern</w:t>
      </w:r>
      <w:r w:rsidRPr="00FA6EAD">
        <w:rPr>
          <w:rFonts w:ascii="Times New Roman" w:hAnsi="Times New Roman"/>
          <w:sz w:val="28"/>
        </w:rPr>
        <w:t>а</w:t>
      </w:r>
      <w:proofErr w:type="spellStart"/>
      <w:r w:rsidRPr="005E2C50">
        <w:rPr>
          <w:rFonts w:ascii="Times New Roman" w:hAnsi="Times New Roman"/>
          <w:sz w:val="28"/>
          <w:lang w:val="en-US"/>
        </w:rPr>
        <w:t>ti</w:t>
      </w:r>
      <w:proofErr w:type="spellEnd"/>
      <w:r w:rsidRPr="00FA6EAD">
        <w:rPr>
          <w:rFonts w:ascii="Times New Roman" w:hAnsi="Times New Roman"/>
          <w:sz w:val="28"/>
        </w:rPr>
        <w:t>о</w:t>
      </w:r>
      <w:r w:rsidRPr="005E2C50">
        <w:rPr>
          <w:rFonts w:ascii="Times New Roman" w:hAnsi="Times New Roman"/>
          <w:sz w:val="28"/>
          <w:lang w:val="en-US"/>
        </w:rPr>
        <w:t>n</w:t>
      </w:r>
      <w:r w:rsidRPr="00FA6EAD">
        <w:rPr>
          <w:rFonts w:ascii="Times New Roman" w:hAnsi="Times New Roman"/>
          <w:sz w:val="28"/>
        </w:rPr>
        <w:t>а</w:t>
      </w:r>
      <w:r w:rsidRPr="005E2C50">
        <w:rPr>
          <w:rFonts w:ascii="Times New Roman" w:hAnsi="Times New Roman"/>
          <w:sz w:val="28"/>
          <w:lang w:val="en-US"/>
        </w:rPr>
        <w:t xml:space="preserve">l </w:t>
      </w:r>
      <w:proofErr w:type="spellStart"/>
      <w:r w:rsidRPr="005E2C50">
        <w:rPr>
          <w:rFonts w:ascii="Times New Roman" w:hAnsi="Times New Roman"/>
          <w:sz w:val="28"/>
          <w:lang w:val="en-US"/>
        </w:rPr>
        <w:t>Sym</w:t>
      </w:r>
      <w:r w:rsidRPr="00FA6EAD">
        <w:rPr>
          <w:rFonts w:ascii="Times New Roman" w:hAnsi="Times New Roman"/>
          <w:sz w:val="28"/>
        </w:rPr>
        <w:t>ро</w:t>
      </w:r>
      <w:r w:rsidRPr="005E2C50">
        <w:rPr>
          <w:rFonts w:ascii="Times New Roman" w:hAnsi="Times New Roman"/>
          <w:sz w:val="28"/>
          <w:lang w:val="en-US"/>
        </w:rPr>
        <w:t>sium</w:t>
      </w:r>
      <w:proofErr w:type="spellEnd"/>
      <w:r w:rsidRPr="005E2C50">
        <w:rPr>
          <w:rFonts w:ascii="Times New Roman" w:hAnsi="Times New Roman"/>
          <w:sz w:val="28"/>
          <w:lang w:val="en-US"/>
        </w:rPr>
        <w:t xml:space="preserve"> </w:t>
      </w:r>
      <w:r w:rsidRPr="00FA6EAD">
        <w:rPr>
          <w:rFonts w:ascii="Times New Roman" w:hAnsi="Times New Roman"/>
          <w:sz w:val="28"/>
        </w:rPr>
        <w:t>о</w:t>
      </w:r>
      <w:r w:rsidRPr="005E2C50">
        <w:rPr>
          <w:rFonts w:ascii="Times New Roman" w:hAnsi="Times New Roman"/>
          <w:sz w:val="28"/>
          <w:lang w:val="en-US"/>
        </w:rPr>
        <w:t>n Intelligent M</w:t>
      </w:r>
      <w:r w:rsidRPr="00FA6EAD">
        <w:rPr>
          <w:rFonts w:ascii="Times New Roman" w:hAnsi="Times New Roman"/>
          <w:sz w:val="28"/>
        </w:rPr>
        <w:t>а</w:t>
      </w:r>
      <w:proofErr w:type="spellStart"/>
      <w:r w:rsidRPr="005E2C50">
        <w:rPr>
          <w:rFonts w:ascii="Times New Roman" w:hAnsi="Times New Roman"/>
          <w:sz w:val="28"/>
          <w:lang w:val="en-US"/>
        </w:rPr>
        <w:t>nuf</w:t>
      </w:r>
      <w:proofErr w:type="spellEnd"/>
      <w:r w:rsidRPr="00FA6EAD">
        <w:rPr>
          <w:rFonts w:ascii="Times New Roman" w:hAnsi="Times New Roman"/>
          <w:sz w:val="28"/>
        </w:rPr>
        <w:t>ас</w:t>
      </w:r>
      <w:proofErr w:type="spellStart"/>
      <w:r w:rsidRPr="005E2C50">
        <w:rPr>
          <w:rFonts w:ascii="Times New Roman" w:hAnsi="Times New Roman"/>
          <w:sz w:val="28"/>
          <w:lang w:val="en-US"/>
        </w:rPr>
        <w:t>turing</w:t>
      </w:r>
      <w:proofErr w:type="spellEnd"/>
      <w:r w:rsidRPr="005E2C50">
        <w:rPr>
          <w:rFonts w:ascii="Times New Roman" w:hAnsi="Times New Roman"/>
          <w:sz w:val="28"/>
          <w:lang w:val="en-US"/>
        </w:rPr>
        <w:t xml:space="preserve"> </w:t>
      </w:r>
      <w:r w:rsidRPr="00FA6EAD">
        <w:rPr>
          <w:rFonts w:ascii="Times New Roman" w:hAnsi="Times New Roman"/>
          <w:sz w:val="28"/>
        </w:rPr>
        <w:t>а</w:t>
      </w:r>
      <w:proofErr w:type="spellStart"/>
      <w:r w:rsidRPr="005E2C50">
        <w:rPr>
          <w:rFonts w:ascii="Times New Roman" w:hAnsi="Times New Roman"/>
          <w:sz w:val="28"/>
          <w:lang w:val="en-US"/>
        </w:rPr>
        <w:t>nd</w:t>
      </w:r>
      <w:proofErr w:type="spellEnd"/>
      <w:r w:rsidRPr="005E2C50">
        <w:rPr>
          <w:rFonts w:ascii="Times New Roman" w:hAnsi="Times New Roman"/>
          <w:sz w:val="28"/>
          <w:lang w:val="en-US"/>
        </w:rPr>
        <w:t xml:space="preserve"> </w:t>
      </w:r>
      <w:r w:rsidRPr="00FA6EAD">
        <w:rPr>
          <w:rFonts w:ascii="Times New Roman" w:hAnsi="Times New Roman"/>
          <w:sz w:val="28"/>
        </w:rPr>
        <w:t>А</w:t>
      </w:r>
      <w:proofErr w:type="spellStart"/>
      <w:r w:rsidRPr="005E2C50">
        <w:rPr>
          <w:rFonts w:ascii="Times New Roman" w:hAnsi="Times New Roman"/>
          <w:sz w:val="28"/>
          <w:lang w:val="en-US"/>
        </w:rPr>
        <w:t>ut</w:t>
      </w:r>
      <w:proofErr w:type="spellEnd"/>
      <w:r w:rsidRPr="00FA6EAD">
        <w:rPr>
          <w:rFonts w:ascii="Times New Roman" w:hAnsi="Times New Roman"/>
          <w:sz w:val="28"/>
        </w:rPr>
        <w:t>о</w:t>
      </w:r>
      <w:r w:rsidRPr="005E2C50">
        <w:rPr>
          <w:rFonts w:ascii="Times New Roman" w:hAnsi="Times New Roman"/>
          <w:sz w:val="28"/>
          <w:lang w:val="en-US"/>
        </w:rPr>
        <w:t>m</w:t>
      </w:r>
      <w:r w:rsidRPr="00FA6EAD">
        <w:rPr>
          <w:rFonts w:ascii="Times New Roman" w:hAnsi="Times New Roman"/>
          <w:sz w:val="28"/>
        </w:rPr>
        <w:t>а</w:t>
      </w:r>
      <w:proofErr w:type="spellStart"/>
      <w:r w:rsidRPr="005E2C50">
        <w:rPr>
          <w:rFonts w:ascii="Times New Roman" w:hAnsi="Times New Roman"/>
          <w:sz w:val="28"/>
          <w:lang w:val="en-US"/>
        </w:rPr>
        <w:t>ti</w:t>
      </w:r>
      <w:proofErr w:type="spellEnd"/>
      <w:r w:rsidRPr="00FA6EAD">
        <w:rPr>
          <w:rFonts w:ascii="Times New Roman" w:hAnsi="Times New Roman"/>
          <w:sz w:val="28"/>
        </w:rPr>
        <w:t>о</w:t>
      </w:r>
      <w:r w:rsidRPr="005E2C50">
        <w:rPr>
          <w:rFonts w:ascii="Times New Roman" w:hAnsi="Times New Roman"/>
          <w:sz w:val="28"/>
          <w:lang w:val="en-US"/>
        </w:rPr>
        <w:t>n»</w:t>
      </w:r>
      <w:r w:rsidR="00DE4BCD" w:rsidRPr="005E2C50">
        <w:rPr>
          <w:rFonts w:ascii="Times New Roman" w:hAnsi="Times New Roman"/>
          <w:sz w:val="28"/>
          <w:lang w:val="en-US"/>
        </w:rPr>
        <w:t>,</w:t>
      </w:r>
      <w:r w:rsidRPr="005E2C50">
        <w:rPr>
          <w:rFonts w:ascii="Times New Roman" w:hAnsi="Times New Roman"/>
          <w:sz w:val="28"/>
          <w:lang w:val="en-US"/>
        </w:rPr>
        <w:t xml:space="preserve"> </w:t>
      </w:r>
      <w:r w:rsidR="005E2C50" w:rsidRPr="005E2C50">
        <w:rPr>
          <w:rFonts w:ascii="Times New Roman" w:hAnsi="Times New Roman"/>
          <w:sz w:val="28"/>
          <w:lang w:val="en-US"/>
        </w:rPr>
        <w:t>(</w:t>
      </w:r>
      <w:r w:rsidR="00342B50" w:rsidRPr="005E2C50">
        <w:rPr>
          <w:rFonts w:ascii="Times New Roman" w:hAnsi="Times New Roman"/>
          <w:sz w:val="28"/>
          <w:lang w:val="en-US"/>
        </w:rPr>
        <w:t xml:space="preserve">Austria, </w:t>
      </w:r>
      <w:r w:rsidR="00D47D26" w:rsidRPr="005E2C50">
        <w:rPr>
          <w:rFonts w:ascii="Times New Roman" w:hAnsi="Times New Roman"/>
          <w:sz w:val="28"/>
          <w:lang w:val="en-US"/>
        </w:rPr>
        <w:t xml:space="preserve">Vienna, </w:t>
      </w:r>
      <w:r w:rsidRPr="005E2C50">
        <w:rPr>
          <w:rFonts w:ascii="Times New Roman" w:hAnsi="Times New Roman"/>
          <w:sz w:val="28"/>
          <w:lang w:val="en-US"/>
        </w:rPr>
        <w:t>201</w:t>
      </w:r>
      <w:r w:rsidR="00DE4BCD" w:rsidRPr="005E2C50">
        <w:rPr>
          <w:rFonts w:ascii="Times New Roman" w:hAnsi="Times New Roman"/>
          <w:sz w:val="28"/>
          <w:lang w:val="en-US"/>
        </w:rPr>
        <w:t>8</w:t>
      </w:r>
      <w:r w:rsidRPr="005E2C50">
        <w:rPr>
          <w:rFonts w:ascii="Times New Roman" w:hAnsi="Times New Roman"/>
          <w:sz w:val="28"/>
          <w:lang w:val="en-US"/>
        </w:rPr>
        <w:t xml:space="preserve"> </w:t>
      </w:r>
      <w:r w:rsidRPr="00FA6EAD">
        <w:rPr>
          <w:rFonts w:ascii="Times New Roman" w:hAnsi="Times New Roman"/>
          <w:sz w:val="28"/>
        </w:rPr>
        <w:t>г</w:t>
      </w:r>
      <w:r w:rsidRPr="005E2C50">
        <w:rPr>
          <w:rFonts w:ascii="Times New Roman" w:hAnsi="Times New Roman"/>
          <w:sz w:val="28"/>
          <w:lang w:val="en-US"/>
        </w:rPr>
        <w:t>.</w:t>
      </w:r>
      <w:r w:rsidR="005E2C50" w:rsidRPr="005E2C50">
        <w:rPr>
          <w:rFonts w:ascii="Times New Roman" w:hAnsi="Times New Roman"/>
          <w:sz w:val="28"/>
          <w:lang w:val="en-US"/>
        </w:rPr>
        <w:t>)</w:t>
      </w:r>
      <w:r w:rsidR="00FA6EAD" w:rsidRPr="005E2C50">
        <w:rPr>
          <w:rFonts w:ascii="Times New Roman" w:hAnsi="Times New Roman"/>
          <w:sz w:val="28"/>
          <w:lang w:val="en-US"/>
        </w:rPr>
        <w:t>;</w:t>
      </w:r>
      <w:r w:rsidRPr="005E2C50">
        <w:rPr>
          <w:rFonts w:ascii="Times New Roman" w:hAnsi="Times New Roman"/>
          <w:sz w:val="28"/>
          <w:lang w:val="en-US"/>
        </w:rPr>
        <w:t xml:space="preserve"> </w:t>
      </w:r>
    </w:p>
    <w:p w14:paraId="1560452C" w14:textId="0DCD1473" w:rsidR="00BA3691" w:rsidRPr="00FA6EAD" w:rsidRDefault="00DE4BCD" w:rsidP="00FA6EAD">
      <w:pPr>
        <w:pStyle w:val="a5"/>
        <w:numPr>
          <w:ilvl w:val="0"/>
          <w:numId w:val="37"/>
        </w:numPr>
        <w:spacing w:after="0" w:line="240" w:lineRule="auto"/>
        <w:ind w:left="0" w:firstLine="567"/>
        <w:jc w:val="both"/>
        <w:rPr>
          <w:rFonts w:ascii="Times New Roman" w:hAnsi="Times New Roman"/>
          <w:sz w:val="28"/>
        </w:rPr>
      </w:pPr>
      <w:r w:rsidRPr="00FA6EAD">
        <w:rPr>
          <w:rFonts w:ascii="Times New Roman" w:hAnsi="Times New Roman"/>
          <w:sz w:val="28"/>
        </w:rPr>
        <w:t>IX</w:t>
      </w:r>
      <w:r w:rsidR="00BA3691" w:rsidRPr="00FA6EAD">
        <w:rPr>
          <w:rFonts w:ascii="Times New Roman" w:hAnsi="Times New Roman"/>
          <w:sz w:val="28"/>
        </w:rPr>
        <w:t xml:space="preserve"> Научно-техническая конференция с международным участием «Наука настоящего и будущего» для </w:t>
      </w:r>
      <w:r w:rsidR="00DC0D74" w:rsidRPr="00FA6EAD">
        <w:rPr>
          <w:rFonts w:ascii="Times New Roman" w:hAnsi="Times New Roman"/>
          <w:sz w:val="28"/>
        </w:rPr>
        <w:t>студентов, аспирантов</w:t>
      </w:r>
      <w:r w:rsidR="00BA3691" w:rsidRPr="00FA6EAD">
        <w:rPr>
          <w:rFonts w:ascii="Times New Roman" w:hAnsi="Times New Roman"/>
          <w:sz w:val="28"/>
        </w:rPr>
        <w:t xml:space="preserve"> и молодых ученых «ЛЭТИ» (</w:t>
      </w:r>
      <w:r w:rsidR="00D47D26" w:rsidRPr="00FA6EAD">
        <w:rPr>
          <w:rFonts w:ascii="Times New Roman" w:hAnsi="Times New Roman"/>
          <w:sz w:val="28"/>
        </w:rPr>
        <w:t xml:space="preserve">Россия, </w:t>
      </w:r>
      <w:r w:rsidR="00BA3691" w:rsidRPr="00FA6EAD">
        <w:rPr>
          <w:rFonts w:ascii="Times New Roman" w:hAnsi="Times New Roman"/>
          <w:sz w:val="28"/>
        </w:rPr>
        <w:t>г. Санкт-Петербург, 20</w:t>
      </w:r>
      <w:r w:rsidR="00E904BF" w:rsidRPr="00FA6EAD">
        <w:rPr>
          <w:rFonts w:ascii="Times New Roman" w:hAnsi="Times New Roman"/>
          <w:sz w:val="28"/>
        </w:rPr>
        <w:t>19</w:t>
      </w:r>
      <w:r w:rsidR="00BA3691" w:rsidRPr="00FA6EAD">
        <w:rPr>
          <w:rFonts w:ascii="Times New Roman" w:hAnsi="Times New Roman"/>
          <w:sz w:val="28"/>
        </w:rPr>
        <w:t xml:space="preserve"> г.).</w:t>
      </w:r>
    </w:p>
    <w:p w14:paraId="2636FC1E" w14:textId="3F1BFCDD" w:rsidR="00BA3691" w:rsidRPr="00BA3691" w:rsidRDefault="00BA3691" w:rsidP="00BA3691">
      <w:pPr>
        <w:rPr>
          <w:lang w:val="ru-RU"/>
        </w:rPr>
      </w:pPr>
      <w:r w:rsidRPr="00C77E46">
        <w:rPr>
          <w:b/>
          <w:lang w:val="ru-RU"/>
        </w:rPr>
        <w:t>Основные научные результаты</w:t>
      </w:r>
      <w:r w:rsidRPr="00BA3691">
        <w:rPr>
          <w:lang w:val="ru-RU"/>
        </w:rPr>
        <w:t xml:space="preserve"> докторской диссертации опубликованы в </w:t>
      </w:r>
      <w:r w:rsidR="003C4E4C">
        <w:rPr>
          <w:lang w:val="ru-RU"/>
        </w:rPr>
        <w:t>1</w:t>
      </w:r>
      <w:r w:rsidR="00B43123" w:rsidRPr="00B43123">
        <w:rPr>
          <w:lang w:val="ru-RU"/>
        </w:rPr>
        <w:t>5</w:t>
      </w:r>
      <w:r w:rsidRPr="00BA3691">
        <w:rPr>
          <w:lang w:val="ru-RU"/>
        </w:rPr>
        <w:t xml:space="preserve"> научных трудах, в том числе </w:t>
      </w:r>
      <w:r w:rsidR="00922E37">
        <w:rPr>
          <w:lang w:val="ru-RU"/>
        </w:rPr>
        <w:t>4</w:t>
      </w:r>
      <w:r w:rsidRPr="00BA3691">
        <w:rPr>
          <w:lang w:val="ru-RU"/>
        </w:rPr>
        <w:t xml:space="preserve"> публикации в изданиях, рекомендованных ККСОН МОН РК, </w:t>
      </w:r>
      <w:r w:rsidR="00DB376B">
        <w:rPr>
          <w:lang w:val="ru-RU"/>
        </w:rPr>
        <w:t>2</w:t>
      </w:r>
      <w:r w:rsidRPr="00BA3691">
        <w:rPr>
          <w:lang w:val="ru-RU"/>
        </w:rPr>
        <w:t xml:space="preserve"> публикации, входящих в информационную базу компаний </w:t>
      </w:r>
      <w:r w:rsidRPr="00747755">
        <w:t>S</w:t>
      </w:r>
      <w:r w:rsidRPr="00BA3691">
        <w:rPr>
          <w:lang w:val="ru-RU"/>
        </w:rPr>
        <w:t>сор</w:t>
      </w:r>
      <w:r w:rsidRPr="00747755">
        <w:t>us</w:t>
      </w:r>
      <w:r w:rsidRPr="00BA3691">
        <w:rPr>
          <w:lang w:val="ru-RU"/>
        </w:rPr>
        <w:t xml:space="preserve">, </w:t>
      </w:r>
      <w:r w:rsidR="00B43123" w:rsidRPr="00B43123">
        <w:rPr>
          <w:lang w:val="ru-RU"/>
        </w:rPr>
        <w:t>7</w:t>
      </w:r>
      <w:r w:rsidRPr="00BA3691">
        <w:rPr>
          <w:lang w:val="ru-RU"/>
        </w:rPr>
        <w:t xml:space="preserve"> публикаций в международных научно-практических конференциях,</w:t>
      </w:r>
      <w:r w:rsidR="00114402">
        <w:rPr>
          <w:lang w:val="ru-RU"/>
        </w:rPr>
        <w:t xml:space="preserve"> в том числе </w:t>
      </w:r>
      <w:r w:rsidR="00B43123" w:rsidRPr="00285351">
        <w:rPr>
          <w:lang w:val="ru-RU"/>
        </w:rPr>
        <w:t>5</w:t>
      </w:r>
      <w:r w:rsidR="00056FBE">
        <w:rPr>
          <w:lang w:val="ru-RU"/>
        </w:rPr>
        <w:t xml:space="preserve"> зарубежных</w:t>
      </w:r>
      <w:r w:rsidR="00512544">
        <w:rPr>
          <w:lang w:val="ru-RU"/>
        </w:rPr>
        <w:t xml:space="preserve"> (2 индексируемых в базе </w:t>
      </w:r>
      <w:r w:rsidR="00512544">
        <w:t>Scopus</w:t>
      </w:r>
      <w:r w:rsidR="00512544" w:rsidRPr="00512544">
        <w:rPr>
          <w:lang w:val="ru-RU"/>
        </w:rPr>
        <w:t>)</w:t>
      </w:r>
      <w:r w:rsidR="00056FBE">
        <w:rPr>
          <w:lang w:val="ru-RU"/>
        </w:rPr>
        <w:t>,</w:t>
      </w:r>
      <w:r w:rsidRPr="00BA3691">
        <w:rPr>
          <w:lang w:val="ru-RU"/>
        </w:rPr>
        <w:t xml:space="preserve"> </w:t>
      </w:r>
      <w:r w:rsidR="00DB376B" w:rsidRPr="00786128">
        <w:rPr>
          <w:lang w:val="ru-RU"/>
        </w:rPr>
        <w:t>2</w:t>
      </w:r>
      <w:r w:rsidR="00DB376B">
        <w:rPr>
          <w:lang w:val="ru-RU"/>
        </w:rPr>
        <w:t xml:space="preserve"> </w:t>
      </w:r>
      <w:r w:rsidRPr="00BA3691">
        <w:rPr>
          <w:lang w:val="ru-RU"/>
        </w:rPr>
        <w:t>инновационны</w:t>
      </w:r>
      <w:r w:rsidR="00B12D2F">
        <w:rPr>
          <w:lang w:val="ru-RU"/>
        </w:rPr>
        <w:t xml:space="preserve">х </w:t>
      </w:r>
      <w:r w:rsidRPr="00BA3691">
        <w:rPr>
          <w:lang w:val="ru-RU"/>
        </w:rPr>
        <w:t>патент</w:t>
      </w:r>
      <w:r w:rsidR="00DB376B">
        <w:rPr>
          <w:lang w:val="ru-RU"/>
        </w:rPr>
        <w:t>а</w:t>
      </w:r>
      <w:r w:rsidRPr="00BA3691">
        <w:rPr>
          <w:lang w:val="ru-RU"/>
        </w:rPr>
        <w:t xml:space="preserve"> </w:t>
      </w:r>
      <w:r w:rsidR="00B12D2F">
        <w:rPr>
          <w:lang w:val="ru-RU"/>
        </w:rPr>
        <w:t>РК</w:t>
      </w:r>
      <w:r w:rsidR="0097037B">
        <w:rPr>
          <w:lang w:val="ru-RU"/>
        </w:rPr>
        <w:t xml:space="preserve"> (</w:t>
      </w:r>
      <w:r w:rsidR="0097037B" w:rsidRPr="0097037B">
        <w:rPr>
          <w:lang w:val="ru-RU"/>
        </w:rPr>
        <w:t xml:space="preserve">Пат. РК 34012; № 2018/0017.1; </w:t>
      </w:r>
      <w:proofErr w:type="spellStart"/>
      <w:r w:rsidR="0097037B" w:rsidRPr="0097037B">
        <w:rPr>
          <w:lang w:val="ru-RU"/>
        </w:rPr>
        <w:t>заявл</w:t>
      </w:r>
      <w:proofErr w:type="spellEnd"/>
      <w:r w:rsidR="0097037B" w:rsidRPr="0097037B">
        <w:rPr>
          <w:lang w:val="ru-RU"/>
        </w:rPr>
        <w:t xml:space="preserve">. 08.01.2018; </w:t>
      </w:r>
      <w:proofErr w:type="spellStart"/>
      <w:r w:rsidR="0097037B" w:rsidRPr="0097037B">
        <w:rPr>
          <w:lang w:val="ru-RU"/>
        </w:rPr>
        <w:t>опубл</w:t>
      </w:r>
      <w:proofErr w:type="spellEnd"/>
      <w:r w:rsidR="0097037B" w:rsidRPr="0097037B">
        <w:rPr>
          <w:lang w:val="ru-RU"/>
        </w:rPr>
        <w:t xml:space="preserve">. 15.11.2019, </w:t>
      </w:r>
      <w:proofErr w:type="spellStart"/>
      <w:r w:rsidR="0097037B" w:rsidRPr="0097037B">
        <w:rPr>
          <w:lang w:val="ru-RU"/>
        </w:rPr>
        <w:t>Бюл</w:t>
      </w:r>
      <w:proofErr w:type="spellEnd"/>
      <w:r w:rsidR="0097037B" w:rsidRPr="0097037B">
        <w:rPr>
          <w:lang w:val="ru-RU"/>
        </w:rPr>
        <w:t>. №</w:t>
      </w:r>
      <w:proofErr w:type="gramStart"/>
      <w:r w:rsidR="0097037B" w:rsidRPr="0097037B">
        <w:rPr>
          <w:lang w:val="ru-RU"/>
        </w:rPr>
        <w:t>46.</w:t>
      </w:r>
      <w:r w:rsidR="0097037B">
        <w:rPr>
          <w:lang w:val="ru-RU"/>
        </w:rPr>
        <w:t>,</w:t>
      </w:r>
      <w:proofErr w:type="gramEnd"/>
      <w:r w:rsidR="0097037B">
        <w:rPr>
          <w:lang w:val="ru-RU"/>
        </w:rPr>
        <w:t xml:space="preserve"> </w:t>
      </w:r>
      <w:r w:rsidR="0097037B" w:rsidRPr="0097037B">
        <w:rPr>
          <w:lang w:val="ru-RU"/>
        </w:rPr>
        <w:t xml:space="preserve">Пат. РК 4601; № 2019/0772.2; </w:t>
      </w:r>
      <w:proofErr w:type="spellStart"/>
      <w:r w:rsidR="0097037B" w:rsidRPr="0097037B">
        <w:rPr>
          <w:lang w:val="ru-RU"/>
        </w:rPr>
        <w:t>заявл</w:t>
      </w:r>
      <w:proofErr w:type="spellEnd"/>
      <w:r w:rsidR="0097037B" w:rsidRPr="0097037B">
        <w:rPr>
          <w:lang w:val="ru-RU"/>
        </w:rPr>
        <w:t xml:space="preserve">. 05.09.2019; </w:t>
      </w:r>
      <w:proofErr w:type="spellStart"/>
      <w:r w:rsidR="0097037B" w:rsidRPr="0097037B">
        <w:rPr>
          <w:lang w:val="ru-RU"/>
        </w:rPr>
        <w:t>опубл</w:t>
      </w:r>
      <w:proofErr w:type="spellEnd"/>
      <w:r w:rsidR="0097037B" w:rsidRPr="0097037B">
        <w:rPr>
          <w:lang w:val="ru-RU"/>
        </w:rPr>
        <w:t xml:space="preserve">. 11.09.2020, </w:t>
      </w:r>
      <w:proofErr w:type="spellStart"/>
      <w:r w:rsidR="0097037B" w:rsidRPr="0097037B">
        <w:rPr>
          <w:lang w:val="ru-RU"/>
        </w:rPr>
        <w:t>Бюл</w:t>
      </w:r>
      <w:proofErr w:type="spellEnd"/>
      <w:r w:rsidR="0097037B" w:rsidRPr="0097037B">
        <w:rPr>
          <w:lang w:val="ru-RU"/>
        </w:rPr>
        <w:t>. №36.</w:t>
      </w:r>
      <w:r w:rsidR="0097037B">
        <w:rPr>
          <w:lang w:val="ru-RU"/>
        </w:rPr>
        <w:t>).</w:t>
      </w:r>
    </w:p>
    <w:p w14:paraId="2672CBA3" w14:textId="18FD7D78" w:rsidR="00BA3691" w:rsidRPr="00A53C31" w:rsidRDefault="00BA3691" w:rsidP="00BA3691">
      <w:pPr>
        <w:pStyle w:val="a5"/>
        <w:shd w:val="clear" w:color="auto" w:fill="FFFFFF"/>
        <w:tabs>
          <w:tab w:val="left" w:pos="993"/>
        </w:tabs>
        <w:ind w:left="0" w:firstLine="510"/>
        <w:jc w:val="both"/>
        <w:rPr>
          <w:rFonts w:ascii="Times New Roman" w:hAnsi="Times New Roman"/>
          <w:sz w:val="28"/>
        </w:rPr>
      </w:pPr>
      <w:r w:rsidRPr="001C0EA4">
        <w:rPr>
          <w:rFonts w:ascii="Times New Roman" w:hAnsi="Times New Roman"/>
          <w:b/>
          <w:bCs/>
          <w:sz w:val="28"/>
        </w:rPr>
        <w:t>Объем и структура диссертации</w:t>
      </w:r>
      <w:r w:rsidRPr="00747755">
        <w:rPr>
          <w:rFonts w:ascii="Times New Roman" w:hAnsi="Times New Roman"/>
          <w:sz w:val="28"/>
        </w:rPr>
        <w:t xml:space="preserve">: диссертация состоит из списка сокращений, введения, основной части из четырех </w:t>
      </w:r>
      <w:r w:rsidR="00752C61">
        <w:rPr>
          <w:rFonts w:ascii="Times New Roman" w:hAnsi="Times New Roman"/>
          <w:sz w:val="28"/>
        </w:rPr>
        <w:t>разделов</w:t>
      </w:r>
      <w:r w:rsidRPr="00747755">
        <w:rPr>
          <w:rFonts w:ascii="Times New Roman" w:hAnsi="Times New Roman"/>
          <w:sz w:val="28"/>
        </w:rPr>
        <w:t xml:space="preserve">, заключения. Объем диссертации составляет </w:t>
      </w:r>
      <w:r w:rsidR="0060099A" w:rsidRPr="0060099A">
        <w:rPr>
          <w:rFonts w:ascii="Times New Roman" w:hAnsi="Times New Roman"/>
          <w:sz w:val="28"/>
        </w:rPr>
        <w:t>1</w:t>
      </w:r>
      <w:r w:rsidR="008F1867">
        <w:rPr>
          <w:rFonts w:ascii="Times New Roman" w:hAnsi="Times New Roman"/>
          <w:sz w:val="28"/>
        </w:rPr>
        <w:t>27</w:t>
      </w:r>
      <w:r w:rsidRPr="00747755">
        <w:rPr>
          <w:rFonts w:ascii="Times New Roman" w:hAnsi="Times New Roman"/>
          <w:sz w:val="28"/>
        </w:rPr>
        <w:t xml:space="preserve"> страниц машинописного текста, содержит </w:t>
      </w:r>
      <w:r w:rsidR="005A7B00" w:rsidRPr="005A7B00">
        <w:rPr>
          <w:rFonts w:ascii="Times New Roman" w:hAnsi="Times New Roman"/>
          <w:sz w:val="28"/>
        </w:rPr>
        <w:t>6</w:t>
      </w:r>
      <w:r w:rsidR="0056040B">
        <w:rPr>
          <w:rFonts w:ascii="Times New Roman" w:hAnsi="Times New Roman"/>
          <w:sz w:val="28"/>
        </w:rPr>
        <w:t>5</w:t>
      </w:r>
      <w:r w:rsidRPr="00747755">
        <w:rPr>
          <w:rFonts w:ascii="Times New Roman" w:hAnsi="Times New Roman"/>
          <w:sz w:val="28"/>
        </w:rPr>
        <w:t xml:space="preserve"> рисунк</w:t>
      </w:r>
      <w:r w:rsidR="0056040B">
        <w:rPr>
          <w:rFonts w:ascii="Times New Roman" w:hAnsi="Times New Roman"/>
          <w:sz w:val="28"/>
        </w:rPr>
        <w:t>ов</w:t>
      </w:r>
      <w:r w:rsidRPr="00747755">
        <w:rPr>
          <w:rFonts w:ascii="Times New Roman" w:hAnsi="Times New Roman"/>
          <w:sz w:val="28"/>
        </w:rPr>
        <w:t xml:space="preserve">, </w:t>
      </w:r>
      <w:r w:rsidR="005A7B00" w:rsidRPr="005A7B00">
        <w:rPr>
          <w:rFonts w:ascii="Times New Roman" w:hAnsi="Times New Roman"/>
          <w:sz w:val="28"/>
        </w:rPr>
        <w:t>24</w:t>
      </w:r>
      <w:r w:rsidRPr="00747755">
        <w:rPr>
          <w:rFonts w:ascii="Times New Roman" w:hAnsi="Times New Roman"/>
          <w:sz w:val="28"/>
        </w:rPr>
        <w:t xml:space="preserve"> таблиц</w:t>
      </w:r>
      <w:r w:rsidR="005A7B00">
        <w:rPr>
          <w:rFonts w:ascii="Times New Roman" w:hAnsi="Times New Roman"/>
          <w:sz w:val="28"/>
        </w:rPr>
        <w:t>ы</w:t>
      </w:r>
      <w:r w:rsidRPr="00747755">
        <w:rPr>
          <w:rFonts w:ascii="Times New Roman" w:hAnsi="Times New Roman"/>
          <w:sz w:val="28"/>
        </w:rPr>
        <w:t>, спис</w:t>
      </w:r>
      <w:r w:rsidR="00752C61">
        <w:rPr>
          <w:rFonts w:ascii="Times New Roman" w:hAnsi="Times New Roman"/>
          <w:sz w:val="28"/>
        </w:rPr>
        <w:t>о</w:t>
      </w:r>
      <w:r w:rsidRPr="00747755">
        <w:rPr>
          <w:rFonts w:ascii="Times New Roman" w:hAnsi="Times New Roman"/>
          <w:sz w:val="28"/>
        </w:rPr>
        <w:t>к использованных источников, включающий 1</w:t>
      </w:r>
      <w:r w:rsidR="0060099A" w:rsidRPr="0060099A">
        <w:rPr>
          <w:rFonts w:ascii="Times New Roman" w:hAnsi="Times New Roman"/>
          <w:sz w:val="28"/>
        </w:rPr>
        <w:t>1</w:t>
      </w:r>
      <w:r w:rsidR="00CF7E56">
        <w:rPr>
          <w:rFonts w:ascii="Times New Roman" w:hAnsi="Times New Roman"/>
          <w:sz w:val="28"/>
        </w:rPr>
        <w:t>7</w:t>
      </w:r>
      <w:r w:rsidRPr="00747755">
        <w:rPr>
          <w:rFonts w:ascii="Times New Roman" w:hAnsi="Times New Roman"/>
          <w:sz w:val="28"/>
        </w:rPr>
        <w:t xml:space="preserve"> наименований, </w:t>
      </w:r>
      <w:r w:rsidR="0060099A" w:rsidRPr="0060099A">
        <w:rPr>
          <w:rFonts w:ascii="Times New Roman" w:hAnsi="Times New Roman"/>
          <w:sz w:val="28"/>
        </w:rPr>
        <w:t>3</w:t>
      </w:r>
      <w:r w:rsidRPr="00747755">
        <w:rPr>
          <w:rFonts w:ascii="Times New Roman" w:hAnsi="Times New Roman"/>
          <w:sz w:val="28"/>
        </w:rPr>
        <w:t xml:space="preserve"> приложения. </w:t>
      </w:r>
      <w:r w:rsidRPr="00747755">
        <w:rPr>
          <w:rFonts w:ascii="Times New Roman" w:hAnsi="Times New Roman"/>
          <w:sz w:val="28"/>
        </w:rPr>
        <w:cr/>
      </w:r>
    </w:p>
    <w:p w14:paraId="1CFB03A9" w14:textId="77777777" w:rsidR="00A53C31" w:rsidRDefault="00A53C31">
      <w:pPr>
        <w:rPr>
          <w:rFonts w:eastAsia="Times New Roman"/>
          <w:lang w:val="ru-RU" w:eastAsia="ru-RU"/>
        </w:rPr>
      </w:pPr>
      <w:r w:rsidRPr="009F26FF">
        <w:rPr>
          <w:rFonts w:eastAsia="Times New Roman"/>
          <w:lang w:val="ru-RU" w:eastAsia="ru-RU"/>
        </w:rPr>
        <w:br w:type="page"/>
      </w:r>
    </w:p>
    <w:p w14:paraId="64C81CE5" w14:textId="77777777" w:rsidR="00A53C31" w:rsidRDefault="00A53C31" w:rsidP="00FE3974">
      <w:pPr>
        <w:pStyle w:val="1"/>
      </w:pPr>
      <w:bookmarkStart w:id="9" w:name="_Toc80110195"/>
      <w:r w:rsidRPr="00540260">
        <w:lastRenderedPageBreak/>
        <w:t xml:space="preserve">1 </w:t>
      </w:r>
      <w:r>
        <w:t>А</w:t>
      </w:r>
      <w:r w:rsidRPr="00540260">
        <w:t xml:space="preserve">нализ отказов </w:t>
      </w:r>
      <w:r>
        <w:t xml:space="preserve">воздушных </w:t>
      </w:r>
      <w:r w:rsidRPr="00540260">
        <w:t xml:space="preserve">линий </w:t>
      </w:r>
      <w:r>
        <w:t xml:space="preserve">электропередачи. </w:t>
      </w:r>
      <w:r w:rsidRPr="00540260">
        <w:t>контроль и диагностика</w:t>
      </w:r>
      <w:r>
        <w:t xml:space="preserve"> </w:t>
      </w:r>
      <w:r w:rsidRPr="00540260">
        <w:t>изоляторов</w:t>
      </w:r>
      <w:bookmarkEnd w:id="9"/>
    </w:p>
    <w:p w14:paraId="6C09675D" w14:textId="77777777" w:rsidR="00A53C31" w:rsidRPr="00A53C31" w:rsidRDefault="00A53C31" w:rsidP="0014588C">
      <w:pPr>
        <w:jc w:val="center"/>
        <w:rPr>
          <w:lang w:val="ru-RU"/>
        </w:rPr>
      </w:pPr>
    </w:p>
    <w:p w14:paraId="3FCF4363" w14:textId="77777777" w:rsidR="00A53C31" w:rsidRPr="00A53C31" w:rsidRDefault="00A53C31" w:rsidP="0014588C">
      <w:pPr>
        <w:jc w:val="center"/>
        <w:rPr>
          <w:lang w:val="ru-RU"/>
        </w:rPr>
      </w:pPr>
    </w:p>
    <w:p w14:paraId="0D58F653" w14:textId="77777777" w:rsidR="00A53C31" w:rsidRPr="004F437A" w:rsidRDefault="00A53C31" w:rsidP="00C77E46">
      <w:pPr>
        <w:pStyle w:val="20"/>
      </w:pPr>
      <w:bookmarkStart w:id="10" w:name="_Toc80110196"/>
      <w:r w:rsidRPr="004F437A">
        <w:t>1.1 Анализ отказов элементов воздушных линий электропередачи</w:t>
      </w:r>
      <w:bookmarkEnd w:id="10"/>
    </w:p>
    <w:p w14:paraId="28EE7AF6" w14:textId="77777777" w:rsidR="00A53C31" w:rsidRPr="009F26FF" w:rsidRDefault="00A53C31" w:rsidP="0014588C">
      <w:pPr>
        <w:rPr>
          <w:lang w:val="ru-RU"/>
        </w:rPr>
      </w:pPr>
    </w:p>
    <w:p w14:paraId="5FEFFAAB" w14:textId="55B5CF85" w:rsidR="00A53C31" w:rsidRPr="009F26FF" w:rsidRDefault="00A53C31" w:rsidP="0014588C">
      <w:pPr>
        <w:rPr>
          <w:lang w:val="ru-RU"/>
        </w:rPr>
      </w:pPr>
      <w:r w:rsidRPr="009F26FF">
        <w:rPr>
          <w:lang w:val="ru-RU"/>
        </w:rPr>
        <w:t xml:space="preserve">Повышение надежности систем электроснабжения является одной из </w:t>
      </w:r>
      <w:r w:rsidR="009851FD">
        <w:rPr>
          <w:lang w:val="ru-RU"/>
        </w:rPr>
        <w:t>ключевых задач</w:t>
      </w:r>
      <w:r w:rsidRPr="009F26FF">
        <w:rPr>
          <w:lang w:val="ru-RU"/>
        </w:rPr>
        <w:t xml:space="preserve">, стоящих перед </w:t>
      </w:r>
      <w:proofErr w:type="spellStart"/>
      <w:r w:rsidR="009851FD">
        <w:rPr>
          <w:lang w:val="ru-RU"/>
        </w:rPr>
        <w:t>энергоснабжающими</w:t>
      </w:r>
      <w:proofErr w:type="spellEnd"/>
      <w:r w:rsidR="009851FD">
        <w:rPr>
          <w:lang w:val="ru-RU"/>
        </w:rPr>
        <w:t xml:space="preserve"> и эксплуатационными организациями и службами</w:t>
      </w:r>
      <w:r w:rsidRPr="009F26FF">
        <w:rPr>
          <w:lang w:val="ru-RU"/>
        </w:rPr>
        <w:t>.</w:t>
      </w:r>
    </w:p>
    <w:p w14:paraId="14706105" w14:textId="6D32A02C" w:rsidR="00A53C31" w:rsidRPr="009F26FF" w:rsidRDefault="00A53C31" w:rsidP="0014588C">
      <w:pPr>
        <w:rPr>
          <w:lang w:val="ru-RU"/>
        </w:rPr>
      </w:pPr>
      <w:r w:rsidRPr="009F26FF">
        <w:rPr>
          <w:lang w:val="ru-RU"/>
        </w:rPr>
        <w:t>Согласно ГОСТ</w:t>
      </w:r>
      <w:r w:rsidR="009D6301">
        <w:rPr>
          <w:lang w:val="ru-RU"/>
        </w:rPr>
        <w:t xml:space="preserve"> </w:t>
      </w:r>
      <w:r w:rsidRPr="009F26FF">
        <w:rPr>
          <w:lang w:val="ru-RU"/>
        </w:rPr>
        <w:t>2</w:t>
      </w:r>
      <w:r w:rsidR="000A2D32">
        <w:rPr>
          <w:lang w:val="ru-RU"/>
        </w:rPr>
        <w:t>7.003-2016</w:t>
      </w:r>
      <w:r w:rsidRPr="009F26FF">
        <w:rPr>
          <w:lang w:val="ru-RU"/>
        </w:rPr>
        <w:t xml:space="preserve"> надежность определяется, как «Свойство объекта сохранять во времени в установленных пределах значения всех параметров, характеризующих способность выполнять требуемые функции в заданных режимах и условиях применения, технического обслуживания, </w:t>
      </w:r>
      <w:r w:rsidR="009851FD">
        <w:rPr>
          <w:lang w:val="ru-RU"/>
        </w:rPr>
        <w:t xml:space="preserve">организации </w:t>
      </w:r>
      <w:r w:rsidRPr="009F26FF">
        <w:rPr>
          <w:lang w:val="ru-RU"/>
        </w:rPr>
        <w:t xml:space="preserve">ремонтов, хранения и транспортирования». </w:t>
      </w:r>
    </w:p>
    <w:p w14:paraId="3646A9B3" w14:textId="00DC3053" w:rsidR="00A53C31" w:rsidRPr="009F26FF" w:rsidRDefault="00A53C31" w:rsidP="0014588C">
      <w:pPr>
        <w:rPr>
          <w:lang w:val="ru-RU"/>
        </w:rPr>
      </w:pPr>
      <w:r w:rsidRPr="009F26FF">
        <w:rPr>
          <w:lang w:val="ru-RU"/>
        </w:rPr>
        <w:t xml:space="preserve">Из анализа работы электрических сетей следует, что воздушные линии электропередачи являются наиболее повреждаемым элементом электрических сетей. </w:t>
      </w:r>
    </w:p>
    <w:p w14:paraId="4FE90A4C" w14:textId="77777777" w:rsidR="00A53C31" w:rsidRPr="009F26FF" w:rsidRDefault="00A53C31" w:rsidP="0014588C">
      <w:pPr>
        <w:rPr>
          <w:shd w:val="clear" w:color="auto" w:fill="FFFFFF"/>
          <w:lang w:val="ru-RU"/>
        </w:rPr>
      </w:pPr>
      <w:r w:rsidRPr="009F26FF">
        <w:rPr>
          <w:lang w:val="ru-RU"/>
        </w:rPr>
        <w:t xml:space="preserve">Протяжённость высоковольтных воздушных линий электропередачи 35 – 1150 </w:t>
      </w:r>
      <w:proofErr w:type="spellStart"/>
      <w:r w:rsidRPr="009F26FF">
        <w:rPr>
          <w:lang w:val="ru-RU"/>
        </w:rPr>
        <w:t>кВ</w:t>
      </w:r>
      <w:proofErr w:type="spellEnd"/>
      <w:r w:rsidRPr="009F26FF">
        <w:rPr>
          <w:lang w:val="ru-RU"/>
        </w:rPr>
        <w:t xml:space="preserve">, с учетом региональных компаний, в Республике Казахстан превышает 90 тыс. км. </w:t>
      </w:r>
      <w:r w:rsidRPr="009F26FF">
        <w:rPr>
          <w:shd w:val="clear" w:color="auto" w:fill="FFFFFF"/>
          <w:lang w:val="ru-RU"/>
        </w:rPr>
        <w:t>В России протяженность аналогичных линий составляет примерно 460 тыс. км.</w:t>
      </w:r>
    </w:p>
    <w:p w14:paraId="3A3CF062" w14:textId="25914E68" w:rsidR="00A53C31" w:rsidRPr="009F26FF" w:rsidRDefault="00A53C31" w:rsidP="0014588C">
      <w:pPr>
        <w:rPr>
          <w:lang w:val="ru-RU"/>
        </w:rPr>
      </w:pPr>
      <w:r w:rsidRPr="009F26FF">
        <w:rPr>
          <w:shd w:val="clear" w:color="auto" w:fill="FFFFFF"/>
          <w:lang w:val="ru-RU"/>
        </w:rPr>
        <w:t xml:space="preserve"> </w:t>
      </w:r>
      <w:r w:rsidRPr="009F26FF">
        <w:rPr>
          <w:lang w:val="ru-RU"/>
        </w:rPr>
        <w:t xml:space="preserve">Любая авария, связанная с повреждением элементов ВЛ, приводит к перебоям электроснабжения целых регионов республики. С учетом того, что ВЛ 110 - 500 </w:t>
      </w:r>
      <w:proofErr w:type="spellStart"/>
      <w:r w:rsidRPr="009F26FF">
        <w:rPr>
          <w:lang w:val="ru-RU"/>
        </w:rPr>
        <w:t>кВ</w:t>
      </w:r>
      <w:proofErr w:type="spellEnd"/>
      <w:r w:rsidRPr="009F26FF">
        <w:rPr>
          <w:lang w:val="ru-RU"/>
        </w:rPr>
        <w:t xml:space="preserve"> являются стратегическими объектами для энергосистемы Казахстана, аварии на линиях электропередач</w:t>
      </w:r>
      <w:r w:rsidR="009851FD">
        <w:rPr>
          <w:lang w:val="ru-RU"/>
        </w:rPr>
        <w:t>и</w:t>
      </w:r>
      <w:r w:rsidRPr="009F26FF">
        <w:rPr>
          <w:lang w:val="ru-RU"/>
        </w:rPr>
        <w:t xml:space="preserve"> </w:t>
      </w:r>
      <w:r w:rsidR="009851FD">
        <w:rPr>
          <w:lang w:val="ru-RU"/>
        </w:rPr>
        <w:t xml:space="preserve">приводят к </w:t>
      </w:r>
      <w:r w:rsidRPr="009F26FF">
        <w:rPr>
          <w:lang w:val="ru-RU"/>
        </w:rPr>
        <w:t>значительн</w:t>
      </w:r>
      <w:r w:rsidR="009851FD">
        <w:rPr>
          <w:lang w:val="ru-RU"/>
        </w:rPr>
        <w:t>ому</w:t>
      </w:r>
      <w:r w:rsidRPr="009F26FF">
        <w:rPr>
          <w:lang w:val="ru-RU"/>
        </w:rPr>
        <w:t xml:space="preserve"> </w:t>
      </w:r>
      <w:r w:rsidR="009851FD">
        <w:rPr>
          <w:lang w:val="ru-RU"/>
        </w:rPr>
        <w:t xml:space="preserve">экономическому </w:t>
      </w:r>
      <w:r w:rsidRPr="009F26FF">
        <w:rPr>
          <w:lang w:val="ru-RU"/>
        </w:rPr>
        <w:t>ущерб</w:t>
      </w:r>
      <w:r w:rsidR="009851FD">
        <w:rPr>
          <w:lang w:val="ru-RU"/>
        </w:rPr>
        <w:t>у</w:t>
      </w:r>
      <w:r w:rsidRPr="009F26FF">
        <w:rPr>
          <w:lang w:val="ru-RU"/>
        </w:rPr>
        <w:t>.</w:t>
      </w:r>
    </w:p>
    <w:p w14:paraId="4EDEB339" w14:textId="4257D1B6" w:rsidR="00A53C31" w:rsidRPr="00DF0DF2" w:rsidRDefault="00A53C31" w:rsidP="0014588C">
      <w:pPr>
        <w:rPr>
          <w:lang w:val="ru-RU"/>
        </w:rPr>
      </w:pPr>
      <w:r w:rsidRPr="009F26FF">
        <w:rPr>
          <w:lang w:val="ru-RU"/>
        </w:rPr>
        <w:t xml:space="preserve">На </w:t>
      </w:r>
      <w:r w:rsidR="00567AFE">
        <w:rPr>
          <w:lang w:val="ru-RU"/>
        </w:rPr>
        <w:t xml:space="preserve">количество отказов в </w:t>
      </w:r>
      <w:r w:rsidRPr="009F26FF">
        <w:rPr>
          <w:lang w:val="ru-RU"/>
        </w:rPr>
        <w:t>работ</w:t>
      </w:r>
      <w:r w:rsidR="00567AFE">
        <w:rPr>
          <w:lang w:val="ru-RU"/>
        </w:rPr>
        <w:t>е</w:t>
      </w:r>
      <w:r w:rsidRPr="009F26FF">
        <w:rPr>
          <w:lang w:val="ru-RU"/>
        </w:rPr>
        <w:t xml:space="preserve"> ВЛ </w:t>
      </w:r>
      <w:r w:rsidR="00567AFE">
        <w:rPr>
          <w:lang w:val="ru-RU"/>
        </w:rPr>
        <w:t xml:space="preserve">и ее </w:t>
      </w:r>
      <w:r w:rsidR="00567AFE" w:rsidRPr="009F26FF">
        <w:rPr>
          <w:lang w:val="ru-RU"/>
        </w:rPr>
        <w:t xml:space="preserve">надежность </w:t>
      </w:r>
      <w:r w:rsidRPr="009F26FF">
        <w:rPr>
          <w:lang w:val="ru-RU"/>
        </w:rPr>
        <w:t>влияе</w:t>
      </w:r>
      <w:r w:rsidR="00567AFE">
        <w:rPr>
          <w:lang w:val="ru-RU"/>
        </w:rPr>
        <w:t>т</w:t>
      </w:r>
      <w:r w:rsidRPr="009F26FF">
        <w:rPr>
          <w:lang w:val="ru-RU"/>
        </w:rPr>
        <w:t xml:space="preserve"> большое количество различных, </w:t>
      </w:r>
      <w:r w:rsidR="00CD075B">
        <w:rPr>
          <w:lang w:val="ru-RU"/>
        </w:rPr>
        <w:t>эксплуатационных</w:t>
      </w:r>
      <w:r w:rsidRPr="009F26FF">
        <w:rPr>
          <w:lang w:val="ru-RU"/>
        </w:rPr>
        <w:t xml:space="preserve"> факторов: </w:t>
      </w:r>
      <w:proofErr w:type="spellStart"/>
      <w:r w:rsidR="00704138">
        <w:rPr>
          <w:lang w:val="ru-RU"/>
        </w:rPr>
        <w:t>природно</w:t>
      </w:r>
      <w:proofErr w:type="spellEnd"/>
      <w:r w:rsidR="00704138">
        <w:rPr>
          <w:lang w:val="ru-RU"/>
        </w:rPr>
        <w:t xml:space="preserve"> - </w:t>
      </w:r>
      <w:r w:rsidR="00704138" w:rsidRPr="009F26FF">
        <w:rPr>
          <w:lang w:val="ru-RU"/>
        </w:rPr>
        <w:t xml:space="preserve">климатические условия </w:t>
      </w:r>
      <w:r w:rsidR="00704138">
        <w:rPr>
          <w:lang w:val="ru-RU"/>
        </w:rPr>
        <w:t xml:space="preserve">эксплуатации, </w:t>
      </w:r>
      <w:r w:rsidRPr="009F26FF">
        <w:rPr>
          <w:lang w:val="ru-RU"/>
        </w:rPr>
        <w:t>конструк</w:t>
      </w:r>
      <w:r w:rsidR="00CD075B">
        <w:rPr>
          <w:lang w:val="ru-RU"/>
        </w:rPr>
        <w:t>т</w:t>
      </w:r>
      <w:r w:rsidRPr="009F26FF">
        <w:rPr>
          <w:lang w:val="ru-RU"/>
        </w:rPr>
        <w:t>и</w:t>
      </w:r>
      <w:r w:rsidR="00CD075B">
        <w:rPr>
          <w:lang w:val="ru-RU"/>
        </w:rPr>
        <w:t>вные</w:t>
      </w:r>
      <w:r w:rsidR="00CD075B" w:rsidRPr="00CD075B">
        <w:rPr>
          <w:lang w:val="ru-RU"/>
        </w:rPr>
        <w:t xml:space="preserve"> </w:t>
      </w:r>
      <w:r w:rsidR="00CD075B">
        <w:rPr>
          <w:lang w:val="ru-RU"/>
        </w:rPr>
        <w:t>особенности элементов</w:t>
      </w:r>
      <w:r w:rsidRPr="009F26FF">
        <w:rPr>
          <w:lang w:val="ru-RU"/>
        </w:rPr>
        <w:t xml:space="preserve">, </w:t>
      </w:r>
      <w:r w:rsidR="00CD075B">
        <w:rPr>
          <w:lang w:val="ru-RU"/>
        </w:rPr>
        <w:t>период</w:t>
      </w:r>
      <w:r w:rsidR="00CD075B" w:rsidRPr="009F26FF">
        <w:rPr>
          <w:lang w:val="ru-RU"/>
        </w:rPr>
        <w:t xml:space="preserve"> эксплуатации, </w:t>
      </w:r>
      <w:r w:rsidRPr="009F26FF">
        <w:rPr>
          <w:lang w:val="ru-RU"/>
        </w:rPr>
        <w:t xml:space="preserve">тип </w:t>
      </w:r>
      <w:r w:rsidR="00CD075B">
        <w:rPr>
          <w:lang w:val="ru-RU"/>
        </w:rPr>
        <w:t xml:space="preserve">токоведущих </w:t>
      </w:r>
      <w:r w:rsidRPr="009F26FF">
        <w:rPr>
          <w:lang w:val="ru-RU"/>
        </w:rPr>
        <w:t xml:space="preserve">проводов, </w:t>
      </w:r>
      <w:r w:rsidR="00704138">
        <w:rPr>
          <w:lang w:val="ru-RU"/>
        </w:rPr>
        <w:t xml:space="preserve">и </w:t>
      </w:r>
      <w:r w:rsidRPr="009F26FF">
        <w:rPr>
          <w:lang w:val="ru-RU"/>
        </w:rPr>
        <w:t xml:space="preserve">т. </w:t>
      </w:r>
      <w:proofErr w:type="gramStart"/>
      <w:r w:rsidR="006B62DE">
        <w:rPr>
          <w:lang w:val="ru-RU"/>
        </w:rPr>
        <w:t>п..</w:t>
      </w:r>
      <w:proofErr w:type="gramEnd"/>
      <w:r w:rsidRPr="009F26FF">
        <w:rPr>
          <w:lang w:val="ru-RU"/>
        </w:rPr>
        <w:t xml:space="preserve"> </w:t>
      </w:r>
      <w:r w:rsidR="0062084C">
        <w:rPr>
          <w:lang w:val="ru-RU"/>
        </w:rPr>
        <w:t xml:space="preserve">Поэтому для </w:t>
      </w:r>
      <w:r w:rsidR="0062084C" w:rsidRPr="009F26FF">
        <w:rPr>
          <w:lang w:val="ru-RU"/>
        </w:rPr>
        <w:t>повышения надёжност</w:t>
      </w:r>
      <w:r w:rsidR="0062084C">
        <w:rPr>
          <w:lang w:val="ru-RU"/>
        </w:rPr>
        <w:t>и работы ВЛ необходимо в</w:t>
      </w:r>
      <w:r w:rsidRPr="009F26FF">
        <w:rPr>
          <w:lang w:val="ru-RU"/>
        </w:rPr>
        <w:t xml:space="preserve">ыявить истинные причины отказов </w:t>
      </w:r>
      <w:r w:rsidR="0062084C">
        <w:rPr>
          <w:lang w:val="ru-RU"/>
        </w:rPr>
        <w:t xml:space="preserve">элементов </w:t>
      </w:r>
      <w:r w:rsidRPr="009F26FF">
        <w:rPr>
          <w:lang w:val="ru-RU"/>
        </w:rPr>
        <w:t xml:space="preserve">ВЛ и </w:t>
      </w:r>
      <w:r w:rsidR="0062084C">
        <w:rPr>
          <w:lang w:val="ru-RU"/>
        </w:rPr>
        <w:t>определить направления по</w:t>
      </w:r>
      <w:r w:rsidRPr="009F26FF">
        <w:rPr>
          <w:lang w:val="ru-RU"/>
        </w:rPr>
        <w:t xml:space="preserve"> их </w:t>
      </w:r>
      <w:r w:rsidR="0062084C">
        <w:rPr>
          <w:lang w:val="ru-RU"/>
        </w:rPr>
        <w:t>снижению. Это</w:t>
      </w:r>
      <w:r w:rsidRPr="009F26FF">
        <w:rPr>
          <w:lang w:val="ru-RU"/>
        </w:rPr>
        <w:t xml:space="preserve"> возможно только на </w:t>
      </w:r>
      <w:r w:rsidR="0062084C">
        <w:rPr>
          <w:lang w:val="ru-RU"/>
        </w:rPr>
        <w:t>основании</w:t>
      </w:r>
      <w:r w:rsidRPr="009F26FF">
        <w:rPr>
          <w:lang w:val="ru-RU"/>
        </w:rPr>
        <w:t xml:space="preserve"> анализа статистических данных о повреждаемости элементов ВЛ. Анализ отказов и их сравнение с прогнозируемой информацией позволяет формализовать критерии правильности практических решений и теоретических предпосылок.</w:t>
      </w:r>
      <w:r w:rsidR="00DF0DF2">
        <w:rPr>
          <w:lang w:val="ru-RU"/>
        </w:rPr>
        <w:t xml:space="preserve"> </w:t>
      </w:r>
    </w:p>
    <w:p w14:paraId="508E6075" w14:textId="06CE81CA" w:rsidR="00A53C31" w:rsidRPr="009F26FF" w:rsidRDefault="000A6E14" w:rsidP="0014588C">
      <w:pPr>
        <w:rPr>
          <w:lang w:val="ru-RU"/>
        </w:rPr>
      </w:pPr>
      <w:r w:rsidRPr="009F26FF">
        <w:rPr>
          <w:lang w:val="ru-RU"/>
        </w:rPr>
        <w:t>Согласно</w:t>
      </w:r>
      <w:r>
        <w:rPr>
          <w:lang w:val="ru-RU"/>
        </w:rPr>
        <w:t xml:space="preserve"> проверенному анализу</w:t>
      </w:r>
      <w:r w:rsidR="00B608A4">
        <w:rPr>
          <w:lang w:val="ru-RU"/>
        </w:rPr>
        <w:t xml:space="preserve"> </w:t>
      </w:r>
      <w:r>
        <w:rPr>
          <w:lang w:val="ru-RU"/>
        </w:rPr>
        <w:t>отказов в работе ВЛ, на примере электрических сетей РФ, по</w:t>
      </w:r>
      <w:r w:rsidR="00A53C31" w:rsidRPr="009F26FF">
        <w:rPr>
          <w:lang w:val="ru-RU"/>
        </w:rPr>
        <w:t xml:space="preserve"> принятой классификации различают пять основных причин устойчивых отключений ВЛ [</w:t>
      </w:r>
      <w:r w:rsidR="0048679F">
        <w:rPr>
          <w:lang w:val="ru-RU"/>
        </w:rPr>
        <w:t>3</w:t>
      </w:r>
      <w:r w:rsidR="00A53C31" w:rsidRPr="009F26FF">
        <w:rPr>
          <w:lang w:val="ru-RU"/>
        </w:rPr>
        <w:t xml:space="preserve">, </w:t>
      </w:r>
      <w:r w:rsidR="0048679F">
        <w:rPr>
          <w:lang w:val="ru-RU"/>
        </w:rPr>
        <w:t>4</w:t>
      </w:r>
      <w:r w:rsidR="00A53C31" w:rsidRPr="009F26FF">
        <w:rPr>
          <w:lang w:val="ru-RU"/>
        </w:rPr>
        <w:t>]</w:t>
      </w:r>
      <w:r w:rsidR="006B62DE">
        <w:rPr>
          <w:lang w:val="ru-RU"/>
        </w:rPr>
        <w:t>:</w:t>
      </w:r>
    </w:p>
    <w:p w14:paraId="01173EAD" w14:textId="77777777" w:rsidR="00A53C31" w:rsidRPr="009F26FF" w:rsidRDefault="00A53C31" w:rsidP="0014588C">
      <w:pPr>
        <w:rPr>
          <w:lang w:val="ru-RU"/>
        </w:rPr>
      </w:pPr>
      <w:r w:rsidRPr="009F26FF">
        <w:rPr>
          <w:lang w:val="ru-RU"/>
        </w:rPr>
        <w:t xml:space="preserve">1) невыясненные причины; </w:t>
      </w:r>
    </w:p>
    <w:p w14:paraId="73CC21FA" w14:textId="77777777" w:rsidR="00A53C31" w:rsidRPr="009F26FF" w:rsidRDefault="00A53C31" w:rsidP="0014588C">
      <w:pPr>
        <w:rPr>
          <w:lang w:val="ru-RU"/>
        </w:rPr>
      </w:pPr>
      <w:r w:rsidRPr="009F26FF">
        <w:rPr>
          <w:lang w:val="ru-RU"/>
        </w:rPr>
        <w:t xml:space="preserve">2) климатические воздействия; </w:t>
      </w:r>
    </w:p>
    <w:p w14:paraId="79405753" w14:textId="77777777" w:rsidR="00A53C31" w:rsidRPr="009F26FF" w:rsidRDefault="00A53C31" w:rsidP="0014588C">
      <w:pPr>
        <w:rPr>
          <w:lang w:val="ru-RU"/>
        </w:rPr>
      </w:pPr>
      <w:r w:rsidRPr="009F26FF">
        <w:rPr>
          <w:lang w:val="ru-RU"/>
        </w:rPr>
        <w:t xml:space="preserve">3) ошибки эксплуатации; </w:t>
      </w:r>
    </w:p>
    <w:p w14:paraId="3462F8EC" w14:textId="77777777" w:rsidR="00A53C31" w:rsidRPr="009F26FF" w:rsidRDefault="00A53C31" w:rsidP="0014588C">
      <w:pPr>
        <w:rPr>
          <w:lang w:val="ru-RU"/>
        </w:rPr>
      </w:pPr>
      <w:r w:rsidRPr="009F26FF">
        <w:rPr>
          <w:lang w:val="ru-RU"/>
        </w:rPr>
        <w:t xml:space="preserve">4) посторонние воздействия; </w:t>
      </w:r>
    </w:p>
    <w:p w14:paraId="53F4539E" w14:textId="77777777" w:rsidR="00A53C31" w:rsidRPr="009F26FF" w:rsidRDefault="00A53C31" w:rsidP="0014588C">
      <w:pPr>
        <w:rPr>
          <w:lang w:val="ru-RU"/>
        </w:rPr>
      </w:pPr>
      <w:r w:rsidRPr="009F26FF">
        <w:rPr>
          <w:lang w:val="ru-RU"/>
        </w:rPr>
        <w:t xml:space="preserve">5) ошибки изготовления и монтажа. </w:t>
      </w:r>
    </w:p>
    <w:p w14:paraId="5F38C517" w14:textId="77777777" w:rsidR="00A53C31" w:rsidRPr="009F26FF" w:rsidRDefault="00A53C31" w:rsidP="0014588C">
      <w:pPr>
        <w:rPr>
          <w:lang w:val="ru-RU"/>
        </w:rPr>
      </w:pPr>
      <w:r w:rsidRPr="009F26FF">
        <w:rPr>
          <w:lang w:val="ru-RU"/>
        </w:rPr>
        <w:lastRenderedPageBreak/>
        <w:t>Распределение количества отказов ВЛ в зависимости от причины приведено на рисунке 1.1.</w:t>
      </w:r>
    </w:p>
    <w:p w14:paraId="1FEDE464" w14:textId="442447D0" w:rsidR="00A53C31" w:rsidRPr="004C5D8F" w:rsidRDefault="0052097E" w:rsidP="0014588C">
      <w:pPr>
        <w:ind w:firstLine="0"/>
        <w:jc w:val="center"/>
      </w:pPr>
      <w:r>
        <w:pict w14:anchorId="569E58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pt;height:201pt">
            <v:imagedata r:id="rId8" o:title=""/>
          </v:shape>
        </w:pict>
      </w:r>
    </w:p>
    <w:p w14:paraId="045F8C6D" w14:textId="77777777" w:rsidR="00A53C31" w:rsidRPr="009F26FF" w:rsidRDefault="00A53C31" w:rsidP="0014588C">
      <w:pPr>
        <w:jc w:val="center"/>
        <w:rPr>
          <w:lang w:val="ru-RU"/>
        </w:rPr>
      </w:pPr>
      <w:r w:rsidRPr="009F26FF">
        <w:rPr>
          <w:lang w:val="ru-RU"/>
        </w:rPr>
        <w:t>Рисунок 1.1 – Основные причины устойчивых отключений ВЛ</w:t>
      </w:r>
    </w:p>
    <w:p w14:paraId="609AD8A2" w14:textId="77777777" w:rsidR="00A53C31" w:rsidRPr="009F26FF" w:rsidRDefault="00A53C31" w:rsidP="0014588C">
      <w:pPr>
        <w:rPr>
          <w:lang w:val="ru-RU"/>
        </w:rPr>
      </w:pPr>
      <w:r w:rsidRPr="009F26FF">
        <w:rPr>
          <w:lang w:val="ru-RU"/>
        </w:rPr>
        <w:t xml:space="preserve">  </w:t>
      </w:r>
    </w:p>
    <w:p w14:paraId="2F75B10B" w14:textId="137CDC5C" w:rsidR="00A53C31" w:rsidRPr="009F26FF" w:rsidRDefault="00A53C31" w:rsidP="0014588C">
      <w:pPr>
        <w:rPr>
          <w:lang w:val="ru-RU"/>
        </w:rPr>
      </w:pPr>
      <w:r w:rsidRPr="009F26FF">
        <w:rPr>
          <w:lang w:val="ru-RU"/>
        </w:rPr>
        <w:t>Количество отказов, приходящихся на 100 км ВЛ в год по всем причинам для элементов электрической сети приведено в таблице 1.1 [</w:t>
      </w:r>
      <w:r w:rsidR="0048679F">
        <w:rPr>
          <w:lang w:val="ru-RU"/>
        </w:rPr>
        <w:t>5</w:t>
      </w:r>
      <w:r w:rsidRPr="009F26FF">
        <w:rPr>
          <w:lang w:val="ru-RU"/>
        </w:rPr>
        <w:t>].</w:t>
      </w:r>
    </w:p>
    <w:p w14:paraId="5115C5F1" w14:textId="77777777" w:rsidR="00A53C31" w:rsidRPr="009F26FF" w:rsidRDefault="00A53C31" w:rsidP="0014588C">
      <w:pPr>
        <w:rPr>
          <w:lang w:val="ru-RU"/>
        </w:rPr>
      </w:pPr>
    </w:p>
    <w:p w14:paraId="4B578B50" w14:textId="77777777" w:rsidR="00A53C31" w:rsidRPr="009F26FF" w:rsidRDefault="00A53C31" w:rsidP="0064407F">
      <w:pPr>
        <w:spacing w:after="120"/>
        <w:rPr>
          <w:lang w:val="ru-RU"/>
        </w:rPr>
      </w:pPr>
      <w:r w:rsidRPr="009F26FF">
        <w:rPr>
          <w:lang w:val="ru-RU"/>
        </w:rPr>
        <w:t>Таблица 1.1 - Количество отказов по всем причинам на 100 км ВЛ</w:t>
      </w:r>
    </w:p>
    <w:tbl>
      <w:tblPr>
        <w:tblW w:w="9089" w:type="dxa"/>
        <w:tblInd w:w="545" w:type="dxa"/>
        <w:tblLayout w:type="fixed"/>
        <w:tblCellMar>
          <w:left w:w="0" w:type="dxa"/>
          <w:right w:w="0" w:type="dxa"/>
        </w:tblCellMar>
        <w:tblLook w:val="0000" w:firstRow="0" w:lastRow="0" w:firstColumn="0" w:lastColumn="0" w:noHBand="0" w:noVBand="0"/>
      </w:tblPr>
      <w:tblGrid>
        <w:gridCol w:w="4128"/>
        <w:gridCol w:w="850"/>
        <w:gridCol w:w="850"/>
        <w:gridCol w:w="850"/>
        <w:gridCol w:w="850"/>
        <w:gridCol w:w="850"/>
        <w:gridCol w:w="689"/>
        <w:gridCol w:w="22"/>
      </w:tblGrid>
      <w:tr w:rsidR="00A53C31" w:rsidRPr="00C91E0E" w14:paraId="4C7D3D76" w14:textId="77777777" w:rsidTr="00CB2E81">
        <w:trPr>
          <w:gridAfter w:val="1"/>
          <w:wAfter w:w="22" w:type="dxa"/>
          <w:trHeight w:val="240"/>
        </w:trPr>
        <w:tc>
          <w:tcPr>
            <w:tcW w:w="4128" w:type="dxa"/>
            <w:vMerge w:val="restart"/>
            <w:tcBorders>
              <w:top w:val="single" w:sz="4" w:space="0" w:color="auto"/>
              <w:left w:val="single" w:sz="4" w:space="0" w:color="auto"/>
              <w:right w:val="nil"/>
            </w:tcBorders>
            <w:shd w:val="clear" w:color="auto" w:fill="FFFFFF"/>
            <w:vAlign w:val="center"/>
          </w:tcPr>
          <w:p w14:paraId="788850F4" w14:textId="77777777" w:rsidR="00A53C31" w:rsidRPr="00C91E0E" w:rsidRDefault="00A53C31" w:rsidP="0014588C">
            <w:pPr>
              <w:jc w:val="center"/>
              <w:rPr>
                <w:lang w:eastAsia="ru-RU"/>
              </w:rPr>
            </w:pPr>
            <w:proofErr w:type="spellStart"/>
            <w:r w:rsidRPr="00C91E0E">
              <w:rPr>
                <w:lang w:eastAsia="ru-RU"/>
              </w:rPr>
              <w:t>Воздушные</w:t>
            </w:r>
            <w:proofErr w:type="spellEnd"/>
            <w:r w:rsidRPr="00C91E0E">
              <w:rPr>
                <w:lang w:eastAsia="ru-RU"/>
              </w:rPr>
              <w:t xml:space="preserve"> </w:t>
            </w:r>
            <w:proofErr w:type="spellStart"/>
            <w:r w:rsidRPr="00C91E0E">
              <w:rPr>
                <w:lang w:eastAsia="ru-RU"/>
              </w:rPr>
              <w:t>линии</w:t>
            </w:r>
            <w:proofErr w:type="spellEnd"/>
          </w:p>
        </w:tc>
        <w:tc>
          <w:tcPr>
            <w:tcW w:w="4939" w:type="dxa"/>
            <w:gridSpan w:val="6"/>
            <w:tcBorders>
              <w:top w:val="single" w:sz="4" w:space="0" w:color="auto"/>
              <w:left w:val="single" w:sz="4" w:space="0" w:color="auto"/>
              <w:right w:val="single" w:sz="4" w:space="0" w:color="auto"/>
            </w:tcBorders>
            <w:shd w:val="clear" w:color="auto" w:fill="FFFFFF"/>
            <w:vAlign w:val="bottom"/>
          </w:tcPr>
          <w:p w14:paraId="20969921" w14:textId="77777777" w:rsidR="00A53C31" w:rsidRPr="00C91E0E" w:rsidRDefault="00A53C31" w:rsidP="0014588C">
            <w:pPr>
              <w:jc w:val="center"/>
              <w:rPr>
                <w:lang w:eastAsia="ru-RU"/>
              </w:rPr>
            </w:pPr>
            <w:proofErr w:type="spellStart"/>
            <w:r w:rsidRPr="00C91E0E">
              <w:rPr>
                <w:lang w:eastAsia="ru-RU"/>
              </w:rPr>
              <w:t>Количество</w:t>
            </w:r>
            <w:proofErr w:type="spellEnd"/>
            <w:r w:rsidRPr="00C91E0E">
              <w:rPr>
                <w:lang w:eastAsia="ru-RU"/>
              </w:rPr>
              <w:t xml:space="preserve"> </w:t>
            </w:r>
            <w:proofErr w:type="spellStart"/>
            <w:r w:rsidRPr="00C91E0E">
              <w:rPr>
                <w:lang w:eastAsia="ru-RU"/>
              </w:rPr>
              <w:t>отказов</w:t>
            </w:r>
            <w:proofErr w:type="spellEnd"/>
            <w:r w:rsidRPr="00C91E0E">
              <w:rPr>
                <w:lang w:eastAsia="ru-RU"/>
              </w:rPr>
              <w:t>, [</w:t>
            </w:r>
            <w:proofErr w:type="spellStart"/>
            <w:r w:rsidRPr="00C91E0E">
              <w:rPr>
                <w:lang w:eastAsia="ru-RU"/>
              </w:rPr>
              <w:t>отказ</w:t>
            </w:r>
            <w:proofErr w:type="spellEnd"/>
            <w:r w:rsidRPr="00C91E0E">
              <w:rPr>
                <w:lang w:eastAsia="ru-RU"/>
              </w:rPr>
              <w:t>/</w:t>
            </w:r>
            <w:proofErr w:type="spellStart"/>
            <w:r w:rsidRPr="00C91E0E">
              <w:rPr>
                <w:lang w:eastAsia="ru-RU"/>
              </w:rPr>
              <w:t>год</w:t>
            </w:r>
            <w:proofErr w:type="spellEnd"/>
            <w:r w:rsidRPr="00C91E0E">
              <w:rPr>
                <w:lang w:eastAsia="ru-RU"/>
              </w:rPr>
              <w:t>]</w:t>
            </w:r>
          </w:p>
        </w:tc>
      </w:tr>
      <w:tr w:rsidR="00A53C31" w:rsidRPr="00C91E0E" w14:paraId="724DE01B" w14:textId="77777777" w:rsidTr="00CB2E81">
        <w:trPr>
          <w:gridAfter w:val="1"/>
          <w:wAfter w:w="22" w:type="dxa"/>
          <w:trHeight w:val="293"/>
        </w:trPr>
        <w:tc>
          <w:tcPr>
            <w:tcW w:w="4128" w:type="dxa"/>
            <w:vMerge/>
            <w:tcBorders>
              <w:left w:val="single" w:sz="4" w:space="0" w:color="auto"/>
              <w:right w:val="nil"/>
            </w:tcBorders>
            <w:shd w:val="clear" w:color="auto" w:fill="FFFFFF"/>
          </w:tcPr>
          <w:p w14:paraId="7BABB3BA" w14:textId="77777777" w:rsidR="00A53C31" w:rsidRPr="00C91E0E" w:rsidRDefault="00A53C31" w:rsidP="0014588C">
            <w:pPr>
              <w:rPr>
                <w:lang w:eastAsia="ru-RU"/>
              </w:rPr>
            </w:pPr>
          </w:p>
        </w:tc>
        <w:tc>
          <w:tcPr>
            <w:tcW w:w="4939" w:type="dxa"/>
            <w:gridSpan w:val="6"/>
            <w:tcBorders>
              <w:top w:val="single" w:sz="4" w:space="0" w:color="auto"/>
              <w:left w:val="single" w:sz="4" w:space="0" w:color="auto"/>
              <w:bottom w:val="nil"/>
              <w:right w:val="single" w:sz="4" w:space="0" w:color="auto"/>
            </w:tcBorders>
            <w:shd w:val="clear" w:color="auto" w:fill="FFFFFF"/>
          </w:tcPr>
          <w:p w14:paraId="051ADAF0" w14:textId="77777777" w:rsidR="00A53C31" w:rsidRPr="00C91E0E" w:rsidRDefault="00A53C31" w:rsidP="0014588C">
            <w:pPr>
              <w:jc w:val="center"/>
              <w:rPr>
                <w:lang w:eastAsia="ru-RU"/>
              </w:rPr>
            </w:pPr>
            <w:proofErr w:type="spellStart"/>
            <w:r w:rsidRPr="00C91E0E">
              <w:rPr>
                <w:lang w:eastAsia="ru-RU"/>
              </w:rPr>
              <w:t>Напряжение</w:t>
            </w:r>
            <w:proofErr w:type="spellEnd"/>
            <w:r w:rsidRPr="00C91E0E">
              <w:rPr>
                <w:lang w:eastAsia="ru-RU"/>
              </w:rPr>
              <w:t>, [</w:t>
            </w:r>
            <w:proofErr w:type="spellStart"/>
            <w:r w:rsidRPr="00C91E0E">
              <w:rPr>
                <w:lang w:eastAsia="ru-RU"/>
              </w:rPr>
              <w:t>кВ</w:t>
            </w:r>
            <w:proofErr w:type="spellEnd"/>
            <w:r w:rsidRPr="00C91E0E">
              <w:rPr>
                <w:lang w:eastAsia="ru-RU"/>
              </w:rPr>
              <w:t>]</w:t>
            </w:r>
          </w:p>
        </w:tc>
      </w:tr>
      <w:tr w:rsidR="00A53C31" w:rsidRPr="00C91E0E" w14:paraId="30FD460A" w14:textId="77777777" w:rsidTr="00CB2E81">
        <w:trPr>
          <w:trHeight w:val="323"/>
        </w:trPr>
        <w:tc>
          <w:tcPr>
            <w:tcW w:w="4128" w:type="dxa"/>
            <w:vMerge/>
            <w:tcBorders>
              <w:left w:val="single" w:sz="4" w:space="0" w:color="auto"/>
              <w:bottom w:val="nil"/>
              <w:right w:val="nil"/>
            </w:tcBorders>
            <w:shd w:val="clear" w:color="auto" w:fill="FFFFFF"/>
          </w:tcPr>
          <w:p w14:paraId="309B717B" w14:textId="77777777" w:rsidR="00A53C31" w:rsidRPr="00C91E0E" w:rsidRDefault="00A53C31" w:rsidP="0014588C">
            <w:pPr>
              <w:rPr>
                <w:lang w:eastAsia="ru-RU"/>
              </w:rPr>
            </w:pPr>
          </w:p>
        </w:tc>
        <w:tc>
          <w:tcPr>
            <w:tcW w:w="850" w:type="dxa"/>
            <w:tcBorders>
              <w:top w:val="single" w:sz="4" w:space="0" w:color="auto"/>
              <w:left w:val="single" w:sz="4" w:space="0" w:color="auto"/>
              <w:bottom w:val="nil"/>
              <w:right w:val="nil"/>
            </w:tcBorders>
            <w:shd w:val="clear" w:color="auto" w:fill="FFFFFF"/>
            <w:vAlign w:val="center"/>
          </w:tcPr>
          <w:p w14:paraId="565D5752" w14:textId="77777777" w:rsidR="00A53C31" w:rsidRPr="00C91E0E" w:rsidRDefault="00A53C31" w:rsidP="009C051A">
            <w:pPr>
              <w:ind w:firstLine="0"/>
              <w:jc w:val="center"/>
              <w:rPr>
                <w:lang w:eastAsia="ru-RU"/>
              </w:rPr>
            </w:pPr>
            <w:r w:rsidRPr="00C91E0E">
              <w:rPr>
                <w:lang w:eastAsia="ru-RU"/>
              </w:rPr>
              <w:t>35</w:t>
            </w:r>
          </w:p>
        </w:tc>
        <w:tc>
          <w:tcPr>
            <w:tcW w:w="850" w:type="dxa"/>
            <w:tcBorders>
              <w:top w:val="single" w:sz="4" w:space="0" w:color="auto"/>
              <w:left w:val="single" w:sz="4" w:space="0" w:color="auto"/>
              <w:bottom w:val="nil"/>
              <w:right w:val="nil"/>
            </w:tcBorders>
            <w:shd w:val="clear" w:color="auto" w:fill="FFFFFF"/>
            <w:vAlign w:val="center"/>
          </w:tcPr>
          <w:p w14:paraId="55EBC43F" w14:textId="77777777" w:rsidR="00A53C31" w:rsidRPr="00C91E0E" w:rsidRDefault="00A53C31" w:rsidP="009C051A">
            <w:pPr>
              <w:ind w:firstLine="0"/>
              <w:jc w:val="center"/>
              <w:rPr>
                <w:lang w:eastAsia="ru-RU"/>
              </w:rPr>
            </w:pPr>
            <w:r w:rsidRPr="00C91E0E">
              <w:rPr>
                <w:lang w:eastAsia="ru-RU"/>
              </w:rPr>
              <w:t>110</w:t>
            </w:r>
          </w:p>
        </w:tc>
        <w:tc>
          <w:tcPr>
            <w:tcW w:w="850" w:type="dxa"/>
            <w:tcBorders>
              <w:top w:val="single" w:sz="4" w:space="0" w:color="auto"/>
              <w:left w:val="single" w:sz="4" w:space="0" w:color="auto"/>
              <w:bottom w:val="nil"/>
              <w:right w:val="nil"/>
            </w:tcBorders>
            <w:shd w:val="clear" w:color="auto" w:fill="FFFFFF"/>
            <w:vAlign w:val="center"/>
          </w:tcPr>
          <w:p w14:paraId="50D48E76" w14:textId="77777777" w:rsidR="00A53C31" w:rsidRPr="00C91E0E" w:rsidRDefault="00A53C31" w:rsidP="009C051A">
            <w:pPr>
              <w:ind w:firstLine="0"/>
              <w:jc w:val="center"/>
              <w:rPr>
                <w:lang w:eastAsia="ru-RU"/>
              </w:rPr>
            </w:pPr>
            <w:r w:rsidRPr="00C91E0E">
              <w:rPr>
                <w:lang w:eastAsia="ru-RU"/>
              </w:rPr>
              <w:t>220</w:t>
            </w:r>
          </w:p>
        </w:tc>
        <w:tc>
          <w:tcPr>
            <w:tcW w:w="850" w:type="dxa"/>
            <w:tcBorders>
              <w:top w:val="single" w:sz="4" w:space="0" w:color="auto"/>
              <w:left w:val="single" w:sz="4" w:space="0" w:color="auto"/>
              <w:bottom w:val="nil"/>
              <w:right w:val="nil"/>
            </w:tcBorders>
            <w:shd w:val="clear" w:color="auto" w:fill="FFFFFF"/>
            <w:vAlign w:val="center"/>
          </w:tcPr>
          <w:p w14:paraId="056A1C16" w14:textId="77777777" w:rsidR="00A53C31" w:rsidRPr="00C91E0E" w:rsidRDefault="00A53C31" w:rsidP="009C051A">
            <w:pPr>
              <w:ind w:firstLine="0"/>
              <w:jc w:val="center"/>
              <w:rPr>
                <w:lang w:eastAsia="ru-RU"/>
              </w:rPr>
            </w:pPr>
            <w:r w:rsidRPr="00C91E0E">
              <w:rPr>
                <w:lang w:eastAsia="ru-RU"/>
              </w:rPr>
              <w:t>330</w:t>
            </w:r>
          </w:p>
        </w:tc>
        <w:tc>
          <w:tcPr>
            <w:tcW w:w="850" w:type="dxa"/>
            <w:tcBorders>
              <w:top w:val="single" w:sz="4" w:space="0" w:color="auto"/>
              <w:left w:val="single" w:sz="4" w:space="0" w:color="auto"/>
              <w:bottom w:val="nil"/>
              <w:right w:val="nil"/>
            </w:tcBorders>
            <w:shd w:val="clear" w:color="auto" w:fill="FFFFFF"/>
            <w:vAlign w:val="center"/>
          </w:tcPr>
          <w:p w14:paraId="52C43BF4" w14:textId="77777777" w:rsidR="00A53C31" w:rsidRPr="00C91E0E" w:rsidRDefault="00A53C31" w:rsidP="009C051A">
            <w:pPr>
              <w:ind w:firstLine="0"/>
              <w:jc w:val="center"/>
              <w:rPr>
                <w:lang w:eastAsia="ru-RU"/>
              </w:rPr>
            </w:pPr>
            <w:r w:rsidRPr="00C91E0E">
              <w:rPr>
                <w:lang w:eastAsia="ru-RU"/>
              </w:rPr>
              <w:t>500</w:t>
            </w:r>
          </w:p>
        </w:tc>
        <w:tc>
          <w:tcPr>
            <w:tcW w:w="711" w:type="dxa"/>
            <w:gridSpan w:val="2"/>
            <w:tcBorders>
              <w:top w:val="single" w:sz="4" w:space="0" w:color="auto"/>
              <w:left w:val="single" w:sz="4" w:space="0" w:color="auto"/>
              <w:bottom w:val="nil"/>
              <w:right w:val="single" w:sz="4" w:space="0" w:color="auto"/>
            </w:tcBorders>
            <w:shd w:val="clear" w:color="auto" w:fill="FFFFFF"/>
            <w:vAlign w:val="center"/>
          </w:tcPr>
          <w:p w14:paraId="4D3CCFD0" w14:textId="77777777" w:rsidR="00A53C31" w:rsidRPr="00C91E0E" w:rsidRDefault="00A53C31" w:rsidP="009C051A">
            <w:pPr>
              <w:ind w:firstLine="0"/>
              <w:jc w:val="center"/>
              <w:rPr>
                <w:lang w:eastAsia="ru-RU"/>
              </w:rPr>
            </w:pPr>
            <w:r w:rsidRPr="00C91E0E">
              <w:rPr>
                <w:lang w:eastAsia="ru-RU"/>
              </w:rPr>
              <w:t>750</w:t>
            </w:r>
          </w:p>
        </w:tc>
      </w:tr>
      <w:tr w:rsidR="00A53C31" w:rsidRPr="00C91E0E" w14:paraId="1422C751" w14:textId="77777777" w:rsidTr="00CB2E81">
        <w:trPr>
          <w:trHeight w:val="405"/>
        </w:trPr>
        <w:tc>
          <w:tcPr>
            <w:tcW w:w="4128" w:type="dxa"/>
            <w:tcBorders>
              <w:top w:val="single" w:sz="4" w:space="0" w:color="auto"/>
              <w:left w:val="single" w:sz="4" w:space="0" w:color="auto"/>
              <w:bottom w:val="single" w:sz="4" w:space="0" w:color="auto"/>
              <w:right w:val="nil"/>
            </w:tcBorders>
            <w:shd w:val="clear" w:color="auto" w:fill="FFFFFF"/>
            <w:vAlign w:val="center"/>
          </w:tcPr>
          <w:p w14:paraId="7F74C18D" w14:textId="77777777" w:rsidR="00A53C31" w:rsidRPr="00C91E0E" w:rsidRDefault="00A53C31" w:rsidP="0014588C">
            <w:pPr>
              <w:ind w:firstLine="142"/>
              <w:rPr>
                <w:lang w:eastAsia="ru-RU"/>
              </w:rPr>
            </w:pPr>
            <w:proofErr w:type="spellStart"/>
            <w:r w:rsidRPr="00C91E0E">
              <w:rPr>
                <w:lang w:eastAsia="ru-RU"/>
              </w:rPr>
              <w:t>Одноцепные</w:t>
            </w:r>
            <w:proofErr w:type="spellEnd"/>
          </w:p>
        </w:tc>
        <w:tc>
          <w:tcPr>
            <w:tcW w:w="850" w:type="dxa"/>
            <w:tcBorders>
              <w:top w:val="single" w:sz="4" w:space="0" w:color="auto"/>
              <w:left w:val="single" w:sz="4" w:space="0" w:color="auto"/>
              <w:bottom w:val="single" w:sz="4" w:space="0" w:color="auto"/>
              <w:right w:val="nil"/>
            </w:tcBorders>
            <w:shd w:val="clear" w:color="auto" w:fill="FFFFFF"/>
            <w:vAlign w:val="center"/>
          </w:tcPr>
          <w:p w14:paraId="3D3228D9" w14:textId="77777777" w:rsidR="00A53C31" w:rsidRPr="00C91E0E" w:rsidRDefault="00A53C31" w:rsidP="009C051A">
            <w:pPr>
              <w:ind w:firstLine="0"/>
              <w:jc w:val="center"/>
              <w:rPr>
                <w:lang w:eastAsia="ru-RU"/>
              </w:rPr>
            </w:pPr>
            <w:r w:rsidRPr="00C91E0E">
              <w:rPr>
                <w:lang w:eastAsia="ru-RU"/>
              </w:rPr>
              <w:t>2</w:t>
            </w:r>
          </w:p>
        </w:tc>
        <w:tc>
          <w:tcPr>
            <w:tcW w:w="850" w:type="dxa"/>
            <w:tcBorders>
              <w:top w:val="single" w:sz="4" w:space="0" w:color="auto"/>
              <w:left w:val="single" w:sz="4" w:space="0" w:color="auto"/>
              <w:bottom w:val="single" w:sz="4" w:space="0" w:color="auto"/>
              <w:right w:val="nil"/>
            </w:tcBorders>
            <w:shd w:val="clear" w:color="auto" w:fill="FFFFFF"/>
            <w:vAlign w:val="center"/>
          </w:tcPr>
          <w:p w14:paraId="4855D297" w14:textId="77777777" w:rsidR="00A53C31" w:rsidRPr="00C91E0E" w:rsidRDefault="00A53C31" w:rsidP="009C051A">
            <w:pPr>
              <w:ind w:firstLine="0"/>
              <w:jc w:val="center"/>
              <w:rPr>
                <w:lang w:eastAsia="ru-RU"/>
              </w:rPr>
            </w:pPr>
            <w:r w:rsidRPr="00C91E0E">
              <w:rPr>
                <w:lang w:eastAsia="ru-RU"/>
              </w:rPr>
              <w:t>3,9</w:t>
            </w:r>
          </w:p>
        </w:tc>
        <w:tc>
          <w:tcPr>
            <w:tcW w:w="850" w:type="dxa"/>
            <w:tcBorders>
              <w:top w:val="single" w:sz="4" w:space="0" w:color="auto"/>
              <w:left w:val="single" w:sz="4" w:space="0" w:color="auto"/>
              <w:bottom w:val="single" w:sz="4" w:space="0" w:color="auto"/>
              <w:right w:val="nil"/>
            </w:tcBorders>
            <w:shd w:val="clear" w:color="auto" w:fill="FFFFFF"/>
            <w:vAlign w:val="center"/>
          </w:tcPr>
          <w:p w14:paraId="1F7CC8D1" w14:textId="77777777" w:rsidR="00A53C31" w:rsidRPr="00C91E0E" w:rsidRDefault="00A53C31" w:rsidP="009C051A">
            <w:pPr>
              <w:ind w:firstLine="0"/>
              <w:jc w:val="center"/>
              <w:rPr>
                <w:lang w:eastAsia="ru-RU"/>
              </w:rPr>
            </w:pPr>
            <w:r w:rsidRPr="00C91E0E">
              <w:rPr>
                <w:lang w:eastAsia="ru-RU"/>
              </w:rPr>
              <w:t>1,7</w:t>
            </w:r>
          </w:p>
        </w:tc>
        <w:tc>
          <w:tcPr>
            <w:tcW w:w="850" w:type="dxa"/>
            <w:tcBorders>
              <w:top w:val="single" w:sz="4" w:space="0" w:color="auto"/>
              <w:left w:val="single" w:sz="4" w:space="0" w:color="auto"/>
              <w:bottom w:val="single" w:sz="4" w:space="0" w:color="auto"/>
              <w:right w:val="nil"/>
            </w:tcBorders>
            <w:shd w:val="clear" w:color="auto" w:fill="FFFFFF"/>
            <w:vAlign w:val="center"/>
          </w:tcPr>
          <w:p w14:paraId="1130CB3A" w14:textId="77777777" w:rsidR="00A53C31" w:rsidRPr="00C91E0E" w:rsidRDefault="00A53C31" w:rsidP="009C051A">
            <w:pPr>
              <w:ind w:firstLine="0"/>
              <w:jc w:val="center"/>
              <w:rPr>
                <w:lang w:eastAsia="ru-RU"/>
              </w:rPr>
            </w:pPr>
            <w:r w:rsidRPr="00C91E0E">
              <w:rPr>
                <w:lang w:eastAsia="ru-RU"/>
              </w:rPr>
              <w:t>1,3</w:t>
            </w:r>
          </w:p>
        </w:tc>
        <w:tc>
          <w:tcPr>
            <w:tcW w:w="850" w:type="dxa"/>
            <w:tcBorders>
              <w:top w:val="single" w:sz="4" w:space="0" w:color="auto"/>
              <w:left w:val="single" w:sz="4" w:space="0" w:color="auto"/>
              <w:bottom w:val="single" w:sz="4" w:space="0" w:color="auto"/>
              <w:right w:val="nil"/>
            </w:tcBorders>
            <w:shd w:val="clear" w:color="auto" w:fill="FFFFFF"/>
            <w:vAlign w:val="center"/>
          </w:tcPr>
          <w:p w14:paraId="17F1269F" w14:textId="77777777" w:rsidR="00A53C31" w:rsidRPr="00C91E0E" w:rsidRDefault="00A53C31" w:rsidP="009C051A">
            <w:pPr>
              <w:ind w:firstLine="0"/>
              <w:jc w:val="center"/>
              <w:rPr>
                <w:lang w:eastAsia="ru-RU"/>
              </w:rPr>
            </w:pPr>
            <w:r w:rsidRPr="00C91E0E">
              <w:rPr>
                <w:lang w:eastAsia="ru-RU"/>
              </w:rPr>
              <w:t>0,6</w:t>
            </w:r>
          </w:p>
        </w:tc>
        <w:tc>
          <w:tcPr>
            <w:tcW w:w="71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635E3B" w14:textId="77777777" w:rsidR="00A53C31" w:rsidRPr="00C91E0E" w:rsidRDefault="00A53C31" w:rsidP="009C051A">
            <w:pPr>
              <w:ind w:firstLine="0"/>
              <w:jc w:val="center"/>
              <w:rPr>
                <w:lang w:eastAsia="ru-RU"/>
              </w:rPr>
            </w:pPr>
            <w:r w:rsidRPr="00C91E0E">
              <w:rPr>
                <w:lang w:eastAsia="ru-RU"/>
              </w:rPr>
              <w:t>0,6</w:t>
            </w:r>
          </w:p>
        </w:tc>
      </w:tr>
      <w:tr w:rsidR="00A53C31" w:rsidRPr="00C91E0E" w14:paraId="104064A9" w14:textId="77777777" w:rsidTr="00CB2E81">
        <w:trPr>
          <w:trHeight w:val="428"/>
        </w:trPr>
        <w:tc>
          <w:tcPr>
            <w:tcW w:w="4128" w:type="dxa"/>
            <w:tcBorders>
              <w:top w:val="single" w:sz="4" w:space="0" w:color="auto"/>
              <w:left w:val="single" w:sz="4" w:space="0" w:color="auto"/>
              <w:bottom w:val="single" w:sz="4" w:space="0" w:color="auto"/>
              <w:right w:val="nil"/>
            </w:tcBorders>
            <w:shd w:val="clear" w:color="auto" w:fill="FFFFFF"/>
            <w:vAlign w:val="center"/>
          </w:tcPr>
          <w:p w14:paraId="154525A7" w14:textId="77777777" w:rsidR="00A53C31" w:rsidRPr="00C91E0E" w:rsidRDefault="00A53C31" w:rsidP="0014588C">
            <w:pPr>
              <w:ind w:firstLine="142"/>
              <w:rPr>
                <w:lang w:eastAsia="ru-RU"/>
              </w:rPr>
            </w:pPr>
            <w:proofErr w:type="spellStart"/>
            <w:r w:rsidRPr="00C91E0E">
              <w:rPr>
                <w:lang w:eastAsia="ru-RU"/>
              </w:rPr>
              <w:t>Двухцепные</w:t>
            </w:r>
            <w:proofErr w:type="spellEnd"/>
            <w:r w:rsidRPr="00C91E0E">
              <w:rPr>
                <w:lang w:eastAsia="ru-RU"/>
              </w:rPr>
              <w:t xml:space="preserve"> (</w:t>
            </w:r>
            <w:proofErr w:type="spellStart"/>
            <w:r w:rsidRPr="00C91E0E">
              <w:rPr>
                <w:lang w:eastAsia="ru-RU"/>
              </w:rPr>
              <w:t>отказ</w:t>
            </w:r>
            <w:proofErr w:type="spellEnd"/>
            <w:r w:rsidRPr="00C91E0E">
              <w:rPr>
                <w:lang w:eastAsia="ru-RU"/>
              </w:rPr>
              <w:t xml:space="preserve"> </w:t>
            </w:r>
            <w:proofErr w:type="spellStart"/>
            <w:r w:rsidRPr="00C91E0E">
              <w:rPr>
                <w:lang w:eastAsia="ru-RU"/>
              </w:rPr>
              <w:t>одной</w:t>
            </w:r>
            <w:proofErr w:type="spellEnd"/>
            <w:r w:rsidRPr="00C91E0E">
              <w:rPr>
                <w:lang w:eastAsia="ru-RU"/>
              </w:rPr>
              <w:t xml:space="preserve"> </w:t>
            </w:r>
            <w:proofErr w:type="spellStart"/>
            <w:r w:rsidRPr="00C91E0E">
              <w:rPr>
                <w:lang w:eastAsia="ru-RU"/>
              </w:rPr>
              <w:t>цепи</w:t>
            </w:r>
            <w:proofErr w:type="spellEnd"/>
            <w:r w:rsidRPr="00C91E0E">
              <w:rPr>
                <w:lang w:eastAsia="ru-RU"/>
              </w:rPr>
              <w:t>)</w:t>
            </w:r>
          </w:p>
        </w:tc>
        <w:tc>
          <w:tcPr>
            <w:tcW w:w="850" w:type="dxa"/>
            <w:tcBorders>
              <w:top w:val="single" w:sz="4" w:space="0" w:color="auto"/>
              <w:left w:val="single" w:sz="4" w:space="0" w:color="auto"/>
              <w:bottom w:val="single" w:sz="4" w:space="0" w:color="auto"/>
              <w:right w:val="nil"/>
            </w:tcBorders>
            <w:shd w:val="clear" w:color="auto" w:fill="FFFFFF"/>
            <w:vAlign w:val="center"/>
          </w:tcPr>
          <w:p w14:paraId="18C22620" w14:textId="77777777" w:rsidR="00A53C31" w:rsidRPr="00C91E0E" w:rsidRDefault="00A53C31" w:rsidP="009C051A">
            <w:pPr>
              <w:ind w:firstLine="0"/>
              <w:jc w:val="center"/>
              <w:rPr>
                <w:lang w:eastAsia="ru-RU"/>
              </w:rPr>
            </w:pPr>
            <w:r w:rsidRPr="00C91E0E">
              <w:rPr>
                <w:lang w:eastAsia="ru-RU"/>
              </w:rPr>
              <w:t>1,6</w:t>
            </w:r>
          </w:p>
        </w:tc>
        <w:tc>
          <w:tcPr>
            <w:tcW w:w="850" w:type="dxa"/>
            <w:tcBorders>
              <w:top w:val="single" w:sz="4" w:space="0" w:color="auto"/>
              <w:left w:val="single" w:sz="4" w:space="0" w:color="auto"/>
              <w:bottom w:val="single" w:sz="4" w:space="0" w:color="auto"/>
              <w:right w:val="nil"/>
            </w:tcBorders>
            <w:shd w:val="clear" w:color="auto" w:fill="FFFFFF"/>
            <w:vAlign w:val="center"/>
          </w:tcPr>
          <w:p w14:paraId="6B3D64C7" w14:textId="77777777" w:rsidR="00A53C31" w:rsidRPr="00C91E0E" w:rsidRDefault="00A53C31" w:rsidP="009C051A">
            <w:pPr>
              <w:ind w:firstLine="0"/>
              <w:jc w:val="center"/>
              <w:rPr>
                <w:lang w:eastAsia="ru-RU"/>
              </w:rPr>
            </w:pPr>
            <w:r w:rsidRPr="00C91E0E">
              <w:rPr>
                <w:lang w:eastAsia="ru-RU"/>
              </w:rPr>
              <w:t>3,9</w:t>
            </w:r>
          </w:p>
        </w:tc>
        <w:tc>
          <w:tcPr>
            <w:tcW w:w="850" w:type="dxa"/>
            <w:tcBorders>
              <w:top w:val="single" w:sz="4" w:space="0" w:color="auto"/>
              <w:left w:val="single" w:sz="4" w:space="0" w:color="auto"/>
              <w:bottom w:val="single" w:sz="4" w:space="0" w:color="auto"/>
              <w:right w:val="nil"/>
            </w:tcBorders>
            <w:shd w:val="clear" w:color="auto" w:fill="FFFFFF"/>
            <w:vAlign w:val="center"/>
          </w:tcPr>
          <w:p w14:paraId="2D500740" w14:textId="77777777" w:rsidR="00A53C31" w:rsidRPr="00C91E0E" w:rsidRDefault="00A53C31" w:rsidP="009C051A">
            <w:pPr>
              <w:ind w:firstLine="0"/>
              <w:jc w:val="center"/>
              <w:rPr>
                <w:lang w:eastAsia="ru-RU"/>
              </w:rPr>
            </w:pPr>
            <w:r w:rsidRPr="00C91E0E">
              <w:rPr>
                <w:lang w:eastAsia="ru-RU"/>
              </w:rPr>
              <w:t>2</w:t>
            </w:r>
          </w:p>
        </w:tc>
        <w:tc>
          <w:tcPr>
            <w:tcW w:w="850" w:type="dxa"/>
            <w:tcBorders>
              <w:top w:val="single" w:sz="4" w:space="0" w:color="auto"/>
              <w:left w:val="single" w:sz="4" w:space="0" w:color="auto"/>
              <w:bottom w:val="single" w:sz="4" w:space="0" w:color="auto"/>
              <w:right w:val="nil"/>
            </w:tcBorders>
            <w:shd w:val="clear" w:color="auto" w:fill="FFFFFF"/>
            <w:vAlign w:val="center"/>
          </w:tcPr>
          <w:p w14:paraId="7232FDE2" w14:textId="77777777" w:rsidR="00A53C31" w:rsidRPr="00C91E0E" w:rsidRDefault="00A53C31" w:rsidP="009C051A">
            <w:pPr>
              <w:ind w:firstLine="0"/>
              <w:jc w:val="center"/>
              <w:rPr>
                <w:lang w:eastAsia="ru-RU"/>
              </w:rPr>
            </w:pPr>
            <w:r w:rsidRPr="00C91E0E">
              <w:rPr>
                <w:lang w:eastAsia="ru-RU"/>
              </w:rPr>
              <w:t>3,8</w:t>
            </w:r>
          </w:p>
        </w:tc>
        <w:tc>
          <w:tcPr>
            <w:tcW w:w="850" w:type="dxa"/>
            <w:tcBorders>
              <w:top w:val="single" w:sz="4" w:space="0" w:color="auto"/>
              <w:left w:val="single" w:sz="4" w:space="0" w:color="auto"/>
              <w:bottom w:val="single" w:sz="4" w:space="0" w:color="auto"/>
              <w:right w:val="nil"/>
            </w:tcBorders>
            <w:shd w:val="clear" w:color="auto" w:fill="FFFFFF"/>
            <w:vAlign w:val="center"/>
          </w:tcPr>
          <w:p w14:paraId="2942CCED" w14:textId="77777777" w:rsidR="00A53C31" w:rsidRPr="00C91E0E" w:rsidRDefault="00A53C31" w:rsidP="009C051A">
            <w:pPr>
              <w:ind w:firstLine="0"/>
              <w:jc w:val="center"/>
              <w:rPr>
                <w:lang w:eastAsia="ru-RU"/>
              </w:rPr>
            </w:pPr>
            <w:r w:rsidRPr="00C91E0E">
              <w:rPr>
                <w:lang w:eastAsia="ru-RU"/>
              </w:rPr>
              <w:t>-</w:t>
            </w:r>
          </w:p>
        </w:tc>
        <w:tc>
          <w:tcPr>
            <w:tcW w:w="71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BC6376" w14:textId="77777777" w:rsidR="00A53C31" w:rsidRPr="00C91E0E" w:rsidRDefault="00A53C31" w:rsidP="009C051A">
            <w:pPr>
              <w:ind w:firstLine="0"/>
              <w:jc w:val="center"/>
              <w:rPr>
                <w:lang w:eastAsia="ru-RU"/>
              </w:rPr>
            </w:pPr>
            <w:r w:rsidRPr="00C91E0E">
              <w:rPr>
                <w:lang w:eastAsia="ru-RU"/>
              </w:rPr>
              <w:t>-</w:t>
            </w:r>
          </w:p>
        </w:tc>
      </w:tr>
    </w:tbl>
    <w:p w14:paraId="1162631E" w14:textId="77777777" w:rsidR="00A53C31" w:rsidRDefault="00A53C31" w:rsidP="0014588C"/>
    <w:p w14:paraId="06813777" w14:textId="11A4A762" w:rsidR="00A53C31" w:rsidRPr="009F26FF" w:rsidRDefault="00A53C31" w:rsidP="0014588C">
      <w:pPr>
        <w:rPr>
          <w:lang w:val="ru-RU"/>
        </w:rPr>
      </w:pPr>
      <w:r w:rsidRPr="009F26FF">
        <w:rPr>
          <w:lang w:val="ru-RU"/>
        </w:rPr>
        <w:t>Анализ причин отключения ВЛ показывает, что одни и те же факторы могут оказывать различное влияние на причины отключения в зависимости от класса напряжения ВЛ (Таблица 1.2) [</w:t>
      </w:r>
      <w:r w:rsidR="0048679F">
        <w:rPr>
          <w:lang w:val="ru-RU"/>
        </w:rPr>
        <w:t>3, с.9</w:t>
      </w:r>
      <w:r w:rsidR="00866C00" w:rsidRPr="00866C00">
        <w:rPr>
          <w:lang w:val="ru-RU"/>
        </w:rPr>
        <w:t>4</w:t>
      </w:r>
      <w:r w:rsidRPr="009F26FF">
        <w:rPr>
          <w:lang w:val="ru-RU"/>
        </w:rPr>
        <w:t>].</w:t>
      </w:r>
    </w:p>
    <w:p w14:paraId="2639813C" w14:textId="77777777" w:rsidR="00A53C31" w:rsidRPr="009F26FF" w:rsidRDefault="00A53C31" w:rsidP="0014588C">
      <w:pPr>
        <w:rPr>
          <w:lang w:val="ru-RU"/>
        </w:rPr>
      </w:pPr>
    </w:p>
    <w:p w14:paraId="071FACB3" w14:textId="028BC5A1" w:rsidR="00A53C31" w:rsidRPr="009F26FF" w:rsidRDefault="00A53C31" w:rsidP="00A83146">
      <w:pPr>
        <w:spacing w:after="120"/>
        <w:rPr>
          <w:lang w:val="ru-RU"/>
        </w:rPr>
      </w:pPr>
      <w:r w:rsidRPr="009F26FF">
        <w:rPr>
          <w:lang w:val="ru-RU"/>
        </w:rPr>
        <w:t xml:space="preserve">Таблица 1.2 – </w:t>
      </w:r>
      <w:r w:rsidR="00684CCF">
        <w:rPr>
          <w:lang w:val="ru-RU"/>
        </w:rPr>
        <w:t>Число</w:t>
      </w:r>
      <w:r w:rsidRPr="009F26FF">
        <w:rPr>
          <w:lang w:val="ru-RU"/>
        </w:rPr>
        <w:t xml:space="preserve"> отключений ВЛ в зависимости от причин и </w:t>
      </w:r>
      <w:r w:rsidR="00684CCF">
        <w:rPr>
          <w:lang w:val="ru-RU"/>
        </w:rPr>
        <w:t>класса</w:t>
      </w:r>
      <w:r w:rsidRPr="009F26FF">
        <w:rPr>
          <w:lang w:val="ru-RU"/>
        </w:rPr>
        <w:t>х напряжени</w:t>
      </w:r>
      <w:r w:rsidR="00684CCF">
        <w:rPr>
          <w:lang w:val="ru-RU"/>
        </w:rPr>
        <w:t>я</w:t>
      </w:r>
      <w:r w:rsidRPr="009F26FF">
        <w:rPr>
          <w:lang w:val="ru-RU"/>
        </w:rPr>
        <w:t xml:space="preserve"> </w:t>
      </w:r>
    </w:p>
    <w:tbl>
      <w:tblPr>
        <w:tblW w:w="9089" w:type="dxa"/>
        <w:tblInd w:w="545" w:type="dxa"/>
        <w:tblLayout w:type="fixed"/>
        <w:tblCellMar>
          <w:left w:w="0" w:type="dxa"/>
          <w:right w:w="0" w:type="dxa"/>
        </w:tblCellMar>
        <w:tblLook w:val="0000" w:firstRow="0" w:lastRow="0" w:firstColumn="0" w:lastColumn="0" w:noHBand="0" w:noVBand="0"/>
      </w:tblPr>
      <w:tblGrid>
        <w:gridCol w:w="1151"/>
        <w:gridCol w:w="993"/>
        <w:gridCol w:w="702"/>
        <w:gridCol w:w="1134"/>
        <w:gridCol w:w="1009"/>
        <w:gridCol w:w="991"/>
        <w:gridCol w:w="1267"/>
        <w:gridCol w:w="708"/>
        <w:gridCol w:w="1134"/>
      </w:tblGrid>
      <w:tr w:rsidR="00A53C31" w:rsidRPr="0052097E" w14:paraId="67AAE54A" w14:textId="77777777" w:rsidTr="00993D3A">
        <w:trPr>
          <w:trHeight w:val="458"/>
        </w:trPr>
        <w:tc>
          <w:tcPr>
            <w:tcW w:w="1151" w:type="dxa"/>
            <w:vMerge w:val="restart"/>
            <w:tcBorders>
              <w:top w:val="single" w:sz="4" w:space="0" w:color="auto"/>
              <w:left w:val="single" w:sz="4" w:space="0" w:color="auto"/>
              <w:bottom w:val="nil"/>
              <w:right w:val="nil"/>
            </w:tcBorders>
            <w:shd w:val="clear" w:color="auto" w:fill="FFFFFF"/>
            <w:vAlign w:val="center"/>
          </w:tcPr>
          <w:p w14:paraId="6530F098" w14:textId="77777777" w:rsidR="00A53C31" w:rsidRPr="00C91E0E" w:rsidRDefault="00A53C31" w:rsidP="0014588C">
            <w:pPr>
              <w:spacing w:line="240" w:lineRule="exact"/>
              <w:ind w:firstLine="15"/>
              <w:jc w:val="center"/>
              <w:rPr>
                <w:lang w:eastAsia="ru-RU"/>
              </w:rPr>
            </w:pPr>
            <w:proofErr w:type="spellStart"/>
            <w:r w:rsidRPr="00C91E0E">
              <w:rPr>
                <w:lang w:eastAsia="ru-RU"/>
              </w:rPr>
              <w:t>Класс</w:t>
            </w:r>
            <w:proofErr w:type="spellEnd"/>
            <w:r w:rsidRPr="00C91E0E">
              <w:rPr>
                <w:lang w:eastAsia="ru-RU"/>
              </w:rPr>
              <w:t xml:space="preserve"> </w:t>
            </w:r>
            <w:proofErr w:type="spellStart"/>
            <w:r w:rsidRPr="00C91E0E">
              <w:rPr>
                <w:lang w:eastAsia="ru-RU"/>
              </w:rPr>
              <w:t>напря-жения</w:t>
            </w:r>
            <w:proofErr w:type="spellEnd"/>
            <w:r w:rsidRPr="00C91E0E">
              <w:rPr>
                <w:lang w:eastAsia="ru-RU"/>
              </w:rPr>
              <w:t xml:space="preserve">, </w:t>
            </w:r>
            <w:proofErr w:type="spellStart"/>
            <w:r w:rsidRPr="00C91E0E">
              <w:rPr>
                <w:lang w:eastAsia="ru-RU"/>
              </w:rPr>
              <w:t>кВ</w:t>
            </w:r>
            <w:proofErr w:type="spellEnd"/>
          </w:p>
        </w:tc>
        <w:tc>
          <w:tcPr>
            <w:tcW w:w="7938"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14:paraId="218ADF72" w14:textId="22E753B0" w:rsidR="00A53C31" w:rsidRPr="007B2676" w:rsidRDefault="00684CCF" w:rsidP="0014588C">
            <w:pPr>
              <w:spacing w:line="240" w:lineRule="exact"/>
              <w:jc w:val="center"/>
              <w:rPr>
                <w:lang w:val="ru-RU" w:eastAsia="ru-RU"/>
              </w:rPr>
            </w:pPr>
            <w:proofErr w:type="spellStart"/>
            <w:r>
              <w:rPr>
                <w:lang w:val="ru-RU" w:eastAsia="ru-RU"/>
              </w:rPr>
              <w:t>Чмсло</w:t>
            </w:r>
            <w:proofErr w:type="spellEnd"/>
            <w:r w:rsidR="00A53C31" w:rsidRPr="007B2676">
              <w:rPr>
                <w:lang w:val="ru-RU" w:eastAsia="ru-RU"/>
              </w:rPr>
              <w:t xml:space="preserve"> отключени</w:t>
            </w:r>
            <w:r>
              <w:rPr>
                <w:lang w:val="ru-RU" w:eastAsia="ru-RU"/>
              </w:rPr>
              <w:t>й</w:t>
            </w:r>
            <w:r w:rsidR="00A53C31" w:rsidRPr="007B2676">
              <w:rPr>
                <w:lang w:val="ru-RU" w:eastAsia="ru-RU"/>
              </w:rPr>
              <w:t xml:space="preserve"> ВЛ</w:t>
            </w:r>
            <w:r w:rsidR="007B2676">
              <w:rPr>
                <w:lang w:val="ru-RU" w:eastAsia="ru-RU"/>
              </w:rPr>
              <w:t xml:space="preserve"> по причинам</w:t>
            </w:r>
            <w:r w:rsidR="00A53C31" w:rsidRPr="007B2676">
              <w:rPr>
                <w:lang w:val="ru-RU" w:eastAsia="ru-RU"/>
              </w:rPr>
              <w:t>, %</w:t>
            </w:r>
          </w:p>
        </w:tc>
      </w:tr>
      <w:tr w:rsidR="00993D3A" w:rsidRPr="002F3F7E" w14:paraId="195F0FC4" w14:textId="77777777" w:rsidTr="006D654C">
        <w:trPr>
          <w:trHeight w:val="429"/>
        </w:trPr>
        <w:tc>
          <w:tcPr>
            <w:tcW w:w="1151" w:type="dxa"/>
            <w:vMerge/>
            <w:tcBorders>
              <w:top w:val="nil"/>
              <w:left w:val="single" w:sz="4" w:space="0" w:color="auto"/>
              <w:bottom w:val="nil"/>
              <w:right w:val="nil"/>
            </w:tcBorders>
            <w:shd w:val="clear" w:color="auto" w:fill="FFFFFF"/>
            <w:textDirection w:val="btLr"/>
            <w:vAlign w:val="center"/>
          </w:tcPr>
          <w:p w14:paraId="222B2FA9" w14:textId="77777777" w:rsidR="00993D3A" w:rsidRPr="007B2676" w:rsidRDefault="00993D3A" w:rsidP="0014588C">
            <w:pPr>
              <w:spacing w:line="240" w:lineRule="exact"/>
              <w:jc w:val="center"/>
              <w:rPr>
                <w:lang w:val="ru-RU" w:eastAsia="ru-RU"/>
              </w:rPr>
            </w:pPr>
          </w:p>
        </w:tc>
        <w:tc>
          <w:tcPr>
            <w:tcW w:w="993" w:type="dxa"/>
            <w:vMerge w:val="restart"/>
            <w:tcBorders>
              <w:top w:val="single" w:sz="4" w:space="0" w:color="auto"/>
              <w:left w:val="single" w:sz="4" w:space="0" w:color="auto"/>
              <w:bottom w:val="single" w:sz="4" w:space="0" w:color="auto"/>
              <w:right w:val="nil"/>
            </w:tcBorders>
            <w:shd w:val="clear" w:color="auto" w:fill="auto"/>
            <w:vAlign w:val="center"/>
          </w:tcPr>
          <w:p w14:paraId="6DD02FD2" w14:textId="036F68CB" w:rsidR="00993D3A" w:rsidRPr="00C91E0E" w:rsidRDefault="00993D3A" w:rsidP="0014588C">
            <w:pPr>
              <w:spacing w:line="240" w:lineRule="exact"/>
              <w:ind w:firstLine="11"/>
              <w:jc w:val="center"/>
              <w:rPr>
                <w:lang w:eastAsia="ru-RU"/>
              </w:rPr>
            </w:pPr>
            <w:proofErr w:type="spellStart"/>
            <w:r w:rsidRPr="00C91E0E">
              <w:rPr>
                <w:lang w:eastAsia="ru-RU"/>
              </w:rPr>
              <w:t>Посто</w:t>
            </w:r>
            <w:proofErr w:type="spellEnd"/>
            <w:r>
              <w:rPr>
                <w:lang w:val="ru-RU" w:eastAsia="ru-RU"/>
              </w:rPr>
              <w:t>-</w:t>
            </w:r>
            <w:proofErr w:type="spellStart"/>
            <w:r w:rsidRPr="00C91E0E">
              <w:rPr>
                <w:lang w:eastAsia="ru-RU"/>
              </w:rPr>
              <w:t>ронние</w:t>
            </w:r>
            <w:proofErr w:type="spellEnd"/>
            <w:r w:rsidRPr="00C91E0E">
              <w:rPr>
                <w:lang w:eastAsia="ru-RU"/>
              </w:rPr>
              <w:t xml:space="preserve"> </w:t>
            </w:r>
            <w:proofErr w:type="spellStart"/>
            <w:r w:rsidRPr="00C91E0E">
              <w:rPr>
                <w:lang w:eastAsia="ru-RU"/>
              </w:rPr>
              <w:t>воздей-ствия</w:t>
            </w:r>
            <w:proofErr w:type="spellEnd"/>
          </w:p>
        </w:tc>
        <w:tc>
          <w:tcPr>
            <w:tcW w:w="2845" w:type="dxa"/>
            <w:gridSpan w:val="3"/>
            <w:tcBorders>
              <w:top w:val="single" w:sz="4" w:space="0" w:color="auto"/>
              <w:left w:val="single" w:sz="4" w:space="0" w:color="auto"/>
              <w:bottom w:val="single" w:sz="4" w:space="0" w:color="auto"/>
              <w:right w:val="nil"/>
            </w:tcBorders>
            <w:shd w:val="clear" w:color="auto" w:fill="FFFFFF"/>
            <w:vAlign w:val="center"/>
          </w:tcPr>
          <w:p w14:paraId="66C78BCA" w14:textId="77777777" w:rsidR="00993D3A" w:rsidRPr="00C91E0E" w:rsidRDefault="00993D3A" w:rsidP="009C051A">
            <w:pPr>
              <w:spacing w:line="240" w:lineRule="exact"/>
              <w:ind w:firstLine="0"/>
              <w:jc w:val="center"/>
              <w:rPr>
                <w:lang w:eastAsia="ru-RU"/>
              </w:rPr>
            </w:pPr>
            <w:proofErr w:type="spellStart"/>
            <w:r w:rsidRPr="00C91E0E">
              <w:rPr>
                <w:lang w:eastAsia="ru-RU"/>
              </w:rPr>
              <w:t>Климатические</w:t>
            </w:r>
            <w:proofErr w:type="spellEnd"/>
            <w:r w:rsidRPr="00C91E0E">
              <w:rPr>
                <w:lang w:eastAsia="ru-RU"/>
              </w:rPr>
              <w:t xml:space="preserve"> </w:t>
            </w:r>
            <w:proofErr w:type="spellStart"/>
            <w:r w:rsidRPr="00C91E0E">
              <w:rPr>
                <w:lang w:eastAsia="ru-RU"/>
              </w:rPr>
              <w:t>воздействия</w:t>
            </w:r>
            <w:proofErr w:type="spellEnd"/>
          </w:p>
        </w:tc>
        <w:tc>
          <w:tcPr>
            <w:tcW w:w="2966" w:type="dxa"/>
            <w:gridSpan w:val="3"/>
            <w:tcBorders>
              <w:top w:val="single" w:sz="4" w:space="0" w:color="auto"/>
              <w:left w:val="single" w:sz="4" w:space="0" w:color="auto"/>
              <w:bottom w:val="single" w:sz="4" w:space="0" w:color="auto"/>
              <w:right w:val="nil"/>
            </w:tcBorders>
            <w:shd w:val="clear" w:color="auto" w:fill="FFFFFF"/>
            <w:vAlign w:val="center"/>
          </w:tcPr>
          <w:p w14:paraId="104AB202" w14:textId="77777777" w:rsidR="00993D3A" w:rsidRPr="00C91E0E" w:rsidRDefault="00993D3A" w:rsidP="009C051A">
            <w:pPr>
              <w:spacing w:line="240" w:lineRule="exact"/>
              <w:ind w:firstLine="0"/>
              <w:jc w:val="center"/>
              <w:rPr>
                <w:lang w:eastAsia="ru-RU"/>
              </w:rPr>
            </w:pPr>
            <w:proofErr w:type="spellStart"/>
            <w:r w:rsidRPr="00C91E0E">
              <w:rPr>
                <w:lang w:eastAsia="ru-RU"/>
              </w:rPr>
              <w:t>Дефекты</w:t>
            </w:r>
            <w:proofErr w:type="spellEnd"/>
          </w:p>
        </w:tc>
        <w:tc>
          <w:tcPr>
            <w:tcW w:w="1134" w:type="dxa"/>
            <w:vMerge w:val="restart"/>
            <w:tcBorders>
              <w:top w:val="single" w:sz="4" w:space="0" w:color="auto"/>
              <w:left w:val="single" w:sz="4" w:space="0" w:color="auto"/>
              <w:right w:val="single" w:sz="4" w:space="0" w:color="auto"/>
            </w:tcBorders>
            <w:shd w:val="clear" w:color="auto" w:fill="FFFFFF"/>
            <w:vAlign w:val="center"/>
          </w:tcPr>
          <w:p w14:paraId="1C9BA03D" w14:textId="77777777" w:rsidR="00993D3A" w:rsidRPr="00C91E0E" w:rsidRDefault="00993D3A" w:rsidP="009C051A">
            <w:pPr>
              <w:spacing w:line="240" w:lineRule="exact"/>
              <w:ind w:firstLine="0"/>
              <w:jc w:val="center"/>
              <w:rPr>
                <w:lang w:eastAsia="ru-RU"/>
              </w:rPr>
            </w:pPr>
            <w:proofErr w:type="spellStart"/>
            <w:r w:rsidRPr="00C91E0E">
              <w:rPr>
                <w:lang w:eastAsia="ru-RU"/>
              </w:rPr>
              <w:t>Невыяс-ненные</w:t>
            </w:r>
            <w:proofErr w:type="spellEnd"/>
            <w:r w:rsidRPr="00C91E0E">
              <w:rPr>
                <w:lang w:eastAsia="ru-RU"/>
              </w:rPr>
              <w:t xml:space="preserve"> </w:t>
            </w:r>
            <w:proofErr w:type="spellStart"/>
            <w:r w:rsidRPr="00C91E0E">
              <w:rPr>
                <w:lang w:eastAsia="ru-RU"/>
              </w:rPr>
              <w:t>причины</w:t>
            </w:r>
            <w:proofErr w:type="spellEnd"/>
          </w:p>
        </w:tc>
      </w:tr>
      <w:tr w:rsidR="00993D3A" w:rsidRPr="002F3F7E" w14:paraId="7C5561F8" w14:textId="77777777" w:rsidTr="006D654C">
        <w:trPr>
          <w:cantSplit/>
          <w:trHeight w:val="549"/>
        </w:trPr>
        <w:tc>
          <w:tcPr>
            <w:tcW w:w="1151" w:type="dxa"/>
            <w:vMerge/>
            <w:tcBorders>
              <w:top w:val="nil"/>
              <w:left w:val="single" w:sz="4" w:space="0" w:color="auto"/>
              <w:bottom w:val="single" w:sz="4" w:space="0" w:color="auto"/>
              <w:right w:val="nil"/>
            </w:tcBorders>
            <w:shd w:val="clear" w:color="auto" w:fill="FFFFFF"/>
            <w:textDirection w:val="btLr"/>
          </w:tcPr>
          <w:p w14:paraId="6EEC903E" w14:textId="77777777" w:rsidR="00993D3A" w:rsidRPr="00C91E0E" w:rsidRDefault="00993D3A" w:rsidP="0014588C">
            <w:pPr>
              <w:rPr>
                <w:lang w:eastAsia="ru-RU"/>
              </w:rPr>
            </w:pPr>
          </w:p>
        </w:tc>
        <w:tc>
          <w:tcPr>
            <w:tcW w:w="993" w:type="dxa"/>
            <w:vMerge/>
            <w:tcBorders>
              <w:top w:val="single" w:sz="4" w:space="0" w:color="auto"/>
              <w:left w:val="single" w:sz="4" w:space="0" w:color="auto"/>
              <w:bottom w:val="single" w:sz="4" w:space="0" w:color="auto"/>
              <w:right w:val="nil"/>
            </w:tcBorders>
            <w:shd w:val="clear" w:color="auto" w:fill="auto"/>
            <w:textDirection w:val="btLr"/>
          </w:tcPr>
          <w:p w14:paraId="046683A7" w14:textId="77777777" w:rsidR="00993D3A" w:rsidRPr="00C91E0E" w:rsidRDefault="00993D3A" w:rsidP="0014588C">
            <w:pPr>
              <w:rPr>
                <w:lang w:eastAsia="ru-RU"/>
              </w:rPr>
            </w:pPr>
          </w:p>
        </w:tc>
        <w:tc>
          <w:tcPr>
            <w:tcW w:w="702" w:type="dxa"/>
            <w:tcBorders>
              <w:top w:val="single" w:sz="4" w:space="0" w:color="auto"/>
              <w:left w:val="single" w:sz="4" w:space="0" w:color="auto"/>
              <w:bottom w:val="single" w:sz="4" w:space="0" w:color="auto"/>
              <w:right w:val="nil"/>
            </w:tcBorders>
            <w:shd w:val="clear" w:color="auto" w:fill="FFFFFF"/>
            <w:vAlign w:val="center"/>
          </w:tcPr>
          <w:p w14:paraId="6BD54B26" w14:textId="77777777" w:rsidR="00993D3A" w:rsidRPr="00C91E0E" w:rsidRDefault="00993D3A" w:rsidP="009C051A">
            <w:pPr>
              <w:spacing w:line="240" w:lineRule="exact"/>
              <w:ind w:firstLine="0"/>
              <w:jc w:val="center"/>
              <w:rPr>
                <w:lang w:eastAsia="ru-RU"/>
              </w:rPr>
            </w:pPr>
            <w:proofErr w:type="spellStart"/>
            <w:r w:rsidRPr="00C91E0E">
              <w:rPr>
                <w:lang w:eastAsia="ru-RU"/>
              </w:rPr>
              <w:t>гроза</w:t>
            </w:r>
            <w:proofErr w:type="spellEnd"/>
          </w:p>
        </w:tc>
        <w:tc>
          <w:tcPr>
            <w:tcW w:w="1134" w:type="dxa"/>
            <w:tcBorders>
              <w:top w:val="single" w:sz="4" w:space="0" w:color="auto"/>
              <w:left w:val="single" w:sz="4" w:space="0" w:color="auto"/>
              <w:bottom w:val="single" w:sz="4" w:space="0" w:color="auto"/>
              <w:right w:val="nil"/>
            </w:tcBorders>
            <w:shd w:val="clear" w:color="auto" w:fill="FFFFFF"/>
            <w:vAlign w:val="center"/>
          </w:tcPr>
          <w:p w14:paraId="70B0D475" w14:textId="77777777" w:rsidR="00993D3A" w:rsidRPr="00C91E0E" w:rsidRDefault="00993D3A" w:rsidP="009C051A">
            <w:pPr>
              <w:spacing w:line="240" w:lineRule="exact"/>
              <w:ind w:firstLine="0"/>
              <w:jc w:val="center"/>
              <w:rPr>
                <w:lang w:eastAsia="ru-RU"/>
              </w:rPr>
            </w:pPr>
            <w:proofErr w:type="spellStart"/>
            <w:r w:rsidRPr="00C91E0E">
              <w:rPr>
                <w:lang w:eastAsia="ru-RU"/>
              </w:rPr>
              <w:t>ветер</w:t>
            </w:r>
            <w:proofErr w:type="spellEnd"/>
            <w:r w:rsidRPr="00C91E0E">
              <w:rPr>
                <w:lang w:eastAsia="ru-RU"/>
              </w:rPr>
              <w:t>-</w:t>
            </w:r>
          </w:p>
          <w:p w14:paraId="4AD37CD2" w14:textId="77777777" w:rsidR="00993D3A" w:rsidRPr="00C91E0E" w:rsidRDefault="00993D3A" w:rsidP="009C051A">
            <w:pPr>
              <w:spacing w:line="240" w:lineRule="exact"/>
              <w:ind w:firstLine="0"/>
              <w:jc w:val="center"/>
              <w:rPr>
                <w:lang w:eastAsia="ru-RU"/>
              </w:rPr>
            </w:pPr>
            <w:proofErr w:type="spellStart"/>
            <w:r w:rsidRPr="00C91E0E">
              <w:rPr>
                <w:lang w:eastAsia="ru-RU"/>
              </w:rPr>
              <w:t>гололед</w:t>
            </w:r>
            <w:proofErr w:type="spellEnd"/>
          </w:p>
        </w:tc>
        <w:tc>
          <w:tcPr>
            <w:tcW w:w="1009" w:type="dxa"/>
            <w:tcBorders>
              <w:top w:val="single" w:sz="4" w:space="0" w:color="auto"/>
              <w:left w:val="single" w:sz="4" w:space="0" w:color="auto"/>
              <w:bottom w:val="single" w:sz="4" w:space="0" w:color="auto"/>
              <w:right w:val="nil"/>
            </w:tcBorders>
            <w:shd w:val="clear" w:color="auto" w:fill="FFFFFF"/>
            <w:vAlign w:val="center"/>
          </w:tcPr>
          <w:p w14:paraId="2E6868EB" w14:textId="77777777" w:rsidR="00993D3A" w:rsidRPr="00C91E0E" w:rsidRDefault="00993D3A" w:rsidP="009C051A">
            <w:pPr>
              <w:spacing w:line="240" w:lineRule="exact"/>
              <w:ind w:firstLine="0"/>
              <w:jc w:val="center"/>
              <w:rPr>
                <w:lang w:eastAsia="ru-RU"/>
              </w:rPr>
            </w:pPr>
            <w:proofErr w:type="spellStart"/>
            <w:r w:rsidRPr="00C91E0E">
              <w:rPr>
                <w:lang w:eastAsia="ru-RU"/>
              </w:rPr>
              <w:t>прочие</w:t>
            </w:r>
            <w:proofErr w:type="spellEnd"/>
          </w:p>
        </w:tc>
        <w:tc>
          <w:tcPr>
            <w:tcW w:w="991" w:type="dxa"/>
            <w:tcBorders>
              <w:top w:val="single" w:sz="4" w:space="0" w:color="auto"/>
              <w:left w:val="single" w:sz="4" w:space="0" w:color="auto"/>
              <w:bottom w:val="single" w:sz="4" w:space="0" w:color="auto"/>
              <w:right w:val="nil"/>
            </w:tcBorders>
            <w:shd w:val="clear" w:color="auto" w:fill="FFFFFF"/>
            <w:vAlign w:val="center"/>
          </w:tcPr>
          <w:p w14:paraId="768DD709" w14:textId="77777777" w:rsidR="00993D3A" w:rsidRPr="00C91E0E" w:rsidRDefault="00993D3A" w:rsidP="009C051A">
            <w:pPr>
              <w:spacing w:line="240" w:lineRule="exact"/>
              <w:ind w:firstLine="0"/>
              <w:jc w:val="center"/>
              <w:rPr>
                <w:lang w:eastAsia="ru-RU"/>
              </w:rPr>
            </w:pPr>
            <w:proofErr w:type="spellStart"/>
            <w:r>
              <w:rPr>
                <w:lang w:eastAsia="ru-RU"/>
              </w:rPr>
              <w:t>э</w:t>
            </w:r>
            <w:r w:rsidRPr="00C91E0E">
              <w:rPr>
                <w:lang w:eastAsia="ru-RU"/>
              </w:rPr>
              <w:t>ксплу</w:t>
            </w:r>
            <w:r>
              <w:rPr>
                <w:lang w:eastAsia="ru-RU"/>
              </w:rPr>
              <w:t>-</w:t>
            </w:r>
            <w:r w:rsidRPr="00C91E0E">
              <w:rPr>
                <w:lang w:eastAsia="ru-RU"/>
              </w:rPr>
              <w:t>атации</w:t>
            </w:r>
            <w:proofErr w:type="spellEnd"/>
          </w:p>
        </w:tc>
        <w:tc>
          <w:tcPr>
            <w:tcW w:w="1267" w:type="dxa"/>
            <w:tcBorders>
              <w:top w:val="single" w:sz="4" w:space="0" w:color="auto"/>
              <w:left w:val="single" w:sz="4" w:space="0" w:color="auto"/>
              <w:bottom w:val="single" w:sz="4" w:space="0" w:color="auto"/>
              <w:right w:val="nil"/>
            </w:tcBorders>
            <w:shd w:val="clear" w:color="auto" w:fill="auto"/>
            <w:vAlign w:val="center"/>
          </w:tcPr>
          <w:p w14:paraId="3A7F620A" w14:textId="55D398DF" w:rsidR="00993D3A" w:rsidRPr="00C91E0E" w:rsidRDefault="005F64ED" w:rsidP="009C051A">
            <w:pPr>
              <w:spacing w:line="240" w:lineRule="exact"/>
              <w:ind w:firstLine="0"/>
              <w:jc w:val="center"/>
              <w:rPr>
                <w:lang w:eastAsia="ru-RU"/>
              </w:rPr>
            </w:pPr>
            <w:proofErr w:type="gramStart"/>
            <w:r>
              <w:rPr>
                <w:lang w:val="ru-RU" w:eastAsia="ru-RU"/>
              </w:rPr>
              <w:t>к</w:t>
            </w:r>
            <w:proofErr w:type="spellStart"/>
            <w:r w:rsidR="00993D3A" w:rsidRPr="00C91E0E">
              <w:rPr>
                <w:lang w:eastAsia="ru-RU"/>
              </w:rPr>
              <w:t>онструк</w:t>
            </w:r>
            <w:proofErr w:type="spellEnd"/>
            <w:r w:rsidR="00993D3A">
              <w:rPr>
                <w:lang w:val="ru-RU" w:eastAsia="ru-RU"/>
              </w:rPr>
              <w:t>-</w:t>
            </w:r>
            <w:proofErr w:type="spellStart"/>
            <w:r w:rsidR="00993D3A" w:rsidRPr="00C91E0E">
              <w:rPr>
                <w:lang w:eastAsia="ru-RU"/>
              </w:rPr>
              <w:t>ции</w:t>
            </w:r>
            <w:proofErr w:type="spellEnd"/>
            <w:proofErr w:type="gramEnd"/>
          </w:p>
        </w:tc>
        <w:tc>
          <w:tcPr>
            <w:tcW w:w="708" w:type="dxa"/>
            <w:tcBorders>
              <w:top w:val="single" w:sz="4" w:space="0" w:color="auto"/>
              <w:left w:val="single" w:sz="4" w:space="0" w:color="auto"/>
              <w:bottom w:val="single" w:sz="4" w:space="0" w:color="auto"/>
              <w:right w:val="nil"/>
            </w:tcBorders>
            <w:shd w:val="clear" w:color="auto" w:fill="FFFFFF"/>
            <w:vAlign w:val="center"/>
          </w:tcPr>
          <w:p w14:paraId="43E0F785" w14:textId="77777777" w:rsidR="00993D3A" w:rsidRPr="00C91E0E" w:rsidRDefault="00993D3A" w:rsidP="009C051A">
            <w:pPr>
              <w:spacing w:line="240" w:lineRule="exact"/>
              <w:ind w:firstLine="0"/>
              <w:jc w:val="center"/>
              <w:rPr>
                <w:lang w:eastAsia="ru-RU"/>
              </w:rPr>
            </w:pPr>
            <w:proofErr w:type="spellStart"/>
            <w:r w:rsidRPr="00C91E0E">
              <w:rPr>
                <w:lang w:eastAsia="ru-RU"/>
              </w:rPr>
              <w:t>мон-тажа</w:t>
            </w:r>
            <w:proofErr w:type="spellEnd"/>
          </w:p>
        </w:tc>
        <w:tc>
          <w:tcPr>
            <w:tcW w:w="1134" w:type="dxa"/>
            <w:vMerge/>
            <w:tcBorders>
              <w:left w:val="single" w:sz="4" w:space="0" w:color="auto"/>
              <w:bottom w:val="single" w:sz="4" w:space="0" w:color="auto"/>
              <w:right w:val="single" w:sz="4" w:space="0" w:color="auto"/>
            </w:tcBorders>
            <w:shd w:val="clear" w:color="auto" w:fill="FFFFFF"/>
            <w:textDirection w:val="btLr"/>
          </w:tcPr>
          <w:p w14:paraId="288473A6" w14:textId="77777777" w:rsidR="00993D3A" w:rsidRPr="002F3F7E" w:rsidRDefault="00993D3A" w:rsidP="0014588C">
            <w:pPr>
              <w:rPr>
                <w:sz w:val="24"/>
                <w:szCs w:val="24"/>
                <w:lang w:eastAsia="ru-RU"/>
              </w:rPr>
            </w:pPr>
          </w:p>
        </w:tc>
      </w:tr>
      <w:tr w:rsidR="00A53C31" w:rsidRPr="002F3F7E" w14:paraId="69B0F821" w14:textId="77777777" w:rsidTr="00993D3A">
        <w:trPr>
          <w:trHeight w:val="274"/>
        </w:trPr>
        <w:tc>
          <w:tcPr>
            <w:tcW w:w="1151" w:type="dxa"/>
            <w:tcBorders>
              <w:top w:val="single" w:sz="4" w:space="0" w:color="auto"/>
              <w:left w:val="single" w:sz="4" w:space="0" w:color="auto"/>
              <w:right w:val="nil"/>
            </w:tcBorders>
            <w:shd w:val="clear" w:color="auto" w:fill="FFFFFF"/>
            <w:vAlign w:val="center"/>
          </w:tcPr>
          <w:p w14:paraId="729C6FE9" w14:textId="77777777" w:rsidR="00A53C31" w:rsidRPr="00C91E0E" w:rsidRDefault="00A53C31" w:rsidP="009C051A">
            <w:pPr>
              <w:ind w:firstLine="0"/>
              <w:contextualSpacing/>
              <w:jc w:val="center"/>
              <w:rPr>
                <w:lang w:eastAsia="ru-RU"/>
              </w:rPr>
            </w:pPr>
            <w:r w:rsidRPr="00C91E0E">
              <w:rPr>
                <w:lang w:eastAsia="ru-RU"/>
              </w:rPr>
              <w:t>35</w:t>
            </w:r>
          </w:p>
        </w:tc>
        <w:tc>
          <w:tcPr>
            <w:tcW w:w="993" w:type="dxa"/>
            <w:tcBorders>
              <w:top w:val="single" w:sz="4" w:space="0" w:color="auto"/>
              <w:left w:val="single" w:sz="4" w:space="0" w:color="auto"/>
              <w:right w:val="nil"/>
            </w:tcBorders>
            <w:shd w:val="clear" w:color="auto" w:fill="FFFFFF"/>
            <w:vAlign w:val="center"/>
          </w:tcPr>
          <w:p w14:paraId="767E318E" w14:textId="77777777" w:rsidR="00A53C31" w:rsidRPr="00C91E0E" w:rsidRDefault="00A53C31" w:rsidP="009C051A">
            <w:pPr>
              <w:ind w:firstLine="0"/>
              <w:contextualSpacing/>
              <w:jc w:val="center"/>
              <w:rPr>
                <w:lang w:eastAsia="ru-RU"/>
              </w:rPr>
            </w:pPr>
            <w:r w:rsidRPr="00C91E0E">
              <w:rPr>
                <w:lang w:eastAsia="ru-RU"/>
              </w:rPr>
              <w:t>16,9</w:t>
            </w:r>
          </w:p>
        </w:tc>
        <w:tc>
          <w:tcPr>
            <w:tcW w:w="702" w:type="dxa"/>
            <w:tcBorders>
              <w:top w:val="single" w:sz="4" w:space="0" w:color="auto"/>
              <w:left w:val="single" w:sz="4" w:space="0" w:color="auto"/>
              <w:right w:val="nil"/>
            </w:tcBorders>
            <w:shd w:val="clear" w:color="auto" w:fill="FFFFFF"/>
            <w:vAlign w:val="center"/>
          </w:tcPr>
          <w:p w14:paraId="624014C9" w14:textId="77777777" w:rsidR="00A53C31" w:rsidRPr="00C91E0E" w:rsidRDefault="00A53C31" w:rsidP="009C051A">
            <w:pPr>
              <w:ind w:firstLine="0"/>
              <w:contextualSpacing/>
              <w:jc w:val="center"/>
              <w:rPr>
                <w:lang w:eastAsia="ru-RU"/>
              </w:rPr>
            </w:pPr>
            <w:r w:rsidRPr="00C91E0E">
              <w:rPr>
                <w:lang w:eastAsia="ru-RU"/>
              </w:rPr>
              <w:t>22,7</w:t>
            </w:r>
          </w:p>
        </w:tc>
        <w:tc>
          <w:tcPr>
            <w:tcW w:w="1134" w:type="dxa"/>
            <w:tcBorders>
              <w:top w:val="single" w:sz="4" w:space="0" w:color="auto"/>
              <w:left w:val="single" w:sz="4" w:space="0" w:color="auto"/>
              <w:right w:val="nil"/>
            </w:tcBorders>
            <w:shd w:val="clear" w:color="auto" w:fill="FFFFFF"/>
            <w:vAlign w:val="center"/>
          </w:tcPr>
          <w:p w14:paraId="4F6A5B21" w14:textId="77777777" w:rsidR="00A53C31" w:rsidRPr="00C91E0E" w:rsidRDefault="00A53C31" w:rsidP="009C051A">
            <w:pPr>
              <w:ind w:firstLine="0"/>
              <w:contextualSpacing/>
              <w:jc w:val="center"/>
              <w:rPr>
                <w:lang w:eastAsia="ru-RU"/>
              </w:rPr>
            </w:pPr>
            <w:r w:rsidRPr="00C91E0E">
              <w:rPr>
                <w:lang w:eastAsia="ru-RU"/>
              </w:rPr>
              <w:t>20,2</w:t>
            </w:r>
          </w:p>
        </w:tc>
        <w:tc>
          <w:tcPr>
            <w:tcW w:w="1009" w:type="dxa"/>
            <w:tcBorders>
              <w:top w:val="single" w:sz="4" w:space="0" w:color="auto"/>
              <w:left w:val="single" w:sz="4" w:space="0" w:color="auto"/>
              <w:right w:val="nil"/>
            </w:tcBorders>
            <w:shd w:val="clear" w:color="auto" w:fill="FFFFFF"/>
            <w:vAlign w:val="center"/>
          </w:tcPr>
          <w:p w14:paraId="3E36E159" w14:textId="77777777" w:rsidR="00A53C31" w:rsidRPr="00C91E0E" w:rsidRDefault="00A53C31" w:rsidP="009C051A">
            <w:pPr>
              <w:ind w:firstLine="0"/>
              <w:contextualSpacing/>
              <w:jc w:val="center"/>
              <w:rPr>
                <w:lang w:eastAsia="ru-RU"/>
              </w:rPr>
            </w:pPr>
            <w:r w:rsidRPr="00C91E0E">
              <w:rPr>
                <w:lang w:eastAsia="ru-RU"/>
              </w:rPr>
              <w:t>1,9</w:t>
            </w:r>
          </w:p>
        </w:tc>
        <w:tc>
          <w:tcPr>
            <w:tcW w:w="991" w:type="dxa"/>
            <w:tcBorders>
              <w:top w:val="single" w:sz="4" w:space="0" w:color="auto"/>
              <w:left w:val="single" w:sz="4" w:space="0" w:color="auto"/>
              <w:right w:val="nil"/>
            </w:tcBorders>
            <w:shd w:val="clear" w:color="auto" w:fill="FFFFFF"/>
            <w:vAlign w:val="center"/>
          </w:tcPr>
          <w:p w14:paraId="5A6FDD6F" w14:textId="77777777" w:rsidR="00A53C31" w:rsidRPr="00C91E0E" w:rsidRDefault="00A53C31" w:rsidP="009C051A">
            <w:pPr>
              <w:ind w:firstLine="0"/>
              <w:contextualSpacing/>
              <w:jc w:val="center"/>
              <w:rPr>
                <w:lang w:eastAsia="ru-RU"/>
              </w:rPr>
            </w:pPr>
            <w:r w:rsidRPr="00C91E0E">
              <w:rPr>
                <w:lang w:eastAsia="ru-RU"/>
              </w:rPr>
              <w:t>8,2</w:t>
            </w:r>
          </w:p>
        </w:tc>
        <w:tc>
          <w:tcPr>
            <w:tcW w:w="1267" w:type="dxa"/>
            <w:tcBorders>
              <w:top w:val="single" w:sz="4" w:space="0" w:color="auto"/>
              <w:left w:val="single" w:sz="4" w:space="0" w:color="auto"/>
              <w:right w:val="nil"/>
            </w:tcBorders>
            <w:shd w:val="clear" w:color="auto" w:fill="FFFFFF"/>
            <w:vAlign w:val="center"/>
          </w:tcPr>
          <w:p w14:paraId="108EDDD1" w14:textId="77777777" w:rsidR="00A53C31" w:rsidRPr="00C91E0E" w:rsidRDefault="00A53C31" w:rsidP="009C051A">
            <w:pPr>
              <w:ind w:firstLine="0"/>
              <w:contextualSpacing/>
              <w:jc w:val="center"/>
              <w:rPr>
                <w:lang w:eastAsia="ru-RU"/>
              </w:rPr>
            </w:pPr>
            <w:r w:rsidRPr="00C91E0E">
              <w:rPr>
                <w:lang w:eastAsia="ru-RU"/>
              </w:rPr>
              <w:t>0,8</w:t>
            </w:r>
          </w:p>
        </w:tc>
        <w:tc>
          <w:tcPr>
            <w:tcW w:w="708" w:type="dxa"/>
            <w:tcBorders>
              <w:top w:val="single" w:sz="4" w:space="0" w:color="auto"/>
              <w:left w:val="single" w:sz="4" w:space="0" w:color="auto"/>
              <w:right w:val="nil"/>
            </w:tcBorders>
            <w:shd w:val="clear" w:color="auto" w:fill="FFFFFF"/>
            <w:vAlign w:val="center"/>
          </w:tcPr>
          <w:p w14:paraId="53E06361" w14:textId="77777777" w:rsidR="00A53C31" w:rsidRPr="00C91E0E" w:rsidRDefault="00A53C31" w:rsidP="009C051A">
            <w:pPr>
              <w:ind w:firstLine="0"/>
              <w:contextualSpacing/>
              <w:jc w:val="center"/>
              <w:rPr>
                <w:lang w:eastAsia="ru-RU"/>
              </w:rPr>
            </w:pPr>
            <w:r w:rsidRPr="00C91E0E">
              <w:rPr>
                <w:lang w:eastAsia="ru-RU"/>
              </w:rPr>
              <w:t>1,5</w:t>
            </w:r>
          </w:p>
        </w:tc>
        <w:tc>
          <w:tcPr>
            <w:tcW w:w="1134" w:type="dxa"/>
            <w:tcBorders>
              <w:top w:val="single" w:sz="4" w:space="0" w:color="auto"/>
              <w:left w:val="single" w:sz="4" w:space="0" w:color="auto"/>
              <w:right w:val="single" w:sz="4" w:space="0" w:color="auto"/>
            </w:tcBorders>
            <w:shd w:val="clear" w:color="auto" w:fill="FFFFFF"/>
            <w:vAlign w:val="center"/>
          </w:tcPr>
          <w:p w14:paraId="625172E0" w14:textId="77777777" w:rsidR="00A53C31" w:rsidRPr="00C91E0E" w:rsidRDefault="00A53C31" w:rsidP="009C051A">
            <w:pPr>
              <w:ind w:firstLine="0"/>
              <w:contextualSpacing/>
              <w:jc w:val="center"/>
              <w:rPr>
                <w:lang w:eastAsia="ru-RU"/>
              </w:rPr>
            </w:pPr>
            <w:r w:rsidRPr="00C91E0E">
              <w:rPr>
                <w:lang w:eastAsia="ru-RU"/>
              </w:rPr>
              <w:t>27,7</w:t>
            </w:r>
          </w:p>
        </w:tc>
      </w:tr>
      <w:tr w:rsidR="00A53C31" w:rsidRPr="002F3F7E" w14:paraId="55ADF842" w14:textId="77777777" w:rsidTr="00993D3A">
        <w:trPr>
          <w:trHeight w:val="277"/>
        </w:trPr>
        <w:tc>
          <w:tcPr>
            <w:tcW w:w="1151" w:type="dxa"/>
            <w:tcBorders>
              <w:top w:val="single" w:sz="4" w:space="0" w:color="auto"/>
              <w:left w:val="single" w:sz="4" w:space="0" w:color="auto"/>
              <w:bottom w:val="single" w:sz="4" w:space="0" w:color="auto"/>
              <w:right w:val="nil"/>
            </w:tcBorders>
            <w:shd w:val="clear" w:color="auto" w:fill="FFFFFF"/>
            <w:vAlign w:val="center"/>
          </w:tcPr>
          <w:p w14:paraId="452BF463" w14:textId="77777777" w:rsidR="00A53C31" w:rsidRPr="00C91E0E" w:rsidRDefault="00A53C31" w:rsidP="009C051A">
            <w:pPr>
              <w:ind w:firstLine="0"/>
              <w:contextualSpacing/>
              <w:jc w:val="center"/>
              <w:rPr>
                <w:lang w:eastAsia="ru-RU"/>
              </w:rPr>
            </w:pPr>
            <w:r w:rsidRPr="00C91E0E">
              <w:rPr>
                <w:lang w:eastAsia="ru-RU"/>
              </w:rPr>
              <w:t>110</w:t>
            </w:r>
          </w:p>
        </w:tc>
        <w:tc>
          <w:tcPr>
            <w:tcW w:w="993" w:type="dxa"/>
            <w:tcBorders>
              <w:top w:val="single" w:sz="4" w:space="0" w:color="auto"/>
              <w:left w:val="single" w:sz="4" w:space="0" w:color="auto"/>
              <w:bottom w:val="single" w:sz="4" w:space="0" w:color="auto"/>
              <w:right w:val="nil"/>
            </w:tcBorders>
            <w:shd w:val="clear" w:color="auto" w:fill="FFFFFF"/>
            <w:vAlign w:val="center"/>
          </w:tcPr>
          <w:p w14:paraId="424B511B" w14:textId="77777777" w:rsidR="00A53C31" w:rsidRPr="00C91E0E" w:rsidRDefault="00A53C31" w:rsidP="009C051A">
            <w:pPr>
              <w:ind w:firstLine="0"/>
              <w:contextualSpacing/>
              <w:jc w:val="center"/>
              <w:rPr>
                <w:lang w:eastAsia="ru-RU"/>
              </w:rPr>
            </w:pPr>
            <w:r w:rsidRPr="00C91E0E">
              <w:rPr>
                <w:lang w:eastAsia="ru-RU"/>
              </w:rPr>
              <w:t>27,0</w:t>
            </w:r>
          </w:p>
        </w:tc>
        <w:tc>
          <w:tcPr>
            <w:tcW w:w="702" w:type="dxa"/>
            <w:tcBorders>
              <w:top w:val="single" w:sz="4" w:space="0" w:color="auto"/>
              <w:left w:val="single" w:sz="4" w:space="0" w:color="auto"/>
              <w:bottom w:val="single" w:sz="4" w:space="0" w:color="auto"/>
              <w:right w:val="nil"/>
            </w:tcBorders>
            <w:shd w:val="clear" w:color="auto" w:fill="FFFFFF"/>
            <w:vAlign w:val="center"/>
          </w:tcPr>
          <w:p w14:paraId="5E735C29" w14:textId="77777777" w:rsidR="00A53C31" w:rsidRPr="00C91E0E" w:rsidRDefault="00A53C31" w:rsidP="009C051A">
            <w:pPr>
              <w:ind w:firstLine="0"/>
              <w:contextualSpacing/>
              <w:jc w:val="center"/>
              <w:rPr>
                <w:lang w:eastAsia="ru-RU"/>
              </w:rPr>
            </w:pPr>
            <w:r w:rsidRPr="00C91E0E">
              <w:rPr>
                <w:lang w:eastAsia="ru-RU"/>
              </w:rPr>
              <w:t>14,2</w:t>
            </w:r>
          </w:p>
        </w:tc>
        <w:tc>
          <w:tcPr>
            <w:tcW w:w="1134" w:type="dxa"/>
            <w:tcBorders>
              <w:top w:val="single" w:sz="4" w:space="0" w:color="auto"/>
              <w:left w:val="single" w:sz="4" w:space="0" w:color="auto"/>
              <w:bottom w:val="single" w:sz="4" w:space="0" w:color="auto"/>
              <w:right w:val="nil"/>
            </w:tcBorders>
            <w:shd w:val="clear" w:color="auto" w:fill="FFFFFF"/>
            <w:vAlign w:val="center"/>
          </w:tcPr>
          <w:p w14:paraId="0AA38B8E" w14:textId="77777777" w:rsidR="00A53C31" w:rsidRPr="00C91E0E" w:rsidRDefault="00A53C31" w:rsidP="009C051A">
            <w:pPr>
              <w:ind w:firstLine="0"/>
              <w:contextualSpacing/>
              <w:jc w:val="center"/>
              <w:rPr>
                <w:lang w:eastAsia="ru-RU"/>
              </w:rPr>
            </w:pPr>
            <w:r w:rsidRPr="00C91E0E">
              <w:rPr>
                <w:lang w:eastAsia="ru-RU"/>
              </w:rPr>
              <w:t>16,0</w:t>
            </w:r>
          </w:p>
        </w:tc>
        <w:tc>
          <w:tcPr>
            <w:tcW w:w="1009" w:type="dxa"/>
            <w:tcBorders>
              <w:top w:val="single" w:sz="4" w:space="0" w:color="auto"/>
              <w:left w:val="single" w:sz="4" w:space="0" w:color="auto"/>
              <w:bottom w:val="single" w:sz="4" w:space="0" w:color="auto"/>
              <w:right w:val="nil"/>
            </w:tcBorders>
            <w:shd w:val="clear" w:color="auto" w:fill="FFFFFF"/>
            <w:vAlign w:val="center"/>
          </w:tcPr>
          <w:p w14:paraId="3F2D8753" w14:textId="77777777" w:rsidR="00A53C31" w:rsidRPr="00C91E0E" w:rsidRDefault="00A53C31" w:rsidP="009C051A">
            <w:pPr>
              <w:ind w:firstLine="0"/>
              <w:contextualSpacing/>
              <w:jc w:val="center"/>
              <w:rPr>
                <w:lang w:eastAsia="ru-RU"/>
              </w:rPr>
            </w:pPr>
            <w:r w:rsidRPr="00C91E0E">
              <w:rPr>
                <w:lang w:eastAsia="ru-RU"/>
              </w:rPr>
              <w:t>1,8</w:t>
            </w:r>
          </w:p>
        </w:tc>
        <w:tc>
          <w:tcPr>
            <w:tcW w:w="991" w:type="dxa"/>
            <w:tcBorders>
              <w:top w:val="single" w:sz="4" w:space="0" w:color="auto"/>
              <w:left w:val="single" w:sz="4" w:space="0" w:color="auto"/>
              <w:bottom w:val="single" w:sz="4" w:space="0" w:color="auto"/>
              <w:right w:val="nil"/>
            </w:tcBorders>
            <w:shd w:val="clear" w:color="auto" w:fill="FFFFFF"/>
            <w:vAlign w:val="center"/>
          </w:tcPr>
          <w:p w14:paraId="50AD5298" w14:textId="77777777" w:rsidR="00A53C31" w:rsidRPr="00C91E0E" w:rsidRDefault="00A53C31" w:rsidP="009C051A">
            <w:pPr>
              <w:ind w:firstLine="0"/>
              <w:contextualSpacing/>
              <w:jc w:val="center"/>
              <w:rPr>
                <w:lang w:eastAsia="ru-RU"/>
              </w:rPr>
            </w:pPr>
            <w:r w:rsidRPr="00C91E0E">
              <w:rPr>
                <w:lang w:eastAsia="ru-RU"/>
              </w:rPr>
              <w:t>9,5</w:t>
            </w:r>
          </w:p>
        </w:tc>
        <w:tc>
          <w:tcPr>
            <w:tcW w:w="1267" w:type="dxa"/>
            <w:tcBorders>
              <w:top w:val="single" w:sz="4" w:space="0" w:color="auto"/>
              <w:left w:val="single" w:sz="4" w:space="0" w:color="auto"/>
              <w:bottom w:val="single" w:sz="4" w:space="0" w:color="auto"/>
              <w:right w:val="nil"/>
            </w:tcBorders>
            <w:shd w:val="clear" w:color="auto" w:fill="FFFFFF"/>
            <w:vAlign w:val="center"/>
          </w:tcPr>
          <w:p w14:paraId="24466A16" w14:textId="77777777" w:rsidR="00A53C31" w:rsidRPr="00C91E0E" w:rsidRDefault="00A53C31" w:rsidP="009C051A">
            <w:pPr>
              <w:ind w:firstLine="0"/>
              <w:contextualSpacing/>
              <w:jc w:val="center"/>
              <w:rPr>
                <w:lang w:eastAsia="ru-RU"/>
              </w:rPr>
            </w:pPr>
            <w:r w:rsidRPr="00C91E0E">
              <w:rPr>
                <w:lang w:eastAsia="ru-RU"/>
              </w:rPr>
              <w:t>2,0</w:t>
            </w:r>
          </w:p>
        </w:tc>
        <w:tc>
          <w:tcPr>
            <w:tcW w:w="708" w:type="dxa"/>
            <w:tcBorders>
              <w:top w:val="single" w:sz="4" w:space="0" w:color="auto"/>
              <w:left w:val="single" w:sz="4" w:space="0" w:color="auto"/>
              <w:bottom w:val="single" w:sz="4" w:space="0" w:color="auto"/>
              <w:right w:val="nil"/>
            </w:tcBorders>
            <w:shd w:val="clear" w:color="auto" w:fill="FFFFFF"/>
            <w:vAlign w:val="center"/>
          </w:tcPr>
          <w:p w14:paraId="3C6091CE" w14:textId="77777777" w:rsidR="00A53C31" w:rsidRPr="00C91E0E" w:rsidRDefault="00A53C31" w:rsidP="009C051A">
            <w:pPr>
              <w:ind w:firstLine="0"/>
              <w:contextualSpacing/>
              <w:jc w:val="center"/>
              <w:rPr>
                <w:lang w:eastAsia="ru-RU"/>
              </w:rPr>
            </w:pPr>
            <w:r w:rsidRPr="00C91E0E">
              <w:rPr>
                <w:lang w:eastAsia="ru-RU"/>
              </w:rPr>
              <w:t>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5FC64E12" w14:textId="77777777" w:rsidR="00A53C31" w:rsidRPr="00C91E0E" w:rsidRDefault="00A53C31" w:rsidP="009C051A">
            <w:pPr>
              <w:ind w:firstLine="0"/>
              <w:contextualSpacing/>
              <w:jc w:val="center"/>
              <w:rPr>
                <w:lang w:eastAsia="ru-RU"/>
              </w:rPr>
            </w:pPr>
            <w:r w:rsidRPr="00C91E0E">
              <w:rPr>
                <w:lang w:eastAsia="ru-RU"/>
              </w:rPr>
              <w:t>28,4</w:t>
            </w:r>
          </w:p>
        </w:tc>
      </w:tr>
      <w:tr w:rsidR="00A53C31" w:rsidRPr="002F3F7E" w14:paraId="094D0D9F" w14:textId="77777777" w:rsidTr="00993D3A">
        <w:trPr>
          <w:trHeight w:val="268"/>
        </w:trPr>
        <w:tc>
          <w:tcPr>
            <w:tcW w:w="1151" w:type="dxa"/>
            <w:tcBorders>
              <w:top w:val="single" w:sz="4" w:space="0" w:color="auto"/>
              <w:left w:val="single" w:sz="4" w:space="0" w:color="auto"/>
              <w:bottom w:val="nil"/>
              <w:right w:val="nil"/>
            </w:tcBorders>
            <w:shd w:val="clear" w:color="auto" w:fill="FFFFFF"/>
            <w:vAlign w:val="center"/>
          </w:tcPr>
          <w:p w14:paraId="0E19CF26" w14:textId="77777777" w:rsidR="00A53C31" w:rsidRPr="00C91E0E" w:rsidRDefault="00A53C31" w:rsidP="009C051A">
            <w:pPr>
              <w:ind w:firstLine="0"/>
              <w:contextualSpacing/>
              <w:jc w:val="center"/>
              <w:rPr>
                <w:lang w:eastAsia="ru-RU"/>
              </w:rPr>
            </w:pPr>
            <w:r w:rsidRPr="00C91E0E">
              <w:rPr>
                <w:lang w:eastAsia="ru-RU"/>
              </w:rPr>
              <w:t>220</w:t>
            </w:r>
          </w:p>
        </w:tc>
        <w:tc>
          <w:tcPr>
            <w:tcW w:w="993" w:type="dxa"/>
            <w:tcBorders>
              <w:top w:val="single" w:sz="4" w:space="0" w:color="auto"/>
              <w:left w:val="single" w:sz="4" w:space="0" w:color="auto"/>
              <w:bottom w:val="nil"/>
              <w:right w:val="nil"/>
            </w:tcBorders>
            <w:shd w:val="clear" w:color="auto" w:fill="FFFFFF"/>
            <w:vAlign w:val="center"/>
          </w:tcPr>
          <w:p w14:paraId="0F2CB01C" w14:textId="77777777" w:rsidR="00A53C31" w:rsidRPr="00C91E0E" w:rsidRDefault="00A53C31" w:rsidP="009C051A">
            <w:pPr>
              <w:ind w:firstLine="0"/>
              <w:contextualSpacing/>
              <w:jc w:val="center"/>
              <w:rPr>
                <w:lang w:eastAsia="ru-RU"/>
              </w:rPr>
            </w:pPr>
            <w:r w:rsidRPr="00C91E0E">
              <w:rPr>
                <w:lang w:eastAsia="ru-RU"/>
              </w:rPr>
              <w:t>19,4</w:t>
            </w:r>
          </w:p>
        </w:tc>
        <w:tc>
          <w:tcPr>
            <w:tcW w:w="702" w:type="dxa"/>
            <w:tcBorders>
              <w:top w:val="single" w:sz="4" w:space="0" w:color="auto"/>
              <w:left w:val="single" w:sz="4" w:space="0" w:color="auto"/>
              <w:bottom w:val="nil"/>
              <w:right w:val="nil"/>
            </w:tcBorders>
            <w:shd w:val="clear" w:color="auto" w:fill="FFFFFF"/>
            <w:vAlign w:val="center"/>
          </w:tcPr>
          <w:p w14:paraId="406CEAB4" w14:textId="77777777" w:rsidR="00A53C31" w:rsidRPr="00C91E0E" w:rsidRDefault="00A53C31" w:rsidP="009C051A">
            <w:pPr>
              <w:ind w:firstLine="0"/>
              <w:contextualSpacing/>
              <w:jc w:val="center"/>
              <w:rPr>
                <w:lang w:eastAsia="ru-RU"/>
              </w:rPr>
            </w:pPr>
            <w:r w:rsidRPr="00C91E0E">
              <w:rPr>
                <w:lang w:eastAsia="ru-RU"/>
              </w:rPr>
              <w:t>15,3</w:t>
            </w:r>
          </w:p>
        </w:tc>
        <w:tc>
          <w:tcPr>
            <w:tcW w:w="1134" w:type="dxa"/>
            <w:tcBorders>
              <w:top w:val="single" w:sz="4" w:space="0" w:color="auto"/>
              <w:left w:val="single" w:sz="4" w:space="0" w:color="auto"/>
              <w:bottom w:val="nil"/>
              <w:right w:val="nil"/>
            </w:tcBorders>
            <w:shd w:val="clear" w:color="auto" w:fill="FFFFFF"/>
            <w:vAlign w:val="center"/>
          </w:tcPr>
          <w:p w14:paraId="2D74CEA3" w14:textId="77777777" w:rsidR="00A53C31" w:rsidRPr="00C91E0E" w:rsidRDefault="00A53C31" w:rsidP="009C051A">
            <w:pPr>
              <w:ind w:firstLine="0"/>
              <w:contextualSpacing/>
              <w:jc w:val="center"/>
              <w:rPr>
                <w:lang w:eastAsia="ru-RU"/>
              </w:rPr>
            </w:pPr>
            <w:r w:rsidRPr="00C91E0E">
              <w:rPr>
                <w:lang w:eastAsia="ru-RU"/>
              </w:rPr>
              <w:t>19,1</w:t>
            </w:r>
          </w:p>
        </w:tc>
        <w:tc>
          <w:tcPr>
            <w:tcW w:w="1009" w:type="dxa"/>
            <w:tcBorders>
              <w:top w:val="single" w:sz="4" w:space="0" w:color="auto"/>
              <w:left w:val="single" w:sz="4" w:space="0" w:color="auto"/>
              <w:bottom w:val="nil"/>
              <w:right w:val="nil"/>
            </w:tcBorders>
            <w:shd w:val="clear" w:color="auto" w:fill="FFFFFF"/>
            <w:vAlign w:val="center"/>
          </w:tcPr>
          <w:p w14:paraId="7528157C" w14:textId="77777777" w:rsidR="00A53C31" w:rsidRPr="00C91E0E" w:rsidRDefault="00A53C31" w:rsidP="009C051A">
            <w:pPr>
              <w:ind w:firstLine="0"/>
              <w:contextualSpacing/>
              <w:jc w:val="center"/>
              <w:rPr>
                <w:lang w:eastAsia="ru-RU"/>
              </w:rPr>
            </w:pPr>
            <w:r w:rsidRPr="00C91E0E">
              <w:rPr>
                <w:lang w:eastAsia="ru-RU"/>
              </w:rPr>
              <w:t>1,3</w:t>
            </w:r>
          </w:p>
        </w:tc>
        <w:tc>
          <w:tcPr>
            <w:tcW w:w="991" w:type="dxa"/>
            <w:tcBorders>
              <w:top w:val="single" w:sz="4" w:space="0" w:color="auto"/>
              <w:left w:val="single" w:sz="4" w:space="0" w:color="auto"/>
              <w:bottom w:val="nil"/>
              <w:right w:val="nil"/>
            </w:tcBorders>
            <w:shd w:val="clear" w:color="auto" w:fill="FFFFFF"/>
            <w:vAlign w:val="center"/>
          </w:tcPr>
          <w:p w14:paraId="1DCD20D2" w14:textId="77777777" w:rsidR="00A53C31" w:rsidRPr="00C91E0E" w:rsidRDefault="00A53C31" w:rsidP="009C051A">
            <w:pPr>
              <w:ind w:firstLine="0"/>
              <w:contextualSpacing/>
              <w:jc w:val="center"/>
              <w:rPr>
                <w:lang w:eastAsia="ru-RU"/>
              </w:rPr>
            </w:pPr>
            <w:r w:rsidRPr="00C91E0E">
              <w:rPr>
                <w:lang w:eastAsia="ru-RU"/>
              </w:rPr>
              <w:t>7,6</w:t>
            </w:r>
          </w:p>
        </w:tc>
        <w:tc>
          <w:tcPr>
            <w:tcW w:w="1267" w:type="dxa"/>
            <w:tcBorders>
              <w:top w:val="single" w:sz="4" w:space="0" w:color="auto"/>
              <w:left w:val="single" w:sz="4" w:space="0" w:color="auto"/>
              <w:bottom w:val="nil"/>
              <w:right w:val="nil"/>
            </w:tcBorders>
            <w:shd w:val="clear" w:color="auto" w:fill="FFFFFF"/>
            <w:vAlign w:val="center"/>
          </w:tcPr>
          <w:p w14:paraId="6170EBFB" w14:textId="77777777" w:rsidR="00A53C31" w:rsidRPr="00C91E0E" w:rsidRDefault="00A53C31" w:rsidP="009C051A">
            <w:pPr>
              <w:ind w:firstLine="0"/>
              <w:contextualSpacing/>
              <w:jc w:val="center"/>
              <w:rPr>
                <w:lang w:eastAsia="ru-RU"/>
              </w:rPr>
            </w:pPr>
            <w:r w:rsidRPr="00C91E0E">
              <w:rPr>
                <w:lang w:eastAsia="ru-RU"/>
              </w:rPr>
              <w:t>5,7</w:t>
            </w:r>
          </w:p>
        </w:tc>
        <w:tc>
          <w:tcPr>
            <w:tcW w:w="708" w:type="dxa"/>
            <w:tcBorders>
              <w:top w:val="single" w:sz="4" w:space="0" w:color="auto"/>
              <w:left w:val="single" w:sz="4" w:space="0" w:color="auto"/>
              <w:bottom w:val="nil"/>
              <w:right w:val="nil"/>
            </w:tcBorders>
            <w:shd w:val="clear" w:color="auto" w:fill="FFFFFF"/>
            <w:vAlign w:val="center"/>
          </w:tcPr>
          <w:p w14:paraId="4419F844" w14:textId="77777777" w:rsidR="00A53C31" w:rsidRPr="00C91E0E" w:rsidRDefault="00A53C31" w:rsidP="009C051A">
            <w:pPr>
              <w:ind w:firstLine="0"/>
              <w:contextualSpacing/>
              <w:jc w:val="center"/>
              <w:rPr>
                <w:lang w:eastAsia="ru-RU"/>
              </w:rPr>
            </w:pPr>
            <w:r w:rsidRPr="00C91E0E">
              <w:rPr>
                <w:lang w:eastAsia="ru-RU"/>
              </w:rPr>
              <w:t>4,0</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33561AC0" w14:textId="77777777" w:rsidR="00A53C31" w:rsidRPr="00C91E0E" w:rsidRDefault="00A53C31" w:rsidP="009C051A">
            <w:pPr>
              <w:ind w:firstLine="0"/>
              <w:contextualSpacing/>
              <w:jc w:val="center"/>
              <w:rPr>
                <w:lang w:eastAsia="ru-RU"/>
              </w:rPr>
            </w:pPr>
            <w:r w:rsidRPr="00C91E0E">
              <w:rPr>
                <w:lang w:eastAsia="ru-RU"/>
              </w:rPr>
              <w:t>27,6</w:t>
            </w:r>
          </w:p>
        </w:tc>
      </w:tr>
      <w:tr w:rsidR="00A53C31" w:rsidRPr="002F3F7E" w14:paraId="12945879" w14:textId="77777777" w:rsidTr="00993D3A">
        <w:trPr>
          <w:trHeight w:val="271"/>
        </w:trPr>
        <w:tc>
          <w:tcPr>
            <w:tcW w:w="1151" w:type="dxa"/>
            <w:tcBorders>
              <w:top w:val="single" w:sz="4" w:space="0" w:color="auto"/>
              <w:left w:val="single" w:sz="4" w:space="0" w:color="auto"/>
              <w:bottom w:val="nil"/>
              <w:right w:val="nil"/>
            </w:tcBorders>
            <w:shd w:val="clear" w:color="auto" w:fill="FFFFFF"/>
            <w:vAlign w:val="center"/>
          </w:tcPr>
          <w:p w14:paraId="6C104661" w14:textId="77777777" w:rsidR="00A53C31" w:rsidRPr="00C91E0E" w:rsidRDefault="00A53C31" w:rsidP="009C051A">
            <w:pPr>
              <w:ind w:firstLine="0"/>
              <w:contextualSpacing/>
              <w:jc w:val="center"/>
              <w:rPr>
                <w:lang w:eastAsia="ru-RU"/>
              </w:rPr>
            </w:pPr>
            <w:r w:rsidRPr="00C91E0E">
              <w:rPr>
                <w:lang w:eastAsia="ru-RU"/>
              </w:rPr>
              <w:t>330</w:t>
            </w:r>
          </w:p>
        </w:tc>
        <w:tc>
          <w:tcPr>
            <w:tcW w:w="993" w:type="dxa"/>
            <w:tcBorders>
              <w:top w:val="single" w:sz="4" w:space="0" w:color="auto"/>
              <w:left w:val="single" w:sz="4" w:space="0" w:color="auto"/>
              <w:bottom w:val="nil"/>
              <w:right w:val="nil"/>
            </w:tcBorders>
            <w:shd w:val="clear" w:color="auto" w:fill="FFFFFF"/>
            <w:vAlign w:val="center"/>
          </w:tcPr>
          <w:p w14:paraId="4768EB3A" w14:textId="77777777" w:rsidR="00A53C31" w:rsidRPr="00C91E0E" w:rsidRDefault="00A53C31" w:rsidP="009C051A">
            <w:pPr>
              <w:ind w:firstLine="0"/>
              <w:contextualSpacing/>
              <w:jc w:val="center"/>
              <w:rPr>
                <w:lang w:eastAsia="ru-RU"/>
              </w:rPr>
            </w:pPr>
            <w:r w:rsidRPr="00C91E0E">
              <w:rPr>
                <w:lang w:eastAsia="ru-RU"/>
              </w:rPr>
              <w:t>20,3</w:t>
            </w:r>
          </w:p>
        </w:tc>
        <w:tc>
          <w:tcPr>
            <w:tcW w:w="702" w:type="dxa"/>
            <w:tcBorders>
              <w:top w:val="single" w:sz="4" w:space="0" w:color="auto"/>
              <w:left w:val="single" w:sz="4" w:space="0" w:color="auto"/>
              <w:bottom w:val="nil"/>
              <w:right w:val="nil"/>
            </w:tcBorders>
            <w:shd w:val="clear" w:color="auto" w:fill="FFFFFF"/>
            <w:vAlign w:val="center"/>
          </w:tcPr>
          <w:p w14:paraId="1F14F0CE" w14:textId="77777777" w:rsidR="00A53C31" w:rsidRPr="00C91E0E" w:rsidRDefault="00A53C31" w:rsidP="009C051A">
            <w:pPr>
              <w:ind w:firstLine="0"/>
              <w:contextualSpacing/>
              <w:jc w:val="center"/>
              <w:rPr>
                <w:lang w:eastAsia="ru-RU"/>
              </w:rPr>
            </w:pPr>
            <w:r w:rsidRPr="00C91E0E">
              <w:rPr>
                <w:lang w:eastAsia="ru-RU"/>
              </w:rPr>
              <w:t>9,3</w:t>
            </w:r>
          </w:p>
        </w:tc>
        <w:tc>
          <w:tcPr>
            <w:tcW w:w="1134" w:type="dxa"/>
            <w:tcBorders>
              <w:top w:val="single" w:sz="4" w:space="0" w:color="auto"/>
              <w:left w:val="single" w:sz="4" w:space="0" w:color="auto"/>
              <w:bottom w:val="nil"/>
              <w:right w:val="nil"/>
            </w:tcBorders>
            <w:shd w:val="clear" w:color="auto" w:fill="FFFFFF"/>
            <w:vAlign w:val="center"/>
          </w:tcPr>
          <w:p w14:paraId="0166D56C" w14:textId="77777777" w:rsidR="00A53C31" w:rsidRPr="00C91E0E" w:rsidRDefault="00A53C31" w:rsidP="009C051A">
            <w:pPr>
              <w:ind w:firstLine="0"/>
              <w:contextualSpacing/>
              <w:jc w:val="center"/>
              <w:rPr>
                <w:lang w:eastAsia="ru-RU"/>
              </w:rPr>
            </w:pPr>
            <w:r w:rsidRPr="00C91E0E">
              <w:rPr>
                <w:lang w:eastAsia="ru-RU"/>
              </w:rPr>
              <w:t>15,6</w:t>
            </w:r>
          </w:p>
        </w:tc>
        <w:tc>
          <w:tcPr>
            <w:tcW w:w="1009" w:type="dxa"/>
            <w:tcBorders>
              <w:top w:val="single" w:sz="4" w:space="0" w:color="auto"/>
              <w:left w:val="single" w:sz="4" w:space="0" w:color="auto"/>
              <w:bottom w:val="nil"/>
              <w:right w:val="nil"/>
            </w:tcBorders>
            <w:shd w:val="clear" w:color="auto" w:fill="FFFFFF"/>
            <w:vAlign w:val="center"/>
          </w:tcPr>
          <w:p w14:paraId="611647C1" w14:textId="77777777" w:rsidR="00A53C31" w:rsidRPr="00C91E0E" w:rsidRDefault="00A53C31" w:rsidP="009C051A">
            <w:pPr>
              <w:ind w:firstLine="0"/>
              <w:contextualSpacing/>
              <w:jc w:val="center"/>
              <w:rPr>
                <w:lang w:eastAsia="ru-RU"/>
              </w:rPr>
            </w:pPr>
            <w:r w:rsidRPr="00C91E0E">
              <w:rPr>
                <w:lang w:eastAsia="ru-RU"/>
              </w:rPr>
              <w:t>1,9</w:t>
            </w:r>
          </w:p>
        </w:tc>
        <w:tc>
          <w:tcPr>
            <w:tcW w:w="991" w:type="dxa"/>
            <w:tcBorders>
              <w:top w:val="single" w:sz="4" w:space="0" w:color="auto"/>
              <w:left w:val="single" w:sz="4" w:space="0" w:color="auto"/>
              <w:bottom w:val="nil"/>
              <w:right w:val="nil"/>
            </w:tcBorders>
            <w:shd w:val="clear" w:color="auto" w:fill="FFFFFF"/>
            <w:vAlign w:val="center"/>
          </w:tcPr>
          <w:p w14:paraId="2ECBA7CF" w14:textId="77777777" w:rsidR="00A53C31" w:rsidRPr="00C91E0E" w:rsidRDefault="00A53C31" w:rsidP="009C051A">
            <w:pPr>
              <w:ind w:firstLine="0"/>
              <w:contextualSpacing/>
              <w:jc w:val="center"/>
              <w:rPr>
                <w:lang w:eastAsia="ru-RU"/>
              </w:rPr>
            </w:pPr>
            <w:r w:rsidRPr="00C91E0E">
              <w:rPr>
                <w:lang w:eastAsia="ru-RU"/>
              </w:rPr>
              <w:t>5,9</w:t>
            </w:r>
          </w:p>
        </w:tc>
        <w:tc>
          <w:tcPr>
            <w:tcW w:w="1267" w:type="dxa"/>
            <w:tcBorders>
              <w:top w:val="single" w:sz="4" w:space="0" w:color="auto"/>
              <w:left w:val="single" w:sz="4" w:space="0" w:color="auto"/>
              <w:bottom w:val="nil"/>
              <w:right w:val="nil"/>
            </w:tcBorders>
            <w:shd w:val="clear" w:color="auto" w:fill="FFFFFF"/>
            <w:vAlign w:val="center"/>
          </w:tcPr>
          <w:p w14:paraId="55F17655" w14:textId="77777777" w:rsidR="00A53C31" w:rsidRPr="00C91E0E" w:rsidRDefault="00A53C31" w:rsidP="009C051A">
            <w:pPr>
              <w:ind w:firstLine="0"/>
              <w:contextualSpacing/>
              <w:jc w:val="center"/>
              <w:rPr>
                <w:lang w:eastAsia="ru-RU"/>
              </w:rPr>
            </w:pPr>
            <w:r w:rsidRPr="00C91E0E">
              <w:rPr>
                <w:lang w:eastAsia="ru-RU"/>
              </w:rPr>
              <w:t>3,5</w:t>
            </w:r>
          </w:p>
        </w:tc>
        <w:tc>
          <w:tcPr>
            <w:tcW w:w="708" w:type="dxa"/>
            <w:tcBorders>
              <w:top w:val="single" w:sz="4" w:space="0" w:color="auto"/>
              <w:left w:val="single" w:sz="4" w:space="0" w:color="auto"/>
              <w:bottom w:val="nil"/>
              <w:right w:val="nil"/>
            </w:tcBorders>
            <w:shd w:val="clear" w:color="auto" w:fill="FFFFFF"/>
            <w:vAlign w:val="center"/>
          </w:tcPr>
          <w:p w14:paraId="2B557552" w14:textId="77777777" w:rsidR="00A53C31" w:rsidRPr="00C91E0E" w:rsidRDefault="00A53C31" w:rsidP="009C051A">
            <w:pPr>
              <w:ind w:firstLine="0"/>
              <w:contextualSpacing/>
              <w:jc w:val="center"/>
              <w:rPr>
                <w:lang w:eastAsia="ru-RU"/>
              </w:rPr>
            </w:pPr>
            <w:r w:rsidRPr="00C91E0E">
              <w:rPr>
                <w:lang w:eastAsia="ru-RU"/>
              </w:rPr>
              <w:t>4,9</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0882877C" w14:textId="77777777" w:rsidR="00A53C31" w:rsidRPr="00C91E0E" w:rsidRDefault="00A53C31" w:rsidP="009C051A">
            <w:pPr>
              <w:ind w:firstLine="0"/>
              <w:contextualSpacing/>
              <w:jc w:val="center"/>
              <w:rPr>
                <w:lang w:eastAsia="ru-RU"/>
              </w:rPr>
            </w:pPr>
            <w:r w:rsidRPr="00C91E0E">
              <w:rPr>
                <w:lang w:eastAsia="ru-RU"/>
              </w:rPr>
              <w:t>38,5</w:t>
            </w:r>
          </w:p>
        </w:tc>
      </w:tr>
      <w:tr w:rsidR="00A53C31" w:rsidRPr="002F3F7E" w14:paraId="46DB0168" w14:textId="77777777" w:rsidTr="00993D3A">
        <w:trPr>
          <w:trHeight w:val="276"/>
        </w:trPr>
        <w:tc>
          <w:tcPr>
            <w:tcW w:w="1151" w:type="dxa"/>
            <w:tcBorders>
              <w:top w:val="single" w:sz="4" w:space="0" w:color="auto"/>
              <w:left w:val="single" w:sz="4" w:space="0" w:color="auto"/>
              <w:bottom w:val="nil"/>
              <w:right w:val="nil"/>
            </w:tcBorders>
            <w:shd w:val="clear" w:color="auto" w:fill="FFFFFF"/>
            <w:vAlign w:val="center"/>
          </w:tcPr>
          <w:p w14:paraId="6012C4D0" w14:textId="77777777" w:rsidR="00A53C31" w:rsidRPr="00C91E0E" w:rsidRDefault="00A53C31" w:rsidP="009C051A">
            <w:pPr>
              <w:ind w:firstLine="0"/>
              <w:contextualSpacing/>
              <w:jc w:val="center"/>
              <w:rPr>
                <w:lang w:eastAsia="ru-RU"/>
              </w:rPr>
            </w:pPr>
            <w:r w:rsidRPr="00C91E0E">
              <w:rPr>
                <w:lang w:eastAsia="ru-RU"/>
              </w:rPr>
              <w:t>500</w:t>
            </w:r>
          </w:p>
        </w:tc>
        <w:tc>
          <w:tcPr>
            <w:tcW w:w="993" w:type="dxa"/>
            <w:tcBorders>
              <w:top w:val="single" w:sz="4" w:space="0" w:color="auto"/>
              <w:left w:val="single" w:sz="4" w:space="0" w:color="auto"/>
              <w:bottom w:val="nil"/>
              <w:right w:val="nil"/>
            </w:tcBorders>
            <w:shd w:val="clear" w:color="auto" w:fill="FFFFFF"/>
            <w:vAlign w:val="center"/>
          </w:tcPr>
          <w:p w14:paraId="4B155BDE" w14:textId="77777777" w:rsidR="00A53C31" w:rsidRPr="00C91E0E" w:rsidRDefault="00A53C31" w:rsidP="009C051A">
            <w:pPr>
              <w:ind w:firstLine="0"/>
              <w:contextualSpacing/>
              <w:jc w:val="center"/>
              <w:rPr>
                <w:lang w:eastAsia="ru-RU"/>
              </w:rPr>
            </w:pPr>
            <w:r w:rsidRPr="00C91E0E">
              <w:rPr>
                <w:lang w:eastAsia="ru-RU"/>
              </w:rPr>
              <w:t>15,1</w:t>
            </w:r>
          </w:p>
        </w:tc>
        <w:tc>
          <w:tcPr>
            <w:tcW w:w="702" w:type="dxa"/>
            <w:tcBorders>
              <w:top w:val="single" w:sz="4" w:space="0" w:color="auto"/>
              <w:left w:val="single" w:sz="4" w:space="0" w:color="auto"/>
              <w:bottom w:val="nil"/>
              <w:right w:val="nil"/>
            </w:tcBorders>
            <w:shd w:val="clear" w:color="auto" w:fill="FFFFFF"/>
            <w:vAlign w:val="center"/>
          </w:tcPr>
          <w:p w14:paraId="0D723A9A" w14:textId="77777777" w:rsidR="00A53C31" w:rsidRPr="00C91E0E" w:rsidRDefault="00A53C31" w:rsidP="009C051A">
            <w:pPr>
              <w:ind w:firstLine="0"/>
              <w:contextualSpacing/>
              <w:jc w:val="center"/>
              <w:rPr>
                <w:lang w:eastAsia="ru-RU"/>
              </w:rPr>
            </w:pPr>
            <w:r w:rsidRPr="00C91E0E">
              <w:rPr>
                <w:lang w:eastAsia="ru-RU"/>
              </w:rPr>
              <w:t>15,1</w:t>
            </w:r>
          </w:p>
        </w:tc>
        <w:tc>
          <w:tcPr>
            <w:tcW w:w="1134" w:type="dxa"/>
            <w:tcBorders>
              <w:top w:val="single" w:sz="4" w:space="0" w:color="auto"/>
              <w:left w:val="single" w:sz="4" w:space="0" w:color="auto"/>
              <w:bottom w:val="nil"/>
              <w:right w:val="nil"/>
            </w:tcBorders>
            <w:shd w:val="clear" w:color="auto" w:fill="FFFFFF"/>
            <w:vAlign w:val="center"/>
          </w:tcPr>
          <w:p w14:paraId="723EEF72" w14:textId="77777777" w:rsidR="00A53C31" w:rsidRPr="00C91E0E" w:rsidRDefault="00A53C31" w:rsidP="009C051A">
            <w:pPr>
              <w:ind w:firstLine="0"/>
              <w:contextualSpacing/>
              <w:jc w:val="center"/>
              <w:rPr>
                <w:lang w:eastAsia="ru-RU"/>
              </w:rPr>
            </w:pPr>
            <w:r w:rsidRPr="00C91E0E">
              <w:rPr>
                <w:lang w:eastAsia="ru-RU"/>
              </w:rPr>
              <w:t>16,5</w:t>
            </w:r>
          </w:p>
        </w:tc>
        <w:tc>
          <w:tcPr>
            <w:tcW w:w="1009" w:type="dxa"/>
            <w:tcBorders>
              <w:top w:val="single" w:sz="4" w:space="0" w:color="auto"/>
              <w:left w:val="single" w:sz="4" w:space="0" w:color="auto"/>
              <w:bottom w:val="nil"/>
              <w:right w:val="nil"/>
            </w:tcBorders>
            <w:shd w:val="clear" w:color="auto" w:fill="FFFFFF"/>
            <w:vAlign w:val="center"/>
          </w:tcPr>
          <w:p w14:paraId="7374EFE2" w14:textId="77777777" w:rsidR="00A53C31" w:rsidRPr="00C91E0E" w:rsidRDefault="00A53C31" w:rsidP="009C051A">
            <w:pPr>
              <w:ind w:firstLine="0"/>
              <w:contextualSpacing/>
              <w:jc w:val="center"/>
              <w:rPr>
                <w:lang w:eastAsia="ru-RU"/>
              </w:rPr>
            </w:pPr>
            <w:r w:rsidRPr="00C91E0E">
              <w:rPr>
                <w:lang w:eastAsia="ru-RU"/>
              </w:rPr>
              <w:t>1,0</w:t>
            </w:r>
          </w:p>
        </w:tc>
        <w:tc>
          <w:tcPr>
            <w:tcW w:w="991" w:type="dxa"/>
            <w:tcBorders>
              <w:top w:val="single" w:sz="4" w:space="0" w:color="auto"/>
              <w:left w:val="single" w:sz="4" w:space="0" w:color="auto"/>
              <w:bottom w:val="nil"/>
              <w:right w:val="nil"/>
            </w:tcBorders>
            <w:shd w:val="clear" w:color="auto" w:fill="FFFFFF"/>
            <w:vAlign w:val="center"/>
          </w:tcPr>
          <w:p w14:paraId="68239A86" w14:textId="77777777" w:rsidR="00A53C31" w:rsidRPr="00C91E0E" w:rsidRDefault="00A53C31" w:rsidP="009C051A">
            <w:pPr>
              <w:ind w:firstLine="0"/>
              <w:contextualSpacing/>
              <w:jc w:val="center"/>
              <w:rPr>
                <w:lang w:eastAsia="ru-RU"/>
              </w:rPr>
            </w:pPr>
            <w:r w:rsidRPr="00C91E0E">
              <w:rPr>
                <w:lang w:eastAsia="ru-RU"/>
              </w:rPr>
              <w:t>11,8</w:t>
            </w:r>
          </w:p>
        </w:tc>
        <w:tc>
          <w:tcPr>
            <w:tcW w:w="1267" w:type="dxa"/>
            <w:tcBorders>
              <w:top w:val="single" w:sz="4" w:space="0" w:color="auto"/>
              <w:left w:val="single" w:sz="4" w:space="0" w:color="auto"/>
              <w:bottom w:val="nil"/>
              <w:right w:val="nil"/>
            </w:tcBorders>
            <w:shd w:val="clear" w:color="auto" w:fill="FFFFFF"/>
            <w:vAlign w:val="center"/>
          </w:tcPr>
          <w:p w14:paraId="38EBF666" w14:textId="77777777" w:rsidR="00A53C31" w:rsidRPr="00C91E0E" w:rsidRDefault="00A53C31" w:rsidP="009C051A">
            <w:pPr>
              <w:ind w:firstLine="0"/>
              <w:contextualSpacing/>
              <w:jc w:val="center"/>
              <w:rPr>
                <w:lang w:eastAsia="ru-RU"/>
              </w:rPr>
            </w:pPr>
            <w:r w:rsidRPr="00C91E0E">
              <w:rPr>
                <w:lang w:eastAsia="ru-RU"/>
              </w:rPr>
              <w:t>3,2</w:t>
            </w:r>
          </w:p>
        </w:tc>
        <w:tc>
          <w:tcPr>
            <w:tcW w:w="708" w:type="dxa"/>
            <w:tcBorders>
              <w:top w:val="single" w:sz="4" w:space="0" w:color="auto"/>
              <w:left w:val="single" w:sz="4" w:space="0" w:color="auto"/>
              <w:bottom w:val="nil"/>
              <w:right w:val="nil"/>
            </w:tcBorders>
            <w:shd w:val="clear" w:color="auto" w:fill="FFFFFF"/>
            <w:vAlign w:val="center"/>
          </w:tcPr>
          <w:p w14:paraId="4F587A39" w14:textId="77777777" w:rsidR="00A53C31" w:rsidRPr="00C91E0E" w:rsidRDefault="00A53C31" w:rsidP="009C051A">
            <w:pPr>
              <w:ind w:firstLine="0"/>
              <w:contextualSpacing/>
              <w:jc w:val="center"/>
              <w:rPr>
                <w:lang w:eastAsia="ru-RU"/>
              </w:rPr>
            </w:pPr>
            <w:r w:rsidRPr="00C91E0E">
              <w:rPr>
                <w:lang w:eastAsia="ru-RU"/>
              </w:rPr>
              <w:t>1,2</w:t>
            </w:r>
          </w:p>
        </w:tc>
        <w:tc>
          <w:tcPr>
            <w:tcW w:w="1134" w:type="dxa"/>
            <w:tcBorders>
              <w:top w:val="single" w:sz="4" w:space="0" w:color="auto"/>
              <w:left w:val="single" w:sz="4" w:space="0" w:color="auto"/>
              <w:bottom w:val="nil"/>
              <w:right w:val="single" w:sz="4" w:space="0" w:color="auto"/>
            </w:tcBorders>
            <w:shd w:val="clear" w:color="auto" w:fill="FFFFFF"/>
            <w:vAlign w:val="center"/>
          </w:tcPr>
          <w:p w14:paraId="1055CE60" w14:textId="77777777" w:rsidR="00A53C31" w:rsidRPr="00C91E0E" w:rsidRDefault="00A53C31" w:rsidP="009C051A">
            <w:pPr>
              <w:ind w:firstLine="0"/>
              <w:contextualSpacing/>
              <w:jc w:val="center"/>
              <w:rPr>
                <w:lang w:eastAsia="ru-RU"/>
              </w:rPr>
            </w:pPr>
            <w:r w:rsidRPr="00C91E0E">
              <w:rPr>
                <w:lang w:eastAsia="ru-RU"/>
              </w:rPr>
              <w:t>36,0</w:t>
            </w:r>
          </w:p>
        </w:tc>
      </w:tr>
      <w:tr w:rsidR="00A53C31" w:rsidRPr="002F3F7E" w14:paraId="743533D8" w14:textId="77777777" w:rsidTr="00993D3A">
        <w:trPr>
          <w:trHeight w:val="266"/>
        </w:trPr>
        <w:tc>
          <w:tcPr>
            <w:tcW w:w="1151" w:type="dxa"/>
            <w:tcBorders>
              <w:top w:val="single" w:sz="4" w:space="0" w:color="auto"/>
              <w:left w:val="single" w:sz="4" w:space="0" w:color="auto"/>
              <w:bottom w:val="single" w:sz="4" w:space="0" w:color="auto"/>
              <w:right w:val="nil"/>
            </w:tcBorders>
            <w:shd w:val="clear" w:color="auto" w:fill="FFFFFF"/>
            <w:vAlign w:val="center"/>
          </w:tcPr>
          <w:p w14:paraId="5AD1C606" w14:textId="77777777" w:rsidR="00A53C31" w:rsidRPr="00C91E0E" w:rsidRDefault="00A53C31" w:rsidP="009C051A">
            <w:pPr>
              <w:ind w:firstLine="0"/>
              <w:contextualSpacing/>
              <w:jc w:val="center"/>
              <w:rPr>
                <w:lang w:eastAsia="ru-RU"/>
              </w:rPr>
            </w:pPr>
            <w:r w:rsidRPr="00C91E0E">
              <w:rPr>
                <w:lang w:eastAsia="ru-RU"/>
              </w:rPr>
              <w:t>750</w:t>
            </w:r>
          </w:p>
        </w:tc>
        <w:tc>
          <w:tcPr>
            <w:tcW w:w="993" w:type="dxa"/>
            <w:tcBorders>
              <w:top w:val="single" w:sz="4" w:space="0" w:color="auto"/>
              <w:left w:val="single" w:sz="4" w:space="0" w:color="auto"/>
              <w:bottom w:val="single" w:sz="4" w:space="0" w:color="auto"/>
              <w:right w:val="nil"/>
            </w:tcBorders>
            <w:shd w:val="clear" w:color="auto" w:fill="FFFFFF"/>
            <w:vAlign w:val="center"/>
          </w:tcPr>
          <w:p w14:paraId="3CA6CCD1" w14:textId="77777777" w:rsidR="00A53C31" w:rsidRPr="00C91E0E" w:rsidRDefault="00A53C31" w:rsidP="009C051A">
            <w:pPr>
              <w:ind w:firstLine="0"/>
              <w:contextualSpacing/>
              <w:jc w:val="center"/>
              <w:rPr>
                <w:lang w:eastAsia="ru-RU"/>
              </w:rPr>
            </w:pPr>
            <w:r w:rsidRPr="00C91E0E">
              <w:rPr>
                <w:lang w:eastAsia="ru-RU"/>
              </w:rPr>
              <w:t>9,0</w:t>
            </w:r>
          </w:p>
        </w:tc>
        <w:tc>
          <w:tcPr>
            <w:tcW w:w="702" w:type="dxa"/>
            <w:tcBorders>
              <w:top w:val="single" w:sz="4" w:space="0" w:color="auto"/>
              <w:left w:val="single" w:sz="4" w:space="0" w:color="auto"/>
              <w:bottom w:val="single" w:sz="4" w:space="0" w:color="auto"/>
              <w:right w:val="nil"/>
            </w:tcBorders>
            <w:shd w:val="clear" w:color="auto" w:fill="FFFFFF"/>
            <w:vAlign w:val="center"/>
          </w:tcPr>
          <w:p w14:paraId="660C3255" w14:textId="77777777" w:rsidR="00A53C31" w:rsidRPr="00C91E0E" w:rsidRDefault="00A53C31" w:rsidP="009C051A">
            <w:pPr>
              <w:ind w:firstLine="0"/>
              <w:contextualSpacing/>
              <w:jc w:val="center"/>
              <w:rPr>
                <w:lang w:eastAsia="ru-RU"/>
              </w:rPr>
            </w:pPr>
            <w:r w:rsidRPr="00C91E0E">
              <w:rPr>
                <w:lang w:eastAsia="ru-RU"/>
              </w:rPr>
              <w:t>15,5</w:t>
            </w:r>
          </w:p>
        </w:tc>
        <w:tc>
          <w:tcPr>
            <w:tcW w:w="1134" w:type="dxa"/>
            <w:tcBorders>
              <w:top w:val="single" w:sz="4" w:space="0" w:color="auto"/>
              <w:left w:val="single" w:sz="4" w:space="0" w:color="auto"/>
              <w:bottom w:val="single" w:sz="4" w:space="0" w:color="auto"/>
              <w:right w:val="nil"/>
            </w:tcBorders>
            <w:shd w:val="clear" w:color="auto" w:fill="FFFFFF"/>
            <w:vAlign w:val="center"/>
          </w:tcPr>
          <w:p w14:paraId="7CF3E0DC" w14:textId="77777777" w:rsidR="00A53C31" w:rsidRPr="00C91E0E" w:rsidRDefault="00A53C31" w:rsidP="009C051A">
            <w:pPr>
              <w:ind w:firstLine="0"/>
              <w:contextualSpacing/>
              <w:jc w:val="center"/>
              <w:rPr>
                <w:lang w:eastAsia="ru-RU"/>
              </w:rPr>
            </w:pPr>
            <w:r w:rsidRPr="00C91E0E">
              <w:rPr>
                <w:lang w:eastAsia="ru-RU"/>
              </w:rPr>
              <w:t>18,5</w:t>
            </w:r>
          </w:p>
        </w:tc>
        <w:tc>
          <w:tcPr>
            <w:tcW w:w="1009" w:type="dxa"/>
            <w:tcBorders>
              <w:top w:val="single" w:sz="4" w:space="0" w:color="auto"/>
              <w:left w:val="single" w:sz="4" w:space="0" w:color="auto"/>
              <w:bottom w:val="single" w:sz="4" w:space="0" w:color="auto"/>
              <w:right w:val="nil"/>
            </w:tcBorders>
            <w:shd w:val="clear" w:color="auto" w:fill="FFFFFF"/>
            <w:vAlign w:val="center"/>
          </w:tcPr>
          <w:p w14:paraId="33064D09" w14:textId="77777777" w:rsidR="00A53C31" w:rsidRPr="00C91E0E" w:rsidRDefault="00A53C31" w:rsidP="009C051A">
            <w:pPr>
              <w:ind w:firstLine="0"/>
              <w:contextualSpacing/>
              <w:jc w:val="center"/>
              <w:rPr>
                <w:lang w:eastAsia="ru-RU"/>
              </w:rPr>
            </w:pPr>
            <w:r w:rsidRPr="00C91E0E">
              <w:rPr>
                <w:lang w:eastAsia="ru-RU"/>
              </w:rPr>
              <w:t>-</w:t>
            </w:r>
          </w:p>
        </w:tc>
        <w:tc>
          <w:tcPr>
            <w:tcW w:w="991" w:type="dxa"/>
            <w:tcBorders>
              <w:top w:val="single" w:sz="4" w:space="0" w:color="auto"/>
              <w:left w:val="single" w:sz="4" w:space="0" w:color="auto"/>
              <w:bottom w:val="single" w:sz="4" w:space="0" w:color="auto"/>
              <w:right w:val="nil"/>
            </w:tcBorders>
            <w:shd w:val="clear" w:color="auto" w:fill="FFFFFF"/>
            <w:vAlign w:val="center"/>
          </w:tcPr>
          <w:p w14:paraId="13C62884" w14:textId="77777777" w:rsidR="00A53C31" w:rsidRPr="00C91E0E" w:rsidRDefault="00A53C31" w:rsidP="009C051A">
            <w:pPr>
              <w:ind w:firstLine="0"/>
              <w:contextualSpacing/>
              <w:jc w:val="center"/>
              <w:rPr>
                <w:lang w:eastAsia="ru-RU"/>
              </w:rPr>
            </w:pPr>
            <w:r w:rsidRPr="00C91E0E">
              <w:rPr>
                <w:lang w:eastAsia="ru-RU"/>
              </w:rPr>
              <w:t>8,8</w:t>
            </w:r>
          </w:p>
        </w:tc>
        <w:tc>
          <w:tcPr>
            <w:tcW w:w="1267" w:type="dxa"/>
            <w:tcBorders>
              <w:top w:val="single" w:sz="4" w:space="0" w:color="auto"/>
              <w:left w:val="single" w:sz="4" w:space="0" w:color="auto"/>
              <w:bottom w:val="single" w:sz="4" w:space="0" w:color="auto"/>
              <w:right w:val="nil"/>
            </w:tcBorders>
            <w:shd w:val="clear" w:color="auto" w:fill="FFFFFF"/>
            <w:vAlign w:val="center"/>
          </w:tcPr>
          <w:p w14:paraId="340D060D" w14:textId="77777777" w:rsidR="00A53C31" w:rsidRPr="00C91E0E" w:rsidRDefault="00A53C31" w:rsidP="009C051A">
            <w:pPr>
              <w:ind w:firstLine="0"/>
              <w:contextualSpacing/>
              <w:jc w:val="center"/>
              <w:rPr>
                <w:lang w:eastAsia="ru-RU"/>
              </w:rPr>
            </w:pPr>
            <w:r w:rsidRPr="00C91E0E">
              <w:rPr>
                <w:lang w:eastAsia="ru-RU"/>
              </w:rPr>
              <w:t>5,4</w:t>
            </w:r>
          </w:p>
        </w:tc>
        <w:tc>
          <w:tcPr>
            <w:tcW w:w="708" w:type="dxa"/>
            <w:tcBorders>
              <w:top w:val="single" w:sz="4" w:space="0" w:color="auto"/>
              <w:left w:val="single" w:sz="4" w:space="0" w:color="auto"/>
              <w:bottom w:val="single" w:sz="4" w:space="0" w:color="auto"/>
              <w:right w:val="nil"/>
            </w:tcBorders>
            <w:shd w:val="clear" w:color="auto" w:fill="FFFFFF"/>
            <w:vAlign w:val="center"/>
          </w:tcPr>
          <w:p w14:paraId="72AE001B" w14:textId="77777777" w:rsidR="00A53C31" w:rsidRPr="00C91E0E" w:rsidRDefault="00A53C31" w:rsidP="009C051A">
            <w:pPr>
              <w:ind w:firstLine="0"/>
              <w:contextualSpacing/>
              <w:jc w:val="center"/>
              <w:rPr>
                <w:lang w:eastAsia="ru-RU"/>
              </w:rPr>
            </w:pPr>
            <w:r w:rsidRPr="00C91E0E">
              <w:rPr>
                <w:lang w:eastAsia="ru-RU"/>
              </w:rPr>
              <w:t>4,4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1846EE6B" w14:textId="77777777" w:rsidR="00A53C31" w:rsidRPr="00C91E0E" w:rsidRDefault="00A53C31" w:rsidP="009C051A">
            <w:pPr>
              <w:ind w:firstLine="0"/>
              <w:contextualSpacing/>
              <w:jc w:val="center"/>
              <w:rPr>
                <w:lang w:eastAsia="ru-RU"/>
              </w:rPr>
            </w:pPr>
            <w:r w:rsidRPr="00C91E0E">
              <w:rPr>
                <w:lang w:eastAsia="ru-RU"/>
              </w:rPr>
              <w:t>39,4</w:t>
            </w:r>
          </w:p>
        </w:tc>
      </w:tr>
    </w:tbl>
    <w:p w14:paraId="7D817B6B" w14:textId="77777777" w:rsidR="00A83146" w:rsidRDefault="00A83146" w:rsidP="0014588C">
      <w:pPr>
        <w:rPr>
          <w:lang w:val="ru-RU"/>
        </w:rPr>
      </w:pPr>
    </w:p>
    <w:p w14:paraId="3812CF6B" w14:textId="72C3097E" w:rsidR="00A53C31" w:rsidRPr="009F26FF" w:rsidRDefault="00A53C31" w:rsidP="0014588C">
      <w:pPr>
        <w:rPr>
          <w:lang w:val="ru-RU"/>
        </w:rPr>
      </w:pPr>
      <w:r w:rsidRPr="009F26FF">
        <w:rPr>
          <w:lang w:val="ru-RU"/>
        </w:rPr>
        <w:t xml:space="preserve">Зависимость количества отключений по причинам </w:t>
      </w:r>
      <w:r w:rsidR="00190D0C">
        <w:rPr>
          <w:lang w:val="ru-RU"/>
        </w:rPr>
        <w:t xml:space="preserve">для различного класса напряжения </w:t>
      </w:r>
      <w:r w:rsidR="00190D0C" w:rsidRPr="009F26FF">
        <w:rPr>
          <w:lang w:val="ru-RU"/>
        </w:rPr>
        <w:t xml:space="preserve">ВЛ </w:t>
      </w:r>
      <w:r w:rsidRPr="009F26FF">
        <w:rPr>
          <w:lang w:val="ru-RU"/>
        </w:rPr>
        <w:t>приведена на рисунке 1.2.</w:t>
      </w:r>
    </w:p>
    <w:p w14:paraId="17E3C323" w14:textId="33AFB91A" w:rsidR="00A53C31" w:rsidRDefault="0052097E" w:rsidP="009C051A">
      <w:pPr>
        <w:ind w:firstLine="0"/>
        <w:jc w:val="center"/>
      </w:pPr>
      <w:r>
        <w:pict w14:anchorId="13A6CC7E">
          <v:shape id="_x0000_i1026" type="#_x0000_t75" style="width:495.75pt;height:321pt">
            <v:imagedata r:id="rId9" o:title=""/>
          </v:shape>
        </w:pict>
      </w:r>
    </w:p>
    <w:p w14:paraId="4533D942" w14:textId="26F78080" w:rsidR="007B2676" w:rsidRDefault="00CB2843" w:rsidP="005F64ED">
      <w:pPr>
        <w:ind w:firstLine="0"/>
        <w:jc w:val="center"/>
        <w:rPr>
          <w:lang w:val="ru-RU"/>
        </w:rPr>
      </w:pPr>
      <w:r>
        <w:rPr>
          <w:lang w:val="ru-RU"/>
        </w:rPr>
        <w:t>П</w:t>
      </w:r>
      <w:r w:rsidR="007B2676" w:rsidRPr="007B2676">
        <w:rPr>
          <w:lang w:val="ru-RU"/>
        </w:rPr>
        <w:t>осторонние воздействия</w:t>
      </w:r>
      <w:r>
        <w:rPr>
          <w:lang w:val="ru-RU"/>
        </w:rPr>
        <w:t xml:space="preserve"> </w:t>
      </w:r>
      <w:r w:rsidR="005F64ED">
        <w:rPr>
          <w:lang w:val="ru-RU"/>
        </w:rPr>
        <w:t>–</w:t>
      </w:r>
      <w:r>
        <w:rPr>
          <w:lang w:val="ru-RU"/>
        </w:rPr>
        <w:t xml:space="preserve"> 1;</w:t>
      </w:r>
      <w:r w:rsidR="007B2676">
        <w:rPr>
          <w:lang w:val="ru-RU"/>
        </w:rPr>
        <w:t xml:space="preserve"> </w:t>
      </w:r>
      <w:r>
        <w:rPr>
          <w:lang w:val="ru-RU"/>
        </w:rPr>
        <w:t>К</w:t>
      </w:r>
      <w:r w:rsidR="007B2676" w:rsidRPr="007B2676">
        <w:rPr>
          <w:lang w:val="ru-RU"/>
        </w:rPr>
        <w:t>лиматические воздействия</w:t>
      </w:r>
      <w:r w:rsidR="007B2676">
        <w:rPr>
          <w:lang w:val="ru-RU"/>
        </w:rPr>
        <w:t>: гроза – 2; вет</w:t>
      </w:r>
      <w:r w:rsidR="00960758">
        <w:rPr>
          <w:lang w:val="ru-RU"/>
        </w:rPr>
        <w:t>ровые</w:t>
      </w:r>
      <w:r w:rsidR="007B2676">
        <w:rPr>
          <w:lang w:val="ru-RU"/>
        </w:rPr>
        <w:t xml:space="preserve"> и гололед</w:t>
      </w:r>
      <w:r w:rsidR="00960758">
        <w:rPr>
          <w:lang w:val="ru-RU"/>
        </w:rPr>
        <w:t>ные нагрузки</w:t>
      </w:r>
      <w:r w:rsidR="007B2676">
        <w:rPr>
          <w:lang w:val="ru-RU"/>
        </w:rPr>
        <w:t xml:space="preserve"> </w:t>
      </w:r>
      <w:r w:rsidR="005F64ED">
        <w:rPr>
          <w:lang w:val="ru-RU"/>
        </w:rPr>
        <w:t xml:space="preserve">– </w:t>
      </w:r>
      <w:r w:rsidR="007B2676">
        <w:rPr>
          <w:lang w:val="ru-RU"/>
        </w:rPr>
        <w:t xml:space="preserve">3, прочие – </w:t>
      </w:r>
      <w:r w:rsidR="004C42A1">
        <w:rPr>
          <w:lang w:val="ru-RU"/>
        </w:rPr>
        <w:t>4</w:t>
      </w:r>
      <w:r w:rsidR="001A716D">
        <w:rPr>
          <w:lang w:val="ru-RU"/>
        </w:rPr>
        <w:t>;</w:t>
      </w:r>
      <w:r w:rsidR="004C42A1">
        <w:rPr>
          <w:lang w:val="ru-RU"/>
        </w:rPr>
        <w:t xml:space="preserve"> </w:t>
      </w:r>
      <w:r>
        <w:rPr>
          <w:lang w:val="ru-RU"/>
        </w:rPr>
        <w:t>Д</w:t>
      </w:r>
      <w:r w:rsidR="004C42A1">
        <w:rPr>
          <w:lang w:val="ru-RU"/>
        </w:rPr>
        <w:t>ефекты</w:t>
      </w:r>
      <w:r w:rsidR="007B2676">
        <w:rPr>
          <w:lang w:val="ru-RU"/>
        </w:rPr>
        <w:t xml:space="preserve">: эксплуатации – 5; конструкции </w:t>
      </w:r>
      <w:r w:rsidR="005F64ED">
        <w:rPr>
          <w:lang w:val="ru-RU"/>
        </w:rPr>
        <w:t xml:space="preserve">– </w:t>
      </w:r>
      <w:r w:rsidR="007B2676">
        <w:rPr>
          <w:lang w:val="ru-RU"/>
        </w:rPr>
        <w:t xml:space="preserve">6; монтажа </w:t>
      </w:r>
      <w:r w:rsidR="005F64ED">
        <w:rPr>
          <w:lang w:val="ru-RU"/>
        </w:rPr>
        <w:t xml:space="preserve">– </w:t>
      </w:r>
      <w:r w:rsidR="007B2676">
        <w:rPr>
          <w:lang w:val="ru-RU"/>
        </w:rPr>
        <w:t>7</w:t>
      </w:r>
      <w:r>
        <w:rPr>
          <w:lang w:val="ru-RU"/>
        </w:rPr>
        <w:t>;</w:t>
      </w:r>
      <w:r w:rsidR="007B2676">
        <w:rPr>
          <w:lang w:val="ru-RU"/>
        </w:rPr>
        <w:t xml:space="preserve"> Н</w:t>
      </w:r>
      <w:r w:rsidR="007B2676" w:rsidRPr="007B2676">
        <w:rPr>
          <w:lang w:val="ru-RU"/>
        </w:rPr>
        <w:t>евыясненные причины</w:t>
      </w:r>
      <w:r w:rsidR="007B2676">
        <w:rPr>
          <w:lang w:val="ru-RU"/>
        </w:rPr>
        <w:t xml:space="preserve"> – 8.</w:t>
      </w:r>
    </w:p>
    <w:p w14:paraId="17C1DF86" w14:textId="3333C9D9" w:rsidR="00A53C31" w:rsidRPr="008E3E39" w:rsidRDefault="00A53C31" w:rsidP="00960758">
      <w:pPr>
        <w:spacing w:before="120"/>
        <w:ind w:firstLine="0"/>
        <w:jc w:val="center"/>
        <w:rPr>
          <w:lang w:val="ru-RU"/>
        </w:rPr>
      </w:pPr>
      <w:r w:rsidRPr="009F26FF">
        <w:rPr>
          <w:lang w:val="ru-RU"/>
        </w:rPr>
        <w:t>Рисунок 1.2 –</w:t>
      </w:r>
      <w:r w:rsidR="00190D0C">
        <w:rPr>
          <w:lang w:val="ru-RU"/>
        </w:rPr>
        <w:t xml:space="preserve"> К</w:t>
      </w:r>
      <w:r w:rsidRPr="009F26FF">
        <w:rPr>
          <w:lang w:val="ru-RU"/>
        </w:rPr>
        <w:t>оличеств</w:t>
      </w:r>
      <w:r w:rsidR="00190D0C">
        <w:rPr>
          <w:lang w:val="ru-RU"/>
        </w:rPr>
        <w:t>о</w:t>
      </w:r>
      <w:r w:rsidRPr="009F26FF">
        <w:rPr>
          <w:lang w:val="ru-RU"/>
        </w:rPr>
        <w:t xml:space="preserve"> отключений ВЛ </w:t>
      </w:r>
      <w:r w:rsidR="00190D0C">
        <w:rPr>
          <w:lang w:val="ru-RU"/>
        </w:rPr>
        <w:t>по</w:t>
      </w:r>
      <w:r w:rsidRPr="009F26FF">
        <w:rPr>
          <w:lang w:val="ru-RU"/>
        </w:rPr>
        <w:t xml:space="preserve"> причинам для различного класса напряжения</w:t>
      </w:r>
    </w:p>
    <w:p w14:paraId="03A8C7F0" w14:textId="77777777" w:rsidR="00A53C31" w:rsidRPr="009F26FF" w:rsidRDefault="00A53C31" w:rsidP="0014588C">
      <w:pPr>
        <w:rPr>
          <w:lang w:val="ru-RU"/>
        </w:rPr>
      </w:pPr>
    </w:p>
    <w:p w14:paraId="7D0AF4C3" w14:textId="5A319ABA" w:rsidR="00A53C31" w:rsidRPr="009F26FF" w:rsidRDefault="00A53C31" w:rsidP="0014588C">
      <w:pPr>
        <w:rPr>
          <w:lang w:val="ru-RU"/>
        </w:rPr>
      </w:pPr>
      <w:r w:rsidRPr="009F26FF">
        <w:rPr>
          <w:lang w:val="ru-RU"/>
        </w:rPr>
        <w:t>Анализ приведенных данных показывает, что связь причины (любой из причин) отключения с классом напряжения практически отсутствует. Таким образом, задачи по повышения надежности работы ВЛ возможно решить только на основании анализа причин отказов их элементов [</w:t>
      </w:r>
      <w:r w:rsidR="001426F8">
        <w:rPr>
          <w:lang w:val="ru-RU"/>
        </w:rPr>
        <w:t>6</w:t>
      </w:r>
      <w:r w:rsidRPr="009F26FF">
        <w:rPr>
          <w:lang w:val="ru-RU"/>
        </w:rPr>
        <w:t xml:space="preserve"> - </w:t>
      </w:r>
      <w:r w:rsidR="00DF0DF2">
        <w:rPr>
          <w:lang w:val="ru-RU"/>
        </w:rPr>
        <w:t>9</w:t>
      </w:r>
      <w:r w:rsidRPr="009F26FF">
        <w:rPr>
          <w:lang w:val="ru-RU"/>
        </w:rPr>
        <w:t>].</w:t>
      </w:r>
    </w:p>
    <w:p w14:paraId="285CCDFC" w14:textId="48DF65C2" w:rsidR="00A53C31" w:rsidRDefault="00A53C31" w:rsidP="0014588C">
      <w:pPr>
        <w:rPr>
          <w:lang w:val="ru-RU"/>
        </w:rPr>
      </w:pPr>
      <w:r w:rsidRPr="009F26FF">
        <w:rPr>
          <w:lang w:val="ru-RU"/>
        </w:rPr>
        <w:t xml:space="preserve">Распределение количества отказов в зависимости от видов элементов ВЛ приведено в таблице 1.3. </w:t>
      </w:r>
    </w:p>
    <w:p w14:paraId="3D4FB1B2" w14:textId="77777777" w:rsidR="0064407F" w:rsidRPr="009F26FF" w:rsidRDefault="0064407F" w:rsidP="0014588C">
      <w:pPr>
        <w:rPr>
          <w:lang w:val="ru-RU"/>
        </w:rPr>
      </w:pPr>
    </w:p>
    <w:p w14:paraId="22E0D53B" w14:textId="77777777" w:rsidR="00A53C31" w:rsidRPr="002F3F7E" w:rsidRDefault="00A53C31" w:rsidP="0064407F">
      <w:pPr>
        <w:pStyle w:val="a4"/>
        <w:spacing w:before="0" w:beforeAutospacing="0" w:after="120" w:afterAutospacing="0"/>
        <w:ind w:firstLine="425"/>
        <w:rPr>
          <w:sz w:val="28"/>
          <w:szCs w:val="28"/>
        </w:rPr>
      </w:pPr>
      <w:r w:rsidRPr="002F3F7E">
        <w:rPr>
          <w:sz w:val="28"/>
          <w:szCs w:val="28"/>
        </w:rPr>
        <w:t xml:space="preserve">Таблица </w:t>
      </w:r>
      <w:r>
        <w:rPr>
          <w:sz w:val="28"/>
          <w:szCs w:val="28"/>
        </w:rPr>
        <w:t>1.</w:t>
      </w:r>
      <w:r w:rsidRPr="002F3F7E">
        <w:rPr>
          <w:sz w:val="28"/>
          <w:szCs w:val="28"/>
        </w:rPr>
        <w:t>3 – Отказавш</w:t>
      </w:r>
      <w:r>
        <w:rPr>
          <w:sz w:val="28"/>
          <w:szCs w:val="28"/>
        </w:rPr>
        <w:t>и</w:t>
      </w:r>
      <w:r w:rsidRPr="002F3F7E">
        <w:rPr>
          <w:sz w:val="28"/>
          <w:szCs w:val="28"/>
        </w:rPr>
        <w:t xml:space="preserve">е </w:t>
      </w:r>
      <w:r>
        <w:rPr>
          <w:sz w:val="28"/>
          <w:szCs w:val="28"/>
        </w:rPr>
        <w:t>элементы ВЛ</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7"/>
        <w:gridCol w:w="3573"/>
      </w:tblGrid>
      <w:tr w:rsidR="00A53C31" w:rsidRPr="0052097E" w14:paraId="2B19D2BC" w14:textId="77777777" w:rsidTr="00960758">
        <w:tc>
          <w:tcPr>
            <w:tcW w:w="5357" w:type="dxa"/>
            <w:shd w:val="clear" w:color="auto" w:fill="auto"/>
            <w:vAlign w:val="center"/>
          </w:tcPr>
          <w:p w14:paraId="2660FFD8" w14:textId="77777777" w:rsidR="00A53C31" w:rsidRPr="00C91E0E" w:rsidRDefault="00A53C31" w:rsidP="005027C1">
            <w:pPr>
              <w:ind w:firstLine="31"/>
              <w:jc w:val="center"/>
            </w:pPr>
            <w:proofErr w:type="spellStart"/>
            <w:r w:rsidRPr="00C91E0E">
              <w:t>Наименование</w:t>
            </w:r>
            <w:proofErr w:type="spellEnd"/>
            <w:r w:rsidRPr="00C91E0E">
              <w:t xml:space="preserve"> </w:t>
            </w:r>
            <w:proofErr w:type="spellStart"/>
            <w:r w:rsidRPr="00C91E0E">
              <w:t>элемента</w:t>
            </w:r>
            <w:proofErr w:type="spellEnd"/>
          </w:p>
        </w:tc>
        <w:tc>
          <w:tcPr>
            <w:tcW w:w="3573" w:type="dxa"/>
            <w:shd w:val="clear" w:color="auto" w:fill="auto"/>
          </w:tcPr>
          <w:p w14:paraId="7243B8EA" w14:textId="77777777" w:rsidR="00A53C31" w:rsidRPr="009F26FF" w:rsidRDefault="00A53C31" w:rsidP="005C5326">
            <w:pPr>
              <w:spacing w:line="240" w:lineRule="exact"/>
              <w:ind w:firstLine="0"/>
              <w:jc w:val="center"/>
              <w:rPr>
                <w:lang w:val="ru-RU"/>
              </w:rPr>
            </w:pPr>
            <w:r w:rsidRPr="009F26FF">
              <w:rPr>
                <w:lang w:val="ru-RU"/>
              </w:rPr>
              <w:t>Кол-во отказов в % от общего количества</w:t>
            </w:r>
          </w:p>
        </w:tc>
      </w:tr>
      <w:tr w:rsidR="00A53C31" w:rsidRPr="002F3F7E" w14:paraId="3C3B66B7" w14:textId="77777777" w:rsidTr="00960758">
        <w:tc>
          <w:tcPr>
            <w:tcW w:w="5357" w:type="dxa"/>
            <w:shd w:val="clear" w:color="auto" w:fill="auto"/>
          </w:tcPr>
          <w:p w14:paraId="18B6352A" w14:textId="77777777" w:rsidR="00A53C31" w:rsidRPr="00C91E0E" w:rsidRDefault="00A53C31" w:rsidP="0014588C">
            <w:proofErr w:type="spellStart"/>
            <w:r w:rsidRPr="00C91E0E">
              <w:t>Опора</w:t>
            </w:r>
            <w:proofErr w:type="spellEnd"/>
          </w:p>
        </w:tc>
        <w:tc>
          <w:tcPr>
            <w:tcW w:w="3573" w:type="dxa"/>
            <w:shd w:val="clear" w:color="auto" w:fill="auto"/>
          </w:tcPr>
          <w:p w14:paraId="21224EF2" w14:textId="77777777" w:rsidR="00A53C31" w:rsidRPr="00C91E0E" w:rsidRDefault="00A53C31" w:rsidP="0014588C">
            <w:pPr>
              <w:jc w:val="center"/>
            </w:pPr>
            <w:r w:rsidRPr="00C91E0E">
              <w:t>13,46</w:t>
            </w:r>
          </w:p>
        </w:tc>
      </w:tr>
      <w:tr w:rsidR="00A53C31" w:rsidRPr="002F3F7E" w14:paraId="2BF9C317" w14:textId="77777777" w:rsidTr="00960758">
        <w:tc>
          <w:tcPr>
            <w:tcW w:w="5357" w:type="dxa"/>
            <w:shd w:val="clear" w:color="auto" w:fill="auto"/>
          </w:tcPr>
          <w:p w14:paraId="4DE05B4A" w14:textId="77777777" w:rsidR="00A53C31" w:rsidRPr="00C91E0E" w:rsidRDefault="00A53C31" w:rsidP="0014588C">
            <w:proofErr w:type="spellStart"/>
            <w:r w:rsidRPr="00C91E0E">
              <w:t>Изоляторы</w:t>
            </w:r>
            <w:proofErr w:type="spellEnd"/>
          </w:p>
        </w:tc>
        <w:tc>
          <w:tcPr>
            <w:tcW w:w="3573" w:type="dxa"/>
            <w:shd w:val="clear" w:color="auto" w:fill="auto"/>
          </w:tcPr>
          <w:p w14:paraId="331AF36F" w14:textId="77777777" w:rsidR="00A53C31" w:rsidRPr="00C91E0E" w:rsidRDefault="00A53C31" w:rsidP="0014588C">
            <w:pPr>
              <w:jc w:val="center"/>
            </w:pPr>
            <w:r w:rsidRPr="00C91E0E">
              <w:t>26,92</w:t>
            </w:r>
          </w:p>
        </w:tc>
      </w:tr>
      <w:tr w:rsidR="00A53C31" w:rsidRPr="002F3F7E" w14:paraId="22D88B38" w14:textId="77777777" w:rsidTr="00960758">
        <w:tc>
          <w:tcPr>
            <w:tcW w:w="5357" w:type="dxa"/>
            <w:shd w:val="clear" w:color="auto" w:fill="auto"/>
          </w:tcPr>
          <w:p w14:paraId="27BE1410" w14:textId="77777777" w:rsidR="00A53C31" w:rsidRPr="00C91E0E" w:rsidRDefault="00A53C31" w:rsidP="0014588C">
            <w:proofErr w:type="spellStart"/>
            <w:r w:rsidRPr="00C91E0E">
              <w:t>Провода</w:t>
            </w:r>
            <w:proofErr w:type="spellEnd"/>
            <w:r w:rsidRPr="00C91E0E">
              <w:t xml:space="preserve"> и </w:t>
            </w:r>
            <w:proofErr w:type="spellStart"/>
            <w:r w:rsidRPr="00C91E0E">
              <w:t>тросы</w:t>
            </w:r>
            <w:proofErr w:type="spellEnd"/>
          </w:p>
        </w:tc>
        <w:tc>
          <w:tcPr>
            <w:tcW w:w="3573" w:type="dxa"/>
            <w:shd w:val="clear" w:color="auto" w:fill="auto"/>
          </w:tcPr>
          <w:p w14:paraId="421460F6" w14:textId="77777777" w:rsidR="00A53C31" w:rsidRPr="00C91E0E" w:rsidRDefault="00A53C31" w:rsidP="0014588C">
            <w:pPr>
              <w:jc w:val="center"/>
            </w:pPr>
            <w:r w:rsidRPr="00C91E0E">
              <w:t>52,08</w:t>
            </w:r>
          </w:p>
        </w:tc>
      </w:tr>
      <w:tr w:rsidR="00A53C31" w:rsidRPr="002F3F7E" w14:paraId="47867731" w14:textId="77777777" w:rsidTr="00960758">
        <w:tc>
          <w:tcPr>
            <w:tcW w:w="5357" w:type="dxa"/>
            <w:shd w:val="clear" w:color="auto" w:fill="auto"/>
          </w:tcPr>
          <w:p w14:paraId="6861B29E" w14:textId="77777777" w:rsidR="00A53C31" w:rsidRPr="00C91E0E" w:rsidRDefault="00A53C31" w:rsidP="0014588C">
            <w:proofErr w:type="spellStart"/>
            <w:r w:rsidRPr="00C91E0E">
              <w:t>Прочие</w:t>
            </w:r>
            <w:proofErr w:type="spellEnd"/>
            <w:r w:rsidRPr="00C91E0E">
              <w:t xml:space="preserve"> </w:t>
            </w:r>
            <w:proofErr w:type="spellStart"/>
            <w:r w:rsidRPr="00C91E0E">
              <w:t>элементы</w:t>
            </w:r>
            <w:proofErr w:type="spellEnd"/>
            <w:r w:rsidRPr="00C91E0E">
              <w:t xml:space="preserve"> ВЛ</w:t>
            </w:r>
          </w:p>
        </w:tc>
        <w:tc>
          <w:tcPr>
            <w:tcW w:w="3573" w:type="dxa"/>
            <w:shd w:val="clear" w:color="auto" w:fill="auto"/>
          </w:tcPr>
          <w:p w14:paraId="070E37FC" w14:textId="77777777" w:rsidR="00A53C31" w:rsidRPr="00C91E0E" w:rsidRDefault="00A53C31" w:rsidP="0014588C">
            <w:pPr>
              <w:jc w:val="center"/>
            </w:pPr>
            <w:r>
              <w:t>7,54</w:t>
            </w:r>
          </w:p>
        </w:tc>
      </w:tr>
    </w:tbl>
    <w:p w14:paraId="109500A6" w14:textId="77777777" w:rsidR="00960758" w:rsidRDefault="00960758" w:rsidP="0014588C">
      <w:pPr>
        <w:rPr>
          <w:lang w:val="ru-RU"/>
        </w:rPr>
      </w:pPr>
    </w:p>
    <w:p w14:paraId="2A070C0B" w14:textId="0BAE29C3" w:rsidR="00A53C31" w:rsidRPr="009F26FF" w:rsidRDefault="00A53C31" w:rsidP="0014588C">
      <w:pPr>
        <w:rPr>
          <w:lang w:val="ru-RU"/>
        </w:rPr>
      </w:pPr>
      <w:r w:rsidRPr="009F26FF">
        <w:rPr>
          <w:lang w:val="ru-RU"/>
        </w:rPr>
        <w:lastRenderedPageBreak/>
        <w:t>Основны</w:t>
      </w:r>
      <w:r w:rsidR="00D6336B">
        <w:rPr>
          <w:lang w:val="ru-RU"/>
        </w:rPr>
        <w:t>ми</w:t>
      </w:r>
      <w:r w:rsidRPr="009F26FF">
        <w:rPr>
          <w:lang w:val="ru-RU"/>
        </w:rPr>
        <w:t xml:space="preserve"> причинами повреждений элементов ВЛ являются: износ, деформация, нарушение элементов крепления, нарушение электрической прочности изоляции. В таблице 1.4 приведено распределение количества отказов на ВЛ в зависимости от характера повреждения элементов ВЛ.</w:t>
      </w:r>
    </w:p>
    <w:p w14:paraId="6B65C3B5" w14:textId="77777777" w:rsidR="00A53C31" w:rsidRPr="009F26FF" w:rsidRDefault="00A53C31" w:rsidP="0014588C">
      <w:pPr>
        <w:rPr>
          <w:lang w:val="ru-RU"/>
        </w:rPr>
      </w:pPr>
    </w:p>
    <w:p w14:paraId="3A11DC0F" w14:textId="77777777" w:rsidR="00A53C31" w:rsidRPr="002F3F7E" w:rsidRDefault="00A53C31" w:rsidP="00880B9F">
      <w:pPr>
        <w:pStyle w:val="a4"/>
        <w:spacing w:before="0" w:beforeAutospacing="0" w:after="60" w:afterAutospacing="0"/>
        <w:ind w:firstLine="567"/>
        <w:rPr>
          <w:szCs w:val="28"/>
        </w:rPr>
      </w:pPr>
      <w:r w:rsidRPr="002F3F7E">
        <w:rPr>
          <w:sz w:val="28"/>
          <w:szCs w:val="28"/>
        </w:rPr>
        <w:t xml:space="preserve">Таблица </w:t>
      </w:r>
      <w:r>
        <w:rPr>
          <w:sz w:val="28"/>
          <w:szCs w:val="28"/>
        </w:rPr>
        <w:t>1.4</w:t>
      </w:r>
      <w:r w:rsidRPr="002F3F7E">
        <w:rPr>
          <w:sz w:val="28"/>
          <w:szCs w:val="28"/>
        </w:rPr>
        <w:t xml:space="preserve"> – Характер повреждения элементов ВЛ</w:t>
      </w:r>
    </w:p>
    <w:tbl>
      <w:tblPr>
        <w:tblW w:w="90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2976"/>
      </w:tblGrid>
      <w:tr w:rsidR="00A53C31" w:rsidRPr="0052097E" w14:paraId="6960FD97" w14:textId="77777777" w:rsidTr="00D6336B">
        <w:tc>
          <w:tcPr>
            <w:tcW w:w="6096" w:type="dxa"/>
            <w:shd w:val="clear" w:color="auto" w:fill="auto"/>
            <w:vAlign w:val="center"/>
          </w:tcPr>
          <w:p w14:paraId="5A33F51A" w14:textId="77777777" w:rsidR="00A53C31" w:rsidRPr="00C91E0E" w:rsidRDefault="00A53C31" w:rsidP="0014588C">
            <w:pPr>
              <w:jc w:val="center"/>
            </w:pPr>
            <w:proofErr w:type="spellStart"/>
            <w:r>
              <w:t>Характер</w:t>
            </w:r>
            <w:proofErr w:type="spellEnd"/>
            <w:r>
              <w:t xml:space="preserve"> </w:t>
            </w:r>
            <w:proofErr w:type="spellStart"/>
            <w:r>
              <w:t>повреждения</w:t>
            </w:r>
            <w:proofErr w:type="spellEnd"/>
          </w:p>
        </w:tc>
        <w:tc>
          <w:tcPr>
            <w:tcW w:w="2976" w:type="dxa"/>
            <w:shd w:val="clear" w:color="auto" w:fill="auto"/>
          </w:tcPr>
          <w:p w14:paraId="164ED57E" w14:textId="77777777" w:rsidR="00A53C31" w:rsidRPr="009F26FF" w:rsidRDefault="00A53C31" w:rsidP="0034388A">
            <w:pPr>
              <w:spacing w:line="280" w:lineRule="exact"/>
              <w:ind w:firstLine="0"/>
              <w:jc w:val="center"/>
              <w:rPr>
                <w:lang w:val="ru-RU"/>
              </w:rPr>
            </w:pPr>
            <w:r w:rsidRPr="009F26FF">
              <w:rPr>
                <w:lang w:val="ru-RU"/>
              </w:rPr>
              <w:t>Кол-во отказов в % от общего количества</w:t>
            </w:r>
          </w:p>
        </w:tc>
      </w:tr>
      <w:tr w:rsidR="00A53C31" w:rsidRPr="002F3F7E" w14:paraId="4B90A3A2" w14:textId="77777777" w:rsidTr="00D6336B">
        <w:tc>
          <w:tcPr>
            <w:tcW w:w="6096" w:type="dxa"/>
            <w:shd w:val="clear" w:color="auto" w:fill="auto"/>
          </w:tcPr>
          <w:p w14:paraId="1D238B1D" w14:textId="77777777" w:rsidR="00A53C31" w:rsidRPr="00C91E0E" w:rsidRDefault="00A53C31" w:rsidP="00CB51D3">
            <w:pPr>
              <w:ind w:firstLine="25"/>
            </w:pPr>
            <w:proofErr w:type="spellStart"/>
            <w:r w:rsidRPr="00C91E0E">
              <w:t>Излом</w:t>
            </w:r>
            <w:r>
              <w:t>ы</w:t>
            </w:r>
            <w:proofErr w:type="spellEnd"/>
            <w:r w:rsidRPr="00C91E0E">
              <w:t xml:space="preserve">, </w:t>
            </w:r>
            <w:proofErr w:type="spellStart"/>
            <w:r w:rsidRPr="00C91E0E">
              <w:t>разрыв</w:t>
            </w:r>
            <w:r>
              <w:t>ы</w:t>
            </w:r>
            <w:proofErr w:type="spellEnd"/>
            <w:r>
              <w:t xml:space="preserve"> </w:t>
            </w:r>
            <w:proofErr w:type="spellStart"/>
            <w:r>
              <w:t>или</w:t>
            </w:r>
            <w:proofErr w:type="spellEnd"/>
            <w:r w:rsidRPr="00C91E0E">
              <w:t xml:space="preserve"> </w:t>
            </w:r>
            <w:proofErr w:type="spellStart"/>
            <w:r w:rsidRPr="00C91E0E">
              <w:t>обрыв</w:t>
            </w:r>
            <w:r>
              <w:t>ы</w:t>
            </w:r>
            <w:proofErr w:type="spellEnd"/>
          </w:p>
        </w:tc>
        <w:tc>
          <w:tcPr>
            <w:tcW w:w="2976" w:type="dxa"/>
            <w:shd w:val="clear" w:color="auto" w:fill="auto"/>
          </w:tcPr>
          <w:p w14:paraId="779C8B15" w14:textId="77777777" w:rsidR="00A53C31" w:rsidRPr="00C91E0E" w:rsidRDefault="00A53C31" w:rsidP="0014588C">
            <w:pPr>
              <w:jc w:val="center"/>
            </w:pPr>
            <w:r w:rsidRPr="00C91E0E">
              <w:t>19,23</w:t>
            </w:r>
          </w:p>
        </w:tc>
      </w:tr>
      <w:tr w:rsidR="00A53C31" w:rsidRPr="002F3F7E" w14:paraId="61D74268" w14:textId="77777777" w:rsidTr="00D6336B">
        <w:tc>
          <w:tcPr>
            <w:tcW w:w="6096" w:type="dxa"/>
            <w:shd w:val="clear" w:color="auto" w:fill="auto"/>
          </w:tcPr>
          <w:p w14:paraId="06E25333" w14:textId="0B02A637" w:rsidR="00A53C31" w:rsidRPr="00C91E0E" w:rsidRDefault="00A53C31" w:rsidP="00CB51D3">
            <w:pPr>
              <w:ind w:firstLine="25"/>
            </w:pPr>
            <w:proofErr w:type="spellStart"/>
            <w:r w:rsidRPr="00C91E0E">
              <w:t>Деформация</w:t>
            </w:r>
            <w:proofErr w:type="spellEnd"/>
            <w:r w:rsidRPr="00C91E0E">
              <w:t xml:space="preserve">, </w:t>
            </w:r>
            <w:proofErr w:type="spellStart"/>
            <w:r w:rsidRPr="00C91E0E">
              <w:t>искривление</w:t>
            </w:r>
            <w:proofErr w:type="spellEnd"/>
            <w:r>
              <w:t>,</w:t>
            </w:r>
            <w:r w:rsidRPr="00C91E0E">
              <w:t xml:space="preserve"> </w:t>
            </w:r>
            <w:proofErr w:type="spellStart"/>
            <w:r w:rsidRPr="00C91E0E">
              <w:t>изгиб</w:t>
            </w:r>
            <w:proofErr w:type="spellEnd"/>
          </w:p>
        </w:tc>
        <w:tc>
          <w:tcPr>
            <w:tcW w:w="2976" w:type="dxa"/>
            <w:shd w:val="clear" w:color="auto" w:fill="auto"/>
          </w:tcPr>
          <w:p w14:paraId="339E7ABC" w14:textId="77777777" w:rsidR="00A53C31" w:rsidRPr="00C91E0E" w:rsidRDefault="00A53C31" w:rsidP="0014588C">
            <w:pPr>
              <w:jc w:val="center"/>
            </w:pPr>
            <w:r w:rsidRPr="00C91E0E">
              <w:t>3,85</w:t>
            </w:r>
          </w:p>
        </w:tc>
      </w:tr>
      <w:tr w:rsidR="00A53C31" w:rsidRPr="002F3F7E" w14:paraId="08A3717C" w14:textId="77777777" w:rsidTr="00D6336B">
        <w:tc>
          <w:tcPr>
            <w:tcW w:w="6096" w:type="dxa"/>
            <w:shd w:val="clear" w:color="auto" w:fill="auto"/>
          </w:tcPr>
          <w:p w14:paraId="1A1B6DE5" w14:textId="77777777" w:rsidR="00A53C31" w:rsidRPr="00C91E0E" w:rsidRDefault="00A53C31" w:rsidP="00CB51D3">
            <w:pPr>
              <w:ind w:firstLine="25"/>
            </w:pPr>
            <w:proofErr w:type="spellStart"/>
            <w:r>
              <w:t>И</w:t>
            </w:r>
            <w:r w:rsidRPr="00C91E0E">
              <w:t>знос</w:t>
            </w:r>
            <w:proofErr w:type="spellEnd"/>
            <w:r w:rsidRPr="00C91E0E">
              <w:t xml:space="preserve"> </w:t>
            </w:r>
            <w:proofErr w:type="spellStart"/>
            <w:r w:rsidRPr="00C91E0E">
              <w:t>трением</w:t>
            </w:r>
            <w:proofErr w:type="spellEnd"/>
            <w:r w:rsidRPr="00C91E0E">
              <w:t xml:space="preserve">, </w:t>
            </w:r>
            <w:proofErr w:type="spellStart"/>
            <w:r w:rsidRPr="00C91E0E">
              <w:t>задир</w:t>
            </w:r>
            <w:r>
              <w:t>ы</w:t>
            </w:r>
            <w:proofErr w:type="spellEnd"/>
            <w:r w:rsidRPr="00C91E0E">
              <w:t xml:space="preserve">, </w:t>
            </w:r>
            <w:proofErr w:type="spellStart"/>
            <w:r>
              <w:t>н</w:t>
            </w:r>
            <w:r w:rsidRPr="00C91E0E">
              <w:t>атир</w:t>
            </w:r>
            <w:r>
              <w:t>ы</w:t>
            </w:r>
            <w:proofErr w:type="spellEnd"/>
          </w:p>
        </w:tc>
        <w:tc>
          <w:tcPr>
            <w:tcW w:w="2976" w:type="dxa"/>
            <w:shd w:val="clear" w:color="auto" w:fill="auto"/>
          </w:tcPr>
          <w:p w14:paraId="2953A310" w14:textId="77777777" w:rsidR="00A53C31" w:rsidRPr="00C91E0E" w:rsidRDefault="00A53C31" w:rsidP="0014588C">
            <w:pPr>
              <w:jc w:val="center"/>
            </w:pPr>
            <w:r w:rsidRPr="00C91E0E">
              <w:t>7,69</w:t>
            </w:r>
          </w:p>
        </w:tc>
      </w:tr>
      <w:tr w:rsidR="00A53C31" w:rsidRPr="002F3F7E" w14:paraId="722466DF" w14:textId="77777777" w:rsidTr="00D6336B">
        <w:tc>
          <w:tcPr>
            <w:tcW w:w="6096" w:type="dxa"/>
            <w:shd w:val="clear" w:color="auto" w:fill="auto"/>
          </w:tcPr>
          <w:p w14:paraId="01455F44" w14:textId="77777777" w:rsidR="00A53C31" w:rsidRPr="00C91E0E" w:rsidRDefault="00A53C31" w:rsidP="00CB51D3">
            <w:pPr>
              <w:ind w:firstLine="25"/>
            </w:pPr>
            <w:proofErr w:type="spellStart"/>
            <w:r>
              <w:t>Кавитационные</w:t>
            </w:r>
            <w:proofErr w:type="spellEnd"/>
            <w:r w:rsidRPr="00C91E0E">
              <w:t xml:space="preserve"> </w:t>
            </w:r>
            <w:proofErr w:type="spellStart"/>
            <w:r w:rsidRPr="00C91E0E">
              <w:t>износ</w:t>
            </w:r>
            <w:r>
              <w:t>ы</w:t>
            </w:r>
            <w:proofErr w:type="spellEnd"/>
          </w:p>
        </w:tc>
        <w:tc>
          <w:tcPr>
            <w:tcW w:w="2976" w:type="dxa"/>
            <w:shd w:val="clear" w:color="auto" w:fill="auto"/>
          </w:tcPr>
          <w:p w14:paraId="5D64768A" w14:textId="77777777" w:rsidR="00A53C31" w:rsidRPr="00C91E0E" w:rsidRDefault="00A53C31" w:rsidP="0014588C">
            <w:pPr>
              <w:jc w:val="center"/>
            </w:pPr>
            <w:r w:rsidRPr="00C91E0E">
              <w:t>11,54</w:t>
            </w:r>
          </w:p>
        </w:tc>
      </w:tr>
      <w:tr w:rsidR="00A53C31" w:rsidRPr="002F3F7E" w14:paraId="4874AD1D" w14:textId="77777777" w:rsidTr="00D6336B">
        <w:tc>
          <w:tcPr>
            <w:tcW w:w="6096" w:type="dxa"/>
            <w:shd w:val="clear" w:color="auto" w:fill="auto"/>
          </w:tcPr>
          <w:p w14:paraId="798B5D0A" w14:textId="77777777" w:rsidR="00A53C31" w:rsidRPr="00C91E0E" w:rsidRDefault="00A53C31" w:rsidP="00CB51D3">
            <w:pPr>
              <w:ind w:firstLine="25"/>
            </w:pPr>
            <w:proofErr w:type="spellStart"/>
            <w:r w:rsidRPr="00C91E0E">
              <w:t>Эрозийны</w:t>
            </w:r>
            <w:r>
              <w:t>е</w:t>
            </w:r>
            <w:proofErr w:type="spellEnd"/>
            <w:r w:rsidRPr="00C91E0E">
              <w:t xml:space="preserve"> </w:t>
            </w:r>
            <w:proofErr w:type="spellStart"/>
            <w:r w:rsidRPr="00C91E0E">
              <w:t>износ</w:t>
            </w:r>
            <w:r>
              <w:t>ы</w:t>
            </w:r>
            <w:proofErr w:type="spellEnd"/>
          </w:p>
        </w:tc>
        <w:tc>
          <w:tcPr>
            <w:tcW w:w="2976" w:type="dxa"/>
            <w:shd w:val="clear" w:color="auto" w:fill="auto"/>
          </w:tcPr>
          <w:p w14:paraId="727D355A" w14:textId="77777777" w:rsidR="00A53C31" w:rsidRPr="00C91E0E" w:rsidRDefault="00A53C31" w:rsidP="0014588C">
            <w:pPr>
              <w:jc w:val="center"/>
            </w:pPr>
            <w:r w:rsidRPr="00C91E0E">
              <w:t>15,38</w:t>
            </w:r>
          </w:p>
        </w:tc>
      </w:tr>
      <w:tr w:rsidR="00A53C31" w:rsidRPr="002F3F7E" w14:paraId="4CE2DD90" w14:textId="77777777" w:rsidTr="00D6336B">
        <w:tc>
          <w:tcPr>
            <w:tcW w:w="6096" w:type="dxa"/>
            <w:shd w:val="clear" w:color="auto" w:fill="auto"/>
          </w:tcPr>
          <w:p w14:paraId="3F220F45" w14:textId="77777777" w:rsidR="00A53C31" w:rsidRPr="009F26FF" w:rsidRDefault="00A53C31" w:rsidP="00CB51D3">
            <w:pPr>
              <w:ind w:firstLine="25"/>
              <w:rPr>
                <w:lang w:val="ru-RU"/>
              </w:rPr>
            </w:pPr>
            <w:r w:rsidRPr="009F26FF">
              <w:rPr>
                <w:lang w:val="ru-RU"/>
              </w:rPr>
              <w:t>Обрыв или срыв с крепления</w:t>
            </w:r>
          </w:p>
        </w:tc>
        <w:tc>
          <w:tcPr>
            <w:tcW w:w="2976" w:type="dxa"/>
            <w:shd w:val="clear" w:color="auto" w:fill="auto"/>
          </w:tcPr>
          <w:p w14:paraId="18B0ACD3" w14:textId="77777777" w:rsidR="00A53C31" w:rsidRPr="00C91E0E" w:rsidRDefault="00A53C31" w:rsidP="0014588C">
            <w:pPr>
              <w:jc w:val="center"/>
            </w:pPr>
            <w:r w:rsidRPr="00C91E0E">
              <w:t>3,85</w:t>
            </w:r>
          </w:p>
        </w:tc>
      </w:tr>
      <w:tr w:rsidR="00A53C31" w:rsidRPr="002F3F7E" w14:paraId="20409404" w14:textId="77777777" w:rsidTr="00D6336B">
        <w:tc>
          <w:tcPr>
            <w:tcW w:w="6096" w:type="dxa"/>
            <w:shd w:val="clear" w:color="auto" w:fill="auto"/>
          </w:tcPr>
          <w:p w14:paraId="365ABF05" w14:textId="77777777" w:rsidR="00A53C31" w:rsidRPr="00C91E0E" w:rsidRDefault="00A53C31" w:rsidP="00CB51D3">
            <w:pPr>
              <w:ind w:firstLine="25"/>
            </w:pPr>
            <w:proofErr w:type="spellStart"/>
            <w:r w:rsidRPr="00C91E0E">
              <w:t>Замыкание</w:t>
            </w:r>
            <w:proofErr w:type="spellEnd"/>
            <w:r w:rsidRPr="00C91E0E">
              <w:t xml:space="preserve"> </w:t>
            </w:r>
            <w:proofErr w:type="spellStart"/>
            <w:r w:rsidRPr="00C91E0E">
              <w:t>пров</w:t>
            </w:r>
            <w:r>
              <w:t>одящих</w:t>
            </w:r>
            <w:proofErr w:type="spellEnd"/>
            <w:r>
              <w:t xml:space="preserve"> </w:t>
            </w:r>
            <w:proofErr w:type="spellStart"/>
            <w:r>
              <w:t>элементов</w:t>
            </w:r>
            <w:proofErr w:type="spellEnd"/>
          </w:p>
        </w:tc>
        <w:tc>
          <w:tcPr>
            <w:tcW w:w="2976" w:type="dxa"/>
            <w:shd w:val="clear" w:color="auto" w:fill="auto"/>
          </w:tcPr>
          <w:p w14:paraId="525EF743" w14:textId="77777777" w:rsidR="00A53C31" w:rsidRPr="00C91E0E" w:rsidRDefault="00A53C31" w:rsidP="0014588C">
            <w:pPr>
              <w:jc w:val="center"/>
            </w:pPr>
            <w:r w:rsidRPr="00C91E0E">
              <w:t>7,69</w:t>
            </w:r>
          </w:p>
        </w:tc>
      </w:tr>
      <w:tr w:rsidR="00A53C31" w:rsidRPr="002F3F7E" w14:paraId="634B9949" w14:textId="77777777" w:rsidTr="00D6336B">
        <w:tc>
          <w:tcPr>
            <w:tcW w:w="6096" w:type="dxa"/>
            <w:shd w:val="clear" w:color="auto" w:fill="auto"/>
          </w:tcPr>
          <w:p w14:paraId="687B2CA6" w14:textId="6A24F7DD" w:rsidR="00A53C31" w:rsidRPr="00C91E0E" w:rsidRDefault="00A53C31" w:rsidP="00CB51D3">
            <w:pPr>
              <w:ind w:firstLine="25"/>
            </w:pPr>
            <w:proofErr w:type="spellStart"/>
            <w:r w:rsidRPr="00C91E0E">
              <w:t>Нарушение</w:t>
            </w:r>
            <w:proofErr w:type="spellEnd"/>
            <w:r w:rsidRPr="00C91E0E">
              <w:t xml:space="preserve"> </w:t>
            </w:r>
            <w:proofErr w:type="spellStart"/>
            <w:r w:rsidRPr="00C91E0E">
              <w:t>эл</w:t>
            </w:r>
            <w:r w:rsidR="00D6336B">
              <w:rPr>
                <w:lang w:val="ru-RU"/>
              </w:rPr>
              <w:t>ектрической</w:t>
            </w:r>
            <w:proofErr w:type="spellEnd"/>
            <w:r w:rsidR="00D6336B">
              <w:rPr>
                <w:lang w:val="ru-RU"/>
              </w:rPr>
              <w:t xml:space="preserve"> </w:t>
            </w:r>
            <w:proofErr w:type="spellStart"/>
            <w:r w:rsidRPr="00C91E0E">
              <w:t>проч</w:t>
            </w:r>
            <w:r>
              <w:t>ности</w:t>
            </w:r>
            <w:proofErr w:type="spellEnd"/>
            <w:r w:rsidRPr="00C91E0E">
              <w:t xml:space="preserve"> </w:t>
            </w:r>
            <w:proofErr w:type="spellStart"/>
            <w:r w:rsidRPr="00C91E0E">
              <w:t>изоляц</w:t>
            </w:r>
            <w:r>
              <w:t>ии</w:t>
            </w:r>
            <w:proofErr w:type="spellEnd"/>
            <w:r w:rsidRPr="00C91E0E">
              <w:t xml:space="preserve"> </w:t>
            </w:r>
          </w:p>
        </w:tc>
        <w:tc>
          <w:tcPr>
            <w:tcW w:w="2976" w:type="dxa"/>
            <w:shd w:val="clear" w:color="auto" w:fill="auto"/>
          </w:tcPr>
          <w:p w14:paraId="586CDC48" w14:textId="77777777" w:rsidR="00A53C31" w:rsidRPr="00C91E0E" w:rsidRDefault="00A53C31" w:rsidP="0014588C">
            <w:pPr>
              <w:jc w:val="center"/>
            </w:pPr>
            <w:r w:rsidRPr="00C91E0E">
              <w:t>23,08</w:t>
            </w:r>
          </w:p>
        </w:tc>
      </w:tr>
      <w:tr w:rsidR="00A53C31" w:rsidRPr="002F3F7E" w14:paraId="0B4A1CBA" w14:textId="77777777" w:rsidTr="00D6336B">
        <w:tc>
          <w:tcPr>
            <w:tcW w:w="6096" w:type="dxa"/>
            <w:shd w:val="clear" w:color="auto" w:fill="auto"/>
          </w:tcPr>
          <w:p w14:paraId="66446B45" w14:textId="77777777" w:rsidR="00A53C31" w:rsidRPr="00C91E0E" w:rsidRDefault="00A53C31" w:rsidP="00CB51D3">
            <w:pPr>
              <w:ind w:firstLine="25"/>
            </w:pPr>
            <w:proofErr w:type="spellStart"/>
            <w:r w:rsidRPr="00C91E0E">
              <w:t>Прочие</w:t>
            </w:r>
            <w:proofErr w:type="spellEnd"/>
            <w:r w:rsidRPr="00C91E0E">
              <w:t xml:space="preserve"> </w:t>
            </w:r>
            <w:proofErr w:type="spellStart"/>
            <w:r w:rsidRPr="00C91E0E">
              <w:t>повреждения</w:t>
            </w:r>
            <w:proofErr w:type="spellEnd"/>
          </w:p>
        </w:tc>
        <w:tc>
          <w:tcPr>
            <w:tcW w:w="2976" w:type="dxa"/>
            <w:shd w:val="clear" w:color="auto" w:fill="auto"/>
          </w:tcPr>
          <w:p w14:paraId="69D42987" w14:textId="77777777" w:rsidR="00A53C31" w:rsidRPr="00C91E0E" w:rsidRDefault="00A53C31" w:rsidP="0014588C">
            <w:pPr>
              <w:jc w:val="center"/>
            </w:pPr>
            <w:r w:rsidRPr="00C91E0E">
              <w:t>7,69</w:t>
            </w:r>
          </w:p>
        </w:tc>
      </w:tr>
    </w:tbl>
    <w:p w14:paraId="353CC8A3" w14:textId="77777777" w:rsidR="00A53C31" w:rsidRPr="002F3F7E" w:rsidRDefault="00A53C31" w:rsidP="0014588C">
      <w:pPr>
        <w:pStyle w:val="a4"/>
        <w:spacing w:before="0" w:beforeAutospacing="0" w:after="0" w:afterAutospacing="0"/>
        <w:rPr>
          <w:sz w:val="28"/>
          <w:szCs w:val="28"/>
        </w:rPr>
      </w:pPr>
    </w:p>
    <w:p w14:paraId="77E9F079" w14:textId="048B6EAE" w:rsidR="00A53C31" w:rsidRPr="00F631F0" w:rsidRDefault="00684CCF" w:rsidP="00F47FCB">
      <w:pPr>
        <w:rPr>
          <w:lang w:val="ru-RU"/>
        </w:rPr>
      </w:pPr>
      <w:r w:rsidRPr="00F631F0">
        <w:rPr>
          <w:lang w:val="ru-RU"/>
        </w:rPr>
        <w:t xml:space="preserve">Основные </w:t>
      </w:r>
      <w:r w:rsidRPr="00F47FCB">
        <w:rPr>
          <w:lang w:val="ru-RU"/>
        </w:rPr>
        <w:t>причины,</w:t>
      </w:r>
      <w:r w:rsidR="00A53C31" w:rsidRPr="00F631F0">
        <w:rPr>
          <w:lang w:val="ru-RU"/>
        </w:rPr>
        <w:t xml:space="preserve"> </w:t>
      </w:r>
      <w:r w:rsidR="00CD0C02">
        <w:rPr>
          <w:lang w:val="ru-RU"/>
        </w:rPr>
        <w:t xml:space="preserve">приводящие к повреждению элементов </w:t>
      </w:r>
      <w:r w:rsidR="00A53C31" w:rsidRPr="00F631F0">
        <w:rPr>
          <w:lang w:val="ru-RU"/>
        </w:rPr>
        <w:t>ВЛ</w:t>
      </w:r>
      <w:r w:rsidR="00D6336B">
        <w:rPr>
          <w:lang w:val="ru-RU"/>
        </w:rPr>
        <w:t>,</w:t>
      </w:r>
      <w:r w:rsidR="00A53C31" w:rsidRPr="00F631F0">
        <w:rPr>
          <w:lang w:val="ru-RU"/>
        </w:rPr>
        <w:t xml:space="preserve"> пр</w:t>
      </w:r>
      <w:r w:rsidR="00CD0C02">
        <w:rPr>
          <w:lang w:val="ru-RU"/>
        </w:rPr>
        <w:t>иведен</w:t>
      </w:r>
      <w:r w:rsidR="00A53C31" w:rsidRPr="00F631F0">
        <w:rPr>
          <w:lang w:val="ru-RU"/>
        </w:rPr>
        <w:t>ы в таблице 1.5.</w:t>
      </w:r>
    </w:p>
    <w:p w14:paraId="64BB5B4C" w14:textId="77777777" w:rsidR="00A53C31" w:rsidRPr="002F3F7E" w:rsidRDefault="00A53C31" w:rsidP="0014588C">
      <w:pPr>
        <w:pStyle w:val="a4"/>
        <w:spacing w:before="0" w:beforeAutospacing="0" w:after="0" w:afterAutospacing="0"/>
        <w:rPr>
          <w:sz w:val="28"/>
          <w:szCs w:val="28"/>
        </w:rPr>
      </w:pPr>
    </w:p>
    <w:p w14:paraId="02AA70DE" w14:textId="0993C157" w:rsidR="00A53C31" w:rsidRPr="002F3F7E" w:rsidRDefault="00A53C31" w:rsidP="00880B9F">
      <w:pPr>
        <w:pStyle w:val="a4"/>
        <w:spacing w:before="0" w:beforeAutospacing="0" w:after="0" w:afterAutospacing="0"/>
        <w:ind w:firstLine="567"/>
        <w:rPr>
          <w:sz w:val="28"/>
          <w:szCs w:val="28"/>
        </w:rPr>
      </w:pPr>
      <w:r w:rsidRPr="002F3F7E">
        <w:rPr>
          <w:sz w:val="28"/>
          <w:szCs w:val="28"/>
        </w:rPr>
        <w:t xml:space="preserve">Таблица </w:t>
      </w:r>
      <w:r>
        <w:rPr>
          <w:sz w:val="28"/>
          <w:szCs w:val="28"/>
        </w:rPr>
        <w:t>1.5 –</w:t>
      </w:r>
      <w:r w:rsidRPr="002F3F7E">
        <w:rPr>
          <w:sz w:val="28"/>
          <w:szCs w:val="28"/>
        </w:rPr>
        <w:t xml:space="preserve"> </w:t>
      </w:r>
      <w:r w:rsidR="00CD0C02">
        <w:rPr>
          <w:sz w:val="28"/>
          <w:szCs w:val="28"/>
        </w:rPr>
        <w:t>Основные п</w:t>
      </w:r>
      <w:r w:rsidRPr="002F3F7E">
        <w:rPr>
          <w:sz w:val="28"/>
          <w:szCs w:val="28"/>
        </w:rPr>
        <w:t>ричины повреждения</w:t>
      </w:r>
      <w:r>
        <w:rPr>
          <w:sz w:val="28"/>
          <w:szCs w:val="28"/>
        </w:rPr>
        <w:t xml:space="preserve"> элементов ВЛ</w:t>
      </w:r>
    </w:p>
    <w:tbl>
      <w:tblPr>
        <w:tblW w:w="90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2976"/>
      </w:tblGrid>
      <w:tr w:rsidR="00A53C31" w:rsidRPr="0052097E" w14:paraId="18E3EB65" w14:textId="77777777" w:rsidTr="00D6336B">
        <w:tc>
          <w:tcPr>
            <w:tcW w:w="6096" w:type="dxa"/>
            <w:shd w:val="clear" w:color="auto" w:fill="auto"/>
            <w:vAlign w:val="center"/>
          </w:tcPr>
          <w:p w14:paraId="5FB8AA98" w14:textId="77777777" w:rsidR="00A53C31" w:rsidRPr="00C91E0E" w:rsidRDefault="00A53C31" w:rsidP="0014588C">
            <w:pPr>
              <w:jc w:val="center"/>
            </w:pPr>
            <w:proofErr w:type="spellStart"/>
            <w:r w:rsidRPr="00C91E0E">
              <w:t>Наименование</w:t>
            </w:r>
            <w:proofErr w:type="spellEnd"/>
            <w:r w:rsidRPr="00C91E0E">
              <w:t xml:space="preserve"> </w:t>
            </w:r>
          </w:p>
        </w:tc>
        <w:tc>
          <w:tcPr>
            <w:tcW w:w="2976" w:type="dxa"/>
            <w:shd w:val="clear" w:color="auto" w:fill="auto"/>
          </w:tcPr>
          <w:p w14:paraId="4A758108" w14:textId="77777777" w:rsidR="00A53C31" w:rsidRPr="009F26FF" w:rsidRDefault="00A53C31" w:rsidP="0034388A">
            <w:pPr>
              <w:spacing w:line="280" w:lineRule="exact"/>
              <w:ind w:firstLine="0"/>
              <w:jc w:val="center"/>
              <w:rPr>
                <w:lang w:val="ru-RU"/>
              </w:rPr>
            </w:pPr>
            <w:r w:rsidRPr="009F26FF">
              <w:rPr>
                <w:lang w:val="ru-RU"/>
              </w:rPr>
              <w:t>Кол-во отказов в % от общего количества</w:t>
            </w:r>
          </w:p>
        </w:tc>
      </w:tr>
      <w:tr w:rsidR="00A53C31" w:rsidRPr="00C91E0E" w14:paraId="4639E8DE" w14:textId="77777777" w:rsidTr="00D6336B">
        <w:tc>
          <w:tcPr>
            <w:tcW w:w="6096" w:type="dxa"/>
            <w:shd w:val="clear" w:color="auto" w:fill="auto"/>
          </w:tcPr>
          <w:p w14:paraId="7ACA5336" w14:textId="77777777" w:rsidR="00A53C31" w:rsidRPr="00C91E0E" w:rsidRDefault="00A53C31" w:rsidP="00CB51D3">
            <w:pPr>
              <w:ind w:firstLine="0"/>
            </w:pPr>
            <w:proofErr w:type="spellStart"/>
            <w:r w:rsidRPr="00C91E0E">
              <w:t>Нарушение</w:t>
            </w:r>
            <w:proofErr w:type="spellEnd"/>
            <w:r w:rsidRPr="00C91E0E">
              <w:t xml:space="preserve"> </w:t>
            </w:r>
            <w:proofErr w:type="spellStart"/>
            <w:r w:rsidRPr="00C91E0E">
              <w:t>режима</w:t>
            </w:r>
            <w:proofErr w:type="spellEnd"/>
            <w:r w:rsidRPr="00C91E0E">
              <w:t xml:space="preserve"> </w:t>
            </w:r>
            <w:proofErr w:type="spellStart"/>
            <w:r w:rsidRPr="00C91E0E">
              <w:t>работы</w:t>
            </w:r>
            <w:proofErr w:type="spellEnd"/>
          </w:p>
        </w:tc>
        <w:tc>
          <w:tcPr>
            <w:tcW w:w="2976" w:type="dxa"/>
            <w:shd w:val="clear" w:color="auto" w:fill="auto"/>
          </w:tcPr>
          <w:p w14:paraId="3EE7306F" w14:textId="77777777" w:rsidR="00A53C31" w:rsidRPr="00C91E0E" w:rsidRDefault="00A53C31" w:rsidP="0014588C">
            <w:pPr>
              <w:jc w:val="center"/>
            </w:pPr>
            <w:r w:rsidRPr="00C91E0E">
              <w:t>4,17</w:t>
            </w:r>
          </w:p>
        </w:tc>
      </w:tr>
      <w:tr w:rsidR="00A53C31" w:rsidRPr="00C91E0E" w14:paraId="034FDF81" w14:textId="77777777" w:rsidTr="00D6336B">
        <w:tc>
          <w:tcPr>
            <w:tcW w:w="6096" w:type="dxa"/>
            <w:shd w:val="clear" w:color="auto" w:fill="auto"/>
          </w:tcPr>
          <w:p w14:paraId="36A75E9F" w14:textId="77777777" w:rsidR="00A53C31" w:rsidRPr="00C91E0E" w:rsidRDefault="00A53C31" w:rsidP="00CB51D3">
            <w:pPr>
              <w:ind w:firstLine="0"/>
            </w:pPr>
            <w:proofErr w:type="spellStart"/>
            <w:r w:rsidRPr="00C91E0E">
              <w:t>Внутренняя</w:t>
            </w:r>
            <w:proofErr w:type="spellEnd"/>
            <w:r w:rsidRPr="00C91E0E">
              <w:t xml:space="preserve"> </w:t>
            </w:r>
            <w:proofErr w:type="spellStart"/>
            <w:r w:rsidRPr="00C91E0E">
              <w:t>коррозия</w:t>
            </w:r>
            <w:proofErr w:type="spellEnd"/>
          </w:p>
        </w:tc>
        <w:tc>
          <w:tcPr>
            <w:tcW w:w="2976" w:type="dxa"/>
            <w:shd w:val="clear" w:color="auto" w:fill="auto"/>
          </w:tcPr>
          <w:p w14:paraId="4DE5C8A9" w14:textId="77777777" w:rsidR="00A53C31" w:rsidRPr="00C91E0E" w:rsidRDefault="00A53C31" w:rsidP="0014588C">
            <w:pPr>
              <w:jc w:val="center"/>
            </w:pPr>
            <w:r w:rsidRPr="00C91E0E">
              <w:t>4,17</w:t>
            </w:r>
          </w:p>
        </w:tc>
      </w:tr>
      <w:tr w:rsidR="00A53C31" w:rsidRPr="00C91E0E" w14:paraId="199E488F" w14:textId="77777777" w:rsidTr="00D6336B">
        <w:tc>
          <w:tcPr>
            <w:tcW w:w="6096" w:type="dxa"/>
            <w:shd w:val="clear" w:color="auto" w:fill="auto"/>
          </w:tcPr>
          <w:p w14:paraId="2A3DFEC1" w14:textId="77777777" w:rsidR="00A53C31" w:rsidRPr="00C91E0E" w:rsidRDefault="00A53C31" w:rsidP="00CB51D3">
            <w:pPr>
              <w:ind w:firstLine="0"/>
            </w:pPr>
            <w:proofErr w:type="spellStart"/>
            <w:r w:rsidRPr="00C91E0E">
              <w:t>Старение</w:t>
            </w:r>
            <w:proofErr w:type="spellEnd"/>
            <w:r w:rsidRPr="00C91E0E">
              <w:t xml:space="preserve"> </w:t>
            </w:r>
            <w:proofErr w:type="spellStart"/>
            <w:r w:rsidRPr="00C91E0E">
              <w:t>изоляции</w:t>
            </w:r>
            <w:proofErr w:type="spellEnd"/>
          </w:p>
        </w:tc>
        <w:tc>
          <w:tcPr>
            <w:tcW w:w="2976" w:type="dxa"/>
            <w:shd w:val="clear" w:color="auto" w:fill="auto"/>
          </w:tcPr>
          <w:p w14:paraId="2762F002" w14:textId="77777777" w:rsidR="00A53C31" w:rsidRPr="00C91E0E" w:rsidRDefault="00A53C31" w:rsidP="0014588C">
            <w:pPr>
              <w:jc w:val="center"/>
            </w:pPr>
            <w:r w:rsidRPr="00C91E0E">
              <w:t>8,33</w:t>
            </w:r>
          </w:p>
        </w:tc>
      </w:tr>
      <w:tr w:rsidR="00A53C31" w:rsidRPr="00C91E0E" w14:paraId="46AA9E84" w14:textId="77777777" w:rsidTr="00D6336B">
        <w:tc>
          <w:tcPr>
            <w:tcW w:w="6096" w:type="dxa"/>
            <w:shd w:val="clear" w:color="auto" w:fill="auto"/>
          </w:tcPr>
          <w:p w14:paraId="68524288" w14:textId="4EE37896" w:rsidR="00A53C31" w:rsidRPr="00CB51D3" w:rsidRDefault="00A53C31" w:rsidP="00CB51D3">
            <w:pPr>
              <w:ind w:firstLine="0"/>
              <w:rPr>
                <w:lang w:val="ru-RU"/>
              </w:rPr>
            </w:pPr>
            <w:proofErr w:type="spellStart"/>
            <w:r>
              <w:t>Ветровые</w:t>
            </w:r>
            <w:proofErr w:type="spellEnd"/>
            <w:r>
              <w:t xml:space="preserve"> </w:t>
            </w:r>
            <w:proofErr w:type="spellStart"/>
            <w:r>
              <w:t>нагрузки</w:t>
            </w:r>
            <w:proofErr w:type="spellEnd"/>
            <w:r w:rsidRPr="00C91E0E">
              <w:t xml:space="preserve"> </w:t>
            </w:r>
            <w:r w:rsidR="00CB51D3">
              <w:rPr>
                <w:lang w:val="ru-RU"/>
              </w:rPr>
              <w:t>превышающие</w:t>
            </w:r>
            <w:r w:rsidRPr="00C91E0E">
              <w:t xml:space="preserve"> </w:t>
            </w:r>
            <w:proofErr w:type="spellStart"/>
            <w:r w:rsidRPr="00C91E0E">
              <w:t>расчетн</w:t>
            </w:r>
            <w:r>
              <w:t>ы</w:t>
            </w:r>
            <w:proofErr w:type="spellEnd"/>
            <w:r w:rsidR="00CB51D3">
              <w:rPr>
                <w:lang w:val="ru-RU"/>
              </w:rPr>
              <w:t>е</w:t>
            </w:r>
          </w:p>
        </w:tc>
        <w:tc>
          <w:tcPr>
            <w:tcW w:w="2976" w:type="dxa"/>
            <w:shd w:val="clear" w:color="auto" w:fill="auto"/>
          </w:tcPr>
          <w:p w14:paraId="36CF382B" w14:textId="77777777" w:rsidR="00A53C31" w:rsidRPr="00C91E0E" w:rsidRDefault="00A53C31" w:rsidP="0014588C">
            <w:pPr>
              <w:jc w:val="center"/>
            </w:pPr>
            <w:r w:rsidRPr="00C91E0E">
              <w:t>25,0</w:t>
            </w:r>
          </w:p>
        </w:tc>
      </w:tr>
      <w:tr w:rsidR="00A53C31" w:rsidRPr="00C91E0E" w14:paraId="6FCBEF85" w14:textId="77777777" w:rsidTr="00D6336B">
        <w:tc>
          <w:tcPr>
            <w:tcW w:w="6096" w:type="dxa"/>
            <w:shd w:val="clear" w:color="auto" w:fill="auto"/>
          </w:tcPr>
          <w:p w14:paraId="1A900014" w14:textId="77777777" w:rsidR="00A53C31" w:rsidRPr="00C91E0E" w:rsidRDefault="00A53C31" w:rsidP="00CB51D3">
            <w:pPr>
              <w:ind w:firstLine="0"/>
            </w:pPr>
            <w:proofErr w:type="spellStart"/>
            <w:r w:rsidRPr="00C91E0E">
              <w:t>Атмосферные</w:t>
            </w:r>
            <w:proofErr w:type="spellEnd"/>
            <w:r w:rsidRPr="00C91E0E">
              <w:t xml:space="preserve"> </w:t>
            </w:r>
            <w:proofErr w:type="spellStart"/>
            <w:r w:rsidRPr="00C91E0E">
              <w:t>перенапряжения</w:t>
            </w:r>
            <w:proofErr w:type="spellEnd"/>
          </w:p>
        </w:tc>
        <w:tc>
          <w:tcPr>
            <w:tcW w:w="2976" w:type="dxa"/>
            <w:shd w:val="clear" w:color="auto" w:fill="auto"/>
          </w:tcPr>
          <w:p w14:paraId="215FB5BE" w14:textId="77777777" w:rsidR="00A53C31" w:rsidRPr="00C91E0E" w:rsidRDefault="00A53C31" w:rsidP="0014588C">
            <w:pPr>
              <w:jc w:val="center"/>
            </w:pPr>
            <w:r w:rsidRPr="00C91E0E">
              <w:t>24,17</w:t>
            </w:r>
          </w:p>
        </w:tc>
      </w:tr>
      <w:tr w:rsidR="006B4D5D" w:rsidRPr="00C91E0E" w14:paraId="70443485" w14:textId="77777777" w:rsidTr="00D6336B">
        <w:tc>
          <w:tcPr>
            <w:tcW w:w="6096" w:type="dxa"/>
            <w:shd w:val="clear" w:color="auto" w:fill="auto"/>
          </w:tcPr>
          <w:p w14:paraId="7DB0B5AD" w14:textId="756A1A53" w:rsidR="006B4D5D" w:rsidRPr="00CB51D3" w:rsidRDefault="006B4D5D" w:rsidP="006B4D5D">
            <w:pPr>
              <w:ind w:firstLine="0"/>
              <w:rPr>
                <w:lang w:val="ru-RU"/>
              </w:rPr>
            </w:pPr>
            <w:proofErr w:type="spellStart"/>
            <w:r w:rsidRPr="00C91E0E">
              <w:t>Загрязнение</w:t>
            </w:r>
            <w:proofErr w:type="spellEnd"/>
            <w:r>
              <w:rPr>
                <w:lang w:val="ru-RU"/>
              </w:rPr>
              <w:t xml:space="preserve"> изоляции</w:t>
            </w:r>
          </w:p>
        </w:tc>
        <w:tc>
          <w:tcPr>
            <w:tcW w:w="2976" w:type="dxa"/>
            <w:shd w:val="clear" w:color="auto" w:fill="auto"/>
          </w:tcPr>
          <w:p w14:paraId="7F36B17E" w14:textId="0280E4D5" w:rsidR="006B4D5D" w:rsidRPr="00C91E0E" w:rsidRDefault="006B4D5D" w:rsidP="006B4D5D">
            <w:pPr>
              <w:jc w:val="center"/>
            </w:pPr>
            <w:r w:rsidRPr="00C91E0E">
              <w:t>12,5</w:t>
            </w:r>
          </w:p>
        </w:tc>
      </w:tr>
      <w:tr w:rsidR="006B4D5D" w:rsidRPr="00C91E0E" w14:paraId="1E9BEF40" w14:textId="77777777" w:rsidTr="00D6336B">
        <w:tc>
          <w:tcPr>
            <w:tcW w:w="6096" w:type="dxa"/>
            <w:shd w:val="clear" w:color="auto" w:fill="auto"/>
          </w:tcPr>
          <w:p w14:paraId="039FB500" w14:textId="0BA9CDD6" w:rsidR="006B4D5D" w:rsidRPr="00CD0C02" w:rsidRDefault="006B4D5D" w:rsidP="006B4D5D">
            <w:pPr>
              <w:ind w:firstLine="0"/>
              <w:rPr>
                <w:lang w:val="ru-RU"/>
              </w:rPr>
            </w:pPr>
            <w:proofErr w:type="spellStart"/>
            <w:r w:rsidRPr="00C91E0E">
              <w:t>Механические</w:t>
            </w:r>
            <w:proofErr w:type="spellEnd"/>
            <w:r w:rsidRPr="00C91E0E">
              <w:t xml:space="preserve"> </w:t>
            </w:r>
            <w:proofErr w:type="spellStart"/>
            <w:r w:rsidRPr="00C91E0E">
              <w:t>повреждения</w:t>
            </w:r>
            <w:proofErr w:type="spellEnd"/>
            <w:r>
              <w:rPr>
                <w:lang w:val="ru-RU"/>
              </w:rPr>
              <w:t xml:space="preserve"> элементов</w:t>
            </w:r>
          </w:p>
        </w:tc>
        <w:tc>
          <w:tcPr>
            <w:tcW w:w="2976" w:type="dxa"/>
            <w:shd w:val="clear" w:color="auto" w:fill="auto"/>
          </w:tcPr>
          <w:p w14:paraId="20EF7D05" w14:textId="0C4A42A4" w:rsidR="006B4D5D" w:rsidRPr="00C91E0E" w:rsidRDefault="006B4D5D" w:rsidP="006B4D5D">
            <w:pPr>
              <w:jc w:val="center"/>
            </w:pPr>
            <w:r w:rsidRPr="00C91E0E">
              <w:t>16,67</w:t>
            </w:r>
          </w:p>
        </w:tc>
      </w:tr>
      <w:tr w:rsidR="006B4D5D" w:rsidRPr="00C91E0E" w14:paraId="0B8F645E" w14:textId="77777777" w:rsidTr="00D6336B">
        <w:tc>
          <w:tcPr>
            <w:tcW w:w="6096" w:type="dxa"/>
            <w:shd w:val="clear" w:color="auto" w:fill="auto"/>
          </w:tcPr>
          <w:p w14:paraId="5F363A32" w14:textId="77777777" w:rsidR="006B4D5D" w:rsidRPr="00C91E0E" w:rsidRDefault="006B4D5D" w:rsidP="006B4D5D">
            <w:pPr>
              <w:ind w:firstLine="0"/>
            </w:pPr>
            <w:proofErr w:type="spellStart"/>
            <w:r w:rsidRPr="00C91E0E">
              <w:t>Коммутационные</w:t>
            </w:r>
            <w:proofErr w:type="spellEnd"/>
            <w:r w:rsidRPr="00C91E0E">
              <w:t xml:space="preserve"> </w:t>
            </w:r>
            <w:proofErr w:type="spellStart"/>
            <w:r w:rsidRPr="00C91E0E">
              <w:t>перенапряжения</w:t>
            </w:r>
            <w:proofErr w:type="spellEnd"/>
          </w:p>
        </w:tc>
        <w:tc>
          <w:tcPr>
            <w:tcW w:w="2976" w:type="dxa"/>
            <w:shd w:val="clear" w:color="auto" w:fill="auto"/>
          </w:tcPr>
          <w:p w14:paraId="3E638919" w14:textId="77777777" w:rsidR="006B4D5D" w:rsidRPr="00C91E0E" w:rsidRDefault="006B4D5D" w:rsidP="006B4D5D">
            <w:pPr>
              <w:jc w:val="center"/>
            </w:pPr>
            <w:r w:rsidRPr="00C91E0E">
              <w:t>20,83</w:t>
            </w:r>
          </w:p>
        </w:tc>
      </w:tr>
      <w:tr w:rsidR="006B4D5D" w:rsidRPr="00C91E0E" w14:paraId="268162A6" w14:textId="77777777" w:rsidTr="00D6336B">
        <w:tc>
          <w:tcPr>
            <w:tcW w:w="6096" w:type="dxa"/>
            <w:shd w:val="clear" w:color="auto" w:fill="auto"/>
          </w:tcPr>
          <w:p w14:paraId="170A2D49" w14:textId="77777777" w:rsidR="006B4D5D" w:rsidRPr="00C91E0E" w:rsidRDefault="006B4D5D" w:rsidP="006B4D5D">
            <w:pPr>
              <w:ind w:firstLine="0"/>
            </w:pPr>
            <w:proofErr w:type="spellStart"/>
            <w:r w:rsidRPr="00C91E0E">
              <w:t>Прочие</w:t>
            </w:r>
            <w:proofErr w:type="spellEnd"/>
            <w:r w:rsidRPr="00C91E0E">
              <w:t xml:space="preserve"> </w:t>
            </w:r>
            <w:proofErr w:type="spellStart"/>
            <w:r w:rsidRPr="00C91E0E">
              <w:t>недостатки</w:t>
            </w:r>
            <w:proofErr w:type="spellEnd"/>
            <w:r w:rsidRPr="00C91E0E">
              <w:t xml:space="preserve"> </w:t>
            </w:r>
            <w:proofErr w:type="spellStart"/>
            <w:r w:rsidRPr="00C91E0E">
              <w:t>эксплуатации</w:t>
            </w:r>
            <w:proofErr w:type="spellEnd"/>
          </w:p>
        </w:tc>
        <w:tc>
          <w:tcPr>
            <w:tcW w:w="2976" w:type="dxa"/>
            <w:shd w:val="clear" w:color="auto" w:fill="auto"/>
          </w:tcPr>
          <w:p w14:paraId="7C7819C4" w14:textId="77777777" w:rsidR="006B4D5D" w:rsidRPr="00C91E0E" w:rsidRDefault="006B4D5D" w:rsidP="006B4D5D">
            <w:pPr>
              <w:jc w:val="center"/>
            </w:pPr>
            <w:r w:rsidRPr="00C91E0E">
              <w:t>4,17</w:t>
            </w:r>
          </w:p>
        </w:tc>
      </w:tr>
    </w:tbl>
    <w:p w14:paraId="4CB24A41" w14:textId="77777777" w:rsidR="00A53C31" w:rsidRDefault="00A53C31" w:rsidP="0014588C">
      <w:pPr>
        <w:shd w:val="clear" w:color="auto" w:fill="FFFFFF"/>
        <w:rPr>
          <w:bCs/>
          <w:lang w:eastAsia="ru-RU"/>
        </w:rPr>
      </w:pPr>
    </w:p>
    <w:p w14:paraId="6ED7722F" w14:textId="2579B35E" w:rsidR="00A53C31" w:rsidRPr="003E4DD7" w:rsidRDefault="00A53C31" w:rsidP="003275BD">
      <w:pPr>
        <w:rPr>
          <w:bCs/>
          <w:lang w:val="ru-RU"/>
        </w:rPr>
      </w:pPr>
      <w:r w:rsidRPr="003E4DD7">
        <w:rPr>
          <w:lang w:val="ru-RU"/>
        </w:rPr>
        <w:t>Анализируя причины, влияющие на работоспособность ВЛ, можно отметить, что наибольшее воздействие на отказы ВЛ оказывают: мет</w:t>
      </w:r>
      <w:r w:rsidR="00441C05">
        <w:rPr>
          <w:lang w:val="ru-RU"/>
        </w:rPr>
        <w:t>ео</w:t>
      </w:r>
      <w:r w:rsidRPr="003E4DD7">
        <w:rPr>
          <w:lang w:val="ru-RU"/>
        </w:rPr>
        <w:t>ро</w:t>
      </w:r>
      <w:r w:rsidR="00441C05">
        <w:rPr>
          <w:lang w:val="ru-RU"/>
        </w:rPr>
        <w:t>ло</w:t>
      </w:r>
      <w:r w:rsidRPr="003E4DD7">
        <w:rPr>
          <w:lang w:val="ru-RU"/>
        </w:rPr>
        <w:t xml:space="preserve">гические условия </w:t>
      </w:r>
      <w:r w:rsidRPr="003E4DD7">
        <w:rPr>
          <w:bCs/>
          <w:lang w:val="ru-RU"/>
        </w:rPr>
        <w:t xml:space="preserve">(атмосферные перенапряжения, снегопад, ветер, гололед); нарушение режима работы; недостатки эксплуатации; </w:t>
      </w:r>
      <w:r w:rsidR="00CD0C02" w:rsidRPr="003E4DD7">
        <w:rPr>
          <w:bCs/>
          <w:lang w:val="ru-RU"/>
        </w:rPr>
        <w:t xml:space="preserve">старение </w:t>
      </w:r>
      <w:r w:rsidR="00977250" w:rsidRPr="003E4DD7">
        <w:rPr>
          <w:bCs/>
          <w:lang w:val="ru-RU"/>
        </w:rPr>
        <w:t xml:space="preserve">и </w:t>
      </w:r>
      <w:r w:rsidR="00977250">
        <w:rPr>
          <w:bCs/>
          <w:lang w:val="ru-RU"/>
        </w:rPr>
        <w:t xml:space="preserve">износ </w:t>
      </w:r>
      <w:r w:rsidRPr="003E4DD7">
        <w:rPr>
          <w:bCs/>
          <w:lang w:val="ru-RU"/>
        </w:rPr>
        <w:t>материал</w:t>
      </w:r>
      <w:r w:rsidR="00CD0C02">
        <w:rPr>
          <w:bCs/>
          <w:lang w:val="ru-RU"/>
        </w:rPr>
        <w:t>ов</w:t>
      </w:r>
      <w:r w:rsidRPr="003E4DD7">
        <w:rPr>
          <w:bCs/>
          <w:lang w:val="ru-RU"/>
        </w:rPr>
        <w:t xml:space="preserve"> </w:t>
      </w:r>
      <w:r w:rsidR="00977250">
        <w:rPr>
          <w:bCs/>
          <w:lang w:val="ru-RU"/>
        </w:rPr>
        <w:t xml:space="preserve">и </w:t>
      </w:r>
      <w:r w:rsidRPr="003E4DD7">
        <w:rPr>
          <w:bCs/>
          <w:lang w:val="ru-RU"/>
        </w:rPr>
        <w:t>элементов</w:t>
      </w:r>
      <w:r w:rsidR="00977250">
        <w:rPr>
          <w:bCs/>
          <w:lang w:val="ru-RU"/>
        </w:rPr>
        <w:t>;</w:t>
      </w:r>
      <w:r w:rsidRPr="003E4DD7">
        <w:rPr>
          <w:bCs/>
          <w:lang w:val="ru-RU"/>
        </w:rPr>
        <w:t xml:space="preserve"> </w:t>
      </w:r>
      <w:r w:rsidR="00CD0C02" w:rsidRPr="003E4DD7">
        <w:rPr>
          <w:bCs/>
          <w:lang w:val="ru-RU"/>
        </w:rPr>
        <w:t>посторонни</w:t>
      </w:r>
      <w:r w:rsidR="00CD0C02">
        <w:rPr>
          <w:bCs/>
          <w:lang w:val="ru-RU"/>
        </w:rPr>
        <w:t>е</w:t>
      </w:r>
      <w:r w:rsidR="00CD0C02" w:rsidRPr="003E4DD7">
        <w:rPr>
          <w:bCs/>
          <w:lang w:val="ru-RU"/>
        </w:rPr>
        <w:t xml:space="preserve"> </w:t>
      </w:r>
      <w:r w:rsidRPr="003E4DD7">
        <w:rPr>
          <w:bCs/>
          <w:lang w:val="ru-RU"/>
        </w:rPr>
        <w:t>воздействи</w:t>
      </w:r>
      <w:r w:rsidR="00CD0C02">
        <w:rPr>
          <w:bCs/>
          <w:lang w:val="ru-RU"/>
        </w:rPr>
        <w:t>я</w:t>
      </w:r>
      <w:r w:rsidRPr="003E4DD7">
        <w:rPr>
          <w:bCs/>
          <w:lang w:val="ru-RU"/>
        </w:rPr>
        <w:t xml:space="preserve"> предметов, животных, птиц; </w:t>
      </w:r>
      <w:r w:rsidR="00CD0C02" w:rsidRPr="003E4DD7">
        <w:rPr>
          <w:bCs/>
          <w:lang w:val="ru-RU"/>
        </w:rPr>
        <w:t xml:space="preserve">вандализм; ошибки </w:t>
      </w:r>
      <w:r w:rsidR="005879C4">
        <w:rPr>
          <w:bCs/>
          <w:lang w:val="ru-RU"/>
        </w:rPr>
        <w:t>эксплуатации</w:t>
      </w:r>
      <w:r w:rsidRPr="003E4DD7">
        <w:rPr>
          <w:bCs/>
          <w:lang w:val="ru-RU"/>
        </w:rPr>
        <w:t xml:space="preserve">; недостатки </w:t>
      </w:r>
      <w:r w:rsidR="00977250">
        <w:rPr>
          <w:bCs/>
          <w:lang w:val="ru-RU"/>
        </w:rPr>
        <w:t xml:space="preserve">проектирования и </w:t>
      </w:r>
      <w:r w:rsidRPr="003E4DD7">
        <w:rPr>
          <w:bCs/>
          <w:lang w:val="ru-RU"/>
        </w:rPr>
        <w:t>монтажа; и ряд других причин (рисунок 1.3).</w:t>
      </w:r>
    </w:p>
    <w:p w14:paraId="5A44555B" w14:textId="77777777" w:rsidR="00A53C31" w:rsidRPr="009F26FF" w:rsidRDefault="00A53C31" w:rsidP="006005CD">
      <w:pPr>
        <w:shd w:val="clear" w:color="auto" w:fill="FFFFFF"/>
        <w:rPr>
          <w:bCs/>
          <w:lang w:val="ru-RU" w:eastAsia="ru-RU"/>
        </w:rPr>
      </w:pPr>
    </w:p>
    <w:p w14:paraId="0A8B6DA3" w14:textId="415AB8C8" w:rsidR="00A53C31" w:rsidRPr="00440CD4" w:rsidRDefault="0052097E" w:rsidP="006005CD">
      <w:pPr>
        <w:shd w:val="clear" w:color="auto" w:fill="FFFFFF"/>
        <w:ind w:firstLine="0"/>
        <w:jc w:val="center"/>
        <w:rPr>
          <w:bCs/>
          <w:lang w:eastAsia="ru-RU"/>
        </w:rPr>
      </w:pPr>
      <w:r>
        <w:lastRenderedPageBreak/>
        <w:pict w14:anchorId="00FFB899">
          <v:shape id="_x0000_i1027" type="#_x0000_t75" style="width:492.75pt;height:351pt">
            <v:imagedata r:id="rId10" o:title=""/>
          </v:shape>
        </w:pict>
      </w:r>
    </w:p>
    <w:p w14:paraId="3A6049BD" w14:textId="35F08423" w:rsidR="0064407F" w:rsidRDefault="00A53C31" w:rsidP="0064407F">
      <w:pPr>
        <w:shd w:val="clear" w:color="auto" w:fill="FFFFFF"/>
        <w:jc w:val="center"/>
        <w:rPr>
          <w:bCs/>
          <w:lang w:val="ru-RU" w:eastAsia="ru-RU"/>
        </w:rPr>
      </w:pPr>
      <w:r w:rsidRPr="009F26FF">
        <w:rPr>
          <w:bCs/>
          <w:lang w:val="ru-RU" w:eastAsia="ru-RU"/>
        </w:rPr>
        <w:t xml:space="preserve">1- атмосферные воздействия; 2- недостатки эксплуатации; 3- посторонние воздействие; 4 - износ материала и старение </w:t>
      </w:r>
      <w:r w:rsidR="0064407F" w:rsidRPr="009F26FF">
        <w:rPr>
          <w:bCs/>
          <w:lang w:val="ru-RU" w:eastAsia="ru-RU"/>
        </w:rPr>
        <w:t>элементов; 5</w:t>
      </w:r>
      <w:r w:rsidRPr="009F26FF">
        <w:rPr>
          <w:bCs/>
          <w:lang w:val="ru-RU" w:eastAsia="ru-RU"/>
        </w:rPr>
        <w:t xml:space="preserve"> - ошибки </w:t>
      </w:r>
      <w:r w:rsidR="005879C4">
        <w:rPr>
          <w:bCs/>
          <w:lang w:val="ru-RU" w:eastAsia="ru-RU"/>
        </w:rPr>
        <w:t>эксплуатации</w:t>
      </w:r>
      <w:r w:rsidRPr="009F26FF">
        <w:rPr>
          <w:bCs/>
          <w:lang w:val="ru-RU" w:eastAsia="ru-RU"/>
        </w:rPr>
        <w:t xml:space="preserve">; 6 – вандализм; 7 - недостатки проектирования и монтажа; </w:t>
      </w:r>
    </w:p>
    <w:p w14:paraId="03F0F181" w14:textId="32928760" w:rsidR="00A53C31" w:rsidRPr="00E009B5" w:rsidRDefault="00A53C31" w:rsidP="0064407F">
      <w:pPr>
        <w:shd w:val="clear" w:color="auto" w:fill="FFFFFF"/>
        <w:jc w:val="center"/>
        <w:rPr>
          <w:bCs/>
          <w:lang w:val="ru-RU" w:eastAsia="ru-RU"/>
        </w:rPr>
      </w:pPr>
      <w:r w:rsidRPr="009F26FF">
        <w:rPr>
          <w:bCs/>
          <w:lang w:val="ru-RU" w:eastAsia="ru-RU"/>
        </w:rPr>
        <w:t xml:space="preserve">8 - заводской брак; </w:t>
      </w:r>
      <w:r w:rsidRPr="00E009B5">
        <w:rPr>
          <w:bCs/>
          <w:lang w:val="ru-RU" w:eastAsia="ru-RU"/>
        </w:rPr>
        <w:t>9 - прочие факторы.</w:t>
      </w:r>
    </w:p>
    <w:p w14:paraId="4D6D8BAC" w14:textId="2EEEEE88" w:rsidR="00A53C31" w:rsidRPr="009F26FF" w:rsidRDefault="00A53C31" w:rsidP="006005CD">
      <w:pPr>
        <w:shd w:val="clear" w:color="auto" w:fill="FFFFFF"/>
        <w:jc w:val="center"/>
        <w:rPr>
          <w:bCs/>
          <w:lang w:val="ru-RU" w:eastAsia="ru-RU"/>
        </w:rPr>
      </w:pPr>
      <w:r w:rsidRPr="009F26FF">
        <w:rPr>
          <w:bCs/>
          <w:lang w:val="ru-RU" w:eastAsia="ru-RU"/>
        </w:rPr>
        <w:t xml:space="preserve">Рисунок 1.3 – Распределение отказов ВЛ в зависимости </w:t>
      </w:r>
      <w:proofErr w:type="gramStart"/>
      <w:r w:rsidRPr="009F26FF">
        <w:rPr>
          <w:bCs/>
          <w:lang w:val="ru-RU" w:eastAsia="ru-RU"/>
        </w:rPr>
        <w:t>причины</w:t>
      </w:r>
      <w:proofErr w:type="gramEnd"/>
      <w:r w:rsidRPr="009F26FF">
        <w:rPr>
          <w:bCs/>
          <w:lang w:val="ru-RU" w:eastAsia="ru-RU"/>
        </w:rPr>
        <w:t xml:space="preserve"> а % к общему числу отказов</w:t>
      </w:r>
    </w:p>
    <w:p w14:paraId="7E942CF5" w14:textId="77777777" w:rsidR="00A53C31" w:rsidRPr="009F26FF" w:rsidRDefault="00A53C31" w:rsidP="006005CD">
      <w:pPr>
        <w:shd w:val="clear" w:color="auto" w:fill="FFFFFF"/>
        <w:rPr>
          <w:bCs/>
          <w:lang w:val="ru-RU" w:eastAsia="ru-RU"/>
        </w:rPr>
      </w:pPr>
    </w:p>
    <w:p w14:paraId="158DAD4A" w14:textId="6277F9B3" w:rsidR="00A53C31" w:rsidRPr="002A5F98" w:rsidRDefault="00A53C31" w:rsidP="006005CD">
      <w:pPr>
        <w:rPr>
          <w:lang w:val="ru-RU"/>
        </w:rPr>
      </w:pPr>
      <w:r w:rsidRPr="009F26FF">
        <w:rPr>
          <w:lang w:val="ru-RU"/>
        </w:rPr>
        <w:t xml:space="preserve">В таблице 1.6 приведены обобщенные данные о повреждаемости компонентов воздушных линий электропередачи напряжением 110–750 </w:t>
      </w:r>
      <w:proofErr w:type="spellStart"/>
      <w:r w:rsidRPr="009F26FF">
        <w:rPr>
          <w:lang w:val="ru-RU"/>
        </w:rPr>
        <w:t>кВ</w:t>
      </w:r>
      <w:proofErr w:type="spellEnd"/>
      <w:r w:rsidR="004F59D2">
        <w:rPr>
          <w:lang w:val="ru-RU"/>
        </w:rPr>
        <w:t xml:space="preserve"> </w:t>
      </w:r>
      <w:r w:rsidR="00684CCF">
        <w:rPr>
          <w:lang w:val="ru-RU"/>
        </w:rPr>
        <w:t>за период с 1997 по 2007</w:t>
      </w:r>
      <w:r w:rsidR="004F59D2">
        <w:rPr>
          <w:lang w:val="ru-RU"/>
        </w:rPr>
        <w:t xml:space="preserve"> гг.</w:t>
      </w:r>
      <w:r w:rsidRPr="009F26FF">
        <w:rPr>
          <w:lang w:val="ru-RU"/>
        </w:rPr>
        <w:t xml:space="preserve"> </w:t>
      </w:r>
      <w:r w:rsidR="002A5F98" w:rsidRPr="002A5F98">
        <w:rPr>
          <w:lang w:val="ru-RU"/>
        </w:rPr>
        <w:t>[</w:t>
      </w:r>
      <w:r w:rsidR="00866C00" w:rsidRPr="00CB51D3">
        <w:rPr>
          <w:lang w:val="ru-RU"/>
        </w:rPr>
        <w:t>7</w:t>
      </w:r>
      <w:r w:rsidR="00866C00">
        <w:rPr>
          <w:lang w:val="ru-RU"/>
        </w:rPr>
        <w:t>, с. 35</w:t>
      </w:r>
      <w:r w:rsidR="002A5F98" w:rsidRPr="002A5F98">
        <w:rPr>
          <w:lang w:val="ru-RU"/>
        </w:rPr>
        <w:t>]</w:t>
      </w:r>
      <w:r w:rsidR="006B62DE">
        <w:rPr>
          <w:lang w:val="ru-RU"/>
        </w:rPr>
        <w:t>.</w:t>
      </w:r>
    </w:p>
    <w:p w14:paraId="773DB424" w14:textId="77777777" w:rsidR="00A53C31" w:rsidRPr="009F26FF" w:rsidRDefault="00A53C31" w:rsidP="0014588C">
      <w:pPr>
        <w:rPr>
          <w:lang w:val="ru-RU"/>
        </w:rPr>
      </w:pPr>
    </w:p>
    <w:p w14:paraId="1534B521" w14:textId="3E5315F8" w:rsidR="00A53C31" w:rsidRDefault="00A53C31" w:rsidP="009C051A">
      <w:pPr>
        <w:spacing w:after="120"/>
        <w:ind w:firstLine="0"/>
        <w:rPr>
          <w:color w:val="1A171C"/>
          <w:lang w:val="ru-RU"/>
        </w:rPr>
      </w:pPr>
      <w:r w:rsidRPr="009F26FF">
        <w:rPr>
          <w:lang w:val="ru-RU"/>
        </w:rPr>
        <w:t xml:space="preserve">Таблица </w:t>
      </w:r>
      <w:r w:rsidR="00A83146">
        <w:rPr>
          <w:lang w:val="ru-RU"/>
        </w:rPr>
        <w:t>1.</w:t>
      </w:r>
      <w:r w:rsidRPr="009F26FF">
        <w:rPr>
          <w:lang w:val="ru-RU"/>
        </w:rPr>
        <w:t xml:space="preserve">6 - </w:t>
      </w:r>
      <w:r w:rsidRPr="009F26FF">
        <w:rPr>
          <w:color w:val="1A171C"/>
          <w:lang w:val="ru-RU"/>
        </w:rPr>
        <w:t xml:space="preserve">Сводные данные о повреждениях основных компонентов ВЛ напряжением 110-750 </w:t>
      </w:r>
      <w:proofErr w:type="spellStart"/>
      <w:r w:rsidRPr="009F26FF">
        <w:rPr>
          <w:color w:val="1A171C"/>
          <w:lang w:val="ru-RU"/>
        </w:rPr>
        <w:t>кВ.</w:t>
      </w:r>
      <w:proofErr w:type="spellEnd"/>
      <w:r w:rsidRPr="009F26FF">
        <w:rPr>
          <w:color w:val="1A171C"/>
          <w:lang w:val="ru-RU"/>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6"/>
        <w:gridCol w:w="746"/>
        <w:gridCol w:w="485"/>
        <w:gridCol w:w="797"/>
        <w:gridCol w:w="586"/>
        <w:gridCol w:w="763"/>
        <w:gridCol w:w="517"/>
        <w:gridCol w:w="742"/>
        <w:gridCol w:w="549"/>
        <w:gridCol w:w="739"/>
        <w:gridCol w:w="537"/>
        <w:gridCol w:w="779"/>
        <w:gridCol w:w="638"/>
      </w:tblGrid>
      <w:tr w:rsidR="00A53C31" w:rsidRPr="00856D6E" w14:paraId="7C9BFCEF" w14:textId="77777777" w:rsidTr="00E335EE">
        <w:tc>
          <w:tcPr>
            <w:tcW w:w="1756" w:type="dxa"/>
            <w:vMerge w:val="restart"/>
            <w:shd w:val="clear" w:color="auto" w:fill="auto"/>
            <w:tcMar>
              <w:left w:w="28" w:type="dxa"/>
              <w:right w:w="28" w:type="dxa"/>
            </w:tcMar>
            <w:vAlign w:val="center"/>
          </w:tcPr>
          <w:p w14:paraId="221563C5" w14:textId="77777777" w:rsidR="00A53C31" w:rsidRPr="00856D6E" w:rsidRDefault="00A53C31" w:rsidP="009C051A">
            <w:pPr>
              <w:ind w:firstLine="0"/>
              <w:jc w:val="center"/>
              <w:rPr>
                <w:sz w:val="24"/>
                <w:szCs w:val="24"/>
              </w:rPr>
            </w:pPr>
            <w:bookmarkStart w:id="11" w:name="_Hlk54700381"/>
            <w:proofErr w:type="spellStart"/>
            <w:r w:rsidRPr="00856D6E">
              <w:rPr>
                <w:color w:val="1A171C"/>
                <w:sz w:val="24"/>
                <w:szCs w:val="24"/>
              </w:rPr>
              <w:t>Наименование</w:t>
            </w:r>
            <w:proofErr w:type="spellEnd"/>
            <w:r w:rsidRPr="00856D6E">
              <w:rPr>
                <w:color w:val="1A171C"/>
                <w:sz w:val="24"/>
                <w:szCs w:val="24"/>
              </w:rPr>
              <w:t xml:space="preserve"> </w:t>
            </w:r>
            <w:proofErr w:type="spellStart"/>
            <w:r w:rsidRPr="00856D6E">
              <w:rPr>
                <w:color w:val="1A171C"/>
                <w:sz w:val="24"/>
                <w:szCs w:val="24"/>
              </w:rPr>
              <w:t>поврежденного</w:t>
            </w:r>
            <w:proofErr w:type="spellEnd"/>
            <w:r w:rsidRPr="00856D6E">
              <w:rPr>
                <w:color w:val="1A171C"/>
                <w:sz w:val="24"/>
                <w:szCs w:val="24"/>
              </w:rPr>
              <w:t xml:space="preserve"> </w:t>
            </w:r>
            <w:proofErr w:type="spellStart"/>
            <w:r w:rsidRPr="00856D6E">
              <w:rPr>
                <w:color w:val="1A171C"/>
                <w:sz w:val="24"/>
                <w:szCs w:val="24"/>
              </w:rPr>
              <w:t>оборудования</w:t>
            </w:r>
            <w:proofErr w:type="spellEnd"/>
          </w:p>
        </w:tc>
        <w:tc>
          <w:tcPr>
            <w:tcW w:w="1231" w:type="dxa"/>
            <w:gridSpan w:val="2"/>
            <w:shd w:val="clear" w:color="auto" w:fill="auto"/>
            <w:tcMar>
              <w:left w:w="28" w:type="dxa"/>
              <w:right w:w="28" w:type="dxa"/>
            </w:tcMar>
            <w:vAlign w:val="center"/>
          </w:tcPr>
          <w:p w14:paraId="29A1398F" w14:textId="77777777" w:rsidR="00A53C31" w:rsidRPr="00856D6E" w:rsidRDefault="00A53C31" w:rsidP="009C051A">
            <w:pPr>
              <w:ind w:firstLine="0"/>
              <w:jc w:val="center"/>
              <w:rPr>
                <w:sz w:val="24"/>
                <w:szCs w:val="24"/>
              </w:rPr>
            </w:pPr>
            <w:r w:rsidRPr="00856D6E">
              <w:rPr>
                <w:color w:val="1A171C"/>
                <w:sz w:val="24"/>
                <w:szCs w:val="24"/>
              </w:rPr>
              <w:t xml:space="preserve">110 </w:t>
            </w:r>
            <w:proofErr w:type="spellStart"/>
            <w:r w:rsidRPr="00856D6E">
              <w:rPr>
                <w:color w:val="1A171C"/>
                <w:sz w:val="24"/>
                <w:szCs w:val="24"/>
              </w:rPr>
              <w:t>кВ</w:t>
            </w:r>
            <w:proofErr w:type="spellEnd"/>
          </w:p>
        </w:tc>
        <w:tc>
          <w:tcPr>
            <w:tcW w:w="1383" w:type="dxa"/>
            <w:gridSpan w:val="2"/>
            <w:shd w:val="clear" w:color="auto" w:fill="auto"/>
            <w:tcMar>
              <w:left w:w="28" w:type="dxa"/>
              <w:right w:w="28" w:type="dxa"/>
            </w:tcMar>
            <w:vAlign w:val="center"/>
          </w:tcPr>
          <w:p w14:paraId="2929F73F" w14:textId="77777777" w:rsidR="00A53C31" w:rsidRPr="00856D6E" w:rsidRDefault="00A53C31" w:rsidP="009C051A">
            <w:pPr>
              <w:ind w:firstLine="0"/>
              <w:jc w:val="center"/>
              <w:rPr>
                <w:sz w:val="24"/>
                <w:szCs w:val="24"/>
              </w:rPr>
            </w:pPr>
            <w:r w:rsidRPr="00856D6E">
              <w:rPr>
                <w:color w:val="1A171C"/>
                <w:sz w:val="24"/>
                <w:szCs w:val="24"/>
              </w:rPr>
              <w:t xml:space="preserve">220 </w:t>
            </w:r>
            <w:proofErr w:type="spellStart"/>
            <w:r w:rsidRPr="00856D6E">
              <w:rPr>
                <w:color w:val="1A171C"/>
                <w:sz w:val="24"/>
                <w:szCs w:val="24"/>
              </w:rPr>
              <w:t>кВ</w:t>
            </w:r>
            <w:proofErr w:type="spellEnd"/>
          </w:p>
        </w:tc>
        <w:tc>
          <w:tcPr>
            <w:tcW w:w="1280" w:type="dxa"/>
            <w:gridSpan w:val="2"/>
            <w:shd w:val="clear" w:color="auto" w:fill="auto"/>
            <w:tcMar>
              <w:left w:w="28" w:type="dxa"/>
              <w:right w:w="28" w:type="dxa"/>
            </w:tcMar>
            <w:vAlign w:val="center"/>
          </w:tcPr>
          <w:p w14:paraId="49FEECA0" w14:textId="77777777" w:rsidR="00A53C31" w:rsidRPr="00856D6E" w:rsidRDefault="00A53C31" w:rsidP="009C051A">
            <w:pPr>
              <w:ind w:firstLine="0"/>
              <w:jc w:val="center"/>
              <w:rPr>
                <w:sz w:val="24"/>
                <w:szCs w:val="24"/>
              </w:rPr>
            </w:pPr>
            <w:r w:rsidRPr="00856D6E">
              <w:rPr>
                <w:color w:val="1A171C"/>
                <w:sz w:val="24"/>
                <w:szCs w:val="24"/>
              </w:rPr>
              <w:t xml:space="preserve">330 </w:t>
            </w:r>
            <w:proofErr w:type="spellStart"/>
            <w:r w:rsidRPr="00856D6E">
              <w:rPr>
                <w:color w:val="1A171C"/>
                <w:sz w:val="24"/>
                <w:szCs w:val="24"/>
              </w:rPr>
              <w:t>кВ</w:t>
            </w:r>
            <w:proofErr w:type="spellEnd"/>
          </w:p>
        </w:tc>
        <w:tc>
          <w:tcPr>
            <w:tcW w:w="1291" w:type="dxa"/>
            <w:gridSpan w:val="2"/>
            <w:shd w:val="clear" w:color="auto" w:fill="auto"/>
            <w:tcMar>
              <w:left w:w="28" w:type="dxa"/>
              <w:right w:w="28" w:type="dxa"/>
            </w:tcMar>
            <w:vAlign w:val="center"/>
          </w:tcPr>
          <w:p w14:paraId="53C88D91" w14:textId="77777777" w:rsidR="00A53C31" w:rsidRPr="00856D6E" w:rsidRDefault="00A53C31" w:rsidP="009C051A">
            <w:pPr>
              <w:ind w:firstLine="0"/>
              <w:jc w:val="center"/>
              <w:rPr>
                <w:sz w:val="24"/>
                <w:szCs w:val="24"/>
              </w:rPr>
            </w:pPr>
            <w:r w:rsidRPr="00856D6E">
              <w:rPr>
                <w:color w:val="1A171C"/>
                <w:sz w:val="24"/>
                <w:szCs w:val="24"/>
              </w:rPr>
              <w:t xml:space="preserve">500 </w:t>
            </w:r>
            <w:proofErr w:type="spellStart"/>
            <w:r w:rsidRPr="00856D6E">
              <w:rPr>
                <w:color w:val="1A171C"/>
                <w:sz w:val="24"/>
                <w:szCs w:val="24"/>
              </w:rPr>
              <w:t>кВ</w:t>
            </w:r>
            <w:proofErr w:type="spellEnd"/>
          </w:p>
        </w:tc>
        <w:tc>
          <w:tcPr>
            <w:tcW w:w="1276" w:type="dxa"/>
            <w:gridSpan w:val="2"/>
            <w:shd w:val="clear" w:color="auto" w:fill="auto"/>
            <w:tcMar>
              <w:left w:w="28" w:type="dxa"/>
              <w:right w:w="28" w:type="dxa"/>
            </w:tcMar>
            <w:vAlign w:val="center"/>
          </w:tcPr>
          <w:p w14:paraId="4FEBCC8A" w14:textId="77777777" w:rsidR="00A53C31" w:rsidRPr="00856D6E" w:rsidRDefault="00A53C31" w:rsidP="009C051A">
            <w:pPr>
              <w:ind w:firstLine="0"/>
              <w:jc w:val="center"/>
              <w:rPr>
                <w:sz w:val="24"/>
                <w:szCs w:val="24"/>
              </w:rPr>
            </w:pPr>
            <w:r w:rsidRPr="00856D6E">
              <w:rPr>
                <w:color w:val="1A171C"/>
                <w:sz w:val="24"/>
                <w:szCs w:val="24"/>
              </w:rPr>
              <w:t xml:space="preserve">750 </w:t>
            </w:r>
            <w:proofErr w:type="spellStart"/>
            <w:r w:rsidRPr="00856D6E">
              <w:rPr>
                <w:color w:val="1A171C"/>
                <w:sz w:val="24"/>
                <w:szCs w:val="24"/>
              </w:rPr>
              <w:t>кВ</w:t>
            </w:r>
            <w:proofErr w:type="spellEnd"/>
          </w:p>
        </w:tc>
        <w:tc>
          <w:tcPr>
            <w:tcW w:w="1417" w:type="dxa"/>
            <w:gridSpan w:val="2"/>
            <w:tcBorders>
              <w:bottom w:val="single" w:sz="4" w:space="0" w:color="auto"/>
              <w:right w:val="single" w:sz="4" w:space="0" w:color="auto"/>
            </w:tcBorders>
            <w:shd w:val="clear" w:color="auto" w:fill="auto"/>
            <w:tcMar>
              <w:left w:w="28" w:type="dxa"/>
              <w:right w:w="28" w:type="dxa"/>
            </w:tcMar>
            <w:vAlign w:val="center"/>
          </w:tcPr>
          <w:p w14:paraId="2412B44F" w14:textId="77777777" w:rsidR="00A53C31" w:rsidRPr="00856D6E" w:rsidRDefault="00A53C31" w:rsidP="009C051A">
            <w:pPr>
              <w:ind w:firstLine="0"/>
              <w:jc w:val="center"/>
              <w:rPr>
                <w:sz w:val="24"/>
                <w:szCs w:val="24"/>
              </w:rPr>
            </w:pPr>
            <w:r w:rsidRPr="00856D6E">
              <w:rPr>
                <w:color w:val="1A171C"/>
                <w:sz w:val="24"/>
                <w:szCs w:val="24"/>
              </w:rPr>
              <w:t xml:space="preserve">110-750 </w:t>
            </w:r>
            <w:proofErr w:type="spellStart"/>
            <w:r w:rsidRPr="00856D6E">
              <w:rPr>
                <w:color w:val="1A171C"/>
                <w:sz w:val="24"/>
                <w:szCs w:val="24"/>
              </w:rPr>
              <w:t>кВ</w:t>
            </w:r>
            <w:proofErr w:type="spellEnd"/>
          </w:p>
        </w:tc>
      </w:tr>
      <w:tr w:rsidR="00E335EE" w:rsidRPr="00856D6E" w14:paraId="254E821F" w14:textId="77777777" w:rsidTr="00E335EE">
        <w:tc>
          <w:tcPr>
            <w:tcW w:w="1756" w:type="dxa"/>
            <w:vMerge/>
            <w:shd w:val="clear" w:color="auto" w:fill="auto"/>
            <w:tcMar>
              <w:left w:w="28" w:type="dxa"/>
              <w:right w:w="28" w:type="dxa"/>
            </w:tcMar>
            <w:vAlign w:val="center"/>
          </w:tcPr>
          <w:p w14:paraId="07434C8C" w14:textId="77777777" w:rsidR="00A53C31" w:rsidRPr="00856D6E" w:rsidRDefault="00A53C31" w:rsidP="009C051A">
            <w:pPr>
              <w:ind w:firstLine="0"/>
              <w:jc w:val="center"/>
              <w:rPr>
                <w:sz w:val="24"/>
                <w:szCs w:val="24"/>
              </w:rPr>
            </w:pPr>
          </w:p>
        </w:tc>
        <w:tc>
          <w:tcPr>
            <w:tcW w:w="746" w:type="dxa"/>
            <w:shd w:val="clear" w:color="auto" w:fill="auto"/>
            <w:tcMar>
              <w:left w:w="0" w:type="dxa"/>
              <w:right w:w="0" w:type="dxa"/>
            </w:tcMar>
            <w:vAlign w:val="center"/>
          </w:tcPr>
          <w:p w14:paraId="3BDC43BE"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485" w:type="dxa"/>
            <w:shd w:val="clear" w:color="auto" w:fill="auto"/>
            <w:tcMar>
              <w:left w:w="0" w:type="dxa"/>
              <w:right w:w="0" w:type="dxa"/>
            </w:tcMar>
            <w:vAlign w:val="center"/>
          </w:tcPr>
          <w:p w14:paraId="0C1FA24C" w14:textId="77777777" w:rsidR="00A53C31" w:rsidRPr="00856D6E" w:rsidRDefault="00A53C31" w:rsidP="009C051A">
            <w:pPr>
              <w:ind w:firstLine="0"/>
              <w:jc w:val="center"/>
              <w:rPr>
                <w:sz w:val="24"/>
                <w:szCs w:val="24"/>
              </w:rPr>
            </w:pPr>
            <w:r w:rsidRPr="00856D6E">
              <w:rPr>
                <w:color w:val="1A171C"/>
                <w:sz w:val="24"/>
                <w:szCs w:val="24"/>
              </w:rPr>
              <w:t>%</w:t>
            </w:r>
          </w:p>
        </w:tc>
        <w:tc>
          <w:tcPr>
            <w:tcW w:w="797" w:type="dxa"/>
            <w:shd w:val="clear" w:color="auto" w:fill="auto"/>
            <w:tcMar>
              <w:left w:w="0" w:type="dxa"/>
              <w:right w:w="0" w:type="dxa"/>
            </w:tcMar>
            <w:vAlign w:val="center"/>
          </w:tcPr>
          <w:p w14:paraId="34A20205"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586" w:type="dxa"/>
            <w:shd w:val="clear" w:color="auto" w:fill="auto"/>
            <w:tcMar>
              <w:left w:w="0" w:type="dxa"/>
              <w:right w:w="0" w:type="dxa"/>
            </w:tcMar>
            <w:vAlign w:val="center"/>
          </w:tcPr>
          <w:p w14:paraId="46344D70" w14:textId="77777777" w:rsidR="00A53C31" w:rsidRPr="00856D6E" w:rsidRDefault="00A53C31" w:rsidP="009C051A">
            <w:pPr>
              <w:ind w:firstLine="0"/>
              <w:jc w:val="center"/>
              <w:rPr>
                <w:sz w:val="24"/>
                <w:szCs w:val="24"/>
              </w:rPr>
            </w:pPr>
            <w:r w:rsidRPr="00856D6E">
              <w:rPr>
                <w:color w:val="1A171C"/>
                <w:sz w:val="24"/>
                <w:szCs w:val="24"/>
              </w:rPr>
              <w:t>%</w:t>
            </w:r>
          </w:p>
        </w:tc>
        <w:tc>
          <w:tcPr>
            <w:tcW w:w="763" w:type="dxa"/>
            <w:shd w:val="clear" w:color="auto" w:fill="auto"/>
            <w:tcMar>
              <w:left w:w="0" w:type="dxa"/>
              <w:right w:w="0" w:type="dxa"/>
            </w:tcMar>
            <w:vAlign w:val="center"/>
          </w:tcPr>
          <w:p w14:paraId="5F8B906F"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517" w:type="dxa"/>
            <w:shd w:val="clear" w:color="auto" w:fill="auto"/>
            <w:tcMar>
              <w:left w:w="0" w:type="dxa"/>
              <w:right w:w="0" w:type="dxa"/>
            </w:tcMar>
            <w:vAlign w:val="center"/>
          </w:tcPr>
          <w:p w14:paraId="0830EEDC" w14:textId="77777777" w:rsidR="00A53C31" w:rsidRPr="00856D6E" w:rsidRDefault="00A53C31" w:rsidP="009C051A">
            <w:pPr>
              <w:ind w:firstLine="0"/>
              <w:jc w:val="center"/>
              <w:rPr>
                <w:sz w:val="24"/>
                <w:szCs w:val="24"/>
              </w:rPr>
            </w:pPr>
            <w:r w:rsidRPr="00856D6E">
              <w:rPr>
                <w:color w:val="1A171C"/>
                <w:sz w:val="24"/>
                <w:szCs w:val="24"/>
              </w:rPr>
              <w:t>%</w:t>
            </w:r>
          </w:p>
        </w:tc>
        <w:tc>
          <w:tcPr>
            <w:tcW w:w="742" w:type="dxa"/>
            <w:shd w:val="clear" w:color="auto" w:fill="auto"/>
            <w:tcMar>
              <w:left w:w="0" w:type="dxa"/>
              <w:right w:w="0" w:type="dxa"/>
            </w:tcMar>
            <w:vAlign w:val="center"/>
          </w:tcPr>
          <w:p w14:paraId="58481D0D"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549" w:type="dxa"/>
            <w:shd w:val="clear" w:color="auto" w:fill="auto"/>
            <w:tcMar>
              <w:left w:w="0" w:type="dxa"/>
              <w:right w:w="0" w:type="dxa"/>
            </w:tcMar>
            <w:vAlign w:val="center"/>
          </w:tcPr>
          <w:p w14:paraId="618F5F3A" w14:textId="77777777" w:rsidR="00A53C31" w:rsidRPr="00856D6E" w:rsidRDefault="00A53C31" w:rsidP="009C051A">
            <w:pPr>
              <w:ind w:firstLine="0"/>
              <w:jc w:val="center"/>
              <w:rPr>
                <w:sz w:val="24"/>
                <w:szCs w:val="24"/>
              </w:rPr>
            </w:pPr>
            <w:r w:rsidRPr="00856D6E">
              <w:rPr>
                <w:color w:val="1A171C"/>
                <w:sz w:val="24"/>
                <w:szCs w:val="24"/>
              </w:rPr>
              <w:t>%</w:t>
            </w:r>
          </w:p>
        </w:tc>
        <w:tc>
          <w:tcPr>
            <w:tcW w:w="739" w:type="dxa"/>
            <w:shd w:val="clear" w:color="auto" w:fill="auto"/>
            <w:tcMar>
              <w:left w:w="0" w:type="dxa"/>
              <w:right w:w="0" w:type="dxa"/>
            </w:tcMar>
            <w:vAlign w:val="center"/>
          </w:tcPr>
          <w:p w14:paraId="5445164D"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537" w:type="dxa"/>
            <w:shd w:val="clear" w:color="auto" w:fill="auto"/>
            <w:tcMar>
              <w:left w:w="0" w:type="dxa"/>
              <w:right w:w="0" w:type="dxa"/>
            </w:tcMar>
            <w:vAlign w:val="center"/>
          </w:tcPr>
          <w:p w14:paraId="797566D4" w14:textId="77777777" w:rsidR="00A53C31" w:rsidRPr="00856D6E" w:rsidRDefault="00A53C31" w:rsidP="009C051A">
            <w:pPr>
              <w:ind w:firstLine="0"/>
              <w:jc w:val="center"/>
              <w:rPr>
                <w:sz w:val="24"/>
                <w:szCs w:val="24"/>
              </w:rPr>
            </w:pPr>
            <w:r w:rsidRPr="00856D6E">
              <w:rPr>
                <w:color w:val="1A171C"/>
                <w:sz w:val="24"/>
                <w:szCs w:val="24"/>
              </w:rPr>
              <w:t>%</w:t>
            </w:r>
          </w:p>
        </w:tc>
        <w:tc>
          <w:tcPr>
            <w:tcW w:w="779" w:type="dxa"/>
            <w:shd w:val="clear" w:color="auto" w:fill="auto"/>
            <w:tcMar>
              <w:left w:w="0" w:type="dxa"/>
              <w:right w:w="0" w:type="dxa"/>
            </w:tcMar>
            <w:vAlign w:val="center"/>
          </w:tcPr>
          <w:p w14:paraId="27F6D192" w14:textId="77777777" w:rsidR="00A53C31" w:rsidRPr="00856D6E" w:rsidRDefault="00A53C31" w:rsidP="009C051A">
            <w:pPr>
              <w:ind w:firstLine="0"/>
              <w:jc w:val="center"/>
              <w:rPr>
                <w:sz w:val="24"/>
                <w:szCs w:val="24"/>
              </w:rPr>
            </w:pPr>
            <w:proofErr w:type="spellStart"/>
            <w:r w:rsidRPr="00856D6E">
              <w:rPr>
                <w:color w:val="1A171C"/>
                <w:sz w:val="24"/>
                <w:szCs w:val="24"/>
              </w:rPr>
              <w:t>Колич</w:t>
            </w:r>
            <w:proofErr w:type="spellEnd"/>
            <w:r w:rsidRPr="00856D6E">
              <w:rPr>
                <w:color w:val="1A171C"/>
                <w:sz w:val="24"/>
                <w:szCs w:val="24"/>
              </w:rPr>
              <w:t>.</w:t>
            </w:r>
          </w:p>
        </w:tc>
        <w:tc>
          <w:tcPr>
            <w:tcW w:w="638" w:type="dxa"/>
            <w:tcBorders>
              <w:right w:val="single" w:sz="4" w:space="0" w:color="auto"/>
            </w:tcBorders>
            <w:shd w:val="clear" w:color="auto" w:fill="auto"/>
            <w:tcMar>
              <w:left w:w="0" w:type="dxa"/>
              <w:right w:w="0" w:type="dxa"/>
            </w:tcMar>
            <w:vAlign w:val="center"/>
          </w:tcPr>
          <w:p w14:paraId="42D29FF0" w14:textId="77777777" w:rsidR="00A53C31" w:rsidRPr="00856D6E" w:rsidRDefault="00A53C31" w:rsidP="009C051A">
            <w:pPr>
              <w:ind w:firstLine="0"/>
              <w:jc w:val="center"/>
              <w:rPr>
                <w:sz w:val="24"/>
                <w:szCs w:val="24"/>
              </w:rPr>
            </w:pPr>
            <w:r w:rsidRPr="00856D6E">
              <w:rPr>
                <w:color w:val="1A171C"/>
                <w:sz w:val="24"/>
                <w:szCs w:val="24"/>
              </w:rPr>
              <w:t>%</w:t>
            </w:r>
          </w:p>
        </w:tc>
      </w:tr>
      <w:tr w:rsidR="00E335EE" w:rsidRPr="00C677C2" w14:paraId="2A284540" w14:textId="77777777" w:rsidTr="00E335EE">
        <w:tc>
          <w:tcPr>
            <w:tcW w:w="1756" w:type="dxa"/>
            <w:shd w:val="clear" w:color="auto" w:fill="auto"/>
            <w:tcMar>
              <w:left w:w="28" w:type="dxa"/>
              <w:right w:w="28" w:type="dxa"/>
            </w:tcMar>
            <w:vAlign w:val="center"/>
          </w:tcPr>
          <w:p w14:paraId="7DA190B0" w14:textId="65F577D2" w:rsidR="0034388A" w:rsidRPr="00C677C2" w:rsidRDefault="0034388A" w:rsidP="009C051A">
            <w:pPr>
              <w:ind w:firstLine="0"/>
              <w:jc w:val="center"/>
              <w:rPr>
                <w:sz w:val="24"/>
                <w:szCs w:val="24"/>
                <w:lang w:val="ru-RU"/>
              </w:rPr>
            </w:pPr>
            <w:r w:rsidRPr="00C677C2">
              <w:rPr>
                <w:sz w:val="24"/>
                <w:szCs w:val="24"/>
                <w:lang w:val="ru-RU"/>
              </w:rPr>
              <w:t>1</w:t>
            </w:r>
          </w:p>
        </w:tc>
        <w:tc>
          <w:tcPr>
            <w:tcW w:w="746" w:type="dxa"/>
            <w:shd w:val="clear" w:color="auto" w:fill="auto"/>
            <w:tcMar>
              <w:left w:w="0" w:type="dxa"/>
              <w:right w:w="0" w:type="dxa"/>
            </w:tcMar>
            <w:vAlign w:val="center"/>
          </w:tcPr>
          <w:p w14:paraId="3A38B409" w14:textId="1502AFBF" w:rsidR="0034388A" w:rsidRPr="00C677C2" w:rsidRDefault="0034388A" w:rsidP="009C051A">
            <w:pPr>
              <w:ind w:firstLine="0"/>
              <w:jc w:val="center"/>
              <w:rPr>
                <w:color w:val="1A171C"/>
                <w:sz w:val="24"/>
                <w:szCs w:val="24"/>
                <w:lang w:val="ru-RU"/>
              </w:rPr>
            </w:pPr>
            <w:r w:rsidRPr="00C677C2">
              <w:rPr>
                <w:color w:val="1A171C"/>
                <w:sz w:val="24"/>
                <w:szCs w:val="24"/>
                <w:lang w:val="ru-RU"/>
              </w:rPr>
              <w:t>2</w:t>
            </w:r>
          </w:p>
        </w:tc>
        <w:tc>
          <w:tcPr>
            <w:tcW w:w="485" w:type="dxa"/>
            <w:shd w:val="clear" w:color="auto" w:fill="auto"/>
            <w:tcMar>
              <w:left w:w="0" w:type="dxa"/>
              <w:right w:w="0" w:type="dxa"/>
            </w:tcMar>
            <w:vAlign w:val="center"/>
          </w:tcPr>
          <w:p w14:paraId="2C5FA01A" w14:textId="231D00EA" w:rsidR="0034388A" w:rsidRPr="00C677C2" w:rsidRDefault="0034388A" w:rsidP="009C051A">
            <w:pPr>
              <w:ind w:firstLine="0"/>
              <w:jc w:val="center"/>
              <w:rPr>
                <w:color w:val="1A171C"/>
                <w:sz w:val="24"/>
                <w:szCs w:val="24"/>
                <w:lang w:val="ru-RU"/>
              </w:rPr>
            </w:pPr>
            <w:r w:rsidRPr="00C677C2">
              <w:rPr>
                <w:color w:val="1A171C"/>
                <w:sz w:val="24"/>
                <w:szCs w:val="24"/>
                <w:lang w:val="ru-RU"/>
              </w:rPr>
              <w:t>3</w:t>
            </w:r>
          </w:p>
        </w:tc>
        <w:tc>
          <w:tcPr>
            <w:tcW w:w="797" w:type="dxa"/>
            <w:shd w:val="clear" w:color="auto" w:fill="auto"/>
            <w:tcMar>
              <w:left w:w="0" w:type="dxa"/>
              <w:right w:w="0" w:type="dxa"/>
            </w:tcMar>
            <w:vAlign w:val="center"/>
          </w:tcPr>
          <w:p w14:paraId="6B8DCF53" w14:textId="2AB8D246" w:rsidR="0034388A" w:rsidRPr="00C677C2" w:rsidRDefault="0034388A" w:rsidP="009C051A">
            <w:pPr>
              <w:ind w:firstLine="0"/>
              <w:jc w:val="center"/>
              <w:rPr>
                <w:color w:val="1A171C"/>
                <w:sz w:val="24"/>
                <w:szCs w:val="24"/>
                <w:lang w:val="ru-RU"/>
              </w:rPr>
            </w:pPr>
            <w:r w:rsidRPr="00C677C2">
              <w:rPr>
                <w:color w:val="1A171C"/>
                <w:sz w:val="24"/>
                <w:szCs w:val="24"/>
                <w:lang w:val="ru-RU"/>
              </w:rPr>
              <w:t>4</w:t>
            </w:r>
          </w:p>
        </w:tc>
        <w:tc>
          <w:tcPr>
            <w:tcW w:w="586" w:type="dxa"/>
            <w:shd w:val="clear" w:color="auto" w:fill="auto"/>
            <w:tcMar>
              <w:left w:w="0" w:type="dxa"/>
              <w:right w:w="0" w:type="dxa"/>
            </w:tcMar>
            <w:vAlign w:val="center"/>
          </w:tcPr>
          <w:p w14:paraId="3A5780BD" w14:textId="0F6782ED" w:rsidR="0034388A" w:rsidRPr="00C677C2" w:rsidRDefault="0034388A" w:rsidP="009C051A">
            <w:pPr>
              <w:ind w:firstLine="0"/>
              <w:jc w:val="center"/>
              <w:rPr>
                <w:color w:val="1A171C"/>
                <w:sz w:val="24"/>
                <w:szCs w:val="24"/>
                <w:lang w:val="ru-RU"/>
              </w:rPr>
            </w:pPr>
            <w:r w:rsidRPr="00C677C2">
              <w:rPr>
                <w:color w:val="1A171C"/>
                <w:sz w:val="24"/>
                <w:szCs w:val="24"/>
                <w:lang w:val="ru-RU"/>
              </w:rPr>
              <w:t>5</w:t>
            </w:r>
          </w:p>
        </w:tc>
        <w:tc>
          <w:tcPr>
            <w:tcW w:w="763" w:type="dxa"/>
            <w:shd w:val="clear" w:color="auto" w:fill="auto"/>
            <w:tcMar>
              <w:left w:w="0" w:type="dxa"/>
              <w:right w:w="0" w:type="dxa"/>
            </w:tcMar>
            <w:vAlign w:val="center"/>
          </w:tcPr>
          <w:p w14:paraId="49F2A78E" w14:textId="11167A1E" w:rsidR="0034388A" w:rsidRPr="00C677C2" w:rsidRDefault="0034388A" w:rsidP="009C051A">
            <w:pPr>
              <w:ind w:firstLine="0"/>
              <w:jc w:val="center"/>
              <w:rPr>
                <w:color w:val="1A171C"/>
                <w:sz w:val="24"/>
                <w:szCs w:val="24"/>
                <w:lang w:val="ru-RU"/>
              </w:rPr>
            </w:pPr>
            <w:r w:rsidRPr="00C677C2">
              <w:rPr>
                <w:color w:val="1A171C"/>
                <w:sz w:val="24"/>
                <w:szCs w:val="24"/>
                <w:lang w:val="ru-RU"/>
              </w:rPr>
              <w:t>6</w:t>
            </w:r>
          </w:p>
        </w:tc>
        <w:tc>
          <w:tcPr>
            <w:tcW w:w="517" w:type="dxa"/>
            <w:shd w:val="clear" w:color="auto" w:fill="auto"/>
            <w:tcMar>
              <w:left w:w="0" w:type="dxa"/>
              <w:right w:w="0" w:type="dxa"/>
            </w:tcMar>
            <w:vAlign w:val="center"/>
          </w:tcPr>
          <w:p w14:paraId="7D12C4B4" w14:textId="26579755" w:rsidR="0034388A" w:rsidRPr="00C677C2" w:rsidRDefault="0034388A" w:rsidP="009C051A">
            <w:pPr>
              <w:ind w:firstLine="0"/>
              <w:jc w:val="center"/>
              <w:rPr>
                <w:color w:val="1A171C"/>
                <w:sz w:val="24"/>
                <w:szCs w:val="24"/>
                <w:lang w:val="ru-RU"/>
              </w:rPr>
            </w:pPr>
            <w:r w:rsidRPr="00C677C2">
              <w:rPr>
                <w:color w:val="1A171C"/>
                <w:sz w:val="24"/>
                <w:szCs w:val="24"/>
                <w:lang w:val="ru-RU"/>
              </w:rPr>
              <w:t>7</w:t>
            </w:r>
          </w:p>
        </w:tc>
        <w:tc>
          <w:tcPr>
            <w:tcW w:w="742" w:type="dxa"/>
            <w:shd w:val="clear" w:color="auto" w:fill="auto"/>
            <w:tcMar>
              <w:left w:w="0" w:type="dxa"/>
              <w:right w:w="0" w:type="dxa"/>
            </w:tcMar>
            <w:vAlign w:val="center"/>
          </w:tcPr>
          <w:p w14:paraId="54113097" w14:textId="095567D5" w:rsidR="0034388A" w:rsidRPr="00C677C2" w:rsidRDefault="0034388A" w:rsidP="009C051A">
            <w:pPr>
              <w:ind w:firstLine="0"/>
              <w:jc w:val="center"/>
              <w:rPr>
                <w:color w:val="1A171C"/>
                <w:sz w:val="24"/>
                <w:szCs w:val="24"/>
                <w:lang w:val="ru-RU"/>
              </w:rPr>
            </w:pPr>
            <w:r w:rsidRPr="00C677C2">
              <w:rPr>
                <w:color w:val="1A171C"/>
                <w:sz w:val="24"/>
                <w:szCs w:val="24"/>
                <w:lang w:val="ru-RU"/>
              </w:rPr>
              <w:t>8</w:t>
            </w:r>
          </w:p>
        </w:tc>
        <w:tc>
          <w:tcPr>
            <w:tcW w:w="549" w:type="dxa"/>
            <w:shd w:val="clear" w:color="auto" w:fill="auto"/>
            <w:tcMar>
              <w:left w:w="0" w:type="dxa"/>
              <w:right w:w="0" w:type="dxa"/>
            </w:tcMar>
            <w:vAlign w:val="center"/>
          </w:tcPr>
          <w:p w14:paraId="3281ECCB" w14:textId="2C7D0297" w:rsidR="0034388A" w:rsidRPr="00C677C2" w:rsidRDefault="0034388A" w:rsidP="009C051A">
            <w:pPr>
              <w:ind w:firstLine="0"/>
              <w:jc w:val="center"/>
              <w:rPr>
                <w:color w:val="1A171C"/>
                <w:sz w:val="24"/>
                <w:szCs w:val="24"/>
                <w:lang w:val="ru-RU"/>
              </w:rPr>
            </w:pPr>
            <w:r w:rsidRPr="00C677C2">
              <w:rPr>
                <w:color w:val="1A171C"/>
                <w:sz w:val="24"/>
                <w:szCs w:val="24"/>
                <w:lang w:val="ru-RU"/>
              </w:rPr>
              <w:t>9</w:t>
            </w:r>
          </w:p>
        </w:tc>
        <w:tc>
          <w:tcPr>
            <w:tcW w:w="739" w:type="dxa"/>
            <w:shd w:val="clear" w:color="auto" w:fill="auto"/>
            <w:tcMar>
              <w:left w:w="0" w:type="dxa"/>
              <w:right w:w="0" w:type="dxa"/>
            </w:tcMar>
            <w:vAlign w:val="center"/>
          </w:tcPr>
          <w:p w14:paraId="3D65FCB7" w14:textId="6CFED96D" w:rsidR="0034388A" w:rsidRPr="00C677C2" w:rsidRDefault="0034388A" w:rsidP="009C051A">
            <w:pPr>
              <w:ind w:firstLine="0"/>
              <w:jc w:val="center"/>
              <w:rPr>
                <w:color w:val="1A171C"/>
                <w:sz w:val="24"/>
                <w:szCs w:val="24"/>
                <w:lang w:val="ru-RU"/>
              </w:rPr>
            </w:pPr>
            <w:r w:rsidRPr="00C677C2">
              <w:rPr>
                <w:color w:val="1A171C"/>
                <w:sz w:val="24"/>
                <w:szCs w:val="24"/>
                <w:lang w:val="ru-RU"/>
              </w:rPr>
              <w:t>10</w:t>
            </w:r>
          </w:p>
        </w:tc>
        <w:tc>
          <w:tcPr>
            <w:tcW w:w="537" w:type="dxa"/>
            <w:shd w:val="clear" w:color="auto" w:fill="auto"/>
            <w:tcMar>
              <w:left w:w="0" w:type="dxa"/>
              <w:right w:w="0" w:type="dxa"/>
            </w:tcMar>
            <w:vAlign w:val="center"/>
          </w:tcPr>
          <w:p w14:paraId="0C9CD193" w14:textId="6F4EDCC5" w:rsidR="0034388A" w:rsidRPr="00C677C2" w:rsidRDefault="0034388A" w:rsidP="009C051A">
            <w:pPr>
              <w:ind w:firstLine="0"/>
              <w:jc w:val="center"/>
              <w:rPr>
                <w:color w:val="1A171C"/>
                <w:sz w:val="24"/>
                <w:szCs w:val="24"/>
                <w:lang w:val="ru-RU"/>
              </w:rPr>
            </w:pPr>
            <w:r w:rsidRPr="00C677C2">
              <w:rPr>
                <w:color w:val="1A171C"/>
                <w:sz w:val="24"/>
                <w:szCs w:val="24"/>
                <w:lang w:val="ru-RU"/>
              </w:rPr>
              <w:t>11</w:t>
            </w:r>
          </w:p>
        </w:tc>
        <w:tc>
          <w:tcPr>
            <w:tcW w:w="779" w:type="dxa"/>
            <w:shd w:val="clear" w:color="auto" w:fill="auto"/>
            <w:tcMar>
              <w:left w:w="0" w:type="dxa"/>
              <w:right w:w="0" w:type="dxa"/>
            </w:tcMar>
            <w:vAlign w:val="center"/>
          </w:tcPr>
          <w:p w14:paraId="7720A6C0" w14:textId="0A3B89B2" w:rsidR="0034388A" w:rsidRPr="00C677C2" w:rsidRDefault="0034388A" w:rsidP="009C051A">
            <w:pPr>
              <w:ind w:firstLine="0"/>
              <w:jc w:val="center"/>
              <w:rPr>
                <w:color w:val="1A171C"/>
                <w:sz w:val="24"/>
                <w:szCs w:val="24"/>
                <w:lang w:val="ru-RU"/>
              </w:rPr>
            </w:pPr>
            <w:r w:rsidRPr="00C677C2">
              <w:rPr>
                <w:color w:val="1A171C"/>
                <w:sz w:val="24"/>
                <w:szCs w:val="24"/>
                <w:lang w:val="ru-RU"/>
              </w:rPr>
              <w:t>12</w:t>
            </w:r>
          </w:p>
        </w:tc>
        <w:tc>
          <w:tcPr>
            <w:tcW w:w="638" w:type="dxa"/>
            <w:tcBorders>
              <w:right w:val="single" w:sz="4" w:space="0" w:color="auto"/>
            </w:tcBorders>
            <w:shd w:val="clear" w:color="auto" w:fill="auto"/>
            <w:tcMar>
              <w:left w:w="0" w:type="dxa"/>
              <w:right w:w="0" w:type="dxa"/>
            </w:tcMar>
            <w:vAlign w:val="center"/>
          </w:tcPr>
          <w:p w14:paraId="3AAA165A" w14:textId="031C57EB" w:rsidR="0034388A" w:rsidRPr="00C677C2" w:rsidRDefault="0034388A" w:rsidP="009C051A">
            <w:pPr>
              <w:ind w:firstLine="0"/>
              <w:jc w:val="center"/>
              <w:rPr>
                <w:color w:val="1A171C"/>
                <w:sz w:val="24"/>
                <w:szCs w:val="24"/>
                <w:lang w:val="ru-RU"/>
              </w:rPr>
            </w:pPr>
            <w:r w:rsidRPr="00C677C2">
              <w:rPr>
                <w:color w:val="1A171C"/>
                <w:sz w:val="24"/>
                <w:szCs w:val="24"/>
                <w:lang w:val="ru-RU"/>
              </w:rPr>
              <w:t>13</w:t>
            </w:r>
          </w:p>
        </w:tc>
      </w:tr>
      <w:tr w:rsidR="00E335EE" w:rsidRPr="00856D6E" w14:paraId="4F8DE6F0" w14:textId="77777777" w:rsidTr="00E335EE">
        <w:tc>
          <w:tcPr>
            <w:tcW w:w="1756" w:type="dxa"/>
            <w:shd w:val="clear" w:color="auto" w:fill="auto"/>
            <w:tcMar>
              <w:left w:w="28" w:type="dxa"/>
              <w:right w:w="28" w:type="dxa"/>
            </w:tcMar>
          </w:tcPr>
          <w:p w14:paraId="4FE2A11F" w14:textId="77777777" w:rsidR="00A53C31" w:rsidRPr="00856D6E" w:rsidRDefault="00A53C31" w:rsidP="009C051A">
            <w:pPr>
              <w:ind w:firstLine="0"/>
              <w:rPr>
                <w:sz w:val="24"/>
                <w:szCs w:val="24"/>
              </w:rPr>
            </w:pPr>
            <w:proofErr w:type="spellStart"/>
            <w:r w:rsidRPr="00856D6E">
              <w:rPr>
                <w:color w:val="1A171C"/>
                <w:sz w:val="24"/>
                <w:szCs w:val="24"/>
              </w:rPr>
              <w:t>Опоры</w:t>
            </w:r>
            <w:proofErr w:type="spellEnd"/>
            <w:r w:rsidRPr="00856D6E">
              <w:rPr>
                <w:color w:val="1A171C"/>
                <w:sz w:val="24"/>
                <w:szCs w:val="24"/>
              </w:rPr>
              <w:t xml:space="preserve">, в </w:t>
            </w:r>
            <w:proofErr w:type="spellStart"/>
            <w:r w:rsidRPr="00856D6E">
              <w:rPr>
                <w:color w:val="1A171C"/>
                <w:sz w:val="24"/>
                <w:szCs w:val="24"/>
              </w:rPr>
              <w:t>том</w:t>
            </w:r>
            <w:proofErr w:type="spellEnd"/>
            <w:r w:rsidRPr="00856D6E">
              <w:rPr>
                <w:color w:val="1A171C"/>
                <w:sz w:val="24"/>
                <w:szCs w:val="24"/>
              </w:rPr>
              <w:t xml:space="preserve"> </w:t>
            </w:r>
            <w:proofErr w:type="spellStart"/>
            <w:r w:rsidRPr="00856D6E">
              <w:rPr>
                <w:color w:val="1A171C"/>
                <w:sz w:val="24"/>
                <w:szCs w:val="24"/>
              </w:rPr>
              <w:t>числе</w:t>
            </w:r>
            <w:proofErr w:type="spellEnd"/>
            <w:r w:rsidRPr="00856D6E">
              <w:rPr>
                <w:color w:val="1A171C"/>
                <w:sz w:val="24"/>
                <w:szCs w:val="24"/>
              </w:rPr>
              <w:t>:</w:t>
            </w:r>
          </w:p>
        </w:tc>
        <w:tc>
          <w:tcPr>
            <w:tcW w:w="746" w:type="dxa"/>
            <w:shd w:val="clear" w:color="auto" w:fill="auto"/>
            <w:tcMar>
              <w:left w:w="28" w:type="dxa"/>
              <w:right w:w="28" w:type="dxa"/>
            </w:tcMar>
            <w:vAlign w:val="center"/>
          </w:tcPr>
          <w:p w14:paraId="444C1580" w14:textId="77777777" w:rsidR="00A53C31" w:rsidRPr="00856D6E" w:rsidRDefault="00A53C31" w:rsidP="009C051A">
            <w:pPr>
              <w:ind w:firstLine="0"/>
              <w:jc w:val="center"/>
              <w:rPr>
                <w:sz w:val="24"/>
                <w:szCs w:val="24"/>
              </w:rPr>
            </w:pPr>
            <w:r w:rsidRPr="00856D6E">
              <w:rPr>
                <w:sz w:val="24"/>
                <w:szCs w:val="24"/>
              </w:rPr>
              <w:t>207</w:t>
            </w:r>
          </w:p>
        </w:tc>
        <w:tc>
          <w:tcPr>
            <w:tcW w:w="485" w:type="dxa"/>
            <w:shd w:val="clear" w:color="auto" w:fill="auto"/>
            <w:tcMar>
              <w:left w:w="28" w:type="dxa"/>
              <w:right w:w="28" w:type="dxa"/>
            </w:tcMar>
            <w:vAlign w:val="center"/>
          </w:tcPr>
          <w:p w14:paraId="35E1B747" w14:textId="77777777" w:rsidR="00A53C31" w:rsidRPr="00856D6E" w:rsidRDefault="00A53C31" w:rsidP="009C051A">
            <w:pPr>
              <w:ind w:firstLine="0"/>
              <w:jc w:val="center"/>
              <w:rPr>
                <w:sz w:val="24"/>
                <w:szCs w:val="24"/>
              </w:rPr>
            </w:pPr>
            <w:r w:rsidRPr="00856D6E">
              <w:rPr>
                <w:sz w:val="24"/>
                <w:szCs w:val="24"/>
              </w:rPr>
              <w:t>2,6</w:t>
            </w:r>
          </w:p>
        </w:tc>
        <w:tc>
          <w:tcPr>
            <w:tcW w:w="797" w:type="dxa"/>
            <w:shd w:val="clear" w:color="auto" w:fill="auto"/>
            <w:tcMar>
              <w:left w:w="28" w:type="dxa"/>
              <w:right w:w="28" w:type="dxa"/>
            </w:tcMar>
            <w:vAlign w:val="center"/>
          </w:tcPr>
          <w:p w14:paraId="2F40E839" w14:textId="77777777" w:rsidR="00A53C31" w:rsidRPr="00856D6E" w:rsidRDefault="00A53C31" w:rsidP="009C051A">
            <w:pPr>
              <w:ind w:firstLine="0"/>
              <w:jc w:val="center"/>
              <w:rPr>
                <w:sz w:val="24"/>
                <w:szCs w:val="24"/>
              </w:rPr>
            </w:pPr>
            <w:r w:rsidRPr="00856D6E">
              <w:rPr>
                <w:sz w:val="24"/>
                <w:szCs w:val="24"/>
              </w:rPr>
              <w:t>92</w:t>
            </w:r>
          </w:p>
        </w:tc>
        <w:tc>
          <w:tcPr>
            <w:tcW w:w="586" w:type="dxa"/>
            <w:shd w:val="clear" w:color="auto" w:fill="auto"/>
            <w:tcMar>
              <w:left w:w="28" w:type="dxa"/>
              <w:right w:w="28" w:type="dxa"/>
            </w:tcMar>
            <w:vAlign w:val="center"/>
          </w:tcPr>
          <w:p w14:paraId="6819ACD8" w14:textId="77777777" w:rsidR="00A53C31" w:rsidRPr="00856D6E" w:rsidRDefault="00A53C31" w:rsidP="009C051A">
            <w:pPr>
              <w:ind w:firstLine="0"/>
              <w:jc w:val="center"/>
              <w:rPr>
                <w:sz w:val="24"/>
                <w:szCs w:val="24"/>
              </w:rPr>
            </w:pPr>
            <w:r w:rsidRPr="00856D6E">
              <w:rPr>
                <w:sz w:val="24"/>
                <w:szCs w:val="24"/>
              </w:rPr>
              <w:t>7,8</w:t>
            </w:r>
          </w:p>
        </w:tc>
        <w:tc>
          <w:tcPr>
            <w:tcW w:w="763" w:type="dxa"/>
            <w:shd w:val="clear" w:color="auto" w:fill="auto"/>
            <w:tcMar>
              <w:left w:w="28" w:type="dxa"/>
              <w:right w:w="28" w:type="dxa"/>
            </w:tcMar>
            <w:vAlign w:val="center"/>
          </w:tcPr>
          <w:p w14:paraId="3C08C804" w14:textId="77777777" w:rsidR="00A53C31" w:rsidRPr="00856D6E" w:rsidRDefault="00A53C31" w:rsidP="009C051A">
            <w:pPr>
              <w:ind w:firstLine="0"/>
              <w:jc w:val="center"/>
              <w:rPr>
                <w:sz w:val="24"/>
                <w:szCs w:val="24"/>
              </w:rPr>
            </w:pPr>
            <w:r w:rsidRPr="00856D6E">
              <w:rPr>
                <w:sz w:val="24"/>
                <w:szCs w:val="24"/>
              </w:rPr>
              <w:t>11</w:t>
            </w:r>
          </w:p>
        </w:tc>
        <w:tc>
          <w:tcPr>
            <w:tcW w:w="517" w:type="dxa"/>
            <w:shd w:val="clear" w:color="auto" w:fill="auto"/>
            <w:tcMar>
              <w:left w:w="28" w:type="dxa"/>
              <w:right w:w="28" w:type="dxa"/>
            </w:tcMar>
            <w:vAlign w:val="center"/>
          </w:tcPr>
          <w:p w14:paraId="37EE0A5C" w14:textId="77777777" w:rsidR="00A53C31" w:rsidRPr="00856D6E" w:rsidRDefault="00A53C31" w:rsidP="009C051A">
            <w:pPr>
              <w:ind w:firstLine="0"/>
              <w:jc w:val="center"/>
              <w:rPr>
                <w:sz w:val="24"/>
                <w:szCs w:val="24"/>
              </w:rPr>
            </w:pPr>
            <w:r w:rsidRPr="00856D6E">
              <w:rPr>
                <w:sz w:val="24"/>
                <w:szCs w:val="24"/>
              </w:rPr>
              <w:t>10,0</w:t>
            </w:r>
          </w:p>
        </w:tc>
        <w:tc>
          <w:tcPr>
            <w:tcW w:w="742" w:type="dxa"/>
            <w:shd w:val="clear" w:color="auto" w:fill="auto"/>
            <w:tcMar>
              <w:left w:w="28" w:type="dxa"/>
              <w:right w:w="28" w:type="dxa"/>
            </w:tcMar>
            <w:vAlign w:val="center"/>
          </w:tcPr>
          <w:p w14:paraId="42103B25" w14:textId="77777777" w:rsidR="00A53C31" w:rsidRPr="00856D6E" w:rsidRDefault="00A53C31" w:rsidP="009C051A">
            <w:pPr>
              <w:ind w:firstLine="0"/>
              <w:jc w:val="center"/>
              <w:rPr>
                <w:sz w:val="24"/>
                <w:szCs w:val="24"/>
              </w:rPr>
            </w:pPr>
            <w:r w:rsidRPr="00856D6E">
              <w:rPr>
                <w:sz w:val="24"/>
                <w:szCs w:val="24"/>
              </w:rPr>
              <w:t>12</w:t>
            </w:r>
          </w:p>
        </w:tc>
        <w:tc>
          <w:tcPr>
            <w:tcW w:w="549" w:type="dxa"/>
            <w:shd w:val="clear" w:color="auto" w:fill="auto"/>
            <w:tcMar>
              <w:left w:w="28" w:type="dxa"/>
              <w:right w:w="28" w:type="dxa"/>
            </w:tcMar>
            <w:vAlign w:val="center"/>
          </w:tcPr>
          <w:p w14:paraId="03B9DE7A" w14:textId="77777777" w:rsidR="00A53C31" w:rsidRPr="00856D6E" w:rsidRDefault="00A53C31" w:rsidP="009C051A">
            <w:pPr>
              <w:ind w:firstLine="0"/>
              <w:jc w:val="center"/>
              <w:rPr>
                <w:sz w:val="24"/>
                <w:szCs w:val="24"/>
              </w:rPr>
            </w:pPr>
            <w:r w:rsidRPr="00856D6E">
              <w:rPr>
                <w:sz w:val="24"/>
                <w:szCs w:val="24"/>
              </w:rPr>
              <w:t>6,2</w:t>
            </w:r>
          </w:p>
        </w:tc>
        <w:tc>
          <w:tcPr>
            <w:tcW w:w="739" w:type="dxa"/>
            <w:shd w:val="clear" w:color="auto" w:fill="auto"/>
            <w:tcMar>
              <w:left w:w="28" w:type="dxa"/>
              <w:right w:w="28" w:type="dxa"/>
            </w:tcMar>
            <w:vAlign w:val="center"/>
          </w:tcPr>
          <w:p w14:paraId="0C988E3E" w14:textId="77777777" w:rsidR="00A53C31" w:rsidRPr="00856D6E" w:rsidRDefault="00A53C31" w:rsidP="009C051A">
            <w:pPr>
              <w:ind w:firstLine="0"/>
              <w:jc w:val="center"/>
              <w:rPr>
                <w:sz w:val="24"/>
                <w:szCs w:val="24"/>
              </w:rPr>
            </w:pPr>
            <w:r w:rsidRPr="00856D6E">
              <w:rPr>
                <w:sz w:val="24"/>
                <w:szCs w:val="24"/>
              </w:rPr>
              <w:t>2</w:t>
            </w:r>
          </w:p>
        </w:tc>
        <w:tc>
          <w:tcPr>
            <w:tcW w:w="537" w:type="dxa"/>
            <w:shd w:val="clear" w:color="auto" w:fill="auto"/>
            <w:tcMar>
              <w:left w:w="28" w:type="dxa"/>
              <w:right w:w="28" w:type="dxa"/>
            </w:tcMar>
            <w:vAlign w:val="center"/>
          </w:tcPr>
          <w:p w14:paraId="5395A289" w14:textId="77777777" w:rsidR="00A53C31" w:rsidRPr="00856D6E" w:rsidRDefault="00A53C31" w:rsidP="009C051A">
            <w:pPr>
              <w:ind w:firstLine="0"/>
              <w:jc w:val="center"/>
              <w:rPr>
                <w:sz w:val="24"/>
                <w:szCs w:val="24"/>
              </w:rPr>
            </w:pPr>
            <w:r w:rsidRPr="00856D6E">
              <w:rPr>
                <w:sz w:val="24"/>
                <w:szCs w:val="24"/>
              </w:rPr>
              <w:t>40</w:t>
            </w:r>
          </w:p>
        </w:tc>
        <w:tc>
          <w:tcPr>
            <w:tcW w:w="779" w:type="dxa"/>
            <w:shd w:val="clear" w:color="auto" w:fill="auto"/>
            <w:tcMar>
              <w:left w:w="28" w:type="dxa"/>
              <w:right w:w="28" w:type="dxa"/>
            </w:tcMar>
            <w:vAlign w:val="center"/>
          </w:tcPr>
          <w:p w14:paraId="2E893C96" w14:textId="77777777" w:rsidR="00A53C31" w:rsidRPr="00856D6E" w:rsidRDefault="00A53C31" w:rsidP="009C051A">
            <w:pPr>
              <w:ind w:firstLine="0"/>
              <w:jc w:val="center"/>
              <w:rPr>
                <w:sz w:val="24"/>
                <w:szCs w:val="24"/>
              </w:rPr>
            </w:pPr>
            <w:r w:rsidRPr="00856D6E">
              <w:rPr>
                <w:sz w:val="24"/>
                <w:szCs w:val="24"/>
              </w:rPr>
              <w:t>324</w:t>
            </w:r>
          </w:p>
        </w:tc>
        <w:tc>
          <w:tcPr>
            <w:tcW w:w="638" w:type="dxa"/>
            <w:tcBorders>
              <w:right w:val="single" w:sz="4" w:space="0" w:color="auto"/>
            </w:tcBorders>
            <w:shd w:val="clear" w:color="auto" w:fill="auto"/>
            <w:tcMar>
              <w:left w:w="28" w:type="dxa"/>
              <w:right w:w="28" w:type="dxa"/>
            </w:tcMar>
            <w:vAlign w:val="center"/>
          </w:tcPr>
          <w:p w14:paraId="61E5FFA9" w14:textId="77777777" w:rsidR="00A53C31" w:rsidRPr="00856D6E" w:rsidRDefault="00A53C31" w:rsidP="009C051A">
            <w:pPr>
              <w:ind w:firstLine="0"/>
              <w:jc w:val="center"/>
              <w:rPr>
                <w:sz w:val="24"/>
                <w:szCs w:val="24"/>
              </w:rPr>
            </w:pPr>
            <w:r w:rsidRPr="00856D6E">
              <w:rPr>
                <w:sz w:val="24"/>
                <w:szCs w:val="24"/>
              </w:rPr>
              <w:t>3,4</w:t>
            </w:r>
          </w:p>
        </w:tc>
      </w:tr>
      <w:tr w:rsidR="00E335EE" w:rsidRPr="00856D6E" w14:paraId="7A96CF53" w14:textId="77777777" w:rsidTr="00E335EE">
        <w:tc>
          <w:tcPr>
            <w:tcW w:w="1756" w:type="dxa"/>
            <w:shd w:val="clear" w:color="auto" w:fill="auto"/>
            <w:tcMar>
              <w:left w:w="28" w:type="dxa"/>
              <w:right w:w="28" w:type="dxa"/>
            </w:tcMar>
          </w:tcPr>
          <w:p w14:paraId="11E15849" w14:textId="77777777" w:rsidR="00A53C31" w:rsidRPr="00856D6E" w:rsidRDefault="00A53C31" w:rsidP="009C051A">
            <w:pPr>
              <w:ind w:firstLine="0"/>
              <w:rPr>
                <w:sz w:val="24"/>
                <w:szCs w:val="24"/>
              </w:rPr>
            </w:pPr>
            <w:proofErr w:type="spellStart"/>
            <w:r w:rsidRPr="00856D6E">
              <w:rPr>
                <w:color w:val="1A171C"/>
                <w:sz w:val="24"/>
                <w:szCs w:val="24"/>
              </w:rPr>
              <w:t>металлические</w:t>
            </w:r>
            <w:proofErr w:type="spellEnd"/>
          </w:p>
        </w:tc>
        <w:tc>
          <w:tcPr>
            <w:tcW w:w="746" w:type="dxa"/>
            <w:shd w:val="clear" w:color="auto" w:fill="auto"/>
            <w:tcMar>
              <w:left w:w="28" w:type="dxa"/>
              <w:right w:w="28" w:type="dxa"/>
            </w:tcMar>
            <w:vAlign w:val="center"/>
          </w:tcPr>
          <w:p w14:paraId="0D04ACDC" w14:textId="77777777" w:rsidR="00A53C31" w:rsidRPr="00856D6E" w:rsidRDefault="00A53C31" w:rsidP="009C051A">
            <w:pPr>
              <w:ind w:firstLine="0"/>
              <w:jc w:val="center"/>
              <w:rPr>
                <w:sz w:val="24"/>
                <w:szCs w:val="24"/>
              </w:rPr>
            </w:pPr>
            <w:r w:rsidRPr="00856D6E">
              <w:rPr>
                <w:sz w:val="24"/>
                <w:szCs w:val="24"/>
              </w:rPr>
              <w:t>98</w:t>
            </w:r>
          </w:p>
        </w:tc>
        <w:tc>
          <w:tcPr>
            <w:tcW w:w="485" w:type="dxa"/>
            <w:shd w:val="clear" w:color="auto" w:fill="auto"/>
            <w:tcMar>
              <w:left w:w="28" w:type="dxa"/>
              <w:right w:w="28" w:type="dxa"/>
            </w:tcMar>
            <w:vAlign w:val="center"/>
          </w:tcPr>
          <w:p w14:paraId="07681A37" w14:textId="77777777" w:rsidR="00A53C31" w:rsidRPr="00856D6E" w:rsidRDefault="00A53C31" w:rsidP="009C051A">
            <w:pPr>
              <w:ind w:firstLine="0"/>
              <w:jc w:val="center"/>
              <w:rPr>
                <w:sz w:val="24"/>
                <w:szCs w:val="24"/>
              </w:rPr>
            </w:pPr>
            <w:r w:rsidRPr="00856D6E">
              <w:rPr>
                <w:sz w:val="24"/>
                <w:szCs w:val="24"/>
              </w:rPr>
              <w:t>1,2</w:t>
            </w:r>
          </w:p>
        </w:tc>
        <w:tc>
          <w:tcPr>
            <w:tcW w:w="797" w:type="dxa"/>
            <w:shd w:val="clear" w:color="auto" w:fill="auto"/>
            <w:tcMar>
              <w:left w:w="28" w:type="dxa"/>
              <w:right w:w="28" w:type="dxa"/>
            </w:tcMar>
            <w:vAlign w:val="center"/>
          </w:tcPr>
          <w:p w14:paraId="3FC25C7D" w14:textId="77777777" w:rsidR="00A53C31" w:rsidRPr="00856D6E" w:rsidRDefault="00A53C31" w:rsidP="009C051A">
            <w:pPr>
              <w:ind w:firstLine="0"/>
              <w:jc w:val="center"/>
              <w:rPr>
                <w:sz w:val="24"/>
                <w:szCs w:val="24"/>
              </w:rPr>
            </w:pPr>
            <w:r w:rsidRPr="00856D6E">
              <w:rPr>
                <w:sz w:val="24"/>
                <w:szCs w:val="24"/>
              </w:rPr>
              <w:t>22</w:t>
            </w:r>
          </w:p>
        </w:tc>
        <w:tc>
          <w:tcPr>
            <w:tcW w:w="586" w:type="dxa"/>
            <w:shd w:val="clear" w:color="auto" w:fill="auto"/>
            <w:tcMar>
              <w:left w:w="28" w:type="dxa"/>
              <w:right w:w="28" w:type="dxa"/>
            </w:tcMar>
            <w:vAlign w:val="center"/>
          </w:tcPr>
          <w:p w14:paraId="1E62FD35" w14:textId="77777777" w:rsidR="00A53C31" w:rsidRPr="00856D6E" w:rsidRDefault="00A53C31" w:rsidP="009C051A">
            <w:pPr>
              <w:ind w:firstLine="0"/>
              <w:jc w:val="center"/>
              <w:rPr>
                <w:sz w:val="24"/>
                <w:szCs w:val="24"/>
              </w:rPr>
            </w:pPr>
            <w:r w:rsidRPr="00856D6E">
              <w:rPr>
                <w:sz w:val="24"/>
                <w:szCs w:val="24"/>
              </w:rPr>
              <w:t>1,9</w:t>
            </w:r>
          </w:p>
        </w:tc>
        <w:tc>
          <w:tcPr>
            <w:tcW w:w="763" w:type="dxa"/>
            <w:shd w:val="clear" w:color="auto" w:fill="auto"/>
            <w:tcMar>
              <w:left w:w="28" w:type="dxa"/>
              <w:right w:w="28" w:type="dxa"/>
            </w:tcMar>
            <w:vAlign w:val="center"/>
          </w:tcPr>
          <w:p w14:paraId="56988CE8" w14:textId="77777777" w:rsidR="00A53C31" w:rsidRPr="00856D6E" w:rsidRDefault="00A53C31" w:rsidP="009C051A">
            <w:pPr>
              <w:ind w:firstLine="0"/>
              <w:jc w:val="center"/>
              <w:rPr>
                <w:sz w:val="24"/>
                <w:szCs w:val="24"/>
              </w:rPr>
            </w:pPr>
            <w:r w:rsidRPr="00856D6E">
              <w:rPr>
                <w:sz w:val="24"/>
                <w:szCs w:val="24"/>
              </w:rPr>
              <w:t>3</w:t>
            </w:r>
          </w:p>
        </w:tc>
        <w:tc>
          <w:tcPr>
            <w:tcW w:w="517" w:type="dxa"/>
            <w:shd w:val="clear" w:color="auto" w:fill="auto"/>
            <w:tcMar>
              <w:left w:w="28" w:type="dxa"/>
              <w:right w:w="28" w:type="dxa"/>
            </w:tcMar>
            <w:vAlign w:val="center"/>
          </w:tcPr>
          <w:p w14:paraId="35627207" w14:textId="77777777" w:rsidR="00A53C31" w:rsidRPr="00856D6E" w:rsidRDefault="00A53C31" w:rsidP="009C051A">
            <w:pPr>
              <w:ind w:firstLine="0"/>
              <w:jc w:val="center"/>
              <w:rPr>
                <w:sz w:val="24"/>
                <w:szCs w:val="24"/>
              </w:rPr>
            </w:pPr>
            <w:r w:rsidRPr="00856D6E">
              <w:rPr>
                <w:sz w:val="24"/>
                <w:szCs w:val="24"/>
              </w:rPr>
              <w:t>2,7</w:t>
            </w:r>
          </w:p>
        </w:tc>
        <w:tc>
          <w:tcPr>
            <w:tcW w:w="742" w:type="dxa"/>
            <w:shd w:val="clear" w:color="auto" w:fill="auto"/>
            <w:tcMar>
              <w:left w:w="28" w:type="dxa"/>
              <w:right w:w="28" w:type="dxa"/>
            </w:tcMar>
            <w:vAlign w:val="center"/>
          </w:tcPr>
          <w:p w14:paraId="1CBD56E7" w14:textId="77777777" w:rsidR="00A53C31" w:rsidRPr="00856D6E" w:rsidRDefault="00A53C31" w:rsidP="009C051A">
            <w:pPr>
              <w:ind w:firstLine="0"/>
              <w:jc w:val="center"/>
              <w:rPr>
                <w:sz w:val="24"/>
                <w:szCs w:val="24"/>
              </w:rPr>
            </w:pPr>
            <w:r w:rsidRPr="00856D6E">
              <w:rPr>
                <w:sz w:val="24"/>
                <w:szCs w:val="24"/>
              </w:rPr>
              <w:t>3</w:t>
            </w:r>
          </w:p>
        </w:tc>
        <w:tc>
          <w:tcPr>
            <w:tcW w:w="549" w:type="dxa"/>
            <w:shd w:val="clear" w:color="auto" w:fill="auto"/>
            <w:tcMar>
              <w:left w:w="28" w:type="dxa"/>
              <w:right w:w="28" w:type="dxa"/>
            </w:tcMar>
            <w:vAlign w:val="center"/>
          </w:tcPr>
          <w:p w14:paraId="26BBA606" w14:textId="77777777" w:rsidR="00A53C31" w:rsidRPr="00856D6E" w:rsidRDefault="00A53C31" w:rsidP="009C051A">
            <w:pPr>
              <w:ind w:firstLine="0"/>
              <w:jc w:val="center"/>
              <w:rPr>
                <w:sz w:val="24"/>
                <w:szCs w:val="24"/>
              </w:rPr>
            </w:pPr>
            <w:r w:rsidRPr="00856D6E">
              <w:rPr>
                <w:sz w:val="24"/>
                <w:szCs w:val="24"/>
              </w:rPr>
              <w:t>1,5</w:t>
            </w:r>
          </w:p>
        </w:tc>
        <w:tc>
          <w:tcPr>
            <w:tcW w:w="739" w:type="dxa"/>
            <w:shd w:val="clear" w:color="auto" w:fill="auto"/>
            <w:tcMar>
              <w:left w:w="28" w:type="dxa"/>
              <w:right w:w="28" w:type="dxa"/>
            </w:tcMar>
            <w:vAlign w:val="center"/>
          </w:tcPr>
          <w:p w14:paraId="07DD0050" w14:textId="77777777" w:rsidR="00A53C31" w:rsidRPr="00856D6E" w:rsidRDefault="00A53C31" w:rsidP="009C051A">
            <w:pPr>
              <w:ind w:firstLine="0"/>
              <w:jc w:val="center"/>
              <w:rPr>
                <w:sz w:val="24"/>
                <w:szCs w:val="24"/>
              </w:rPr>
            </w:pPr>
            <w:r w:rsidRPr="00856D6E">
              <w:rPr>
                <w:sz w:val="24"/>
                <w:szCs w:val="24"/>
              </w:rPr>
              <w:t>2</w:t>
            </w:r>
          </w:p>
        </w:tc>
        <w:tc>
          <w:tcPr>
            <w:tcW w:w="537" w:type="dxa"/>
            <w:shd w:val="clear" w:color="auto" w:fill="auto"/>
            <w:tcMar>
              <w:left w:w="28" w:type="dxa"/>
              <w:right w:w="28" w:type="dxa"/>
            </w:tcMar>
            <w:vAlign w:val="center"/>
          </w:tcPr>
          <w:p w14:paraId="44619F28" w14:textId="77777777" w:rsidR="00A53C31" w:rsidRPr="00856D6E" w:rsidRDefault="00A53C31" w:rsidP="009C051A">
            <w:pPr>
              <w:ind w:firstLine="0"/>
              <w:jc w:val="center"/>
              <w:rPr>
                <w:sz w:val="24"/>
                <w:szCs w:val="24"/>
              </w:rPr>
            </w:pPr>
            <w:r w:rsidRPr="00856D6E">
              <w:rPr>
                <w:sz w:val="24"/>
                <w:szCs w:val="24"/>
              </w:rPr>
              <w:t>40</w:t>
            </w:r>
          </w:p>
        </w:tc>
        <w:tc>
          <w:tcPr>
            <w:tcW w:w="779" w:type="dxa"/>
            <w:shd w:val="clear" w:color="auto" w:fill="auto"/>
            <w:tcMar>
              <w:left w:w="28" w:type="dxa"/>
              <w:right w:w="28" w:type="dxa"/>
            </w:tcMar>
            <w:vAlign w:val="center"/>
          </w:tcPr>
          <w:p w14:paraId="70238DCE" w14:textId="77777777" w:rsidR="00A53C31" w:rsidRPr="00856D6E" w:rsidRDefault="00A53C31" w:rsidP="009C051A">
            <w:pPr>
              <w:ind w:firstLine="0"/>
              <w:jc w:val="center"/>
              <w:rPr>
                <w:sz w:val="24"/>
                <w:szCs w:val="24"/>
              </w:rPr>
            </w:pPr>
            <w:r w:rsidRPr="00856D6E">
              <w:rPr>
                <w:sz w:val="24"/>
                <w:szCs w:val="24"/>
              </w:rPr>
              <w:t>128</w:t>
            </w:r>
          </w:p>
        </w:tc>
        <w:tc>
          <w:tcPr>
            <w:tcW w:w="638" w:type="dxa"/>
            <w:tcBorders>
              <w:right w:val="single" w:sz="4" w:space="0" w:color="auto"/>
            </w:tcBorders>
            <w:shd w:val="clear" w:color="auto" w:fill="auto"/>
            <w:tcMar>
              <w:left w:w="28" w:type="dxa"/>
              <w:right w:w="28" w:type="dxa"/>
            </w:tcMar>
            <w:vAlign w:val="center"/>
          </w:tcPr>
          <w:p w14:paraId="1F041498" w14:textId="77777777" w:rsidR="00A53C31" w:rsidRPr="00856D6E" w:rsidRDefault="00A53C31" w:rsidP="009C051A">
            <w:pPr>
              <w:ind w:firstLine="0"/>
              <w:jc w:val="center"/>
              <w:rPr>
                <w:sz w:val="24"/>
                <w:szCs w:val="24"/>
              </w:rPr>
            </w:pPr>
            <w:r w:rsidRPr="00856D6E">
              <w:rPr>
                <w:sz w:val="24"/>
                <w:szCs w:val="24"/>
              </w:rPr>
              <w:t>1,3</w:t>
            </w:r>
          </w:p>
        </w:tc>
      </w:tr>
      <w:tr w:rsidR="00E335EE" w:rsidRPr="00856D6E" w14:paraId="57119E58" w14:textId="77777777" w:rsidTr="00E335EE">
        <w:tc>
          <w:tcPr>
            <w:tcW w:w="1756" w:type="dxa"/>
            <w:shd w:val="clear" w:color="auto" w:fill="auto"/>
            <w:tcMar>
              <w:left w:w="28" w:type="dxa"/>
              <w:right w:w="28" w:type="dxa"/>
            </w:tcMar>
          </w:tcPr>
          <w:p w14:paraId="069CA7A1" w14:textId="77777777" w:rsidR="00A53C31" w:rsidRPr="00856D6E" w:rsidRDefault="00A53C31" w:rsidP="009C051A">
            <w:pPr>
              <w:ind w:firstLine="0"/>
              <w:rPr>
                <w:color w:val="1A171C"/>
                <w:sz w:val="24"/>
                <w:szCs w:val="24"/>
              </w:rPr>
            </w:pPr>
            <w:proofErr w:type="spellStart"/>
            <w:r w:rsidRPr="00856D6E">
              <w:rPr>
                <w:color w:val="1A171C"/>
                <w:sz w:val="24"/>
                <w:szCs w:val="24"/>
              </w:rPr>
              <w:t>железобетонные</w:t>
            </w:r>
            <w:proofErr w:type="spellEnd"/>
          </w:p>
        </w:tc>
        <w:tc>
          <w:tcPr>
            <w:tcW w:w="746" w:type="dxa"/>
            <w:shd w:val="clear" w:color="auto" w:fill="auto"/>
            <w:tcMar>
              <w:left w:w="28" w:type="dxa"/>
              <w:right w:w="28" w:type="dxa"/>
            </w:tcMar>
            <w:vAlign w:val="center"/>
          </w:tcPr>
          <w:p w14:paraId="42D7845C" w14:textId="77777777" w:rsidR="00A53C31" w:rsidRPr="00856D6E" w:rsidRDefault="00A53C31" w:rsidP="009C051A">
            <w:pPr>
              <w:ind w:firstLine="0"/>
              <w:jc w:val="center"/>
              <w:rPr>
                <w:sz w:val="24"/>
                <w:szCs w:val="24"/>
              </w:rPr>
            </w:pPr>
            <w:r w:rsidRPr="00856D6E">
              <w:rPr>
                <w:sz w:val="24"/>
                <w:szCs w:val="24"/>
              </w:rPr>
              <w:t>109</w:t>
            </w:r>
          </w:p>
        </w:tc>
        <w:tc>
          <w:tcPr>
            <w:tcW w:w="485" w:type="dxa"/>
            <w:shd w:val="clear" w:color="auto" w:fill="auto"/>
            <w:tcMar>
              <w:left w:w="28" w:type="dxa"/>
              <w:right w:w="28" w:type="dxa"/>
            </w:tcMar>
            <w:vAlign w:val="center"/>
          </w:tcPr>
          <w:p w14:paraId="60FD9217" w14:textId="77777777" w:rsidR="00A53C31" w:rsidRPr="00856D6E" w:rsidRDefault="00A53C31" w:rsidP="009C051A">
            <w:pPr>
              <w:ind w:firstLine="0"/>
              <w:jc w:val="center"/>
              <w:rPr>
                <w:sz w:val="24"/>
                <w:szCs w:val="24"/>
              </w:rPr>
            </w:pPr>
            <w:r w:rsidRPr="00856D6E">
              <w:rPr>
                <w:sz w:val="24"/>
                <w:szCs w:val="24"/>
              </w:rPr>
              <w:t>1,4</w:t>
            </w:r>
          </w:p>
        </w:tc>
        <w:tc>
          <w:tcPr>
            <w:tcW w:w="797" w:type="dxa"/>
            <w:shd w:val="clear" w:color="auto" w:fill="auto"/>
            <w:tcMar>
              <w:left w:w="28" w:type="dxa"/>
              <w:right w:w="28" w:type="dxa"/>
            </w:tcMar>
            <w:vAlign w:val="center"/>
          </w:tcPr>
          <w:p w14:paraId="7ADA5FEF" w14:textId="77777777" w:rsidR="00A53C31" w:rsidRPr="00856D6E" w:rsidRDefault="00A53C31" w:rsidP="009C051A">
            <w:pPr>
              <w:ind w:firstLine="0"/>
              <w:jc w:val="center"/>
              <w:rPr>
                <w:sz w:val="24"/>
                <w:szCs w:val="24"/>
              </w:rPr>
            </w:pPr>
            <w:r w:rsidRPr="00856D6E">
              <w:rPr>
                <w:sz w:val="24"/>
                <w:szCs w:val="24"/>
              </w:rPr>
              <w:t>70</w:t>
            </w:r>
          </w:p>
        </w:tc>
        <w:tc>
          <w:tcPr>
            <w:tcW w:w="586" w:type="dxa"/>
            <w:shd w:val="clear" w:color="auto" w:fill="auto"/>
            <w:tcMar>
              <w:left w:w="28" w:type="dxa"/>
              <w:right w:w="28" w:type="dxa"/>
            </w:tcMar>
            <w:vAlign w:val="center"/>
          </w:tcPr>
          <w:p w14:paraId="269F3D07" w14:textId="77777777" w:rsidR="00A53C31" w:rsidRPr="00856D6E" w:rsidRDefault="00A53C31" w:rsidP="009C051A">
            <w:pPr>
              <w:ind w:firstLine="0"/>
              <w:jc w:val="center"/>
              <w:rPr>
                <w:sz w:val="24"/>
                <w:szCs w:val="24"/>
              </w:rPr>
            </w:pPr>
            <w:r w:rsidRPr="00856D6E">
              <w:rPr>
                <w:sz w:val="24"/>
                <w:szCs w:val="24"/>
              </w:rPr>
              <w:t>5,9</w:t>
            </w:r>
          </w:p>
        </w:tc>
        <w:tc>
          <w:tcPr>
            <w:tcW w:w="763" w:type="dxa"/>
            <w:shd w:val="clear" w:color="auto" w:fill="auto"/>
            <w:tcMar>
              <w:left w:w="28" w:type="dxa"/>
              <w:right w:w="28" w:type="dxa"/>
            </w:tcMar>
            <w:vAlign w:val="center"/>
          </w:tcPr>
          <w:p w14:paraId="45F4E9EB" w14:textId="77777777" w:rsidR="00A53C31" w:rsidRPr="00856D6E" w:rsidRDefault="00A53C31" w:rsidP="009C051A">
            <w:pPr>
              <w:ind w:firstLine="0"/>
              <w:jc w:val="center"/>
              <w:rPr>
                <w:sz w:val="24"/>
                <w:szCs w:val="24"/>
              </w:rPr>
            </w:pPr>
            <w:r w:rsidRPr="00856D6E">
              <w:rPr>
                <w:sz w:val="24"/>
                <w:szCs w:val="24"/>
              </w:rPr>
              <w:t>8</w:t>
            </w:r>
          </w:p>
        </w:tc>
        <w:tc>
          <w:tcPr>
            <w:tcW w:w="517" w:type="dxa"/>
            <w:shd w:val="clear" w:color="auto" w:fill="auto"/>
            <w:tcMar>
              <w:left w:w="28" w:type="dxa"/>
              <w:right w:w="28" w:type="dxa"/>
            </w:tcMar>
            <w:vAlign w:val="center"/>
          </w:tcPr>
          <w:p w14:paraId="5FBEB4EF" w14:textId="77777777" w:rsidR="00A53C31" w:rsidRPr="00856D6E" w:rsidRDefault="00A53C31" w:rsidP="009C051A">
            <w:pPr>
              <w:ind w:firstLine="0"/>
              <w:jc w:val="center"/>
              <w:rPr>
                <w:sz w:val="24"/>
                <w:szCs w:val="24"/>
              </w:rPr>
            </w:pPr>
            <w:r w:rsidRPr="00856D6E">
              <w:rPr>
                <w:sz w:val="24"/>
                <w:szCs w:val="24"/>
              </w:rPr>
              <w:t>7,3</w:t>
            </w:r>
          </w:p>
        </w:tc>
        <w:tc>
          <w:tcPr>
            <w:tcW w:w="742" w:type="dxa"/>
            <w:shd w:val="clear" w:color="auto" w:fill="auto"/>
            <w:tcMar>
              <w:left w:w="28" w:type="dxa"/>
              <w:right w:w="28" w:type="dxa"/>
            </w:tcMar>
            <w:vAlign w:val="center"/>
          </w:tcPr>
          <w:p w14:paraId="3230297D" w14:textId="77777777" w:rsidR="00A53C31" w:rsidRPr="00856D6E" w:rsidRDefault="00A53C31" w:rsidP="009C051A">
            <w:pPr>
              <w:ind w:firstLine="0"/>
              <w:jc w:val="center"/>
              <w:rPr>
                <w:sz w:val="24"/>
                <w:szCs w:val="24"/>
              </w:rPr>
            </w:pPr>
            <w:r w:rsidRPr="00856D6E">
              <w:rPr>
                <w:sz w:val="24"/>
                <w:szCs w:val="24"/>
              </w:rPr>
              <w:t>9</w:t>
            </w:r>
          </w:p>
        </w:tc>
        <w:tc>
          <w:tcPr>
            <w:tcW w:w="549" w:type="dxa"/>
            <w:shd w:val="clear" w:color="auto" w:fill="auto"/>
            <w:tcMar>
              <w:left w:w="28" w:type="dxa"/>
              <w:right w:w="28" w:type="dxa"/>
            </w:tcMar>
            <w:vAlign w:val="center"/>
          </w:tcPr>
          <w:p w14:paraId="7CB47321" w14:textId="77777777" w:rsidR="00A53C31" w:rsidRPr="00856D6E" w:rsidRDefault="00A53C31" w:rsidP="009C051A">
            <w:pPr>
              <w:ind w:firstLine="0"/>
              <w:jc w:val="center"/>
              <w:rPr>
                <w:sz w:val="24"/>
                <w:szCs w:val="24"/>
              </w:rPr>
            </w:pPr>
            <w:r w:rsidRPr="00856D6E">
              <w:rPr>
                <w:sz w:val="24"/>
                <w:szCs w:val="24"/>
              </w:rPr>
              <w:t>4,7</w:t>
            </w:r>
          </w:p>
        </w:tc>
        <w:tc>
          <w:tcPr>
            <w:tcW w:w="739" w:type="dxa"/>
            <w:shd w:val="clear" w:color="auto" w:fill="auto"/>
            <w:tcMar>
              <w:left w:w="28" w:type="dxa"/>
              <w:right w:w="28" w:type="dxa"/>
            </w:tcMar>
            <w:vAlign w:val="center"/>
          </w:tcPr>
          <w:p w14:paraId="31B1A736" w14:textId="77777777" w:rsidR="00A53C31" w:rsidRPr="00856D6E" w:rsidRDefault="00A53C31" w:rsidP="009C051A">
            <w:pPr>
              <w:ind w:firstLine="0"/>
              <w:jc w:val="center"/>
              <w:rPr>
                <w:sz w:val="24"/>
                <w:szCs w:val="24"/>
              </w:rPr>
            </w:pPr>
            <w:r w:rsidRPr="00856D6E">
              <w:rPr>
                <w:sz w:val="24"/>
                <w:szCs w:val="24"/>
              </w:rPr>
              <w:t>–</w:t>
            </w:r>
          </w:p>
        </w:tc>
        <w:tc>
          <w:tcPr>
            <w:tcW w:w="537" w:type="dxa"/>
            <w:shd w:val="clear" w:color="auto" w:fill="auto"/>
            <w:tcMar>
              <w:left w:w="28" w:type="dxa"/>
              <w:right w:w="28" w:type="dxa"/>
            </w:tcMar>
            <w:vAlign w:val="center"/>
          </w:tcPr>
          <w:p w14:paraId="07687D97" w14:textId="77777777" w:rsidR="00A53C31" w:rsidRPr="00856D6E" w:rsidRDefault="00A53C31" w:rsidP="009C051A">
            <w:pPr>
              <w:ind w:firstLine="0"/>
              <w:jc w:val="center"/>
              <w:rPr>
                <w:sz w:val="24"/>
                <w:szCs w:val="24"/>
              </w:rPr>
            </w:pPr>
            <w:r w:rsidRPr="00856D6E">
              <w:rPr>
                <w:sz w:val="24"/>
                <w:szCs w:val="24"/>
              </w:rPr>
              <w:t>–</w:t>
            </w:r>
          </w:p>
        </w:tc>
        <w:tc>
          <w:tcPr>
            <w:tcW w:w="779" w:type="dxa"/>
            <w:shd w:val="clear" w:color="auto" w:fill="auto"/>
            <w:tcMar>
              <w:left w:w="28" w:type="dxa"/>
              <w:right w:w="28" w:type="dxa"/>
            </w:tcMar>
            <w:vAlign w:val="center"/>
          </w:tcPr>
          <w:p w14:paraId="4EA6BB75" w14:textId="77777777" w:rsidR="00A53C31" w:rsidRPr="00856D6E" w:rsidRDefault="00A53C31" w:rsidP="009C051A">
            <w:pPr>
              <w:ind w:firstLine="0"/>
              <w:jc w:val="center"/>
              <w:rPr>
                <w:sz w:val="24"/>
                <w:szCs w:val="24"/>
              </w:rPr>
            </w:pPr>
            <w:r w:rsidRPr="00856D6E">
              <w:rPr>
                <w:sz w:val="24"/>
                <w:szCs w:val="24"/>
              </w:rPr>
              <w:t>196</w:t>
            </w:r>
          </w:p>
        </w:tc>
        <w:tc>
          <w:tcPr>
            <w:tcW w:w="638" w:type="dxa"/>
            <w:tcBorders>
              <w:right w:val="single" w:sz="4" w:space="0" w:color="auto"/>
            </w:tcBorders>
            <w:shd w:val="clear" w:color="auto" w:fill="auto"/>
            <w:tcMar>
              <w:left w:w="28" w:type="dxa"/>
              <w:right w:w="28" w:type="dxa"/>
            </w:tcMar>
            <w:vAlign w:val="center"/>
          </w:tcPr>
          <w:p w14:paraId="6D725AC8" w14:textId="77777777" w:rsidR="00A53C31" w:rsidRPr="00856D6E" w:rsidRDefault="00A53C31" w:rsidP="009C051A">
            <w:pPr>
              <w:ind w:firstLine="0"/>
              <w:jc w:val="center"/>
              <w:rPr>
                <w:sz w:val="24"/>
                <w:szCs w:val="24"/>
              </w:rPr>
            </w:pPr>
            <w:r w:rsidRPr="00856D6E">
              <w:rPr>
                <w:sz w:val="24"/>
                <w:szCs w:val="24"/>
              </w:rPr>
              <w:t>2,1</w:t>
            </w:r>
          </w:p>
        </w:tc>
      </w:tr>
      <w:tr w:rsidR="00E335EE" w:rsidRPr="00856D6E" w14:paraId="4CD64418" w14:textId="77777777" w:rsidTr="00E00B7C">
        <w:tc>
          <w:tcPr>
            <w:tcW w:w="1756" w:type="dxa"/>
            <w:tcBorders>
              <w:bottom w:val="single" w:sz="4" w:space="0" w:color="auto"/>
            </w:tcBorders>
            <w:shd w:val="clear" w:color="auto" w:fill="auto"/>
            <w:tcMar>
              <w:left w:w="28" w:type="dxa"/>
              <w:right w:w="28" w:type="dxa"/>
            </w:tcMar>
          </w:tcPr>
          <w:p w14:paraId="59F48131" w14:textId="77777777" w:rsidR="00A53C31" w:rsidRPr="00856D6E" w:rsidRDefault="00A53C31" w:rsidP="009C051A">
            <w:pPr>
              <w:ind w:firstLine="0"/>
              <w:rPr>
                <w:color w:val="1A171C"/>
                <w:sz w:val="24"/>
                <w:szCs w:val="24"/>
              </w:rPr>
            </w:pPr>
            <w:proofErr w:type="spellStart"/>
            <w:r w:rsidRPr="00856D6E">
              <w:rPr>
                <w:color w:val="1A171C"/>
                <w:sz w:val="24"/>
                <w:szCs w:val="24"/>
              </w:rPr>
              <w:t>Провода</w:t>
            </w:r>
            <w:proofErr w:type="spellEnd"/>
          </w:p>
        </w:tc>
        <w:tc>
          <w:tcPr>
            <w:tcW w:w="746" w:type="dxa"/>
            <w:tcBorders>
              <w:bottom w:val="single" w:sz="4" w:space="0" w:color="auto"/>
            </w:tcBorders>
            <w:shd w:val="clear" w:color="auto" w:fill="auto"/>
            <w:tcMar>
              <w:left w:w="28" w:type="dxa"/>
              <w:right w:w="28" w:type="dxa"/>
            </w:tcMar>
            <w:vAlign w:val="center"/>
          </w:tcPr>
          <w:p w14:paraId="140D0BDF" w14:textId="77777777" w:rsidR="00A53C31" w:rsidRPr="00856D6E" w:rsidRDefault="00A53C31" w:rsidP="009C051A">
            <w:pPr>
              <w:ind w:firstLine="0"/>
              <w:jc w:val="center"/>
              <w:rPr>
                <w:sz w:val="24"/>
                <w:szCs w:val="24"/>
              </w:rPr>
            </w:pPr>
            <w:r w:rsidRPr="00856D6E">
              <w:rPr>
                <w:sz w:val="24"/>
                <w:szCs w:val="24"/>
              </w:rPr>
              <w:t>4240</w:t>
            </w:r>
          </w:p>
        </w:tc>
        <w:tc>
          <w:tcPr>
            <w:tcW w:w="485" w:type="dxa"/>
            <w:tcBorders>
              <w:bottom w:val="single" w:sz="4" w:space="0" w:color="auto"/>
            </w:tcBorders>
            <w:shd w:val="clear" w:color="auto" w:fill="auto"/>
            <w:tcMar>
              <w:left w:w="28" w:type="dxa"/>
              <w:right w:w="28" w:type="dxa"/>
            </w:tcMar>
            <w:vAlign w:val="center"/>
          </w:tcPr>
          <w:p w14:paraId="538D2009" w14:textId="77777777" w:rsidR="00A53C31" w:rsidRPr="00856D6E" w:rsidRDefault="00A53C31" w:rsidP="009C051A">
            <w:pPr>
              <w:ind w:firstLine="0"/>
              <w:jc w:val="center"/>
              <w:rPr>
                <w:sz w:val="24"/>
                <w:szCs w:val="24"/>
              </w:rPr>
            </w:pPr>
            <w:r w:rsidRPr="00856D6E">
              <w:rPr>
                <w:sz w:val="24"/>
                <w:szCs w:val="24"/>
              </w:rPr>
              <w:t>53,3</w:t>
            </w:r>
          </w:p>
        </w:tc>
        <w:tc>
          <w:tcPr>
            <w:tcW w:w="797" w:type="dxa"/>
            <w:tcBorders>
              <w:bottom w:val="single" w:sz="4" w:space="0" w:color="auto"/>
            </w:tcBorders>
            <w:shd w:val="clear" w:color="auto" w:fill="auto"/>
            <w:tcMar>
              <w:left w:w="28" w:type="dxa"/>
              <w:right w:w="28" w:type="dxa"/>
            </w:tcMar>
            <w:vAlign w:val="center"/>
          </w:tcPr>
          <w:p w14:paraId="6812D1AF" w14:textId="77777777" w:rsidR="00A53C31" w:rsidRPr="00856D6E" w:rsidRDefault="00A53C31" w:rsidP="009C051A">
            <w:pPr>
              <w:ind w:firstLine="0"/>
              <w:jc w:val="center"/>
              <w:rPr>
                <w:sz w:val="24"/>
                <w:szCs w:val="24"/>
              </w:rPr>
            </w:pPr>
            <w:r w:rsidRPr="00856D6E">
              <w:rPr>
                <w:sz w:val="24"/>
                <w:szCs w:val="24"/>
              </w:rPr>
              <w:t>406</w:t>
            </w:r>
          </w:p>
        </w:tc>
        <w:tc>
          <w:tcPr>
            <w:tcW w:w="586" w:type="dxa"/>
            <w:tcBorders>
              <w:bottom w:val="single" w:sz="4" w:space="0" w:color="auto"/>
            </w:tcBorders>
            <w:shd w:val="clear" w:color="auto" w:fill="auto"/>
            <w:tcMar>
              <w:left w:w="28" w:type="dxa"/>
              <w:right w:w="28" w:type="dxa"/>
            </w:tcMar>
            <w:vAlign w:val="center"/>
          </w:tcPr>
          <w:p w14:paraId="35030D4D" w14:textId="77777777" w:rsidR="00A53C31" w:rsidRPr="00856D6E" w:rsidRDefault="00A53C31" w:rsidP="009C051A">
            <w:pPr>
              <w:ind w:firstLine="0"/>
              <w:jc w:val="center"/>
              <w:rPr>
                <w:sz w:val="24"/>
                <w:szCs w:val="24"/>
              </w:rPr>
            </w:pPr>
            <w:r w:rsidRPr="00856D6E">
              <w:rPr>
                <w:sz w:val="24"/>
                <w:szCs w:val="24"/>
              </w:rPr>
              <w:t>34,3</w:t>
            </w:r>
          </w:p>
        </w:tc>
        <w:tc>
          <w:tcPr>
            <w:tcW w:w="763" w:type="dxa"/>
            <w:tcBorders>
              <w:bottom w:val="single" w:sz="4" w:space="0" w:color="auto"/>
            </w:tcBorders>
            <w:shd w:val="clear" w:color="auto" w:fill="auto"/>
            <w:tcMar>
              <w:left w:w="28" w:type="dxa"/>
              <w:right w:w="28" w:type="dxa"/>
            </w:tcMar>
            <w:vAlign w:val="center"/>
          </w:tcPr>
          <w:p w14:paraId="51221DEF" w14:textId="77777777" w:rsidR="00A53C31" w:rsidRPr="00856D6E" w:rsidRDefault="00A53C31" w:rsidP="009C051A">
            <w:pPr>
              <w:ind w:firstLine="0"/>
              <w:jc w:val="center"/>
              <w:rPr>
                <w:sz w:val="24"/>
                <w:szCs w:val="24"/>
              </w:rPr>
            </w:pPr>
            <w:r w:rsidRPr="00856D6E">
              <w:rPr>
                <w:sz w:val="24"/>
                <w:szCs w:val="24"/>
              </w:rPr>
              <w:t>25</w:t>
            </w:r>
          </w:p>
        </w:tc>
        <w:tc>
          <w:tcPr>
            <w:tcW w:w="517" w:type="dxa"/>
            <w:tcBorders>
              <w:bottom w:val="single" w:sz="4" w:space="0" w:color="auto"/>
            </w:tcBorders>
            <w:shd w:val="clear" w:color="auto" w:fill="auto"/>
            <w:tcMar>
              <w:left w:w="28" w:type="dxa"/>
              <w:right w:w="28" w:type="dxa"/>
            </w:tcMar>
            <w:vAlign w:val="center"/>
          </w:tcPr>
          <w:p w14:paraId="24E3474C" w14:textId="77777777" w:rsidR="00A53C31" w:rsidRPr="00856D6E" w:rsidRDefault="00A53C31" w:rsidP="009C051A">
            <w:pPr>
              <w:ind w:firstLine="0"/>
              <w:jc w:val="center"/>
              <w:rPr>
                <w:sz w:val="24"/>
                <w:szCs w:val="24"/>
              </w:rPr>
            </w:pPr>
            <w:r w:rsidRPr="00856D6E">
              <w:rPr>
                <w:sz w:val="24"/>
                <w:szCs w:val="24"/>
              </w:rPr>
              <w:t>22,7</w:t>
            </w:r>
          </w:p>
        </w:tc>
        <w:tc>
          <w:tcPr>
            <w:tcW w:w="742" w:type="dxa"/>
            <w:tcBorders>
              <w:bottom w:val="single" w:sz="4" w:space="0" w:color="auto"/>
            </w:tcBorders>
            <w:shd w:val="clear" w:color="auto" w:fill="auto"/>
            <w:tcMar>
              <w:left w:w="28" w:type="dxa"/>
              <w:right w:w="28" w:type="dxa"/>
            </w:tcMar>
            <w:vAlign w:val="center"/>
          </w:tcPr>
          <w:p w14:paraId="3E32F08C" w14:textId="77777777" w:rsidR="00A53C31" w:rsidRPr="00856D6E" w:rsidRDefault="00A53C31" w:rsidP="009C051A">
            <w:pPr>
              <w:ind w:firstLine="0"/>
              <w:jc w:val="center"/>
              <w:rPr>
                <w:sz w:val="24"/>
                <w:szCs w:val="24"/>
              </w:rPr>
            </w:pPr>
            <w:r w:rsidRPr="00856D6E">
              <w:rPr>
                <w:sz w:val="24"/>
                <w:szCs w:val="24"/>
              </w:rPr>
              <w:t>82</w:t>
            </w:r>
          </w:p>
        </w:tc>
        <w:tc>
          <w:tcPr>
            <w:tcW w:w="549" w:type="dxa"/>
            <w:tcBorders>
              <w:bottom w:val="single" w:sz="4" w:space="0" w:color="auto"/>
            </w:tcBorders>
            <w:shd w:val="clear" w:color="auto" w:fill="auto"/>
            <w:tcMar>
              <w:left w:w="28" w:type="dxa"/>
              <w:right w:w="28" w:type="dxa"/>
            </w:tcMar>
            <w:vAlign w:val="center"/>
          </w:tcPr>
          <w:p w14:paraId="4342FEB4" w14:textId="77777777" w:rsidR="00A53C31" w:rsidRPr="00856D6E" w:rsidRDefault="00A53C31" w:rsidP="009C051A">
            <w:pPr>
              <w:ind w:firstLine="0"/>
              <w:jc w:val="center"/>
              <w:rPr>
                <w:sz w:val="24"/>
                <w:szCs w:val="24"/>
              </w:rPr>
            </w:pPr>
            <w:r w:rsidRPr="00856D6E">
              <w:rPr>
                <w:sz w:val="24"/>
                <w:szCs w:val="24"/>
              </w:rPr>
              <w:t>42,5</w:t>
            </w:r>
          </w:p>
        </w:tc>
        <w:tc>
          <w:tcPr>
            <w:tcW w:w="739" w:type="dxa"/>
            <w:tcBorders>
              <w:bottom w:val="single" w:sz="4" w:space="0" w:color="auto"/>
            </w:tcBorders>
            <w:shd w:val="clear" w:color="auto" w:fill="auto"/>
            <w:tcMar>
              <w:left w:w="28" w:type="dxa"/>
              <w:right w:w="28" w:type="dxa"/>
            </w:tcMar>
            <w:vAlign w:val="center"/>
          </w:tcPr>
          <w:p w14:paraId="7C32230B" w14:textId="77777777" w:rsidR="00A53C31" w:rsidRPr="00856D6E" w:rsidRDefault="00A53C31" w:rsidP="009C051A">
            <w:pPr>
              <w:ind w:firstLine="0"/>
              <w:jc w:val="center"/>
              <w:rPr>
                <w:sz w:val="24"/>
                <w:szCs w:val="24"/>
              </w:rPr>
            </w:pPr>
            <w:r w:rsidRPr="00856D6E">
              <w:rPr>
                <w:sz w:val="24"/>
                <w:szCs w:val="24"/>
              </w:rPr>
              <w:t>2</w:t>
            </w:r>
          </w:p>
        </w:tc>
        <w:tc>
          <w:tcPr>
            <w:tcW w:w="537" w:type="dxa"/>
            <w:tcBorders>
              <w:bottom w:val="single" w:sz="4" w:space="0" w:color="auto"/>
            </w:tcBorders>
            <w:shd w:val="clear" w:color="auto" w:fill="auto"/>
            <w:tcMar>
              <w:left w:w="28" w:type="dxa"/>
              <w:right w:w="28" w:type="dxa"/>
            </w:tcMar>
            <w:vAlign w:val="center"/>
          </w:tcPr>
          <w:p w14:paraId="2A774D2A" w14:textId="77777777" w:rsidR="00A53C31" w:rsidRPr="00856D6E" w:rsidRDefault="00A53C31" w:rsidP="009C051A">
            <w:pPr>
              <w:ind w:firstLine="0"/>
              <w:jc w:val="center"/>
              <w:rPr>
                <w:sz w:val="24"/>
                <w:szCs w:val="24"/>
              </w:rPr>
            </w:pPr>
            <w:r w:rsidRPr="00856D6E">
              <w:rPr>
                <w:sz w:val="24"/>
                <w:szCs w:val="24"/>
              </w:rPr>
              <w:t>40</w:t>
            </w:r>
          </w:p>
        </w:tc>
        <w:tc>
          <w:tcPr>
            <w:tcW w:w="779" w:type="dxa"/>
            <w:tcBorders>
              <w:bottom w:val="single" w:sz="4" w:space="0" w:color="auto"/>
            </w:tcBorders>
            <w:shd w:val="clear" w:color="auto" w:fill="auto"/>
            <w:tcMar>
              <w:left w:w="28" w:type="dxa"/>
              <w:right w:w="28" w:type="dxa"/>
            </w:tcMar>
            <w:vAlign w:val="center"/>
          </w:tcPr>
          <w:p w14:paraId="3DD81AF3" w14:textId="77777777" w:rsidR="00A53C31" w:rsidRPr="00856D6E" w:rsidRDefault="00A53C31" w:rsidP="009C051A">
            <w:pPr>
              <w:ind w:firstLine="0"/>
              <w:jc w:val="center"/>
              <w:rPr>
                <w:sz w:val="24"/>
                <w:szCs w:val="24"/>
              </w:rPr>
            </w:pPr>
            <w:r w:rsidRPr="00856D6E">
              <w:rPr>
                <w:sz w:val="24"/>
                <w:szCs w:val="24"/>
              </w:rPr>
              <w:t>4755</w:t>
            </w:r>
          </w:p>
        </w:tc>
        <w:tc>
          <w:tcPr>
            <w:tcW w:w="638" w:type="dxa"/>
            <w:tcBorders>
              <w:bottom w:val="single" w:sz="4" w:space="0" w:color="auto"/>
              <w:right w:val="single" w:sz="4" w:space="0" w:color="auto"/>
            </w:tcBorders>
            <w:shd w:val="clear" w:color="auto" w:fill="auto"/>
            <w:tcMar>
              <w:left w:w="28" w:type="dxa"/>
              <w:right w:w="28" w:type="dxa"/>
            </w:tcMar>
            <w:vAlign w:val="center"/>
          </w:tcPr>
          <w:p w14:paraId="268EBC30" w14:textId="77777777" w:rsidR="00A53C31" w:rsidRPr="00856D6E" w:rsidRDefault="00A53C31" w:rsidP="009C051A">
            <w:pPr>
              <w:ind w:firstLine="0"/>
              <w:jc w:val="center"/>
              <w:rPr>
                <w:sz w:val="24"/>
                <w:szCs w:val="24"/>
              </w:rPr>
            </w:pPr>
            <w:r w:rsidRPr="00856D6E">
              <w:rPr>
                <w:sz w:val="24"/>
                <w:szCs w:val="24"/>
              </w:rPr>
              <w:t>50,4</w:t>
            </w:r>
          </w:p>
        </w:tc>
      </w:tr>
      <w:tr w:rsidR="00E335EE" w:rsidRPr="00856D6E" w14:paraId="0C6C2055" w14:textId="77777777" w:rsidTr="00E00B7C">
        <w:tc>
          <w:tcPr>
            <w:tcW w:w="1756" w:type="dxa"/>
            <w:tcBorders>
              <w:bottom w:val="nil"/>
            </w:tcBorders>
            <w:shd w:val="clear" w:color="auto" w:fill="auto"/>
            <w:tcMar>
              <w:left w:w="28" w:type="dxa"/>
              <w:right w:w="28" w:type="dxa"/>
            </w:tcMar>
          </w:tcPr>
          <w:p w14:paraId="52FF3192" w14:textId="77777777" w:rsidR="00A53C31" w:rsidRPr="00856D6E" w:rsidRDefault="00A53C31" w:rsidP="009C051A">
            <w:pPr>
              <w:ind w:firstLine="0"/>
              <w:rPr>
                <w:color w:val="1A171C"/>
                <w:sz w:val="24"/>
                <w:szCs w:val="24"/>
              </w:rPr>
            </w:pPr>
            <w:proofErr w:type="spellStart"/>
            <w:r w:rsidRPr="00856D6E">
              <w:rPr>
                <w:color w:val="1A171C"/>
                <w:sz w:val="24"/>
                <w:szCs w:val="24"/>
              </w:rPr>
              <w:t>Грозозащитные</w:t>
            </w:r>
            <w:proofErr w:type="spellEnd"/>
            <w:r w:rsidRPr="00856D6E">
              <w:rPr>
                <w:color w:val="1A171C"/>
                <w:sz w:val="24"/>
                <w:szCs w:val="24"/>
              </w:rPr>
              <w:t xml:space="preserve"> </w:t>
            </w:r>
            <w:proofErr w:type="spellStart"/>
            <w:r w:rsidRPr="00856D6E">
              <w:rPr>
                <w:color w:val="1A171C"/>
                <w:sz w:val="24"/>
                <w:szCs w:val="24"/>
              </w:rPr>
              <w:t>тросы</w:t>
            </w:r>
            <w:proofErr w:type="spellEnd"/>
          </w:p>
        </w:tc>
        <w:tc>
          <w:tcPr>
            <w:tcW w:w="746" w:type="dxa"/>
            <w:tcBorders>
              <w:bottom w:val="nil"/>
            </w:tcBorders>
            <w:shd w:val="clear" w:color="auto" w:fill="auto"/>
            <w:tcMar>
              <w:left w:w="28" w:type="dxa"/>
              <w:right w:w="28" w:type="dxa"/>
            </w:tcMar>
            <w:vAlign w:val="center"/>
          </w:tcPr>
          <w:p w14:paraId="231D9A9D" w14:textId="77777777" w:rsidR="00A53C31" w:rsidRPr="00856D6E" w:rsidRDefault="00A53C31" w:rsidP="009C051A">
            <w:pPr>
              <w:ind w:firstLine="0"/>
              <w:jc w:val="center"/>
              <w:rPr>
                <w:sz w:val="24"/>
                <w:szCs w:val="24"/>
              </w:rPr>
            </w:pPr>
            <w:r w:rsidRPr="00856D6E">
              <w:rPr>
                <w:sz w:val="24"/>
                <w:szCs w:val="24"/>
              </w:rPr>
              <w:t>1066</w:t>
            </w:r>
          </w:p>
        </w:tc>
        <w:tc>
          <w:tcPr>
            <w:tcW w:w="485" w:type="dxa"/>
            <w:tcBorders>
              <w:bottom w:val="nil"/>
            </w:tcBorders>
            <w:shd w:val="clear" w:color="auto" w:fill="auto"/>
            <w:tcMar>
              <w:left w:w="28" w:type="dxa"/>
              <w:right w:w="28" w:type="dxa"/>
            </w:tcMar>
            <w:vAlign w:val="center"/>
          </w:tcPr>
          <w:p w14:paraId="41C13414" w14:textId="77777777" w:rsidR="00A53C31" w:rsidRPr="00856D6E" w:rsidRDefault="00A53C31" w:rsidP="009C051A">
            <w:pPr>
              <w:ind w:firstLine="0"/>
              <w:jc w:val="center"/>
              <w:rPr>
                <w:sz w:val="24"/>
                <w:szCs w:val="24"/>
              </w:rPr>
            </w:pPr>
            <w:r w:rsidRPr="00856D6E">
              <w:rPr>
                <w:sz w:val="24"/>
                <w:szCs w:val="24"/>
              </w:rPr>
              <w:t>13,4</w:t>
            </w:r>
          </w:p>
        </w:tc>
        <w:tc>
          <w:tcPr>
            <w:tcW w:w="797" w:type="dxa"/>
            <w:tcBorders>
              <w:bottom w:val="nil"/>
            </w:tcBorders>
            <w:shd w:val="clear" w:color="auto" w:fill="auto"/>
            <w:tcMar>
              <w:left w:w="28" w:type="dxa"/>
              <w:right w:w="28" w:type="dxa"/>
            </w:tcMar>
            <w:vAlign w:val="center"/>
          </w:tcPr>
          <w:p w14:paraId="2BF7C234" w14:textId="77777777" w:rsidR="00A53C31" w:rsidRPr="00856D6E" w:rsidRDefault="00A53C31" w:rsidP="009C051A">
            <w:pPr>
              <w:ind w:firstLine="0"/>
              <w:jc w:val="center"/>
              <w:rPr>
                <w:sz w:val="24"/>
                <w:szCs w:val="24"/>
              </w:rPr>
            </w:pPr>
            <w:r w:rsidRPr="00856D6E">
              <w:rPr>
                <w:sz w:val="24"/>
                <w:szCs w:val="24"/>
              </w:rPr>
              <w:t>180</w:t>
            </w:r>
          </w:p>
        </w:tc>
        <w:tc>
          <w:tcPr>
            <w:tcW w:w="586" w:type="dxa"/>
            <w:tcBorders>
              <w:bottom w:val="nil"/>
            </w:tcBorders>
            <w:shd w:val="clear" w:color="auto" w:fill="auto"/>
            <w:tcMar>
              <w:left w:w="28" w:type="dxa"/>
              <w:right w:w="28" w:type="dxa"/>
            </w:tcMar>
            <w:vAlign w:val="center"/>
          </w:tcPr>
          <w:p w14:paraId="5AE1FDAF" w14:textId="77777777" w:rsidR="00A53C31" w:rsidRPr="00856D6E" w:rsidRDefault="00A53C31" w:rsidP="009C051A">
            <w:pPr>
              <w:ind w:firstLine="0"/>
              <w:jc w:val="center"/>
              <w:rPr>
                <w:sz w:val="24"/>
                <w:szCs w:val="24"/>
              </w:rPr>
            </w:pPr>
            <w:r w:rsidRPr="00856D6E">
              <w:rPr>
                <w:sz w:val="24"/>
                <w:szCs w:val="24"/>
              </w:rPr>
              <w:t>15,2</w:t>
            </w:r>
          </w:p>
        </w:tc>
        <w:tc>
          <w:tcPr>
            <w:tcW w:w="763" w:type="dxa"/>
            <w:tcBorders>
              <w:bottom w:val="nil"/>
            </w:tcBorders>
            <w:shd w:val="clear" w:color="auto" w:fill="auto"/>
            <w:tcMar>
              <w:left w:w="28" w:type="dxa"/>
              <w:right w:w="28" w:type="dxa"/>
            </w:tcMar>
            <w:vAlign w:val="center"/>
          </w:tcPr>
          <w:p w14:paraId="2ACE16A4" w14:textId="77777777" w:rsidR="00A53C31" w:rsidRPr="00856D6E" w:rsidRDefault="00A53C31" w:rsidP="009C051A">
            <w:pPr>
              <w:ind w:firstLine="0"/>
              <w:jc w:val="center"/>
              <w:rPr>
                <w:sz w:val="24"/>
                <w:szCs w:val="24"/>
              </w:rPr>
            </w:pPr>
            <w:r w:rsidRPr="00856D6E">
              <w:rPr>
                <w:sz w:val="24"/>
                <w:szCs w:val="24"/>
              </w:rPr>
              <w:t>13</w:t>
            </w:r>
          </w:p>
        </w:tc>
        <w:tc>
          <w:tcPr>
            <w:tcW w:w="517" w:type="dxa"/>
            <w:tcBorders>
              <w:bottom w:val="nil"/>
            </w:tcBorders>
            <w:shd w:val="clear" w:color="auto" w:fill="auto"/>
            <w:tcMar>
              <w:left w:w="28" w:type="dxa"/>
              <w:right w:w="28" w:type="dxa"/>
            </w:tcMar>
            <w:vAlign w:val="center"/>
          </w:tcPr>
          <w:p w14:paraId="3F4752EA" w14:textId="77777777" w:rsidR="00A53C31" w:rsidRPr="00856D6E" w:rsidRDefault="00A53C31" w:rsidP="009C051A">
            <w:pPr>
              <w:ind w:firstLine="0"/>
              <w:jc w:val="center"/>
              <w:rPr>
                <w:sz w:val="24"/>
                <w:szCs w:val="24"/>
              </w:rPr>
            </w:pPr>
            <w:r w:rsidRPr="00856D6E">
              <w:rPr>
                <w:sz w:val="24"/>
                <w:szCs w:val="24"/>
              </w:rPr>
              <w:t>10,9</w:t>
            </w:r>
          </w:p>
        </w:tc>
        <w:tc>
          <w:tcPr>
            <w:tcW w:w="742" w:type="dxa"/>
            <w:tcBorders>
              <w:bottom w:val="nil"/>
            </w:tcBorders>
            <w:shd w:val="clear" w:color="auto" w:fill="auto"/>
            <w:tcMar>
              <w:left w:w="28" w:type="dxa"/>
              <w:right w:w="28" w:type="dxa"/>
            </w:tcMar>
            <w:vAlign w:val="center"/>
          </w:tcPr>
          <w:p w14:paraId="2E44C3D5" w14:textId="77777777" w:rsidR="00A53C31" w:rsidRPr="00856D6E" w:rsidRDefault="00A53C31" w:rsidP="009C051A">
            <w:pPr>
              <w:ind w:firstLine="0"/>
              <w:jc w:val="center"/>
              <w:rPr>
                <w:sz w:val="24"/>
                <w:szCs w:val="24"/>
              </w:rPr>
            </w:pPr>
            <w:r w:rsidRPr="00856D6E">
              <w:rPr>
                <w:sz w:val="24"/>
                <w:szCs w:val="24"/>
              </w:rPr>
              <w:t>46</w:t>
            </w:r>
          </w:p>
        </w:tc>
        <w:tc>
          <w:tcPr>
            <w:tcW w:w="549" w:type="dxa"/>
            <w:tcBorders>
              <w:bottom w:val="nil"/>
            </w:tcBorders>
            <w:shd w:val="clear" w:color="auto" w:fill="auto"/>
            <w:tcMar>
              <w:left w:w="28" w:type="dxa"/>
              <w:right w:w="28" w:type="dxa"/>
            </w:tcMar>
            <w:vAlign w:val="center"/>
          </w:tcPr>
          <w:p w14:paraId="1F19A0A4" w14:textId="77777777" w:rsidR="00A53C31" w:rsidRPr="00856D6E" w:rsidRDefault="00A53C31" w:rsidP="009C051A">
            <w:pPr>
              <w:ind w:firstLine="0"/>
              <w:jc w:val="center"/>
              <w:rPr>
                <w:sz w:val="24"/>
                <w:szCs w:val="24"/>
              </w:rPr>
            </w:pPr>
            <w:r w:rsidRPr="00856D6E">
              <w:rPr>
                <w:sz w:val="24"/>
                <w:szCs w:val="24"/>
              </w:rPr>
              <w:t>23,8</w:t>
            </w:r>
          </w:p>
        </w:tc>
        <w:tc>
          <w:tcPr>
            <w:tcW w:w="739" w:type="dxa"/>
            <w:tcBorders>
              <w:bottom w:val="nil"/>
            </w:tcBorders>
            <w:shd w:val="clear" w:color="auto" w:fill="auto"/>
            <w:tcMar>
              <w:left w:w="28" w:type="dxa"/>
              <w:right w:w="28" w:type="dxa"/>
            </w:tcMar>
            <w:vAlign w:val="center"/>
          </w:tcPr>
          <w:p w14:paraId="35347A63" w14:textId="77777777" w:rsidR="00A53C31" w:rsidRPr="00856D6E" w:rsidRDefault="00A53C31" w:rsidP="009C051A">
            <w:pPr>
              <w:ind w:firstLine="0"/>
              <w:jc w:val="center"/>
              <w:rPr>
                <w:sz w:val="24"/>
                <w:szCs w:val="24"/>
              </w:rPr>
            </w:pPr>
            <w:r w:rsidRPr="00856D6E">
              <w:rPr>
                <w:sz w:val="24"/>
                <w:szCs w:val="24"/>
              </w:rPr>
              <w:t>1</w:t>
            </w:r>
          </w:p>
        </w:tc>
        <w:tc>
          <w:tcPr>
            <w:tcW w:w="537" w:type="dxa"/>
            <w:tcBorders>
              <w:bottom w:val="nil"/>
            </w:tcBorders>
            <w:shd w:val="clear" w:color="auto" w:fill="auto"/>
            <w:tcMar>
              <w:left w:w="28" w:type="dxa"/>
              <w:right w:w="28" w:type="dxa"/>
            </w:tcMar>
            <w:vAlign w:val="center"/>
          </w:tcPr>
          <w:p w14:paraId="3947F464" w14:textId="77777777" w:rsidR="00A53C31" w:rsidRPr="00856D6E" w:rsidRDefault="00A53C31" w:rsidP="009C051A">
            <w:pPr>
              <w:ind w:firstLine="0"/>
              <w:jc w:val="center"/>
              <w:rPr>
                <w:sz w:val="24"/>
                <w:szCs w:val="24"/>
              </w:rPr>
            </w:pPr>
            <w:r w:rsidRPr="00856D6E">
              <w:rPr>
                <w:sz w:val="24"/>
                <w:szCs w:val="24"/>
              </w:rPr>
              <w:t>20</w:t>
            </w:r>
          </w:p>
        </w:tc>
        <w:tc>
          <w:tcPr>
            <w:tcW w:w="779" w:type="dxa"/>
            <w:tcBorders>
              <w:bottom w:val="nil"/>
            </w:tcBorders>
            <w:shd w:val="clear" w:color="auto" w:fill="auto"/>
            <w:tcMar>
              <w:left w:w="28" w:type="dxa"/>
              <w:right w:w="28" w:type="dxa"/>
            </w:tcMar>
            <w:vAlign w:val="center"/>
          </w:tcPr>
          <w:p w14:paraId="187784A9" w14:textId="77777777" w:rsidR="00A53C31" w:rsidRPr="00856D6E" w:rsidRDefault="00A53C31" w:rsidP="009C051A">
            <w:pPr>
              <w:ind w:firstLine="0"/>
              <w:jc w:val="center"/>
              <w:rPr>
                <w:sz w:val="24"/>
                <w:szCs w:val="24"/>
              </w:rPr>
            </w:pPr>
            <w:r w:rsidRPr="00856D6E">
              <w:rPr>
                <w:sz w:val="24"/>
                <w:szCs w:val="24"/>
              </w:rPr>
              <w:t>1306</w:t>
            </w:r>
          </w:p>
        </w:tc>
        <w:tc>
          <w:tcPr>
            <w:tcW w:w="638" w:type="dxa"/>
            <w:tcBorders>
              <w:bottom w:val="nil"/>
              <w:right w:val="single" w:sz="4" w:space="0" w:color="auto"/>
            </w:tcBorders>
            <w:shd w:val="clear" w:color="auto" w:fill="auto"/>
            <w:tcMar>
              <w:left w:w="28" w:type="dxa"/>
              <w:right w:w="28" w:type="dxa"/>
            </w:tcMar>
            <w:vAlign w:val="center"/>
          </w:tcPr>
          <w:p w14:paraId="3C290330" w14:textId="77777777" w:rsidR="00A53C31" w:rsidRPr="00856D6E" w:rsidRDefault="00A53C31" w:rsidP="009C051A">
            <w:pPr>
              <w:ind w:firstLine="0"/>
              <w:jc w:val="center"/>
              <w:rPr>
                <w:sz w:val="24"/>
                <w:szCs w:val="24"/>
              </w:rPr>
            </w:pPr>
            <w:r w:rsidRPr="00856D6E">
              <w:rPr>
                <w:sz w:val="24"/>
                <w:szCs w:val="24"/>
              </w:rPr>
              <w:t>13,8</w:t>
            </w:r>
          </w:p>
        </w:tc>
      </w:tr>
    </w:tbl>
    <w:p w14:paraId="024D2B8D" w14:textId="772AF012" w:rsidR="0064407F" w:rsidRPr="0064407F" w:rsidRDefault="0064407F" w:rsidP="0064407F">
      <w:pPr>
        <w:spacing w:after="120"/>
        <w:ind w:firstLine="0"/>
        <w:rPr>
          <w:lang w:val="ru-RU"/>
        </w:rPr>
      </w:pPr>
      <w:r>
        <w:rPr>
          <w:lang w:val="ru-RU"/>
        </w:rPr>
        <w:lastRenderedPageBreak/>
        <w:t>Продолжение таблицы 1.6</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8"/>
        <w:gridCol w:w="742"/>
        <w:gridCol w:w="596"/>
        <w:gridCol w:w="720"/>
        <w:gridCol w:w="602"/>
        <w:gridCol w:w="690"/>
        <w:gridCol w:w="636"/>
        <w:gridCol w:w="606"/>
        <w:gridCol w:w="616"/>
        <w:gridCol w:w="672"/>
        <w:gridCol w:w="602"/>
        <w:gridCol w:w="770"/>
        <w:gridCol w:w="634"/>
      </w:tblGrid>
      <w:tr w:rsidR="0064407F" w:rsidRPr="00C677C2" w14:paraId="0813ABA5" w14:textId="77777777" w:rsidTr="00E335EE">
        <w:tc>
          <w:tcPr>
            <w:tcW w:w="1748" w:type="dxa"/>
            <w:shd w:val="clear" w:color="auto" w:fill="auto"/>
            <w:tcMar>
              <w:left w:w="28" w:type="dxa"/>
              <w:right w:w="28" w:type="dxa"/>
            </w:tcMar>
            <w:vAlign w:val="center"/>
          </w:tcPr>
          <w:p w14:paraId="41DC7C58" w14:textId="77777777" w:rsidR="0064407F" w:rsidRPr="00C677C2" w:rsidRDefault="0064407F" w:rsidP="00F22C5A">
            <w:pPr>
              <w:ind w:firstLine="0"/>
              <w:jc w:val="center"/>
              <w:rPr>
                <w:sz w:val="24"/>
                <w:szCs w:val="24"/>
                <w:lang w:val="ru-RU"/>
              </w:rPr>
            </w:pPr>
            <w:r w:rsidRPr="00C677C2">
              <w:rPr>
                <w:sz w:val="24"/>
                <w:szCs w:val="24"/>
                <w:lang w:val="ru-RU"/>
              </w:rPr>
              <w:t>1</w:t>
            </w:r>
          </w:p>
        </w:tc>
        <w:tc>
          <w:tcPr>
            <w:tcW w:w="742" w:type="dxa"/>
            <w:shd w:val="clear" w:color="auto" w:fill="auto"/>
            <w:tcMar>
              <w:left w:w="0" w:type="dxa"/>
              <w:right w:w="0" w:type="dxa"/>
            </w:tcMar>
            <w:vAlign w:val="center"/>
          </w:tcPr>
          <w:p w14:paraId="429B027A"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2</w:t>
            </w:r>
          </w:p>
        </w:tc>
        <w:tc>
          <w:tcPr>
            <w:tcW w:w="596" w:type="dxa"/>
            <w:shd w:val="clear" w:color="auto" w:fill="auto"/>
            <w:tcMar>
              <w:left w:w="0" w:type="dxa"/>
              <w:right w:w="0" w:type="dxa"/>
            </w:tcMar>
            <w:vAlign w:val="center"/>
          </w:tcPr>
          <w:p w14:paraId="4FBAD93D"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3</w:t>
            </w:r>
          </w:p>
        </w:tc>
        <w:tc>
          <w:tcPr>
            <w:tcW w:w="720" w:type="dxa"/>
            <w:shd w:val="clear" w:color="auto" w:fill="auto"/>
            <w:tcMar>
              <w:left w:w="0" w:type="dxa"/>
              <w:right w:w="0" w:type="dxa"/>
            </w:tcMar>
            <w:vAlign w:val="center"/>
          </w:tcPr>
          <w:p w14:paraId="4E2CC79C"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4</w:t>
            </w:r>
          </w:p>
        </w:tc>
        <w:tc>
          <w:tcPr>
            <w:tcW w:w="602" w:type="dxa"/>
            <w:shd w:val="clear" w:color="auto" w:fill="auto"/>
            <w:tcMar>
              <w:left w:w="0" w:type="dxa"/>
              <w:right w:w="0" w:type="dxa"/>
            </w:tcMar>
            <w:vAlign w:val="center"/>
          </w:tcPr>
          <w:p w14:paraId="26F28C55"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5</w:t>
            </w:r>
          </w:p>
        </w:tc>
        <w:tc>
          <w:tcPr>
            <w:tcW w:w="690" w:type="dxa"/>
            <w:shd w:val="clear" w:color="auto" w:fill="auto"/>
            <w:tcMar>
              <w:left w:w="0" w:type="dxa"/>
              <w:right w:w="0" w:type="dxa"/>
            </w:tcMar>
            <w:vAlign w:val="center"/>
          </w:tcPr>
          <w:p w14:paraId="41FE587E"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6</w:t>
            </w:r>
          </w:p>
        </w:tc>
        <w:tc>
          <w:tcPr>
            <w:tcW w:w="636" w:type="dxa"/>
            <w:shd w:val="clear" w:color="auto" w:fill="auto"/>
            <w:tcMar>
              <w:left w:w="0" w:type="dxa"/>
              <w:right w:w="0" w:type="dxa"/>
            </w:tcMar>
            <w:vAlign w:val="center"/>
          </w:tcPr>
          <w:p w14:paraId="5595BBC7"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7</w:t>
            </w:r>
          </w:p>
        </w:tc>
        <w:tc>
          <w:tcPr>
            <w:tcW w:w="606" w:type="dxa"/>
            <w:shd w:val="clear" w:color="auto" w:fill="auto"/>
            <w:tcMar>
              <w:left w:w="0" w:type="dxa"/>
              <w:right w:w="0" w:type="dxa"/>
            </w:tcMar>
            <w:vAlign w:val="center"/>
          </w:tcPr>
          <w:p w14:paraId="6C51B19C"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8</w:t>
            </w:r>
          </w:p>
        </w:tc>
        <w:tc>
          <w:tcPr>
            <w:tcW w:w="616" w:type="dxa"/>
            <w:shd w:val="clear" w:color="auto" w:fill="auto"/>
            <w:tcMar>
              <w:left w:w="0" w:type="dxa"/>
              <w:right w:w="0" w:type="dxa"/>
            </w:tcMar>
            <w:vAlign w:val="center"/>
          </w:tcPr>
          <w:p w14:paraId="1517923B"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9</w:t>
            </w:r>
          </w:p>
        </w:tc>
        <w:tc>
          <w:tcPr>
            <w:tcW w:w="672" w:type="dxa"/>
            <w:shd w:val="clear" w:color="auto" w:fill="auto"/>
            <w:tcMar>
              <w:left w:w="0" w:type="dxa"/>
              <w:right w:w="0" w:type="dxa"/>
            </w:tcMar>
            <w:vAlign w:val="center"/>
          </w:tcPr>
          <w:p w14:paraId="44518BEB"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10</w:t>
            </w:r>
          </w:p>
        </w:tc>
        <w:tc>
          <w:tcPr>
            <w:tcW w:w="602" w:type="dxa"/>
            <w:shd w:val="clear" w:color="auto" w:fill="auto"/>
            <w:tcMar>
              <w:left w:w="0" w:type="dxa"/>
              <w:right w:w="0" w:type="dxa"/>
            </w:tcMar>
            <w:vAlign w:val="center"/>
          </w:tcPr>
          <w:p w14:paraId="07718FD7"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11</w:t>
            </w:r>
          </w:p>
        </w:tc>
        <w:tc>
          <w:tcPr>
            <w:tcW w:w="770" w:type="dxa"/>
            <w:shd w:val="clear" w:color="auto" w:fill="auto"/>
            <w:tcMar>
              <w:left w:w="0" w:type="dxa"/>
              <w:right w:w="0" w:type="dxa"/>
            </w:tcMar>
            <w:vAlign w:val="center"/>
          </w:tcPr>
          <w:p w14:paraId="2AA7D9F0"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12</w:t>
            </w:r>
          </w:p>
        </w:tc>
        <w:tc>
          <w:tcPr>
            <w:tcW w:w="634" w:type="dxa"/>
            <w:tcBorders>
              <w:right w:val="single" w:sz="4" w:space="0" w:color="auto"/>
            </w:tcBorders>
            <w:shd w:val="clear" w:color="auto" w:fill="auto"/>
            <w:tcMar>
              <w:left w:w="0" w:type="dxa"/>
              <w:right w:w="0" w:type="dxa"/>
            </w:tcMar>
            <w:vAlign w:val="center"/>
          </w:tcPr>
          <w:p w14:paraId="046093D3" w14:textId="77777777" w:rsidR="0064407F" w:rsidRPr="00C677C2" w:rsidRDefault="0064407F" w:rsidP="00F22C5A">
            <w:pPr>
              <w:ind w:firstLine="0"/>
              <w:jc w:val="center"/>
              <w:rPr>
                <w:color w:val="1A171C"/>
                <w:sz w:val="24"/>
                <w:szCs w:val="24"/>
                <w:lang w:val="ru-RU"/>
              </w:rPr>
            </w:pPr>
            <w:r w:rsidRPr="00C677C2">
              <w:rPr>
                <w:color w:val="1A171C"/>
                <w:sz w:val="24"/>
                <w:szCs w:val="24"/>
                <w:lang w:val="ru-RU"/>
              </w:rPr>
              <w:t>13</w:t>
            </w:r>
          </w:p>
        </w:tc>
      </w:tr>
      <w:tr w:rsidR="00A53C31" w:rsidRPr="00856D6E" w14:paraId="063AAF89" w14:textId="77777777" w:rsidTr="00E335EE">
        <w:tc>
          <w:tcPr>
            <w:tcW w:w="1748" w:type="dxa"/>
            <w:shd w:val="clear" w:color="auto" w:fill="auto"/>
            <w:tcMar>
              <w:left w:w="28" w:type="dxa"/>
              <w:right w:w="28" w:type="dxa"/>
            </w:tcMar>
          </w:tcPr>
          <w:p w14:paraId="2B2112D4" w14:textId="77777777" w:rsidR="00A53C31" w:rsidRPr="00856D6E" w:rsidRDefault="00A53C31" w:rsidP="009C051A">
            <w:pPr>
              <w:ind w:firstLine="0"/>
              <w:rPr>
                <w:color w:val="1A171C"/>
                <w:sz w:val="24"/>
                <w:szCs w:val="24"/>
              </w:rPr>
            </w:pPr>
            <w:proofErr w:type="spellStart"/>
            <w:r w:rsidRPr="00856D6E">
              <w:rPr>
                <w:color w:val="1A171C"/>
                <w:sz w:val="24"/>
                <w:szCs w:val="24"/>
              </w:rPr>
              <w:t>Изоляторы</w:t>
            </w:r>
            <w:proofErr w:type="spellEnd"/>
          </w:p>
        </w:tc>
        <w:tc>
          <w:tcPr>
            <w:tcW w:w="742" w:type="dxa"/>
            <w:shd w:val="clear" w:color="auto" w:fill="auto"/>
            <w:tcMar>
              <w:left w:w="28" w:type="dxa"/>
              <w:right w:w="28" w:type="dxa"/>
            </w:tcMar>
            <w:vAlign w:val="center"/>
          </w:tcPr>
          <w:p w14:paraId="2EDC2077" w14:textId="77777777" w:rsidR="00A53C31" w:rsidRPr="00856D6E" w:rsidRDefault="00A53C31" w:rsidP="009C051A">
            <w:pPr>
              <w:ind w:firstLine="0"/>
              <w:jc w:val="center"/>
              <w:rPr>
                <w:sz w:val="24"/>
                <w:szCs w:val="24"/>
              </w:rPr>
            </w:pPr>
            <w:r w:rsidRPr="00856D6E">
              <w:rPr>
                <w:sz w:val="24"/>
                <w:szCs w:val="24"/>
              </w:rPr>
              <w:t>2269</w:t>
            </w:r>
          </w:p>
        </w:tc>
        <w:tc>
          <w:tcPr>
            <w:tcW w:w="596" w:type="dxa"/>
            <w:shd w:val="clear" w:color="auto" w:fill="auto"/>
            <w:tcMar>
              <w:left w:w="28" w:type="dxa"/>
              <w:right w:w="28" w:type="dxa"/>
            </w:tcMar>
            <w:vAlign w:val="center"/>
          </w:tcPr>
          <w:p w14:paraId="4DD639B7" w14:textId="77777777" w:rsidR="00A53C31" w:rsidRPr="00856D6E" w:rsidRDefault="00A53C31" w:rsidP="009C051A">
            <w:pPr>
              <w:ind w:firstLine="0"/>
              <w:jc w:val="center"/>
              <w:rPr>
                <w:sz w:val="24"/>
                <w:szCs w:val="24"/>
              </w:rPr>
            </w:pPr>
            <w:r w:rsidRPr="00856D6E">
              <w:rPr>
                <w:sz w:val="24"/>
                <w:szCs w:val="24"/>
              </w:rPr>
              <w:t>28,5</w:t>
            </w:r>
          </w:p>
        </w:tc>
        <w:tc>
          <w:tcPr>
            <w:tcW w:w="720" w:type="dxa"/>
            <w:shd w:val="clear" w:color="auto" w:fill="auto"/>
            <w:tcMar>
              <w:left w:w="28" w:type="dxa"/>
              <w:right w:w="28" w:type="dxa"/>
            </w:tcMar>
            <w:vAlign w:val="center"/>
          </w:tcPr>
          <w:p w14:paraId="2E70FC12" w14:textId="77777777" w:rsidR="00A53C31" w:rsidRPr="00856D6E" w:rsidRDefault="00A53C31" w:rsidP="009C051A">
            <w:pPr>
              <w:ind w:firstLine="0"/>
              <w:jc w:val="center"/>
              <w:rPr>
                <w:sz w:val="24"/>
                <w:szCs w:val="24"/>
              </w:rPr>
            </w:pPr>
            <w:r w:rsidRPr="00856D6E">
              <w:rPr>
                <w:sz w:val="24"/>
                <w:szCs w:val="24"/>
              </w:rPr>
              <w:t>448</w:t>
            </w:r>
          </w:p>
        </w:tc>
        <w:tc>
          <w:tcPr>
            <w:tcW w:w="602" w:type="dxa"/>
            <w:shd w:val="clear" w:color="auto" w:fill="auto"/>
            <w:tcMar>
              <w:left w:w="28" w:type="dxa"/>
              <w:right w:w="28" w:type="dxa"/>
            </w:tcMar>
            <w:vAlign w:val="center"/>
          </w:tcPr>
          <w:p w14:paraId="3F83092B" w14:textId="77777777" w:rsidR="00A53C31" w:rsidRPr="00856D6E" w:rsidRDefault="00A53C31" w:rsidP="009C051A">
            <w:pPr>
              <w:ind w:firstLine="0"/>
              <w:jc w:val="center"/>
              <w:rPr>
                <w:sz w:val="24"/>
                <w:szCs w:val="24"/>
              </w:rPr>
            </w:pPr>
            <w:r w:rsidRPr="00856D6E">
              <w:rPr>
                <w:sz w:val="24"/>
                <w:szCs w:val="24"/>
              </w:rPr>
              <w:t>37,7</w:t>
            </w:r>
          </w:p>
        </w:tc>
        <w:tc>
          <w:tcPr>
            <w:tcW w:w="690" w:type="dxa"/>
            <w:shd w:val="clear" w:color="auto" w:fill="auto"/>
            <w:tcMar>
              <w:left w:w="28" w:type="dxa"/>
              <w:right w:w="28" w:type="dxa"/>
            </w:tcMar>
            <w:vAlign w:val="center"/>
          </w:tcPr>
          <w:p w14:paraId="21038D2A" w14:textId="77777777" w:rsidR="00A53C31" w:rsidRPr="00856D6E" w:rsidRDefault="00A53C31" w:rsidP="009C051A">
            <w:pPr>
              <w:ind w:firstLine="0"/>
              <w:jc w:val="center"/>
              <w:rPr>
                <w:sz w:val="24"/>
                <w:szCs w:val="24"/>
              </w:rPr>
            </w:pPr>
            <w:r w:rsidRPr="00856D6E">
              <w:rPr>
                <w:sz w:val="24"/>
                <w:szCs w:val="24"/>
              </w:rPr>
              <w:t>52</w:t>
            </w:r>
          </w:p>
        </w:tc>
        <w:tc>
          <w:tcPr>
            <w:tcW w:w="636" w:type="dxa"/>
            <w:shd w:val="clear" w:color="auto" w:fill="auto"/>
            <w:tcMar>
              <w:left w:w="28" w:type="dxa"/>
              <w:right w:w="28" w:type="dxa"/>
            </w:tcMar>
            <w:vAlign w:val="center"/>
          </w:tcPr>
          <w:p w14:paraId="204B563B" w14:textId="77777777" w:rsidR="00A53C31" w:rsidRPr="00856D6E" w:rsidRDefault="00A53C31" w:rsidP="009C051A">
            <w:pPr>
              <w:ind w:firstLine="0"/>
              <w:jc w:val="center"/>
              <w:rPr>
                <w:sz w:val="24"/>
                <w:szCs w:val="24"/>
              </w:rPr>
            </w:pPr>
            <w:r w:rsidRPr="00856D6E">
              <w:rPr>
                <w:sz w:val="24"/>
                <w:szCs w:val="24"/>
              </w:rPr>
              <w:t>47,3</w:t>
            </w:r>
          </w:p>
        </w:tc>
        <w:tc>
          <w:tcPr>
            <w:tcW w:w="606" w:type="dxa"/>
            <w:shd w:val="clear" w:color="auto" w:fill="auto"/>
            <w:tcMar>
              <w:left w:w="28" w:type="dxa"/>
              <w:right w:w="28" w:type="dxa"/>
            </w:tcMar>
            <w:vAlign w:val="center"/>
          </w:tcPr>
          <w:p w14:paraId="0537E456" w14:textId="77777777" w:rsidR="00A53C31" w:rsidRPr="00856D6E" w:rsidRDefault="00A53C31" w:rsidP="009C051A">
            <w:pPr>
              <w:ind w:firstLine="0"/>
              <w:jc w:val="center"/>
              <w:rPr>
                <w:sz w:val="24"/>
                <w:szCs w:val="24"/>
              </w:rPr>
            </w:pPr>
            <w:r w:rsidRPr="00856D6E">
              <w:rPr>
                <w:sz w:val="24"/>
                <w:szCs w:val="24"/>
              </w:rPr>
              <w:t>39</w:t>
            </w:r>
          </w:p>
        </w:tc>
        <w:tc>
          <w:tcPr>
            <w:tcW w:w="616" w:type="dxa"/>
            <w:shd w:val="clear" w:color="auto" w:fill="auto"/>
            <w:tcMar>
              <w:left w:w="28" w:type="dxa"/>
              <w:right w:w="28" w:type="dxa"/>
            </w:tcMar>
            <w:vAlign w:val="center"/>
          </w:tcPr>
          <w:p w14:paraId="4C3F74FC" w14:textId="77777777" w:rsidR="00A53C31" w:rsidRPr="00856D6E" w:rsidRDefault="00A53C31" w:rsidP="009C051A">
            <w:pPr>
              <w:ind w:firstLine="0"/>
              <w:jc w:val="center"/>
              <w:rPr>
                <w:sz w:val="24"/>
                <w:szCs w:val="24"/>
              </w:rPr>
            </w:pPr>
            <w:r w:rsidRPr="00856D6E">
              <w:rPr>
                <w:sz w:val="24"/>
                <w:szCs w:val="24"/>
              </w:rPr>
              <w:t>20,2</w:t>
            </w:r>
          </w:p>
        </w:tc>
        <w:tc>
          <w:tcPr>
            <w:tcW w:w="672" w:type="dxa"/>
            <w:shd w:val="clear" w:color="auto" w:fill="auto"/>
            <w:tcMar>
              <w:left w:w="28" w:type="dxa"/>
              <w:right w:w="28" w:type="dxa"/>
            </w:tcMar>
            <w:vAlign w:val="center"/>
          </w:tcPr>
          <w:p w14:paraId="3977B4CC" w14:textId="77777777" w:rsidR="00A53C31" w:rsidRPr="00856D6E" w:rsidRDefault="00A53C31" w:rsidP="009C051A">
            <w:pPr>
              <w:ind w:firstLine="0"/>
              <w:jc w:val="center"/>
              <w:rPr>
                <w:sz w:val="24"/>
                <w:szCs w:val="24"/>
              </w:rPr>
            </w:pPr>
            <w:r w:rsidRPr="00856D6E">
              <w:rPr>
                <w:sz w:val="24"/>
                <w:szCs w:val="24"/>
              </w:rPr>
              <w:t>–</w:t>
            </w:r>
          </w:p>
        </w:tc>
        <w:tc>
          <w:tcPr>
            <w:tcW w:w="602" w:type="dxa"/>
            <w:shd w:val="clear" w:color="auto" w:fill="auto"/>
            <w:tcMar>
              <w:left w:w="28" w:type="dxa"/>
              <w:right w:w="28" w:type="dxa"/>
            </w:tcMar>
            <w:vAlign w:val="center"/>
          </w:tcPr>
          <w:p w14:paraId="405FDA5D" w14:textId="77777777" w:rsidR="00A53C31" w:rsidRPr="00856D6E" w:rsidRDefault="00A53C31" w:rsidP="009C051A">
            <w:pPr>
              <w:ind w:firstLine="0"/>
              <w:jc w:val="center"/>
              <w:rPr>
                <w:sz w:val="24"/>
                <w:szCs w:val="24"/>
              </w:rPr>
            </w:pPr>
            <w:r w:rsidRPr="00856D6E">
              <w:rPr>
                <w:sz w:val="24"/>
                <w:szCs w:val="24"/>
              </w:rPr>
              <w:t>–</w:t>
            </w:r>
          </w:p>
        </w:tc>
        <w:tc>
          <w:tcPr>
            <w:tcW w:w="770" w:type="dxa"/>
            <w:shd w:val="clear" w:color="auto" w:fill="auto"/>
            <w:tcMar>
              <w:left w:w="28" w:type="dxa"/>
              <w:right w:w="28" w:type="dxa"/>
            </w:tcMar>
            <w:vAlign w:val="center"/>
          </w:tcPr>
          <w:p w14:paraId="3848FCF9" w14:textId="77777777" w:rsidR="00A53C31" w:rsidRPr="00856D6E" w:rsidRDefault="00A53C31" w:rsidP="009C051A">
            <w:pPr>
              <w:ind w:firstLine="0"/>
              <w:jc w:val="center"/>
              <w:rPr>
                <w:sz w:val="24"/>
                <w:szCs w:val="24"/>
              </w:rPr>
            </w:pPr>
            <w:r w:rsidRPr="00856D6E">
              <w:rPr>
                <w:sz w:val="24"/>
                <w:szCs w:val="24"/>
              </w:rPr>
              <w:t>2808</w:t>
            </w:r>
          </w:p>
        </w:tc>
        <w:tc>
          <w:tcPr>
            <w:tcW w:w="634" w:type="dxa"/>
            <w:tcBorders>
              <w:right w:val="single" w:sz="4" w:space="0" w:color="auto"/>
            </w:tcBorders>
            <w:shd w:val="clear" w:color="auto" w:fill="auto"/>
            <w:tcMar>
              <w:left w:w="28" w:type="dxa"/>
              <w:right w:w="28" w:type="dxa"/>
            </w:tcMar>
            <w:vAlign w:val="center"/>
          </w:tcPr>
          <w:p w14:paraId="631DB878" w14:textId="77777777" w:rsidR="00A53C31" w:rsidRPr="00856D6E" w:rsidRDefault="00A53C31" w:rsidP="009C051A">
            <w:pPr>
              <w:ind w:firstLine="0"/>
              <w:jc w:val="center"/>
              <w:rPr>
                <w:sz w:val="24"/>
                <w:szCs w:val="24"/>
              </w:rPr>
            </w:pPr>
            <w:r w:rsidRPr="00856D6E">
              <w:rPr>
                <w:sz w:val="24"/>
                <w:szCs w:val="24"/>
              </w:rPr>
              <w:t>29,7</w:t>
            </w:r>
          </w:p>
        </w:tc>
      </w:tr>
      <w:tr w:rsidR="00A53C31" w:rsidRPr="00856D6E" w14:paraId="42834BB2" w14:textId="77777777" w:rsidTr="00E335EE">
        <w:tc>
          <w:tcPr>
            <w:tcW w:w="1748" w:type="dxa"/>
            <w:shd w:val="clear" w:color="auto" w:fill="auto"/>
            <w:tcMar>
              <w:left w:w="28" w:type="dxa"/>
              <w:right w:w="28" w:type="dxa"/>
            </w:tcMar>
          </w:tcPr>
          <w:p w14:paraId="146CC961" w14:textId="77777777" w:rsidR="00A53C31" w:rsidRPr="00856D6E" w:rsidRDefault="00A53C31" w:rsidP="009C051A">
            <w:pPr>
              <w:ind w:firstLine="0"/>
              <w:rPr>
                <w:color w:val="1A171C"/>
                <w:sz w:val="24"/>
                <w:szCs w:val="24"/>
              </w:rPr>
            </w:pPr>
            <w:proofErr w:type="spellStart"/>
            <w:r w:rsidRPr="00856D6E">
              <w:rPr>
                <w:color w:val="1A171C"/>
                <w:sz w:val="24"/>
                <w:szCs w:val="24"/>
              </w:rPr>
              <w:t>Арматура</w:t>
            </w:r>
            <w:proofErr w:type="spellEnd"/>
          </w:p>
        </w:tc>
        <w:tc>
          <w:tcPr>
            <w:tcW w:w="742" w:type="dxa"/>
            <w:shd w:val="clear" w:color="auto" w:fill="auto"/>
            <w:tcMar>
              <w:left w:w="28" w:type="dxa"/>
              <w:right w:w="28" w:type="dxa"/>
            </w:tcMar>
            <w:vAlign w:val="center"/>
          </w:tcPr>
          <w:p w14:paraId="2C7640F7" w14:textId="77777777" w:rsidR="00A53C31" w:rsidRPr="00856D6E" w:rsidRDefault="00A53C31" w:rsidP="009C051A">
            <w:pPr>
              <w:ind w:firstLine="0"/>
              <w:jc w:val="center"/>
              <w:rPr>
                <w:sz w:val="24"/>
                <w:szCs w:val="24"/>
              </w:rPr>
            </w:pPr>
            <w:r w:rsidRPr="00856D6E">
              <w:rPr>
                <w:sz w:val="24"/>
                <w:szCs w:val="24"/>
              </w:rPr>
              <w:t>171</w:t>
            </w:r>
          </w:p>
        </w:tc>
        <w:tc>
          <w:tcPr>
            <w:tcW w:w="596" w:type="dxa"/>
            <w:shd w:val="clear" w:color="auto" w:fill="auto"/>
            <w:tcMar>
              <w:left w:w="28" w:type="dxa"/>
              <w:right w:w="28" w:type="dxa"/>
            </w:tcMar>
            <w:vAlign w:val="center"/>
          </w:tcPr>
          <w:p w14:paraId="4FA71C72" w14:textId="77777777" w:rsidR="00A53C31" w:rsidRPr="00856D6E" w:rsidRDefault="00A53C31" w:rsidP="009C051A">
            <w:pPr>
              <w:ind w:firstLine="0"/>
              <w:jc w:val="center"/>
              <w:rPr>
                <w:sz w:val="24"/>
                <w:szCs w:val="24"/>
              </w:rPr>
            </w:pPr>
            <w:r w:rsidRPr="00856D6E">
              <w:rPr>
                <w:sz w:val="24"/>
                <w:szCs w:val="24"/>
              </w:rPr>
              <w:t>2,2</w:t>
            </w:r>
          </w:p>
        </w:tc>
        <w:tc>
          <w:tcPr>
            <w:tcW w:w="720" w:type="dxa"/>
            <w:shd w:val="clear" w:color="auto" w:fill="auto"/>
            <w:tcMar>
              <w:left w:w="28" w:type="dxa"/>
              <w:right w:w="28" w:type="dxa"/>
            </w:tcMar>
            <w:vAlign w:val="center"/>
          </w:tcPr>
          <w:p w14:paraId="58FB1DA6" w14:textId="77777777" w:rsidR="00A53C31" w:rsidRPr="00856D6E" w:rsidRDefault="00A53C31" w:rsidP="009C051A">
            <w:pPr>
              <w:ind w:firstLine="0"/>
              <w:jc w:val="center"/>
              <w:rPr>
                <w:sz w:val="24"/>
                <w:szCs w:val="24"/>
              </w:rPr>
            </w:pPr>
            <w:r w:rsidRPr="00856D6E">
              <w:rPr>
                <w:sz w:val="24"/>
                <w:szCs w:val="24"/>
              </w:rPr>
              <w:t>59</w:t>
            </w:r>
          </w:p>
        </w:tc>
        <w:tc>
          <w:tcPr>
            <w:tcW w:w="602" w:type="dxa"/>
            <w:shd w:val="clear" w:color="auto" w:fill="auto"/>
            <w:tcMar>
              <w:left w:w="28" w:type="dxa"/>
              <w:right w:w="28" w:type="dxa"/>
            </w:tcMar>
            <w:vAlign w:val="center"/>
          </w:tcPr>
          <w:p w14:paraId="34AD5A26" w14:textId="77777777" w:rsidR="00A53C31" w:rsidRPr="00856D6E" w:rsidRDefault="00A53C31" w:rsidP="009C051A">
            <w:pPr>
              <w:ind w:firstLine="0"/>
              <w:jc w:val="center"/>
              <w:rPr>
                <w:sz w:val="24"/>
                <w:szCs w:val="24"/>
              </w:rPr>
            </w:pPr>
            <w:r w:rsidRPr="00856D6E">
              <w:rPr>
                <w:sz w:val="24"/>
                <w:szCs w:val="24"/>
              </w:rPr>
              <w:t>5,0</w:t>
            </w:r>
          </w:p>
        </w:tc>
        <w:tc>
          <w:tcPr>
            <w:tcW w:w="690" w:type="dxa"/>
            <w:shd w:val="clear" w:color="auto" w:fill="auto"/>
            <w:tcMar>
              <w:left w:w="28" w:type="dxa"/>
              <w:right w:w="28" w:type="dxa"/>
            </w:tcMar>
            <w:vAlign w:val="center"/>
          </w:tcPr>
          <w:p w14:paraId="79682C68" w14:textId="77777777" w:rsidR="00A53C31" w:rsidRPr="00856D6E" w:rsidRDefault="00A53C31" w:rsidP="009C051A">
            <w:pPr>
              <w:ind w:firstLine="0"/>
              <w:jc w:val="center"/>
              <w:rPr>
                <w:sz w:val="24"/>
                <w:szCs w:val="24"/>
              </w:rPr>
            </w:pPr>
            <w:r w:rsidRPr="00856D6E">
              <w:rPr>
                <w:sz w:val="24"/>
                <w:szCs w:val="24"/>
              </w:rPr>
              <w:t>10</w:t>
            </w:r>
          </w:p>
        </w:tc>
        <w:tc>
          <w:tcPr>
            <w:tcW w:w="636" w:type="dxa"/>
            <w:shd w:val="clear" w:color="auto" w:fill="auto"/>
            <w:tcMar>
              <w:left w:w="28" w:type="dxa"/>
              <w:right w:w="28" w:type="dxa"/>
            </w:tcMar>
            <w:vAlign w:val="center"/>
          </w:tcPr>
          <w:p w14:paraId="2C7C925C" w14:textId="77777777" w:rsidR="00A53C31" w:rsidRPr="00856D6E" w:rsidRDefault="00A53C31" w:rsidP="009C051A">
            <w:pPr>
              <w:ind w:firstLine="0"/>
              <w:jc w:val="center"/>
              <w:rPr>
                <w:sz w:val="24"/>
                <w:szCs w:val="24"/>
              </w:rPr>
            </w:pPr>
            <w:r w:rsidRPr="00856D6E">
              <w:rPr>
                <w:sz w:val="24"/>
                <w:szCs w:val="24"/>
              </w:rPr>
              <w:t>9,1</w:t>
            </w:r>
          </w:p>
        </w:tc>
        <w:tc>
          <w:tcPr>
            <w:tcW w:w="606" w:type="dxa"/>
            <w:shd w:val="clear" w:color="auto" w:fill="auto"/>
            <w:tcMar>
              <w:left w:w="28" w:type="dxa"/>
              <w:right w:w="28" w:type="dxa"/>
            </w:tcMar>
            <w:vAlign w:val="center"/>
          </w:tcPr>
          <w:p w14:paraId="4207A193" w14:textId="77777777" w:rsidR="00A53C31" w:rsidRPr="00856D6E" w:rsidRDefault="00A53C31" w:rsidP="009C051A">
            <w:pPr>
              <w:ind w:firstLine="0"/>
              <w:jc w:val="center"/>
              <w:rPr>
                <w:sz w:val="24"/>
                <w:szCs w:val="24"/>
              </w:rPr>
            </w:pPr>
            <w:r w:rsidRPr="00856D6E">
              <w:rPr>
                <w:sz w:val="24"/>
                <w:szCs w:val="24"/>
              </w:rPr>
              <w:t>14</w:t>
            </w:r>
          </w:p>
        </w:tc>
        <w:tc>
          <w:tcPr>
            <w:tcW w:w="616" w:type="dxa"/>
            <w:shd w:val="clear" w:color="auto" w:fill="auto"/>
            <w:tcMar>
              <w:left w:w="28" w:type="dxa"/>
              <w:right w:w="28" w:type="dxa"/>
            </w:tcMar>
            <w:vAlign w:val="center"/>
          </w:tcPr>
          <w:p w14:paraId="39CE4930" w14:textId="77777777" w:rsidR="00A53C31" w:rsidRPr="00856D6E" w:rsidRDefault="00A53C31" w:rsidP="009C051A">
            <w:pPr>
              <w:ind w:firstLine="0"/>
              <w:jc w:val="center"/>
              <w:rPr>
                <w:sz w:val="24"/>
                <w:szCs w:val="24"/>
              </w:rPr>
            </w:pPr>
            <w:r w:rsidRPr="00856D6E">
              <w:rPr>
                <w:sz w:val="24"/>
                <w:szCs w:val="24"/>
              </w:rPr>
              <w:t>7,3</w:t>
            </w:r>
          </w:p>
        </w:tc>
        <w:tc>
          <w:tcPr>
            <w:tcW w:w="672" w:type="dxa"/>
            <w:shd w:val="clear" w:color="auto" w:fill="auto"/>
            <w:tcMar>
              <w:left w:w="28" w:type="dxa"/>
              <w:right w:w="28" w:type="dxa"/>
            </w:tcMar>
            <w:vAlign w:val="center"/>
          </w:tcPr>
          <w:p w14:paraId="39DA8689" w14:textId="77777777" w:rsidR="00A53C31" w:rsidRPr="00856D6E" w:rsidRDefault="00A53C31" w:rsidP="009C051A">
            <w:pPr>
              <w:ind w:firstLine="0"/>
              <w:jc w:val="center"/>
              <w:rPr>
                <w:sz w:val="24"/>
                <w:szCs w:val="24"/>
              </w:rPr>
            </w:pPr>
            <w:r w:rsidRPr="00856D6E">
              <w:rPr>
                <w:sz w:val="24"/>
                <w:szCs w:val="24"/>
              </w:rPr>
              <w:t>–</w:t>
            </w:r>
          </w:p>
        </w:tc>
        <w:tc>
          <w:tcPr>
            <w:tcW w:w="602" w:type="dxa"/>
            <w:shd w:val="clear" w:color="auto" w:fill="auto"/>
            <w:tcMar>
              <w:left w:w="28" w:type="dxa"/>
              <w:right w:w="28" w:type="dxa"/>
            </w:tcMar>
            <w:vAlign w:val="center"/>
          </w:tcPr>
          <w:p w14:paraId="0F681648" w14:textId="77777777" w:rsidR="00A53C31" w:rsidRPr="00856D6E" w:rsidRDefault="00A53C31" w:rsidP="009C051A">
            <w:pPr>
              <w:ind w:firstLine="0"/>
              <w:jc w:val="center"/>
              <w:rPr>
                <w:sz w:val="24"/>
                <w:szCs w:val="24"/>
              </w:rPr>
            </w:pPr>
            <w:r w:rsidRPr="00856D6E">
              <w:rPr>
                <w:sz w:val="24"/>
                <w:szCs w:val="24"/>
              </w:rPr>
              <w:t>–</w:t>
            </w:r>
          </w:p>
        </w:tc>
        <w:tc>
          <w:tcPr>
            <w:tcW w:w="770" w:type="dxa"/>
            <w:shd w:val="clear" w:color="auto" w:fill="auto"/>
            <w:tcMar>
              <w:left w:w="28" w:type="dxa"/>
              <w:right w:w="28" w:type="dxa"/>
            </w:tcMar>
            <w:vAlign w:val="center"/>
          </w:tcPr>
          <w:p w14:paraId="272B79D6" w14:textId="77777777" w:rsidR="00A53C31" w:rsidRPr="00856D6E" w:rsidRDefault="00A53C31" w:rsidP="009C051A">
            <w:pPr>
              <w:ind w:firstLine="0"/>
              <w:jc w:val="center"/>
              <w:rPr>
                <w:sz w:val="24"/>
                <w:szCs w:val="24"/>
              </w:rPr>
            </w:pPr>
            <w:r w:rsidRPr="00856D6E">
              <w:rPr>
                <w:sz w:val="24"/>
                <w:szCs w:val="24"/>
              </w:rPr>
              <w:t>254</w:t>
            </w:r>
          </w:p>
        </w:tc>
        <w:tc>
          <w:tcPr>
            <w:tcW w:w="634" w:type="dxa"/>
            <w:tcBorders>
              <w:right w:val="single" w:sz="4" w:space="0" w:color="auto"/>
            </w:tcBorders>
            <w:shd w:val="clear" w:color="auto" w:fill="auto"/>
            <w:tcMar>
              <w:left w:w="28" w:type="dxa"/>
              <w:right w:w="28" w:type="dxa"/>
            </w:tcMar>
            <w:vAlign w:val="center"/>
          </w:tcPr>
          <w:p w14:paraId="49EDCAA0" w14:textId="77777777" w:rsidR="00A53C31" w:rsidRPr="00856D6E" w:rsidRDefault="00A53C31" w:rsidP="009C051A">
            <w:pPr>
              <w:ind w:firstLine="0"/>
              <w:jc w:val="center"/>
              <w:rPr>
                <w:sz w:val="24"/>
                <w:szCs w:val="24"/>
              </w:rPr>
            </w:pPr>
            <w:r w:rsidRPr="00856D6E">
              <w:rPr>
                <w:sz w:val="24"/>
                <w:szCs w:val="24"/>
              </w:rPr>
              <w:t>2,7</w:t>
            </w:r>
          </w:p>
        </w:tc>
      </w:tr>
      <w:tr w:rsidR="00A53C31" w:rsidRPr="00856D6E" w14:paraId="3CF5D015" w14:textId="77777777" w:rsidTr="00E335EE">
        <w:tc>
          <w:tcPr>
            <w:tcW w:w="1748" w:type="dxa"/>
            <w:shd w:val="clear" w:color="auto" w:fill="auto"/>
            <w:tcMar>
              <w:left w:w="28" w:type="dxa"/>
              <w:right w:w="28" w:type="dxa"/>
            </w:tcMar>
          </w:tcPr>
          <w:p w14:paraId="41FBB0E6" w14:textId="77777777" w:rsidR="00A53C31" w:rsidRPr="009F26FF" w:rsidRDefault="00A53C31" w:rsidP="009C051A">
            <w:pPr>
              <w:ind w:firstLine="0"/>
              <w:rPr>
                <w:color w:val="1A171C"/>
                <w:sz w:val="24"/>
                <w:szCs w:val="24"/>
                <w:lang w:val="ru-RU"/>
              </w:rPr>
            </w:pPr>
            <w:r w:rsidRPr="009F26FF">
              <w:rPr>
                <w:color w:val="1A171C"/>
                <w:sz w:val="24"/>
                <w:szCs w:val="24"/>
                <w:lang w:val="ru-RU"/>
              </w:rPr>
              <w:t xml:space="preserve">Всего </w:t>
            </w:r>
            <w:r w:rsidRPr="0093312B">
              <w:rPr>
                <w:color w:val="1A171C"/>
                <w:sz w:val="24"/>
                <w:szCs w:val="24"/>
                <w:lang w:val="ru-RU"/>
              </w:rPr>
              <w:t>случаев поврежден</w:t>
            </w:r>
            <w:r w:rsidRPr="009F26FF">
              <w:rPr>
                <w:color w:val="1A171C"/>
                <w:sz w:val="24"/>
                <w:szCs w:val="24"/>
                <w:lang w:val="ru-RU"/>
              </w:rPr>
              <w:t>ия элементов ВЛ</w:t>
            </w:r>
          </w:p>
        </w:tc>
        <w:tc>
          <w:tcPr>
            <w:tcW w:w="742" w:type="dxa"/>
            <w:shd w:val="clear" w:color="auto" w:fill="auto"/>
            <w:tcMar>
              <w:left w:w="28" w:type="dxa"/>
              <w:right w:w="28" w:type="dxa"/>
            </w:tcMar>
            <w:vAlign w:val="center"/>
          </w:tcPr>
          <w:p w14:paraId="6FBE3B19" w14:textId="77777777" w:rsidR="00A53C31" w:rsidRPr="00856D6E" w:rsidRDefault="00A53C31" w:rsidP="009C051A">
            <w:pPr>
              <w:ind w:firstLine="0"/>
              <w:jc w:val="center"/>
              <w:rPr>
                <w:sz w:val="24"/>
                <w:szCs w:val="24"/>
              </w:rPr>
            </w:pPr>
            <w:r w:rsidRPr="00856D6E">
              <w:rPr>
                <w:sz w:val="24"/>
                <w:szCs w:val="24"/>
              </w:rPr>
              <w:t>7953</w:t>
            </w:r>
          </w:p>
        </w:tc>
        <w:tc>
          <w:tcPr>
            <w:tcW w:w="596" w:type="dxa"/>
            <w:shd w:val="clear" w:color="auto" w:fill="auto"/>
            <w:tcMar>
              <w:left w:w="28" w:type="dxa"/>
              <w:right w:w="28" w:type="dxa"/>
            </w:tcMar>
            <w:vAlign w:val="center"/>
          </w:tcPr>
          <w:p w14:paraId="6FEE1C39" w14:textId="77777777" w:rsidR="00A53C31" w:rsidRPr="00856D6E" w:rsidRDefault="00A53C31" w:rsidP="009C051A">
            <w:pPr>
              <w:ind w:firstLine="0"/>
              <w:jc w:val="center"/>
              <w:rPr>
                <w:sz w:val="24"/>
                <w:szCs w:val="24"/>
              </w:rPr>
            </w:pPr>
            <w:r w:rsidRPr="00856D6E">
              <w:rPr>
                <w:sz w:val="24"/>
                <w:szCs w:val="24"/>
              </w:rPr>
              <w:t>100,0</w:t>
            </w:r>
          </w:p>
        </w:tc>
        <w:tc>
          <w:tcPr>
            <w:tcW w:w="720" w:type="dxa"/>
            <w:shd w:val="clear" w:color="auto" w:fill="auto"/>
            <w:tcMar>
              <w:left w:w="28" w:type="dxa"/>
              <w:right w:w="28" w:type="dxa"/>
            </w:tcMar>
            <w:vAlign w:val="center"/>
          </w:tcPr>
          <w:p w14:paraId="1CBDB783" w14:textId="77777777" w:rsidR="00A53C31" w:rsidRPr="00856D6E" w:rsidRDefault="00A53C31" w:rsidP="009C051A">
            <w:pPr>
              <w:ind w:firstLine="0"/>
              <w:jc w:val="center"/>
              <w:rPr>
                <w:sz w:val="24"/>
                <w:szCs w:val="24"/>
              </w:rPr>
            </w:pPr>
            <w:r w:rsidRPr="00856D6E">
              <w:rPr>
                <w:sz w:val="24"/>
                <w:szCs w:val="24"/>
              </w:rPr>
              <w:t>1185</w:t>
            </w:r>
          </w:p>
        </w:tc>
        <w:tc>
          <w:tcPr>
            <w:tcW w:w="602" w:type="dxa"/>
            <w:shd w:val="clear" w:color="auto" w:fill="auto"/>
            <w:tcMar>
              <w:left w:w="28" w:type="dxa"/>
              <w:right w:w="28" w:type="dxa"/>
            </w:tcMar>
            <w:vAlign w:val="center"/>
          </w:tcPr>
          <w:p w14:paraId="3535D95C" w14:textId="77777777" w:rsidR="00A53C31" w:rsidRPr="00856D6E" w:rsidRDefault="00A53C31" w:rsidP="009C051A">
            <w:pPr>
              <w:ind w:firstLine="0"/>
              <w:jc w:val="center"/>
              <w:rPr>
                <w:sz w:val="24"/>
                <w:szCs w:val="24"/>
              </w:rPr>
            </w:pPr>
            <w:r w:rsidRPr="00856D6E">
              <w:rPr>
                <w:sz w:val="24"/>
                <w:szCs w:val="24"/>
              </w:rPr>
              <w:t>100,0</w:t>
            </w:r>
          </w:p>
        </w:tc>
        <w:tc>
          <w:tcPr>
            <w:tcW w:w="690" w:type="dxa"/>
            <w:shd w:val="clear" w:color="auto" w:fill="auto"/>
            <w:tcMar>
              <w:left w:w="28" w:type="dxa"/>
              <w:right w:w="28" w:type="dxa"/>
            </w:tcMar>
            <w:vAlign w:val="center"/>
          </w:tcPr>
          <w:p w14:paraId="6DE05DCF" w14:textId="77777777" w:rsidR="00A53C31" w:rsidRPr="00856D6E" w:rsidRDefault="00A53C31" w:rsidP="009C051A">
            <w:pPr>
              <w:ind w:firstLine="0"/>
              <w:jc w:val="center"/>
              <w:rPr>
                <w:sz w:val="24"/>
                <w:szCs w:val="24"/>
              </w:rPr>
            </w:pPr>
            <w:r w:rsidRPr="00856D6E">
              <w:rPr>
                <w:sz w:val="24"/>
                <w:szCs w:val="24"/>
              </w:rPr>
              <w:t>111</w:t>
            </w:r>
          </w:p>
        </w:tc>
        <w:tc>
          <w:tcPr>
            <w:tcW w:w="636" w:type="dxa"/>
            <w:shd w:val="clear" w:color="auto" w:fill="auto"/>
            <w:tcMar>
              <w:left w:w="28" w:type="dxa"/>
              <w:right w:w="28" w:type="dxa"/>
            </w:tcMar>
            <w:vAlign w:val="center"/>
          </w:tcPr>
          <w:p w14:paraId="537BC1AA" w14:textId="77777777" w:rsidR="00A53C31" w:rsidRPr="00856D6E" w:rsidRDefault="00A53C31" w:rsidP="009C051A">
            <w:pPr>
              <w:ind w:firstLine="0"/>
              <w:jc w:val="center"/>
              <w:rPr>
                <w:sz w:val="24"/>
                <w:szCs w:val="24"/>
              </w:rPr>
            </w:pPr>
            <w:r w:rsidRPr="00856D6E">
              <w:rPr>
                <w:sz w:val="24"/>
                <w:szCs w:val="24"/>
              </w:rPr>
              <w:t>100,0</w:t>
            </w:r>
          </w:p>
        </w:tc>
        <w:tc>
          <w:tcPr>
            <w:tcW w:w="606" w:type="dxa"/>
            <w:shd w:val="clear" w:color="auto" w:fill="auto"/>
            <w:tcMar>
              <w:left w:w="28" w:type="dxa"/>
              <w:right w:w="28" w:type="dxa"/>
            </w:tcMar>
            <w:vAlign w:val="center"/>
          </w:tcPr>
          <w:p w14:paraId="4DC16D26" w14:textId="77777777" w:rsidR="00A53C31" w:rsidRPr="00856D6E" w:rsidRDefault="00A53C31" w:rsidP="009C051A">
            <w:pPr>
              <w:ind w:firstLine="0"/>
              <w:jc w:val="center"/>
              <w:rPr>
                <w:sz w:val="24"/>
                <w:szCs w:val="24"/>
              </w:rPr>
            </w:pPr>
            <w:r w:rsidRPr="00856D6E">
              <w:rPr>
                <w:sz w:val="24"/>
                <w:szCs w:val="24"/>
              </w:rPr>
              <w:t>193</w:t>
            </w:r>
          </w:p>
        </w:tc>
        <w:tc>
          <w:tcPr>
            <w:tcW w:w="616" w:type="dxa"/>
            <w:shd w:val="clear" w:color="auto" w:fill="auto"/>
            <w:tcMar>
              <w:left w:w="28" w:type="dxa"/>
              <w:right w:w="28" w:type="dxa"/>
            </w:tcMar>
            <w:vAlign w:val="center"/>
          </w:tcPr>
          <w:p w14:paraId="10853535" w14:textId="77777777" w:rsidR="00A53C31" w:rsidRPr="00856D6E" w:rsidRDefault="00A53C31" w:rsidP="009C051A">
            <w:pPr>
              <w:ind w:firstLine="0"/>
              <w:jc w:val="center"/>
              <w:rPr>
                <w:sz w:val="24"/>
                <w:szCs w:val="24"/>
              </w:rPr>
            </w:pPr>
            <w:r w:rsidRPr="00856D6E">
              <w:rPr>
                <w:sz w:val="24"/>
                <w:szCs w:val="24"/>
              </w:rPr>
              <w:t>100,0</w:t>
            </w:r>
          </w:p>
        </w:tc>
        <w:tc>
          <w:tcPr>
            <w:tcW w:w="672" w:type="dxa"/>
            <w:shd w:val="clear" w:color="auto" w:fill="auto"/>
            <w:tcMar>
              <w:left w:w="28" w:type="dxa"/>
              <w:right w:w="28" w:type="dxa"/>
            </w:tcMar>
            <w:vAlign w:val="center"/>
          </w:tcPr>
          <w:p w14:paraId="6156E308" w14:textId="77777777" w:rsidR="00A53C31" w:rsidRPr="00856D6E" w:rsidRDefault="00A53C31" w:rsidP="009C051A">
            <w:pPr>
              <w:ind w:firstLine="0"/>
              <w:jc w:val="center"/>
              <w:rPr>
                <w:sz w:val="24"/>
                <w:szCs w:val="24"/>
              </w:rPr>
            </w:pPr>
            <w:r w:rsidRPr="00856D6E">
              <w:rPr>
                <w:sz w:val="24"/>
                <w:szCs w:val="24"/>
              </w:rPr>
              <w:t>5</w:t>
            </w:r>
          </w:p>
        </w:tc>
        <w:tc>
          <w:tcPr>
            <w:tcW w:w="602" w:type="dxa"/>
            <w:shd w:val="clear" w:color="auto" w:fill="auto"/>
            <w:tcMar>
              <w:left w:w="0" w:type="dxa"/>
              <w:right w:w="0" w:type="dxa"/>
            </w:tcMar>
            <w:vAlign w:val="center"/>
          </w:tcPr>
          <w:p w14:paraId="5D508D42" w14:textId="77777777" w:rsidR="00A53C31" w:rsidRPr="00856D6E" w:rsidRDefault="00A53C31" w:rsidP="009C051A">
            <w:pPr>
              <w:ind w:firstLine="0"/>
              <w:jc w:val="center"/>
              <w:rPr>
                <w:sz w:val="24"/>
                <w:szCs w:val="24"/>
              </w:rPr>
            </w:pPr>
            <w:r w:rsidRPr="00856D6E">
              <w:rPr>
                <w:sz w:val="24"/>
                <w:szCs w:val="24"/>
              </w:rPr>
              <w:t>100,0</w:t>
            </w:r>
          </w:p>
        </w:tc>
        <w:tc>
          <w:tcPr>
            <w:tcW w:w="770" w:type="dxa"/>
            <w:shd w:val="clear" w:color="auto" w:fill="auto"/>
            <w:tcMar>
              <w:left w:w="28" w:type="dxa"/>
              <w:right w:w="28" w:type="dxa"/>
            </w:tcMar>
            <w:vAlign w:val="center"/>
          </w:tcPr>
          <w:p w14:paraId="764817A2" w14:textId="77777777" w:rsidR="00A53C31" w:rsidRPr="00856D6E" w:rsidRDefault="00A53C31" w:rsidP="009C051A">
            <w:pPr>
              <w:ind w:firstLine="0"/>
              <w:jc w:val="center"/>
              <w:rPr>
                <w:sz w:val="24"/>
                <w:szCs w:val="24"/>
              </w:rPr>
            </w:pPr>
            <w:r w:rsidRPr="00856D6E">
              <w:rPr>
                <w:sz w:val="24"/>
                <w:szCs w:val="24"/>
              </w:rPr>
              <w:t>9448</w:t>
            </w:r>
          </w:p>
        </w:tc>
        <w:tc>
          <w:tcPr>
            <w:tcW w:w="634" w:type="dxa"/>
            <w:tcBorders>
              <w:right w:val="single" w:sz="4" w:space="0" w:color="auto"/>
            </w:tcBorders>
            <w:shd w:val="clear" w:color="auto" w:fill="auto"/>
            <w:tcMar>
              <w:left w:w="28" w:type="dxa"/>
              <w:right w:w="28" w:type="dxa"/>
            </w:tcMar>
            <w:vAlign w:val="center"/>
          </w:tcPr>
          <w:p w14:paraId="46BF88F4" w14:textId="77777777" w:rsidR="00A53C31" w:rsidRPr="00856D6E" w:rsidRDefault="00A53C31" w:rsidP="009C051A">
            <w:pPr>
              <w:ind w:firstLine="0"/>
              <w:jc w:val="center"/>
              <w:rPr>
                <w:sz w:val="24"/>
                <w:szCs w:val="24"/>
              </w:rPr>
            </w:pPr>
            <w:r w:rsidRPr="00856D6E">
              <w:rPr>
                <w:sz w:val="24"/>
                <w:szCs w:val="24"/>
              </w:rPr>
              <w:t>100,0</w:t>
            </w:r>
          </w:p>
        </w:tc>
      </w:tr>
      <w:bookmarkEnd w:id="11"/>
    </w:tbl>
    <w:p w14:paraId="3D3C8E7F" w14:textId="77777777" w:rsidR="00A53C31" w:rsidRDefault="00A53C31" w:rsidP="0014588C"/>
    <w:p w14:paraId="573361F2" w14:textId="7421ADA0" w:rsidR="00A53C31" w:rsidRPr="009F26FF" w:rsidRDefault="006B4D5D" w:rsidP="0014588C">
      <w:pPr>
        <w:rPr>
          <w:lang w:val="ru-RU"/>
        </w:rPr>
      </w:pPr>
      <w:r>
        <w:rPr>
          <w:lang w:val="ru-RU"/>
        </w:rPr>
        <w:t>А</w:t>
      </w:r>
      <w:r w:rsidR="00A53C31" w:rsidRPr="009F26FF">
        <w:rPr>
          <w:lang w:val="ru-RU"/>
        </w:rPr>
        <w:t xml:space="preserve">нализ </w:t>
      </w:r>
      <w:r>
        <w:rPr>
          <w:lang w:val="ru-RU"/>
        </w:rPr>
        <w:t xml:space="preserve">приведенных данных </w:t>
      </w:r>
      <w:r w:rsidR="00A53C31" w:rsidRPr="009F26FF">
        <w:rPr>
          <w:lang w:val="ru-RU"/>
        </w:rPr>
        <w:t xml:space="preserve">повреждаемости </w:t>
      </w:r>
      <w:r>
        <w:rPr>
          <w:lang w:val="ru-RU"/>
        </w:rPr>
        <w:t xml:space="preserve">основных </w:t>
      </w:r>
      <w:r w:rsidR="00A53C31" w:rsidRPr="009F26FF">
        <w:rPr>
          <w:lang w:val="ru-RU"/>
        </w:rPr>
        <w:t>компонентов ВЛ показывает, что основная доля технологических нарушений</w:t>
      </w:r>
      <w:r>
        <w:rPr>
          <w:lang w:val="ru-RU"/>
        </w:rPr>
        <w:t xml:space="preserve"> в работе ВЛ</w:t>
      </w:r>
      <w:r w:rsidR="00A53C31" w:rsidRPr="009F26FF">
        <w:rPr>
          <w:lang w:val="ru-RU"/>
        </w:rPr>
        <w:t xml:space="preserve"> обусловлен</w:t>
      </w:r>
      <w:r>
        <w:rPr>
          <w:lang w:val="ru-RU"/>
        </w:rPr>
        <w:t>а</w:t>
      </w:r>
      <w:r w:rsidR="00A53C31" w:rsidRPr="009F26FF">
        <w:rPr>
          <w:lang w:val="ru-RU"/>
        </w:rPr>
        <w:t xml:space="preserve"> их значительной протяженностью. На рисунке 1.4 приведены обобщенные данные по повреждаемости элементов ВЛ</w:t>
      </w:r>
      <w:r>
        <w:rPr>
          <w:lang w:val="ru-RU"/>
        </w:rPr>
        <w:t xml:space="preserve"> согласно данным таблицы 1.6.</w:t>
      </w:r>
    </w:p>
    <w:p w14:paraId="69416983" w14:textId="77777777" w:rsidR="00A53C31" w:rsidRPr="00880B9F" w:rsidRDefault="00A53C31" w:rsidP="0014588C">
      <w:pPr>
        <w:ind w:firstLine="540"/>
        <w:rPr>
          <w:sz w:val="24"/>
          <w:szCs w:val="24"/>
          <w:lang w:val="ru-RU"/>
        </w:rPr>
      </w:pPr>
    </w:p>
    <w:p w14:paraId="0D79B650" w14:textId="169C2219" w:rsidR="00A53C31" w:rsidRPr="006E7F0D" w:rsidRDefault="001E2E3D" w:rsidP="009C051A">
      <w:pPr>
        <w:ind w:firstLine="0"/>
        <w:jc w:val="center"/>
      </w:pPr>
      <w:r>
        <w:rPr>
          <w:noProof/>
          <w:lang w:val="ru-RU" w:eastAsia="ru-RU"/>
        </w:rPr>
        <w:drawing>
          <wp:inline distT="0" distB="0" distL="0" distR="0" wp14:anchorId="112C24D8" wp14:editId="69ED07B3">
            <wp:extent cx="3363492" cy="2268187"/>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l="1928" t="2831"/>
                    <a:stretch/>
                  </pic:blipFill>
                  <pic:spPr bwMode="auto">
                    <a:xfrm>
                      <a:off x="0" y="0"/>
                      <a:ext cx="3584844" cy="2417457"/>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53C7DF" w14:textId="77777777" w:rsidR="00A53C31" w:rsidRPr="009C051A" w:rsidRDefault="00A53C31" w:rsidP="009C051A">
      <w:pPr>
        <w:spacing w:before="120"/>
        <w:ind w:firstLine="0"/>
        <w:jc w:val="center"/>
        <w:rPr>
          <w:lang w:val="ru-RU"/>
        </w:rPr>
      </w:pPr>
      <w:r w:rsidRPr="009C051A">
        <w:rPr>
          <w:lang w:val="ru-RU"/>
        </w:rPr>
        <w:t>Рисунок 1.4 – Обобщенные данные по повреждаемости элементов ВЛ</w:t>
      </w:r>
    </w:p>
    <w:p w14:paraId="56278150" w14:textId="77777777" w:rsidR="00A53C31" w:rsidRPr="009C051A" w:rsidRDefault="00A53C31" w:rsidP="0014588C">
      <w:pPr>
        <w:rPr>
          <w:lang w:val="ru-RU"/>
        </w:rPr>
      </w:pPr>
    </w:p>
    <w:p w14:paraId="4498C8F5" w14:textId="67B5E1DD" w:rsidR="00A53C31" w:rsidRPr="009F26FF" w:rsidRDefault="00CB67F7" w:rsidP="0014588C">
      <w:pPr>
        <w:rPr>
          <w:lang w:val="ru-RU"/>
        </w:rPr>
      </w:pPr>
      <w:r>
        <w:rPr>
          <w:lang w:val="ru-RU"/>
        </w:rPr>
        <w:t>Согласно приведенным данным,</w:t>
      </w:r>
      <w:r w:rsidR="00A53C31" w:rsidRPr="009F26FF">
        <w:rPr>
          <w:lang w:val="ru-RU"/>
        </w:rPr>
        <w:t xml:space="preserve"> наиболее повреждаемыми компонентами </w:t>
      </w:r>
      <w:r>
        <w:rPr>
          <w:lang w:val="ru-RU"/>
        </w:rPr>
        <w:t xml:space="preserve">воздушных </w:t>
      </w:r>
      <w:r w:rsidR="00A53C31" w:rsidRPr="009F26FF">
        <w:rPr>
          <w:lang w:val="ru-RU"/>
        </w:rPr>
        <w:t xml:space="preserve">линий </w:t>
      </w:r>
      <w:r>
        <w:rPr>
          <w:lang w:val="ru-RU"/>
        </w:rPr>
        <w:t xml:space="preserve">класса </w:t>
      </w:r>
      <w:r w:rsidR="00A53C31" w:rsidRPr="009F26FF">
        <w:rPr>
          <w:lang w:val="ru-RU"/>
        </w:rPr>
        <w:t xml:space="preserve">110–750 </w:t>
      </w:r>
      <w:proofErr w:type="spellStart"/>
      <w:r w:rsidR="00A53C31" w:rsidRPr="009F26FF">
        <w:rPr>
          <w:lang w:val="ru-RU"/>
        </w:rPr>
        <w:t>кВ</w:t>
      </w:r>
      <w:proofErr w:type="spellEnd"/>
      <w:r w:rsidR="00A53C31" w:rsidRPr="009F26FF">
        <w:rPr>
          <w:lang w:val="ru-RU"/>
        </w:rPr>
        <w:t xml:space="preserve"> </w:t>
      </w:r>
      <w:r>
        <w:rPr>
          <w:lang w:val="ru-RU"/>
        </w:rPr>
        <w:t>являются</w:t>
      </w:r>
      <w:r w:rsidR="00A53C31" w:rsidRPr="009F26FF">
        <w:rPr>
          <w:lang w:val="ru-RU"/>
        </w:rPr>
        <w:t xml:space="preserve"> провода</w:t>
      </w:r>
      <w:r>
        <w:rPr>
          <w:lang w:val="ru-RU"/>
        </w:rPr>
        <w:t xml:space="preserve"> (50,4%)</w:t>
      </w:r>
      <w:r w:rsidR="00A53C31" w:rsidRPr="009F26FF">
        <w:rPr>
          <w:lang w:val="ru-RU"/>
        </w:rPr>
        <w:t>, изоляторы</w:t>
      </w:r>
      <w:r>
        <w:rPr>
          <w:lang w:val="ru-RU"/>
        </w:rPr>
        <w:t xml:space="preserve"> (29,7%)</w:t>
      </w:r>
      <w:r w:rsidR="00A53C31" w:rsidRPr="009F26FF">
        <w:rPr>
          <w:lang w:val="ru-RU"/>
        </w:rPr>
        <w:t xml:space="preserve"> и </w:t>
      </w:r>
      <w:r w:rsidRPr="009F26FF">
        <w:rPr>
          <w:lang w:val="ru-RU"/>
        </w:rPr>
        <w:t>грозо</w:t>
      </w:r>
      <w:r>
        <w:rPr>
          <w:lang w:val="ru-RU"/>
        </w:rPr>
        <w:t xml:space="preserve">защитные </w:t>
      </w:r>
      <w:r w:rsidR="00A53C31" w:rsidRPr="009F26FF">
        <w:rPr>
          <w:lang w:val="ru-RU"/>
        </w:rPr>
        <w:t>тросы</w:t>
      </w:r>
      <w:r>
        <w:rPr>
          <w:lang w:val="ru-RU"/>
        </w:rPr>
        <w:t xml:space="preserve"> (13,8%)</w:t>
      </w:r>
      <w:r w:rsidR="00A53C31" w:rsidRPr="009F26FF">
        <w:rPr>
          <w:lang w:val="ru-RU"/>
        </w:rPr>
        <w:t>.</w:t>
      </w:r>
    </w:p>
    <w:p w14:paraId="34623240" w14:textId="4B0EB79A" w:rsidR="00A53C31" w:rsidRPr="009F26FF" w:rsidRDefault="005879C4" w:rsidP="0014588C">
      <w:pPr>
        <w:rPr>
          <w:bCs/>
          <w:lang w:val="ru-RU" w:eastAsia="ru-RU"/>
        </w:rPr>
      </w:pPr>
      <w:r>
        <w:rPr>
          <w:lang w:val="ru-RU"/>
        </w:rPr>
        <w:t>Анализ</w:t>
      </w:r>
      <w:r w:rsidR="00A53C31" w:rsidRPr="009F26FF">
        <w:rPr>
          <w:lang w:val="ru-RU"/>
        </w:rPr>
        <w:t xml:space="preserve"> поврежд</w:t>
      </w:r>
      <w:r>
        <w:rPr>
          <w:lang w:val="ru-RU"/>
        </w:rPr>
        <w:t>аемости</w:t>
      </w:r>
      <w:r w:rsidR="00A53C31" w:rsidRPr="009F26FF">
        <w:rPr>
          <w:lang w:val="ru-RU"/>
        </w:rPr>
        <w:t xml:space="preserve"> элементов ВЛ, показывает, что с увеличением срока службы количество отказов элементов растет. Кроме этого, большое количество отказов ВЛ связано с неправильной эксплуатацией. Разнообразие принятой у различных авторов элементной классификации не позволяет выработать единый подход к задачам по повышению надёжности ВЛ в целом, но однозначно установлено, что количество отказов элементов увеличивается с увеличением срока службы ВЛ. </w:t>
      </w:r>
      <w:r w:rsidR="00A53C31" w:rsidRPr="009F26FF">
        <w:rPr>
          <w:bCs/>
          <w:lang w:val="ru-RU" w:eastAsia="ru-RU"/>
        </w:rPr>
        <w:t>Зависимость количества отказов от срока службы ВЛ приведена в таблице 1.7.</w:t>
      </w:r>
    </w:p>
    <w:p w14:paraId="362E9386" w14:textId="77777777" w:rsidR="00A53C31" w:rsidRPr="009F26FF" w:rsidRDefault="00A53C31" w:rsidP="0014588C">
      <w:pPr>
        <w:shd w:val="clear" w:color="auto" w:fill="FFFFFF"/>
        <w:rPr>
          <w:bCs/>
          <w:lang w:val="ru-RU" w:eastAsia="ru-RU"/>
        </w:rPr>
      </w:pPr>
    </w:p>
    <w:p w14:paraId="33DE4017" w14:textId="77777777" w:rsidR="00A53C31" w:rsidRPr="009F26FF" w:rsidRDefault="00A53C31" w:rsidP="009C051A">
      <w:pPr>
        <w:shd w:val="clear" w:color="auto" w:fill="FFFFFF"/>
        <w:spacing w:after="120"/>
        <w:rPr>
          <w:lang w:val="ru-RU" w:eastAsia="ru-RU"/>
        </w:rPr>
      </w:pPr>
      <w:r w:rsidRPr="009F26FF">
        <w:rPr>
          <w:bCs/>
          <w:lang w:val="ru-RU" w:eastAsia="ru-RU"/>
        </w:rPr>
        <w:t>Таблица 1.7 – Зависимость количества отказов от срока службы ВЛ</w:t>
      </w:r>
    </w:p>
    <w:tbl>
      <w:tblPr>
        <w:tblW w:w="878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0"/>
        <w:gridCol w:w="3998"/>
      </w:tblGrid>
      <w:tr w:rsidR="00A53C31" w:rsidRPr="0052097E" w14:paraId="15B23549" w14:textId="77777777" w:rsidTr="00BA6BC7">
        <w:trPr>
          <w:trHeight w:val="248"/>
        </w:trPr>
        <w:tc>
          <w:tcPr>
            <w:tcW w:w="4790" w:type="dxa"/>
            <w:shd w:val="clear" w:color="auto" w:fill="auto"/>
            <w:vAlign w:val="center"/>
          </w:tcPr>
          <w:p w14:paraId="704D85F9" w14:textId="77777777" w:rsidR="00A53C31" w:rsidRPr="00C91E0E" w:rsidRDefault="00A53C31" w:rsidP="0014588C">
            <w:pPr>
              <w:jc w:val="center"/>
              <w:rPr>
                <w:lang w:eastAsia="ru-RU"/>
              </w:rPr>
            </w:pPr>
            <w:proofErr w:type="spellStart"/>
            <w:r w:rsidRPr="00C91E0E">
              <w:rPr>
                <w:lang w:eastAsia="ru-RU"/>
              </w:rPr>
              <w:t>Срок</w:t>
            </w:r>
            <w:proofErr w:type="spellEnd"/>
            <w:r w:rsidRPr="00C91E0E">
              <w:rPr>
                <w:lang w:eastAsia="ru-RU"/>
              </w:rPr>
              <w:t xml:space="preserve"> </w:t>
            </w:r>
            <w:proofErr w:type="spellStart"/>
            <w:r w:rsidRPr="00C91E0E">
              <w:rPr>
                <w:lang w:eastAsia="ru-RU"/>
              </w:rPr>
              <w:t>службы</w:t>
            </w:r>
            <w:proofErr w:type="spellEnd"/>
            <w:r w:rsidRPr="00C91E0E">
              <w:rPr>
                <w:lang w:eastAsia="ru-RU"/>
              </w:rPr>
              <w:t xml:space="preserve"> ВЛ, </w:t>
            </w:r>
            <w:proofErr w:type="spellStart"/>
            <w:r w:rsidRPr="00C91E0E">
              <w:rPr>
                <w:lang w:eastAsia="ru-RU"/>
              </w:rPr>
              <w:t>лет</w:t>
            </w:r>
            <w:proofErr w:type="spellEnd"/>
          </w:p>
        </w:tc>
        <w:tc>
          <w:tcPr>
            <w:tcW w:w="3998" w:type="dxa"/>
            <w:shd w:val="clear" w:color="auto" w:fill="auto"/>
          </w:tcPr>
          <w:p w14:paraId="69199691" w14:textId="77777777" w:rsidR="00A53C31" w:rsidRPr="009F26FF" w:rsidRDefault="00A53C31" w:rsidP="0034388A">
            <w:pPr>
              <w:spacing w:line="240" w:lineRule="exact"/>
              <w:ind w:hanging="78"/>
              <w:jc w:val="center"/>
              <w:rPr>
                <w:lang w:val="ru-RU" w:eastAsia="ru-RU"/>
              </w:rPr>
            </w:pPr>
            <w:r w:rsidRPr="009F26FF">
              <w:rPr>
                <w:lang w:val="ru-RU" w:eastAsia="ru-RU"/>
              </w:rPr>
              <w:t>Кол-во отказов в % от общего количества</w:t>
            </w:r>
          </w:p>
        </w:tc>
      </w:tr>
      <w:tr w:rsidR="00A53C31" w:rsidRPr="00C91E0E" w14:paraId="4E3C1656" w14:textId="77777777" w:rsidTr="00BA6BC7">
        <w:tc>
          <w:tcPr>
            <w:tcW w:w="4790" w:type="dxa"/>
            <w:shd w:val="clear" w:color="auto" w:fill="auto"/>
          </w:tcPr>
          <w:p w14:paraId="70B2E79D" w14:textId="77777777" w:rsidR="00A53C31" w:rsidRPr="00C91E0E" w:rsidRDefault="00A53C31" w:rsidP="0014588C">
            <w:pPr>
              <w:spacing w:before="100" w:beforeAutospacing="1" w:after="100" w:afterAutospacing="1"/>
              <w:ind w:firstLine="225"/>
              <w:rPr>
                <w:lang w:eastAsia="ru-RU"/>
              </w:rPr>
            </w:pPr>
            <w:proofErr w:type="spellStart"/>
            <w:r w:rsidRPr="00C91E0E">
              <w:rPr>
                <w:lang w:eastAsia="ru-RU"/>
              </w:rPr>
              <w:t>От</w:t>
            </w:r>
            <w:proofErr w:type="spellEnd"/>
            <w:r w:rsidRPr="00C91E0E">
              <w:rPr>
                <w:lang w:eastAsia="ru-RU"/>
              </w:rPr>
              <w:t xml:space="preserve"> 15 </w:t>
            </w:r>
            <w:proofErr w:type="spellStart"/>
            <w:r w:rsidRPr="00C91E0E">
              <w:rPr>
                <w:lang w:eastAsia="ru-RU"/>
              </w:rPr>
              <w:t>до</w:t>
            </w:r>
            <w:proofErr w:type="spellEnd"/>
            <w:r w:rsidRPr="00C91E0E">
              <w:rPr>
                <w:lang w:eastAsia="ru-RU"/>
              </w:rPr>
              <w:t xml:space="preserve"> 20</w:t>
            </w:r>
          </w:p>
        </w:tc>
        <w:tc>
          <w:tcPr>
            <w:tcW w:w="3998" w:type="dxa"/>
            <w:shd w:val="clear" w:color="auto" w:fill="auto"/>
          </w:tcPr>
          <w:p w14:paraId="1A6C77C9" w14:textId="77777777" w:rsidR="00A53C31" w:rsidRPr="00C91E0E" w:rsidRDefault="00A53C31" w:rsidP="0014588C">
            <w:pPr>
              <w:spacing w:before="100" w:beforeAutospacing="1" w:after="100" w:afterAutospacing="1"/>
              <w:ind w:firstLine="225"/>
              <w:jc w:val="center"/>
              <w:rPr>
                <w:lang w:eastAsia="ru-RU"/>
              </w:rPr>
            </w:pPr>
            <w:r w:rsidRPr="00C91E0E">
              <w:rPr>
                <w:lang w:eastAsia="ru-RU"/>
              </w:rPr>
              <w:t>9,09</w:t>
            </w:r>
          </w:p>
        </w:tc>
      </w:tr>
      <w:tr w:rsidR="00A53C31" w:rsidRPr="00C91E0E" w14:paraId="60BEAF15" w14:textId="77777777" w:rsidTr="00BA6BC7">
        <w:tc>
          <w:tcPr>
            <w:tcW w:w="4790" w:type="dxa"/>
            <w:shd w:val="clear" w:color="auto" w:fill="auto"/>
          </w:tcPr>
          <w:p w14:paraId="7231C38C" w14:textId="77777777" w:rsidR="00A53C31" w:rsidRPr="00C91E0E" w:rsidRDefault="00A53C31" w:rsidP="0014588C">
            <w:pPr>
              <w:spacing w:before="100" w:beforeAutospacing="1" w:after="100" w:afterAutospacing="1"/>
              <w:ind w:firstLine="225"/>
              <w:rPr>
                <w:lang w:eastAsia="ru-RU"/>
              </w:rPr>
            </w:pPr>
            <w:proofErr w:type="spellStart"/>
            <w:r w:rsidRPr="00C91E0E">
              <w:rPr>
                <w:lang w:eastAsia="ru-RU"/>
              </w:rPr>
              <w:t>От</w:t>
            </w:r>
            <w:proofErr w:type="spellEnd"/>
            <w:r w:rsidRPr="00C91E0E">
              <w:rPr>
                <w:lang w:eastAsia="ru-RU"/>
              </w:rPr>
              <w:t xml:space="preserve"> 20 </w:t>
            </w:r>
            <w:proofErr w:type="spellStart"/>
            <w:r w:rsidRPr="00C91E0E">
              <w:rPr>
                <w:lang w:eastAsia="ru-RU"/>
              </w:rPr>
              <w:t>до</w:t>
            </w:r>
            <w:proofErr w:type="spellEnd"/>
            <w:r w:rsidRPr="00C91E0E">
              <w:rPr>
                <w:lang w:eastAsia="ru-RU"/>
              </w:rPr>
              <w:t xml:space="preserve"> 25</w:t>
            </w:r>
          </w:p>
        </w:tc>
        <w:tc>
          <w:tcPr>
            <w:tcW w:w="3998" w:type="dxa"/>
            <w:shd w:val="clear" w:color="auto" w:fill="auto"/>
          </w:tcPr>
          <w:p w14:paraId="7A27B7AF" w14:textId="77777777" w:rsidR="00A53C31" w:rsidRPr="00C91E0E" w:rsidRDefault="00A53C31" w:rsidP="0014588C">
            <w:pPr>
              <w:spacing w:before="100" w:beforeAutospacing="1" w:after="100" w:afterAutospacing="1"/>
              <w:ind w:firstLine="225"/>
              <w:jc w:val="center"/>
              <w:rPr>
                <w:lang w:eastAsia="ru-RU"/>
              </w:rPr>
            </w:pPr>
            <w:r w:rsidRPr="00C91E0E">
              <w:rPr>
                <w:lang w:eastAsia="ru-RU"/>
              </w:rPr>
              <w:t>12,12</w:t>
            </w:r>
          </w:p>
        </w:tc>
      </w:tr>
      <w:tr w:rsidR="00A53C31" w:rsidRPr="00C91E0E" w14:paraId="7EC5D5F7" w14:textId="77777777" w:rsidTr="00BA6BC7">
        <w:tc>
          <w:tcPr>
            <w:tcW w:w="4790" w:type="dxa"/>
            <w:shd w:val="clear" w:color="auto" w:fill="auto"/>
          </w:tcPr>
          <w:p w14:paraId="0E4F91DF" w14:textId="77777777" w:rsidR="00A53C31" w:rsidRPr="00C91E0E" w:rsidRDefault="00A53C31" w:rsidP="0014588C">
            <w:pPr>
              <w:spacing w:before="100" w:beforeAutospacing="1" w:after="100" w:afterAutospacing="1"/>
              <w:ind w:firstLine="225"/>
              <w:rPr>
                <w:lang w:eastAsia="ru-RU"/>
              </w:rPr>
            </w:pPr>
            <w:proofErr w:type="spellStart"/>
            <w:r w:rsidRPr="00C91E0E">
              <w:rPr>
                <w:lang w:eastAsia="ru-RU"/>
              </w:rPr>
              <w:t>Свыше</w:t>
            </w:r>
            <w:proofErr w:type="spellEnd"/>
            <w:r w:rsidRPr="00C91E0E">
              <w:rPr>
                <w:lang w:eastAsia="ru-RU"/>
              </w:rPr>
              <w:t xml:space="preserve"> 25</w:t>
            </w:r>
          </w:p>
        </w:tc>
        <w:tc>
          <w:tcPr>
            <w:tcW w:w="3998" w:type="dxa"/>
            <w:shd w:val="clear" w:color="auto" w:fill="auto"/>
          </w:tcPr>
          <w:p w14:paraId="1D9BD84D" w14:textId="77777777" w:rsidR="00A53C31" w:rsidRPr="00C91E0E" w:rsidRDefault="00A53C31" w:rsidP="0014588C">
            <w:pPr>
              <w:spacing w:before="100" w:beforeAutospacing="1" w:after="100" w:afterAutospacing="1"/>
              <w:ind w:firstLine="225"/>
              <w:jc w:val="center"/>
              <w:rPr>
                <w:lang w:eastAsia="ru-RU"/>
              </w:rPr>
            </w:pPr>
            <w:r w:rsidRPr="00C91E0E">
              <w:rPr>
                <w:lang w:eastAsia="ru-RU"/>
              </w:rPr>
              <w:t>33,33</w:t>
            </w:r>
          </w:p>
        </w:tc>
      </w:tr>
    </w:tbl>
    <w:p w14:paraId="69326FB6" w14:textId="0EA67F1E" w:rsidR="00A53C31" w:rsidRPr="009F26FF" w:rsidRDefault="00A53C31" w:rsidP="0014588C">
      <w:pPr>
        <w:rPr>
          <w:lang w:val="ru-RU"/>
        </w:rPr>
      </w:pPr>
      <w:r w:rsidRPr="009F26FF">
        <w:rPr>
          <w:lang w:val="ru-RU"/>
        </w:rPr>
        <w:lastRenderedPageBreak/>
        <w:t>Как видно из проведенного анализа</w:t>
      </w:r>
      <w:r w:rsidR="00D6336B">
        <w:rPr>
          <w:lang w:val="ru-RU"/>
        </w:rPr>
        <w:t>,</w:t>
      </w:r>
      <w:r w:rsidRPr="009F26FF">
        <w:rPr>
          <w:lang w:val="ru-RU"/>
        </w:rPr>
        <w:t xml:space="preserve"> значительное количество отказов в работе ВЛ происходит по причине несоответствия требуемого уровня изоляции условиям эксплуатации (до 30 %). </w:t>
      </w:r>
    </w:p>
    <w:p w14:paraId="4EF496D9" w14:textId="1FA85E33" w:rsidR="00A53C31" w:rsidRPr="009F26FF" w:rsidRDefault="00A53C31" w:rsidP="0014588C">
      <w:pPr>
        <w:rPr>
          <w:lang w:val="ru-RU"/>
        </w:rPr>
      </w:pPr>
      <w:r w:rsidRPr="009F26FF">
        <w:rPr>
          <w:lang w:val="ru-RU"/>
        </w:rPr>
        <w:t xml:space="preserve">Линейная изоляция является наиболее массовым элементом ВЛ, поэтому </w:t>
      </w:r>
      <w:r w:rsidR="00D3763E" w:rsidRPr="009F26FF">
        <w:rPr>
          <w:lang w:val="ru-RU"/>
        </w:rPr>
        <w:t xml:space="preserve">от надёжности изоляторов зависит </w:t>
      </w:r>
      <w:r w:rsidRPr="009F26FF">
        <w:rPr>
          <w:lang w:val="ru-RU"/>
        </w:rPr>
        <w:t xml:space="preserve">надёжность </w:t>
      </w:r>
      <w:r w:rsidR="00D3763E">
        <w:rPr>
          <w:lang w:val="ru-RU"/>
        </w:rPr>
        <w:t xml:space="preserve">работы </w:t>
      </w:r>
      <w:r w:rsidRPr="009F26FF">
        <w:rPr>
          <w:lang w:val="ru-RU"/>
        </w:rPr>
        <w:t xml:space="preserve">всей ВЛ. </w:t>
      </w:r>
      <w:r w:rsidR="00D3763E">
        <w:rPr>
          <w:lang w:val="ru-RU"/>
        </w:rPr>
        <w:t>Для обеспечения н</w:t>
      </w:r>
      <w:r w:rsidRPr="009F26FF">
        <w:rPr>
          <w:lang w:val="ru-RU"/>
        </w:rPr>
        <w:t>адежно</w:t>
      </w:r>
      <w:r w:rsidR="00D3763E">
        <w:rPr>
          <w:lang w:val="ru-RU"/>
        </w:rPr>
        <w:t>й</w:t>
      </w:r>
      <w:r w:rsidRPr="009F26FF">
        <w:rPr>
          <w:lang w:val="ru-RU"/>
        </w:rPr>
        <w:t xml:space="preserve"> работы внешней изоляции </w:t>
      </w:r>
      <w:r w:rsidR="00D3763E">
        <w:rPr>
          <w:lang w:val="ru-RU"/>
        </w:rPr>
        <w:t xml:space="preserve">необходимо </w:t>
      </w:r>
      <w:r w:rsidR="00190A73">
        <w:rPr>
          <w:lang w:val="ru-RU"/>
        </w:rPr>
        <w:t xml:space="preserve">определить и поддерживать </w:t>
      </w:r>
      <w:r w:rsidR="00FE533F">
        <w:rPr>
          <w:lang w:val="ru-RU"/>
        </w:rPr>
        <w:t xml:space="preserve">требуемый </w:t>
      </w:r>
      <w:r w:rsidR="00FE533F" w:rsidRPr="009F26FF">
        <w:rPr>
          <w:lang w:val="ru-RU"/>
        </w:rPr>
        <w:t>уровень</w:t>
      </w:r>
      <w:r w:rsidRPr="009F26FF">
        <w:rPr>
          <w:lang w:val="ru-RU"/>
        </w:rPr>
        <w:t xml:space="preserve"> электрической прочности изоляции во время эксплуатации.</w:t>
      </w:r>
    </w:p>
    <w:p w14:paraId="184BD4BB" w14:textId="2AC77B1C" w:rsidR="00A53C31" w:rsidRPr="009F26FF" w:rsidRDefault="00A53C31" w:rsidP="0014588C">
      <w:pPr>
        <w:rPr>
          <w:lang w:val="ru-RU"/>
        </w:rPr>
      </w:pPr>
      <w:r w:rsidRPr="009F26FF">
        <w:rPr>
          <w:lang w:val="ru-RU"/>
        </w:rPr>
        <w:t xml:space="preserve">Однако, опыт эксплуатации </w:t>
      </w:r>
      <w:r w:rsidR="008142D5">
        <w:rPr>
          <w:lang w:val="ru-RU"/>
        </w:rPr>
        <w:t>показывает</w:t>
      </w:r>
      <w:r w:rsidR="00F83B11">
        <w:rPr>
          <w:lang w:val="ru-RU"/>
        </w:rPr>
        <w:t xml:space="preserve">, </w:t>
      </w:r>
      <w:r w:rsidRPr="009F26FF">
        <w:rPr>
          <w:lang w:val="ru-RU"/>
        </w:rPr>
        <w:t xml:space="preserve">что в ряде случае </w:t>
      </w:r>
      <w:r w:rsidR="008142D5">
        <w:rPr>
          <w:lang w:val="ru-RU"/>
        </w:rPr>
        <w:t xml:space="preserve">на этапе проектирования и </w:t>
      </w:r>
      <w:r w:rsidRPr="009F26FF">
        <w:rPr>
          <w:lang w:val="ru-RU"/>
        </w:rPr>
        <w:t>выбор</w:t>
      </w:r>
      <w:r w:rsidR="008142D5">
        <w:rPr>
          <w:lang w:val="ru-RU"/>
        </w:rPr>
        <w:t>а</w:t>
      </w:r>
      <w:r w:rsidRPr="009F26FF">
        <w:rPr>
          <w:lang w:val="ru-RU"/>
        </w:rPr>
        <w:t xml:space="preserve"> </w:t>
      </w:r>
      <w:r w:rsidR="008142D5">
        <w:rPr>
          <w:lang w:val="ru-RU"/>
        </w:rPr>
        <w:t xml:space="preserve">уровня </w:t>
      </w:r>
      <w:r w:rsidR="00F83B11" w:rsidRPr="009F26FF">
        <w:rPr>
          <w:lang w:val="ru-RU"/>
        </w:rPr>
        <w:t>изоляции</w:t>
      </w:r>
      <w:r w:rsidR="008142D5">
        <w:rPr>
          <w:lang w:val="ru-RU"/>
        </w:rPr>
        <w:t xml:space="preserve"> не в полной мере учитываются</w:t>
      </w:r>
      <w:r w:rsidR="00F83B11" w:rsidRPr="009F26FF">
        <w:rPr>
          <w:lang w:val="ru-RU"/>
        </w:rPr>
        <w:t xml:space="preserve"> </w:t>
      </w:r>
      <w:r w:rsidR="00541CE1" w:rsidRPr="009F26FF">
        <w:rPr>
          <w:lang w:val="ru-RU"/>
        </w:rPr>
        <w:t>факторы,</w:t>
      </w:r>
      <w:r w:rsidR="00F83B11" w:rsidRPr="009F26FF">
        <w:rPr>
          <w:lang w:val="ru-RU"/>
        </w:rPr>
        <w:t xml:space="preserve"> </w:t>
      </w:r>
      <w:r w:rsidR="00F83B11">
        <w:rPr>
          <w:lang w:val="ru-RU"/>
        </w:rPr>
        <w:t xml:space="preserve">влияющие на </w:t>
      </w:r>
      <w:r w:rsidR="00FE533F">
        <w:rPr>
          <w:lang w:val="ru-RU"/>
        </w:rPr>
        <w:t>параметры внешней</w:t>
      </w:r>
      <w:r w:rsidR="00F83B11">
        <w:rPr>
          <w:lang w:val="ru-RU"/>
        </w:rPr>
        <w:t xml:space="preserve"> изоляции</w:t>
      </w:r>
      <w:r w:rsidR="00D6336B">
        <w:rPr>
          <w:lang w:val="ru-RU"/>
        </w:rPr>
        <w:t>,</w:t>
      </w:r>
      <w:r w:rsidRPr="009F26FF">
        <w:rPr>
          <w:lang w:val="ru-RU"/>
        </w:rPr>
        <w:t xml:space="preserve"> или </w:t>
      </w:r>
      <w:r w:rsidR="008142D5">
        <w:rPr>
          <w:lang w:val="ru-RU"/>
        </w:rPr>
        <w:t>в ходе</w:t>
      </w:r>
      <w:r w:rsidR="008142D5" w:rsidRPr="009F26FF">
        <w:rPr>
          <w:lang w:val="ru-RU"/>
        </w:rPr>
        <w:t xml:space="preserve"> строительств</w:t>
      </w:r>
      <w:r w:rsidR="008142D5">
        <w:rPr>
          <w:lang w:val="ru-RU"/>
        </w:rPr>
        <w:t xml:space="preserve">а и монтажа </w:t>
      </w:r>
      <w:r w:rsidR="00F83B11">
        <w:rPr>
          <w:lang w:val="ru-RU"/>
        </w:rPr>
        <w:t xml:space="preserve">были </w:t>
      </w:r>
      <w:r w:rsidRPr="009F26FF">
        <w:rPr>
          <w:lang w:val="ru-RU"/>
        </w:rPr>
        <w:t>допущены ошибки. Это прив</w:t>
      </w:r>
      <w:r w:rsidR="00157625">
        <w:rPr>
          <w:lang w:val="ru-RU"/>
        </w:rPr>
        <w:t>одит</w:t>
      </w:r>
      <w:r w:rsidRPr="009F26FF">
        <w:rPr>
          <w:lang w:val="ru-RU"/>
        </w:rPr>
        <w:t xml:space="preserve"> к тому, что</w:t>
      </w:r>
      <w:r w:rsidR="00157625">
        <w:rPr>
          <w:lang w:val="ru-RU"/>
        </w:rPr>
        <w:t xml:space="preserve"> уровень изоляции,</w:t>
      </w:r>
      <w:r w:rsidRPr="009F26FF">
        <w:rPr>
          <w:lang w:val="ru-RU"/>
        </w:rPr>
        <w:t xml:space="preserve"> выбранны</w:t>
      </w:r>
      <w:r w:rsidR="00F83B11">
        <w:rPr>
          <w:lang w:val="ru-RU"/>
        </w:rPr>
        <w:t>й</w:t>
      </w:r>
      <w:r w:rsidRPr="009F26FF">
        <w:rPr>
          <w:lang w:val="ru-RU"/>
        </w:rPr>
        <w:t xml:space="preserve"> при проектировании</w:t>
      </w:r>
      <w:r w:rsidR="00157625">
        <w:rPr>
          <w:lang w:val="ru-RU"/>
        </w:rPr>
        <w:t>,</w:t>
      </w:r>
      <w:r w:rsidRPr="009F26FF">
        <w:rPr>
          <w:lang w:val="ru-RU"/>
        </w:rPr>
        <w:t xml:space="preserve"> не </w:t>
      </w:r>
      <w:r w:rsidR="00F83B11">
        <w:rPr>
          <w:lang w:val="ru-RU"/>
        </w:rPr>
        <w:t>соответствует</w:t>
      </w:r>
      <w:r w:rsidRPr="009F26FF">
        <w:rPr>
          <w:lang w:val="ru-RU"/>
        </w:rPr>
        <w:t xml:space="preserve"> </w:t>
      </w:r>
      <w:r w:rsidR="00F83B11">
        <w:rPr>
          <w:lang w:val="ru-RU"/>
        </w:rPr>
        <w:t xml:space="preserve">реальным </w:t>
      </w:r>
      <w:proofErr w:type="spellStart"/>
      <w:r w:rsidR="00157625">
        <w:rPr>
          <w:lang w:val="ru-RU"/>
        </w:rPr>
        <w:t>природно</w:t>
      </w:r>
      <w:proofErr w:type="spellEnd"/>
      <w:r w:rsidR="00157625">
        <w:rPr>
          <w:lang w:val="ru-RU"/>
        </w:rPr>
        <w:t xml:space="preserve"> – климатическим </w:t>
      </w:r>
      <w:r w:rsidRPr="009F26FF">
        <w:rPr>
          <w:lang w:val="ru-RU"/>
        </w:rPr>
        <w:t xml:space="preserve">условиям </w:t>
      </w:r>
      <w:r w:rsidR="00157625">
        <w:rPr>
          <w:lang w:val="ru-RU"/>
        </w:rPr>
        <w:t xml:space="preserve">района </w:t>
      </w:r>
      <w:r w:rsidRPr="009F26FF">
        <w:rPr>
          <w:lang w:val="ru-RU"/>
        </w:rPr>
        <w:t>эксплуатации</w:t>
      </w:r>
      <w:r w:rsidR="00157625">
        <w:rPr>
          <w:lang w:val="ru-RU"/>
        </w:rPr>
        <w:t xml:space="preserve"> ВЛ</w:t>
      </w:r>
      <w:r w:rsidRPr="009F26FF">
        <w:rPr>
          <w:lang w:val="ru-RU"/>
        </w:rPr>
        <w:t>.</w:t>
      </w:r>
    </w:p>
    <w:p w14:paraId="302CD1DE" w14:textId="697CB5B2" w:rsidR="00A53C31" w:rsidRPr="009F26FF" w:rsidRDefault="00A53C31" w:rsidP="0014588C">
      <w:pPr>
        <w:rPr>
          <w:lang w:val="ru-RU"/>
        </w:rPr>
      </w:pPr>
      <w:r w:rsidRPr="009F26FF">
        <w:rPr>
          <w:lang w:val="ru-RU"/>
        </w:rPr>
        <w:t xml:space="preserve">Линейные изоляторы во время эксплуатации подвержены воздействию непрерывно изменяющихся условиях окружающей среды, таких как: атмосферные осадки температура, влажность, ветровые нагрузки, загрязнение и </w:t>
      </w:r>
      <w:proofErr w:type="gramStart"/>
      <w:r w:rsidRPr="009F26FF">
        <w:rPr>
          <w:lang w:val="ru-RU"/>
        </w:rPr>
        <w:t>т.д..</w:t>
      </w:r>
      <w:proofErr w:type="gramEnd"/>
      <w:r w:rsidRPr="009F26FF">
        <w:rPr>
          <w:lang w:val="ru-RU"/>
        </w:rPr>
        <w:t xml:space="preserve"> Они находятся под постоянным воздействием приложенного напряжения, а также периодическим воздействиям коммутационных и грозовых перенапряжений. </w:t>
      </w:r>
      <w:r w:rsidR="00D6336B">
        <w:rPr>
          <w:lang w:val="ru-RU"/>
        </w:rPr>
        <w:t>Кроме того,</w:t>
      </w:r>
      <w:r w:rsidRPr="009F26FF">
        <w:rPr>
          <w:lang w:val="ru-RU"/>
        </w:rPr>
        <w:t xml:space="preserve"> они должны выдерживать значительные механические нагрузки, связанные с поддержкой проводов. Воздействи</w:t>
      </w:r>
      <w:r w:rsidR="00D6336B">
        <w:rPr>
          <w:lang w:val="ru-RU"/>
        </w:rPr>
        <w:t>е</w:t>
      </w:r>
      <w:r w:rsidRPr="009F26FF">
        <w:rPr>
          <w:lang w:val="ru-RU"/>
        </w:rPr>
        <w:t xml:space="preserve"> всех этих факторов приводит к «старению» изоляторов</w:t>
      </w:r>
      <w:r w:rsidR="00D6336B">
        <w:rPr>
          <w:lang w:val="ru-RU"/>
        </w:rPr>
        <w:t>, которое выражается</w:t>
      </w:r>
      <w:r w:rsidRPr="009F26FF">
        <w:rPr>
          <w:lang w:val="ru-RU"/>
        </w:rPr>
        <w:t xml:space="preserve"> </w:t>
      </w:r>
      <w:r w:rsidR="00D6336B">
        <w:rPr>
          <w:lang w:val="ru-RU"/>
        </w:rPr>
        <w:t>в</w:t>
      </w:r>
      <w:r w:rsidRPr="009F26FF">
        <w:rPr>
          <w:lang w:val="ru-RU"/>
        </w:rPr>
        <w:t xml:space="preserve"> снижени</w:t>
      </w:r>
      <w:r w:rsidR="00D6336B">
        <w:rPr>
          <w:lang w:val="ru-RU"/>
        </w:rPr>
        <w:t>и</w:t>
      </w:r>
      <w:r w:rsidRPr="009F26FF">
        <w:rPr>
          <w:lang w:val="ru-RU"/>
        </w:rPr>
        <w:t xml:space="preserve"> их электрических и механических характеристик. </w:t>
      </w:r>
    </w:p>
    <w:p w14:paraId="427BF383" w14:textId="70534D1F" w:rsidR="00A53C31" w:rsidRPr="009F26FF" w:rsidRDefault="00A53C31" w:rsidP="0014588C">
      <w:pPr>
        <w:rPr>
          <w:lang w:val="ru-RU"/>
        </w:rPr>
      </w:pPr>
      <w:r w:rsidRPr="009F26FF">
        <w:rPr>
          <w:lang w:val="ru-RU"/>
        </w:rPr>
        <w:t>Причины повреждения гирлянд изоляторов в зависимости от типа приведены в таблице 1.8.</w:t>
      </w:r>
    </w:p>
    <w:p w14:paraId="709854A6" w14:textId="77777777" w:rsidR="00966EEA" w:rsidRPr="009F26FF" w:rsidRDefault="00966EEA" w:rsidP="0014588C">
      <w:pPr>
        <w:rPr>
          <w:lang w:val="ru-RU"/>
        </w:rPr>
      </w:pPr>
    </w:p>
    <w:p w14:paraId="48F37E02" w14:textId="3246D3CC" w:rsidR="00A53C31" w:rsidRPr="0034388A" w:rsidRDefault="00A53C31" w:rsidP="00522D57">
      <w:pPr>
        <w:pStyle w:val="ac"/>
      </w:pPr>
      <w:r>
        <w:t xml:space="preserve">Таблица 1.8 – </w:t>
      </w:r>
      <w:r w:rsidR="00BA6BC7">
        <w:t>Причины повреждения</w:t>
      </w:r>
      <w:r w:rsidRPr="0034388A">
        <w:t xml:space="preserve"> изоляторов ВЛ </w:t>
      </w:r>
    </w:p>
    <w:tbl>
      <w:tblPr>
        <w:tblW w:w="96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9"/>
        <w:gridCol w:w="1513"/>
        <w:gridCol w:w="1576"/>
        <w:gridCol w:w="1695"/>
      </w:tblGrid>
      <w:tr w:rsidR="00A53C31" w:rsidRPr="0034388A" w14:paraId="0EC4C1AB" w14:textId="77777777" w:rsidTr="00D11F06">
        <w:trPr>
          <w:trHeight w:val="255"/>
        </w:trPr>
        <w:tc>
          <w:tcPr>
            <w:tcW w:w="4849" w:type="dxa"/>
            <w:vMerge w:val="restart"/>
            <w:shd w:val="clear" w:color="auto" w:fill="auto"/>
            <w:noWrap/>
            <w:vAlign w:val="center"/>
          </w:tcPr>
          <w:p w14:paraId="4035DC28" w14:textId="77777777" w:rsidR="00A53C31" w:rsidRPr="0034388A" w:rsidRDefault="00A53C31" w:rsidP="009C051A">
            <w:pPr>
              <w:ind w:firstLine="0"/>
              <w:jc w:val="center"/>
              <w:rPr>
                <w:lang w:val="ru-RU" w:eastAsia="ru-RU"/>
              </w:rPr>
            </w:pPr>
            <w:r w:rsidRPr="0034388A">
              <w:rPr>
                <w:lang w:val="ru-RU" w:eastAsia="ru-RU"/>
              </w:rPr>
              <w:t>Наименование причины</w:t>
            </w:r>
          </w:p>
        </w:tc>
        <w:tc>
          <w:tcPr>
            <w:tcW w:w="4784" w:type="dxa"/>
            <w:gridSpan w:val="3"/>
            <w:shd w:val="clear" w:color="auto" w:fill="auto"/>
            <w:noWrap/>
            <w:vAlign w:val="bottom"/>
          </w:tcPr>
          <w:p w14:paraId="6D4BC4AB" w14:textId="77777777" w:rsidR="00A53C31" w:rsidRPr="0034388A" w:rsidRDefault="00A53C31" w:rsidP="009C051A">
            <w:pPr>
              <w:ind w:firstLine="0"/>
              <w:jc w:val="center"/>
              <w:rPr>
                <w:lang w:val="ru-RU" w:eastAsia="ru-RU"/>
              </w:rPr>
            </w:pPr>
            <w:r w:rsidRPr="0034388A">
              <w:rPr>
                <w:lang w:val="ru-RU" w:eastAsia="ru-RU"/>
              </w:rPr>
              <w:t>Тип изолятора</w:t>
            </w:r>
          </w:p>
        </w:tc>
      </w:tr>
      <w:tr w:rsidR="00A53C31" w:rsidRPr="0034388A" w14:paraId="1AB614E2" w14:textId="77777777" w:rsidTr="00D11F06">
        <w:trPr>
          <w:trHeight w:val="255"/>
        </w:trPr>
        <w:tc>
          <w:tcPr>
            <w:tcW w:w="4849" w:type="dxa"/>
            <w:vMerge/>
            <w:shd w:val="clear" w:color="auto" w:fill="auto"/>
            <w:noWrap/>
            <w:vAlign w:val="bottom"/>
          </w:tcPr>
          <w:p w14:paraId="2D46862D" w14:textId="77777777" w:rsidR="00A53C31" w:rsidRPr="0034388A" w:rsidRDefault="00A53C31" w:rsidP="009C051A">
            <w:pPr>
              <w:ind w:firstLine="0"/>
              <w:rPr>
                <w:lang w:val="ru-RU" w:eastAsia="ru-RU"/>
              </w:rPr>
            </w:pPr>
          </w:p>
        </w:tc>
        <w:tc>
          <w:tcPr>
            <w:tcW w:w="1513" w:type="dxa"/>
            <w:shd w:val="clear" w:color="auto" w:fill="auto"/>
            <w:noWrap/>
            <w:vAlign w:val="bottom"/>
          </w:tcPr>
          <w:p w14:paraId="05964A03" w14:textId="77777777" w:rsidR="00A53C31" w:rsidRPr="0034388A" w:rsidRDefault="00A53C31" w:rsidP="009C051A">
            <w:pPr>
              <w:ind w:firstLine="0"/>
              <w:jc w:val="center"/>
              <w:rPr>
                <w:lang w:val="ru-RU" w:eastAsia="ru-RU"/>
              </w:rPr>
            </w:pPr>
            <w:proofErr w:type="spellStart"/>
            <w:r w:rsidRPr="0034388A">
              <w:rPr>
                <w:lang w:val="ru-RU" w:eastAsia="ru-RU"/>
              </w:rPr>
              <w:t>стекл</w:t>
            </w:r>
            <w:proofErr w:type="spellEnd"/>
            <w:r w:rsidRPr="0034388A">
              <w:rPr>
                <w:lang w:val="ru-RU" w:eastAsia="ru-RU"/>
              </w:rPr>
              <w:t>.</w:t>
            </w:r>
          </w:p>
        </w:tc>
        <w:tc>
          <w:tcPr>
            <w:tcW w:w="1576" w:type="dxa"/>
            <w:shd w:val="clear" w:color="auto" w:fill="auto"/>
            <w:noWrap/>
            <w:vAlign w:val="bottom"/>
          </w:tcPr>
          <w:p w14:paraId="71A20A83" w14:textId="77777777" w:rsidR="00A53C31" w:rsidRPr="0034388A" w:rsidRDefault="00A53C31" w:rsidP="009C051A">
            <w:pPr>
              <w:ind w:firstLine="0"/>
              <w:jc w:val="center"/>
              <w:rPr>
                <w:lang w:val="ru-RU" w:eastAsia="ru-RU"/>
              </w:rPr>
            </w:pPr>
            <w:r w:rsidRPr="0034388A">
              <w:rPr>
                <w:lang w:val="ru-RU" w:eastAsia="ru-RU"/>
              </w:rPr>
              <w:t>фарфор.</w:t>
            </w:r>
          </w:p>
        </w:tc>
        <w:tc>
          <w:tcPr>
            <w:tcW w:w="1695" w:type="dxa"/>
            <w:shd w:val="clear" w:color="auto" w:fill="auto"/>
            <w:noWrap/>
            <w:vAlign w:val="bottom"/>
          </w:tcPr>
          <w:p w14:paraId="707A30FC" w14:textId="77777777" w:rsidR="00A53C31" w:rsidRPr="0034388A" w:rsidRDefault="00A53C31" w:rsidP="009C051A">
            <w:pPr>
              <w:ind w:firstLine="0"/>
              <w:jc w:val="center"/>
              <w:rPr>
                <w:lang w:val="ru-RU" w:eastAsia="ru-RU"/>
              </w:rPr>
            </w:pPr>
            <w:proofErr w:type="spellStart"/>
            <w:r w:rsidRPr="0034388A">
              <w:rPr>
                <w:lang w:val="ru-RU" w:eastAsia="ru-RU"/>
              </w:rPr>
              <w:t>полимерн</w:t>
            </w:r>
            <w:proofErr w:type="spellEnd"/>
            <w:r w:rsidRPr="0034388A">
              <w:rPr>
                <w:lang w:val="ru-RU" w:eastAsia="ru-RU"/>
              </w:rPr>
              <w:t>.</w:t>
            </w:r>
          </w:p>
        </w:tc>
      </w:tr>
      <w:tr w:rsidR="0034388A" w:rsidRPr="0034388A" w14:paraId="16BF002B" w14:textId="77777777" w:rsidTr="00D11F06">
        <w:trPr>
          <w:trHeight w:val="255"/>
        </w:trPr>
        <w:tc>
          <w:tcPr>
            <w:tcW w:w="4849" w:type="dxa"/>
            <w:shd w:val="clear" w:color="auto" w:fill="auto"/>
            <w:noWrap/>
            <w:vAlign w:val="bottom"/>
          </w:tcPr>
          <w:p w14:paraId="7D6943C0" w14:textId="38763475" w:rsidR="0034388A" w:rsidRPr="0034388A" w:rsidRDefault="0034388A" w:rsidP="0034388A">
            <w:pPr>
              <w:ind w:firstLine="0"/>
              <w:jc w:val="center"/>
              <w:rPr>
                <w:lang w:val="ru-RU" w:eastAsia="ru-RU"/>
              </w:rPr>
            </w:pPr>
            <w:r w:rsidRPr="0034388A">
              <w:rPr>
                <w:lang w:val="ru-RU" w:eastAsia="ru-RU"/>
              </w:rPr>
              <w:t>1</w:t>
            </w:r>
          </w:p>
        </w:tc>
        <w:tc>
          <w:tcPr>
            <w:tcW w:w="1513" w:type="dxa"/>
            <w:shd w:val="clear" w:color="auto" w:fill="auto"/>
            <w:noWrap/>
            <w:vAlign w:val="bottom"/>
          </w:tcPr>
          <w:p w14:paraId="4A5922DF" w14:textId="29C7473E" w:rsidR="0034388A" w:rsidRPr="0034388A" w:rsidRDefault="0034388A" w:rsidP="0034388A">
            <w:pPr>
              <w:ind w:firstLine="0"/>
              <w:jc w:val="center"/>
              <w:rPr>
                <w:lang w:val="ru-RU" w:eastAsia="ru-RU"/>
              </w:rPr>
            </w:pPr>
            <w:r w:rsidRPr="0034388A">
              <w:rPr>
                <w:lang w:val="ru-RU" w:eastAsia="ru-RU"/>
              </w:rPr>
              <w:t>2</w:t>
            </w:r>
          </w:p>
        </w:tc>
        <w:tc>
          <w:tcPr>
            <w:tcW w:w="1576" w:type="dxa"/>
            <w:shd w:val="clear" w:color="auto" w:fill="auto"/>
            <w:noWrap/>
            <w:vAlign w:val="bottom"/>
          </w:tcPr>
          <w:p w14:paraId="589BA43F" w14:textId="5D04EE16" w:rsidR="0034388A" w:rsidRPr="0034388A" w:rsidRDefault="0034388A" w:rsidP="0034388A">
            <w:pPr>
              <w:ind w:firstLine="0"/>
              <w:jc w:val="center"/>
              <w:rPr>
                <w:lang w:val="ru-RU" w:eastAsia="ru-RU"/>
              </w:rPr>
            </w:pPr>
            <w:r w:rsidRPr="0034388A">
              <w:rPr>
                <w:lang w:val="ru-RU" w:eastAsia="ru-RU"/>
              </w:rPr>
              <w:t>3</w:t>
            </w:r>
          </w:p>
        </w:tc>
        <w:tc>
          <w:tcPr>
            <w:tcW w:w="1695" w:type="dxa"/>
            <w:shd w:val="clear" w:color="auto" w:fill="auto"/>
            <w:noWrap/>
            <w:vAlign w:val="bottom"/>
          </w:tcPr>
          <w:p w14:paraId="65F8D98E" w14:textId="212EB6A8" w:rsidR="0034388A" w:rsidRPr="0034388A" w:rsidRDefault="0034388A" w:rsidP="0034388A">
            <w:pPr>
              <w:ind w:firstLine="0"/>
              <w:jc w:val="center"/>
              <w:rPr>
                <w:lang w:val="ru-RU" w:eastAsia="ru-RU"/>
              </w:rPr>
            </w:pPr>
            <w:r w:rsidRPr="0034388A">
              <w:rPr>
                <w:lang w:val="ru-RU" w:eastAsia="ru-RU"/>
              </w:rPr>
              <w:t>4</w:t>
            </w:r>
          </w:p>
        </w:tc>
      </w:tr>
      <w:tr w:rsidR="00A53C31" w:rsidRPr="0034388A" w14:paraId="549807AB" w14:textId="77777777" w:rsidTr="00D11F06">
        <w:trPr>
          <w:trHeight w:val="315"/>
        </w:trPr>
        <w:tc>
          <w:tcPr>
            <w:tcW w:w="4849" w:type="dxa"/>
            <w:shd w:val="clear" w:color="auto" w:fill="auto"/>
            <w:noWrap/>
            <w:vAlign w:val="bottom"/>
          </w:tcPr>
          <w:p w14:paraId="564BD3C7" w14:textId="77777777" w:rsidR="00A53C31" w:rsidRPr="0034388A" w:rsidRDefault="00A53C31" w:rsidP="009C051A">
            <w:pPr>
              <w:ind w:firstLine="0"/>
              <w:rPr>
                <w:lang w:val="ru-RU" w:eastAsia="ru-RU"/>
              </w:rPr>
            </w:pPr>
            <w:r w:rsidRPr="0034388A">
              <w:rPr>
                <w:lang w:val="ru-RU" w:eastAsia="ru-RU"/>
              </w:rPr>
              <w:t>1 – старение материала</w:t>
            </w:r>
          </w:p>
        </w:tc>
        <w:tc>
          <w:tcPr>
            <w:tcW w:w="1513" w:type="dxa"/>
            <w:shd w:val="clear" w:color="auto" w:fill="auto"/>
            <w:noWrap/>
            <w:vAlign w:val="bottom"/>
          </w:tcPr>
          <w:p w14:paraId="3608638B" w14:textId="77777777" w:rsidR="00A53C31" w:rsidRPr="0034388A" w:rsidRDefault="00A53C31" w:rsidP="009C051A">
            <w:pPr>
              <w:ind w:firstLine="0"/>
              <w:jc w:val="center"/>
              <w:rPr>
                <w:lang w:val="ru-RU" w:eastAsia="ru-RU"/>
              </w:rPr>
            </w:pPr>
            <w:r w:rsidRPr="0034388A">
              <w:rPr>
                <w:lang w:val="ru-RU" w:eastAsia="ru-RU"/>
              </w:rPr>
              <w:t>3,8</w:t>
            </w:r>
          </w:p>
        </w:tc>
        <w:tc>
          <w:tcPr>
            <w:tcW w:w="1576" w:type="dxa"/>
            <w:shd w:val="clear" w:color="auto" w:fill="auto"/>
            <w:noWrap/>
            <w:vAlign w:val="bottom"/>
          </w:tcPr>
          <w:p w14:paraId="7ADF94B3" w14:textId="77777777" w:rsidR="00A53C31" w:rsidRPr="0034388A" w:rsidRDefault="00A53C31" w:rsidP="009C051A">
            <w:pPr>
              <w:ind w:firstLine="0"/>
              <w:jc w:val="center"/>
              <w:rPr>
                <w:lang w:val="ru-RU" w:eastAsia="ru-RU"/>
              </w:rPr>
            </w:pPr>
            <w:r w:rsidRPr="0034388A">
              <w:rPr>
                <w:lang w:val="ru-RU" w:eastAsia="ru-RU"/>
              </w:rPr>
              <w:t>19,2</w:t>
            </w:r>
          </w:p>
        </w:tc>
        <w:tc>
          <w:tcPr>
            <w:tcW w:w="1695" w:type="dxa"/>
            <w:shd w:val="clear" w:color="auto" w:fill="auto"/>
            <w:noWrap/>
            <w:vAlign w:val="bottom"/>
          </w:tcPr>
          <w:p w14:paraId="6E58829F" w14:textId="77777777" w:rsidR="00A53C31" w:rsidRPr="0034388A" w:rsidRDefault="00A53C31" w:rsidP="009C051A">
            <w:pPr>
              <w:ind w:firstLine="0"/>
              <w:jc w:val="center"/>
              <w:rPr>
                <w:lang w:val="ru-RU" w:eastAsia="ru-RU"/>
              </w:rPr>
            </w:pPr>
            <w:r w:rsidRPr="0034388A">
              <w:rPr>
                <w:lang w:val="ru-RU" w:eastAsia="ru-RU"/>
              </w:rPr>
              <w:t>1,8</w:t>
            </w:r>
          </w:p>
        </w:tc>
      </w:tr>
      <w:tr w:rsidR="00A53C31" w:rsidRPr="0034388A" w14:paraId="525729E6" w14:textId="77777777" w:rsidTr="00D11F06">
        <w:trPr>
          <w:trHeight w:val="315"/>
        </w:trPr>
        <w:tc>
          <w:tcPr>
            <w:tcW w:w="4849" w:type="dxa"/>
            <w:shd w:val="clear" w:color="auto" w:fill="auto"/>
            <w:noWrap/>
            <w:vAlign w:val="bottom"/>
          </w:tcPr>
          <w:p w14:paraId="676B1957" w14:textId="77777777" w:rsidR="00A53C31" w:rsidRPr="0034388A" w:rsidRDefault="00A53C31" w:rsidP="009C051A">
            <w:pPr>
              <w:ind w:firstLine="0"/>
              <w:rPr>
                <w:lang w:val="ru-RU" w:eastAsia="ru-RU"/>
              </w:rPr>
            </w:pPr>
            <w:r w:rsidRPr="0034388A">
              <w:rPr>
                <w:lang w:val="ru-RU" w:eastAsia="ru-RU"/>
              </w:rPr>
              <w:t>2 – механические разрушения</w:t>
            </w:r>
          </w:p>
        </w:tc>
        <w:tc>
          <w:tcPr>
            <w:tcW w:w="1513" w:type="dxa"/>
            <w:shd w:val="clear" w:color="auto" w:fill="auto"/>
            <w:noWrap/>
            <w:vAlign w:val="bottom"/>
          </w:tcPr>
          <w:p w14:paraId="12B7FFDE" w14:textId="77777777" w:rsidR="00A53C31" w:rsidRPr="0034388A" w:rsidRDefault="00A53C31" w:rsidP="009C051A">
            <w:pPr>
              <w:ind w:firstLine="0"/>
              <w:jc w:val="center"/>
              <w:rPr>
                <w:lang w:val="ru-RU" w:eastAsia="ru-RU"/>
              </w:rPr>
            </w:pPr>
            <w:r w:rsidRPr="0034388A">
              <w:rPr>
                <w:lang w:val="ru-RU" w:eastAsia="ru-RU"/>
              </w:rPr>
              <w:t>2,2</w:t>
            </w:r>
          </w:p>
        </w:tc>
        <w:tc>
          <w:tcPr>
            <w:tcW w:w="1576" w:type="dxa"/>
            <w:shd w:val="clear" w:color="auto" w:fill="auto"/>
            <w:noWrap/>
            <w:vAlign w:val="bottom"/>
          </w:tcPr>
          <w:p w14:paraId="37DF9249" w14:textId="77777777" w:rsidR="00A53C31" w:rsidRPr="0034388A" w:rsidRDefault="00A53C31" w:rsidP="009C051A">
            <w:pPr>
              <w:ind w:firstLine="0"/>
              <w:jc w:val="center"/>
              <w:rPr>
                <w:lang w:val="ru-RU" w:eastAsia="ru-RU"/>
              </w:rPr>
            </w:pPr>
            <w:r w:rsidRPr="0034388A">
              <w:rPr>
                <w:lang w:val="ru-RU" w:eastAsia="ru-RU"/>
              </w:rPr>
              <w:t>1,7</w:t>
            </w:r>
          </w:p>
        </w:tc>
        <w:tc>
          <w:tcPr>
            <w:tcW w:w="1695" w:type="dxa"/>
            <w:shd w:val="clear" w:color="auto" w:fill="auto"/>
            <w:noWrap/>
            <w:vAlign w:val="bottom"/>
          </w:tcPr>
          <w:p w14:paraId="16FBBB8F" w14:textId="77777777" w:rsidR="00A53C31" w:rsidRPr="0034388A" w:rsidRDefault="00A53C31" w:rsidP="009C051A">
            <w:pPr>
              <w:ind w:firstLine="0"/>
              <w:jc w:val="center"/>
              <w:rPr>
                <w:lang w:val="ru-RU" w:eastAsia="ru-RU"/>
              </w:rPr>
            </w:pPr>
            <w:r w:rsidRPr="0034388A">
              <w:rPr>
                <w:lang w:val="ru-RU" w:eastAsia="ru-RU"/>
              </w:rPr>
              <w:t>0,2</w:t>
            </w:r>
          </w:p>
        </w:tc>
      </w:tr>
      <w:tr w:rsidR="00A53C31" w:rsidRPr="0034388A" w14:paraId="75337BFE" w14:textId="77777777" w:rsidTr="00D11F06">
        <w:trPr>
          <w:trHeight w:val="315"/>
        </w:trPr>
        <w:tc>
          <w:tcPr>
            <w:tcW w:w="4849" w:type="dxa"/>
            <w:shd w:val="clear" w:color="auto" w:fill="auto"/>
            <w:noWrap/>
            <w:vAlign w:val="bottom"/>
          </w:tcPr>
          <w:p w14:paraId="74EF4B4C" w14:textId="77777777" w:rsidR="00A53C31" w:rsidRPr="0034388A" w:rsidRDefault="00A53C31" w:rsidP="009C051A">
            <w:pPr>
              <w:ind w:firstLine="0"/>
              <w:rPr>
                <w:lang w:val="ru-RU" w:eastAsia="ru-RU"/>
              </w:rPr>
            </w:pPr>
            <w:r w:rsidRPr="0034388A">
              <w:rPr>
                <w:lang w:val="ru-RU" w:eastAsia="ru-RU"/>
              </w:rPr>
              <w:t>3 – расстрел</w:t>
            </w:r>
          </w:p>
        </w:tc>
        <w:tc>
          <w:tcPr>
            <w:tcW w:w="1513" w:type="dxa"/>
            <w:shd w:val="clear" w:color="auto" w:fill="auto"/>
            <w:noWrap/>
            <w:vAlign w:val="bottom"/>
          </w:tcPr>
          <w:p w14:paraId="1B288E49" w14:textId="77777777" w:rsidR="00A53C31" w:rsidRPr="0034388A" w:rsidRDefault="00A53C31" w:rsidP="009C051A">
            <w:pPr>
              <w:ind w:firstLine="0"/>
              <w:jc w:val="center"/>
              <w:rPr>
                <w:lang w:val="ru-RU" w:eastAsia="ru-RU"/>
              </w:rPr>
            </w:pPr>
            <w:r w:rsidRPr="0034388A">
              <w:rPr>
                <w:lang w:val="ru-RU" w:eastAsia="ru-RU"/>
              </w:rPr>
              <w:t>29,2</w:t>
            </w:r>
          </w:p>
        </w:tc>
        <w:tc>
          <w:tcPr>
            <w:tcW w:w="1576" w:type="dxa"/>
            <w:shd w:val="clear" w:color="auto" w:fill="auto"/>
            <w:noWrap/>
            <w:vAlign w:val="bottom"/>
          </w:tcPr>
          <w:p w14:paraId="7DE73ABE" w14:textId="77777777" w:rsidR="00A53C31" w:rsidRPr="0034388A" w:rsidRDefault="00A53C31" w:rsidP="009C051A">
            <w:pPr>
              <w:ind w:firstLine="0"/>
              <w:jc w:val="center"/>
              <w:rPr>
                <w:lang w:val="ru-RU" w:eastAsia="ru-RU"/>
              </w:rPr>
            </w:pPr>
            <w:r w:rsidRPr="0034388A">
              <w:rPr>
                <w:lang w:val="ru-RU" w:eastAsia="ru-RU"/>
              </w:rPr>
              <w:t>6,4</w:t>
            </w:r>
          </w:p>
        </w:tc>
        <w:tc>
          <w:tcPr>
            <w:tcW w:w="1695" w:type="dxa"/>
            <w:shd w:val="clear" w:color="auto" w:fill="auto"/>
            <w:noWrap/>
            <w:vAlign w:val="bottom"/>
          </w:tcPr>
          <w:p w14:paraId="2AC57C04" w14:textId="77777777" w:rsidR="00A53C31" w:rsidRPr="0034388A" w:rsidRDefault="00A53C31" w:rsidP="009C051A">
            <w:pPr>
              <w:ind w:firstLine="0"/>
              <w:jc w:val="center"/>
              <w:rPr>
                <w:lang w:val="ru-RU" w:eastAsia="ru-RU"/>
              </w:rPr>
            </w:pPr>
            <w:r w:rsidRPr="0034388A">
              <w:rPr>
                <w:lang w:val="ru-RU" w:eastAsia="ru-RU"/>
              </w:rPr>
              <w:t>0,2</w:t>
            </w:r>
          </w:p>
        </w:tc>
      </w:tr>
      <w:tr w:rsidR="00A53C31" w:rsidRPr="0034388A" w14:paraId="548301F6" w14:textId="77777777" w:rsidTr="00D11F06">
        <w:trPr>
          <w:trHeight w:val="315"/>
        </w:trPr>
        <w:tc>
          <w:tcPr>
            <w:tcW w:w="4849" w:type="dxa"/>
            <w:shd w:val="clear" w:color="auto" w:fill="auto"/>
            <w:noWrap/>
            <w:vAlign w:val="bottom"/>
          </w:tcPr>
          <w:p w14:paraId="5328B79C" w14:textId="77777777" w:rsidR="00A53C31" w:rsidRPr="0034388A" w:rsidRDefault="00A53C31" w:rsidP="0034388A">
            <w:pPr>
              <w:ind w:left="465" w:hanging="465"/>
              <w:jc w:val="left"/>
              <w:rPr>
                <w:lang w:val="ru-RU" w:eastAsia="ru-RU"/>
              </w:rPr>
            </w:pPr>
            <w:r w:rsidRPr="0034388A">
              <w:rPr>
                <w:lang w:val="ru-RU" w:eastAsia="ru-RU"/>
              </w:rPr>
              <w:t>4 – дефекты изготовления и монтажа</w:t>
            </w:r>
          </w:p>
        </w:tc>
        <w:tc>
          <w:tcPr>
            <w:tcW w:w="1513" w:type="dxa"/>
            <w:shd w:val="clear" w:color="auto" w:fill="auto"/>
            <w:noWrap/>
            <w:vAlign w:val="bottom"/>
          </w:tcPr>
          <w:p w14:paraId="5C18AAB8" w14:textId="77777777" w:rsidR="00A53C31" w:rsidRPr="0034388A" w:rsidRDefault="00A53C31" w:rsidP="009C051A">
            <w:pPr>
              <w:ind w:firstLine="0"/>
              <w:jc w:val="center"/>
              <w:rPr>
                <w:lang w:val="ru-RU" w:eastAsia="ru-RU"/>
              </w:rPr>
            </w:pPr>
            <w:r w:rsidRPr="0034388A">
              <w:rPr>
                <w:lang w:val="ru-RU" w:eastAsia="ru-RU"/>
              </w:rPr>
              <w:t>5,7</w:t>
            </w:r>
          </w:p>
        </w:tc>
        <w:tc>
          <w:tcPr>
            <w:tcW w:w="1576" w:type="dxa"/>
            <w:shd w:val="clear" w:color="auto" w:fill="auto"/>
            <w:noWrap/>
            <w:vAlign w:val="bottom"/>
          </w:tcPr>
          <w:p w14:paraId="395A46E3" w14:textId="77777777" w:rsidR="00A53C31" w:rsidRPr="0034388A" w:rsidRDefault="00A53C31" w:rsidP="009C051A">
            <w:pPr>
              <w:ind w:firstLine="0"/>
              <w:jc w:val="center"/>
              <w:rPr>
                <w:lang w:val="ru-RU" w:eastAsia="ru-RU"/>
              </w:rPr>
            </w:pPr>
            <w:r w:rsidRPr="0034388A">
              <w:rPr>
                <w:lang w:val="ru-RU" w:eastAsia="ru-RU"/>
              </w:rPr>
              <w:t>3,6</w:t>
            </w:r>
          </w:p>
        </w:tc>
        <w:tc>
          <w:tcPr>
            <w:tcW w:w="1695" w:type="dxa"/>
            <w:shd w:val="clear" w:color="auto" w:fill="auto"/>
            <w:noWrap/>
            <w:vAlign w:val="bottom"/>
          </w:tcPr>
          <w:p w14:paraId="575E3779" w14:textId="77777777" w:rsidR="00A53C31" w:rsidRPr="0034388A" w:rsidRDefault="00A53C31" w:rsidP="009C051A">
            <w:pPr>
              <w:ind w:firstLine="0"/>
              <w:jc w:val="center"/>
              <w:rPr>
                <w:lang w:val="ru-RU" w:eastAsia="ru-RU"/>
              </w:rPr>
            </w:pPr>
            <w:r w:rsidRPr="0034388A">
              <w:rPr>
                <w:lang w:val="ru-RU" w:eastAsia="ru-RU"/>
              </w:rPr>
              <w:t>76,7</w:t>
            </w:r>
          </w:p>
        </w:tc>
      </w:tr>
      <w:tr w:rsidR="00A53C31" w:rsidRPr="0034388A" w14:paraId="760530EC" w14:textId="77777777" w:rsidTr="00D11F06">
        <w:trPr>
          <w:trHeight w:val="315"/>
        </w:trPr>
        <w:tc>
          <w:tcPr>
            <w:tcW w:w="4849" w:type="dxa"/>
            <w:shd w:val="clear" w:color="auto" w:fill="auto"/>
            <w:noWrap/>
            <w:vAlign w:val="bottom"/>
          </w:tcPr>
          <w:p w14:paraId="40EF0E83" w14:textId="64242F40" w:rsidR="00A53C31" w:rsidRPr="0034388A" w:rsidRDefault="00A53C31" w:rsidP="0034388A">
            <w:pPr>
              <w:ind w:firstLine="0"/>
              <w:jc w:val="left"/>
              <w:rPr>
                <w:lang w:val="ru-RU" w:eastAsia="ru-RU"/>
              </w:rPr>
            </w:pPr>
            <w:r w:rsidRPr="0034388A">
              <w:rPr>
                <w:lang w:val="ru-RU" w:eastAsia="ru-RU"/>
              </w:rPr>
              <w:t xml:space="preserve">5 – атмосферные </w:t>
            </w:r>
            <w:r w:rsidR="0034388A" w:rsidRPr="0034388A">
              <w:rPr>
                <w:lang w:val="ru-RU" w:eastAsia="ru-RU"/>
              </w:rPr>
              <w:t>п</w:t>
            </w:r>
            <w:r w:rsidRPr="0034388A">
              <w:rPr>
                <w:lang w:val="ru-RU" w:eastAsia="ru-RU"/>
              </w:rPr>
              <w:t>еренапряжения</w:t>
            </w:r>
          </w:p>
        </w:tc>
        <w:tc>
          <w:tcPr>
            <w:tcW w:w="1513" w:type="dxa"/>
            <w:shd w:val="clear" w:color="auto" w:fill="auto"/>
            <w:noWrap/>
            <w:vAlign w:val="bottom"/>
          </w:tcPr>
          <w:p w14:paraId="2E0C90C2" w14:textId="77777777" w:rsidR="00A53C31" w:rsidRPr="0034388A" w:rsidRDefault="00A53C31" w:rsidP="009C051A">
            <w:pPr>
              <w:ind w:firstLine="0"/>
              <w:jc w:val="center"/>
              <w:rPr>
                <w:lang w:val="ru-RU" w:eastAsia="ru-RU"/>
              </w:rPr>
            </w:pPr>
            <w:r w:rsidRPr="0034388A">
              <w:rPr>
                <w:lang w:val="ru-RU" w:eastAsia="ru-RU"/>
              </w:rPr>
              <w:t>27,1</w:t>
            </w:r>
          </w:p>
        </w:tc>
        <w:tc>
          <w:tcPr>
            <w:tcW w:w="1576" w:type="dxa"/>
            <w:shd w:val="clear" w:color="auto" w:fill="auto"/>
            <w:noWrap/>
            <w:vAlign w:val="bottom"/>
          </w:tcPr>
          <w:p w14:paraId="331A1BCC" w14:textId="77777777" w:rsidR="00A53C31" w:rsidRPr="0034388A" w:rsidRDefault="00A53C31" w:rsidP="009C051A">
            <w:pPr>
              <w:ind w:firstLine="0"/>
              <w:jc w:val="center"/>
              <w:rPr>
                <w:lang w:val="ru-RU" w:eastAsia="ru-RU"/>
              </w:rPr>
            </w:pPr>
            <w:r w:rsidRPr="0034388A">
              <w:rPr>
                <w:lang w:val="ru-RU" w:eastAsia="ru-RU"/>
              </w:rPr>
              <w:t>46,7</w:t>
            </w:r>
          </w:p>
        </w:tc>
        <w:tc>
          <w:tcPr>
            <w:tcW w:w="1695" w:type="dxa"/>
            <w:shd w:val="clear" w:color="auto" w:fill="auto"/>
            <w:noWrap/>
            <w:vAlign w:val="bottom"/>
          </w:tcPr>
          <w:p w14:paraId="0BA9393B" w14:textId="77777777" w:rsidR="00A53C31" w:rsidRPr="0034388A" w:rsidRDefault="00A53C31" w:rsidP="009C051A">
            <w:pPr>
              <w:ind w:firstLine="0"/>
              <w:jc w:val="center"/>
              <w:rPr>
                <w:lang w:val="ru-RU" w:eastAsia="ru-RU"/>
              </w:rPr>
            </w:pPr>
            <w:r w:rsidRPr="0034388A">
              <w:rPr>
                <w:lang w:val="ru-RU" w:eastAsia="ru-RU"/>
              </w:rPr>
              <w:t>7,4</w:t>
            </w:r>
          </w:p>
        </w:tc>
      </w:tr>
      <w:tr w:rsidR="00A53C31" w:rsidRPr="0034388A" w14:paraId="0B3F5693" w14:textId="77777777" w:rsidTr="00D11F06">
        <w:trPr>
          <w:trHeight w:val="315"/>
        </w:trPr>
        <w:tc>
          <w:tcPr>
            <w:tcW w:w="4849" w:type="dxa"/>
            <w:shd w:val="clear" w:color="auto" w:fill="auto"/>
            <w:noWrap/>
            <w:vAlign w:val="bottom"/>
          </w:tcPr>
          <w:p w14:paraId="4032B92F" w14:textId="77777777" w:rsidR="00A53C31" w:rsidRPr="0034388A" w:rsidRDefault="00A53C31" w:rsidP="009C051A">
            <w:pPr>
              <w:ind w:firstLine="0"/>
              <w:rPr>
                <w:lang w:val="ru-RU" w:eastAsia="ru-RU"/>
              </w:rPr>
            </w:pPr>
            <w:r w:rsidRPr="0034388A">
              <w:rPr>
                <w:lang w:val="ru-RU" w:eastAsia="ru-RU"/>
              </w:rPr>
              <w:t>6 – стихийные бедствия</w:t>
            </w:r>
          </w:p>
        </w:tc>
        <w:tc>
          <w:tcPr>
            <w:tcW w:w="1513" w:type="dxa"/>
            <w:shd w:val="clear" w:color="auto" w:fill="auto"/>
            <w:noWrap/>
            <w:vAlign w:val="bottom"/>
          </w:tcPr>
          <w:p w14:paraId="74F705D4" w14:textId="77777777" w:rsidR="00A53C31" w:rsidRPr="0034388A" w:rsidRDefault="00A53C31" w:rsidP="009C051A">
            <w:pPr>
              <w:ind w:firstLine="0"/>
              <w:jc w:val="center"/>
              <w:rPr>
                <w:lang w:val="ru-RU" w:eastAsia="ru-RU"/>
              </w:rPr>
            </w:pPr>
            <w:r w:rsidRPr="0034388A">
              <w:rPr>
                <w:lang w:val="ru-RU" w:eastAsia="ru-RU"/>
              </w:rPr>
              <w:t>8,7</w:t>
            </w:r>
          </w:p>
        </w:tc>
        <w:tc>
          <w:tcPr>
            <w:tcW w:w="1576" w:type="dxa"/>
            <w:shd w:val="clear" w:color="auto" w:fill="auto"/>
            <w:noWrap/>
            <w:vAlign w:val="bottom"/>
          </w:tcPr>
          <w:p w14:paraId="43A79A57" w14:textId="77777777" w:rsidR="00A53C31" w:rsidRPr="0034388A" w:rsidRDefault="00A53C31" w:rsidP="009C051A">
            <w:pPr>
              <w:ind w:firstLine="0"/>
              <w:jc w:val="center"/>
              <w:rPr>
                <w:lang w:val="ru-RU" w:eastAsia="ru-RU"/>
              </w:rPr>
            </w:pPr>
            <w:r w:rsidRPr="0034388A">
              <w:rPr>
                <w:lang w:val="ru-RU" w:eastAsia="ru-RU"/>
              </w:rPr>
              <w:t>8,6</w:t>
            </w:r>
          </w:p>
        </w:tc>
        <w:tc>
          <w:tcPr>
            <w:tcW w:w="1695" w:type="dxa"/>
            <w:shd w:val="clear" w:color="auto" w:fill="auto"/>
            <w:noWrap/>
            <w:vAlign w:val="bottom"/>
          </w:tcPr>
          <w:p w14:paraId="0FD8CD0E" w14:textId="77777777" w:rsidR="00A53C31" w:rsidRPr="0034388A" w:rsidRDefault="00A53C31" w:rsidP="009C051A">
            <w:pPr>
              <w:ind w:firstLine="0"/>
              <w:jc w:val="center"/>
              <w:rPr>
                <w:lang w:val="ru-RU" w:eastAsia="ru-RU"/>
              </w:rPr>
            </w:pPr>
            <w:r w:rsidRPr="0034388A">
              <w:rPr>
                <w:lang w:val="ru-RU" w:eastAsia="ru-RU"/>
              </w:rPr>
              <w:t>6,7</w:t>
            </w:r>
          </w:p>
        </w:tc>
      </w:tr>
      <w:tr w:rsidR="00A53C31" w:rsidRPr="0034388A" w14:paraId="48926F3B" w14:textId="77777777" w:rsidTr="00D11F06">
        <w:trPr>
          <w:trHeight w:val="255"/>
        </w:trPr>
        <w:tc>
          <w:tcPr>
            <w:tcW w:w="4849" w:type="dxa"/>
            <w:shd w:val="clear" w:color="auto" w:fill="auto"/>
            <w:noWrap/>
            <w:vAlign w:val="bottom"/>
          </w:tcPr>
          <w:p w14:paraId="17E8F9A1" w14:textId="77777777" w:rsidR="00A53C31" w:rsidRPr="0034388A" w:rsidRDefault="00A53C31" w:rsidP="009C051A">
            <w:pPr>
              <w:ind w:firstLine="0"/>
              <w:rPr>
                <w:lang w:val="ru-RU" w:eastAsia="ru-RU"/>
              </w:rPr>
            </w:pPr>
            <w:r w:rsidRPr="0034388A">
              <w:rPr>
                <w:lang w:val="ru-RU" w:eastAsia="ru-RU"/>
              </w:rPr>
              <w:t>7 – загрязнения,</w:t>
            </w:r>
          </w:p>
        </w:tc>
        <w:tc>
          <w:tcPr>
            <w:tcW w:w="1513" w:type="dxa"/>
            <w:shd w:val="clear" w:color="auto" w:fill="auto"/>
            <w:noWrap/>
            <w:vAlign w:val="bottom"/>
          </w:tcPr>
          <w:p w14:paraId="5FBD601E" w14:textId="77777777" w:rsidR="00A53C31" w:rsidRPr="0034388A" w:rsidRDefault="00A53C31" w:rsidP="009C051A">
            <w:pPr>
              <w:ind w:firstLine="0"/>
              <w:jc w:val="center"/>
              <w:rPr>
                <w:lang w:val="ru-RU" w:eastAsia="ru-RU"/>
              </w:rPr>
            </w:pPr>
            <w:r w:rsidRPr="0034388A">
              <w:rPr>
                <w:lang w:val="ru-RU" w:eastAsia="ru-RU"/>
              </w:rPr>
              <w:t>11,5</w:t>
            </w:r>
          </w:p>
        </w:tc>
        <w:tc>
          <w:tcPr>
            <w:tcW w:w="1576" w:type="dxa"/>
            <w:shd w:val="clear" w:color="auto" w:fill="auto"/>
            <w:noWrap/>
            <w:vAlign w:val="bottom"/>
          </w:tcPr>
          <w:p w14:paraId="7F1D3570" w14:textId="77777777" w:rsidR="00A53C31" w:rsidRPr="0034388A" w:rsidRDefault="00A53C31" w:rsidP="009C051A">
            <w:pPr>
              <w:ind w:firstLine="0"/>
              <w:jc w:val="center"/>
              <w:rPr>
                <w:lang w:val="ru-RU" w:eastAsia="ru-RU"/>
              </w:rPr>
            </w:pPr>
            <w:r w:rsidRPr="0034388A">
              <w:rPr>
                <w:lang w:val="ru-RU" w:eastAsia="ru-RU"/>
              </w:rPr>
              <w:t>6,0</w:t>
            </w:r>
          </w:p>
        </w:tc>
        <w:tc>
          <w:tcPr>
            <w:tcW w:w="1695" w:type="dxa"/>
            <w:shd w:val="clear" w:color="auto" w:fill="auto"/>
            <w:noWrap/>
            <w:vAlign w:val="bottom"/>
          </w:tcPr>
          <w:p w14:paraId="1E980206" w14:textId="77777777" w:rsidR="00A53C31" w:rsidRPr="0034388A" w:rsidRDefault="00A53C31" w:rsidP="009C051A">
            <w:pPr>
              <w:ind w:firstLine="0"/>
              <w:jc w:val="center"/>
              <w:rPr>
                <w:lang w:val="ru-RU" w:eastAsia="ru-RU"/>
              </w:rPr>
            </w:pPr>
            <w:r w:rsidRPr="0034388A">
              <w:rPr>
                <w:lang w:val="ru-RU" w:eastAsia="ru-RU"/>
              </w:rPr>
              <w:t>2,3</w:t>
            </w:r>
          </w:p>
        </w:tc>
      </w:tr>
      <w:tr w:rsidR="00A53C31" w:rsidRPr="0034388A" w14:paraId="1972F51C" w14:textId="77777777" w:rsidTr="00D11F06">
        <w:trPr>
          <w:trHeight w:val="255"/>
        </w:trPr>
        <w:tc>
          <w:tcPr>
            <w:tcW w:w="4849" w:type="dxa"/>
            <w:shd w:val="clear" w:color="auto" w:fill="auto"/>
            <w:noWrap/>
            <w:vAlign w:val="bottom"/>
          </w:tcPr>
          <w:p w14:paraId="34C1F61D" w14:textId="46C287D6" w:rsidR="00A53C31" w:rsidRPr="0034388A" w:rsidRDefault="00A53C31" w:rsidP="009C051A">
            <w:pPr>
              <w:ind w:firstLine="0"/>
              <w:rPr>
                <w:lang w:val="ru-RU" w:eastAsia="ru-RU"/>
              </w:rPr>
            </w:pPr>
            <w:r w:rsidRPr="0034388A">
              <w:rPr>
                <w:lang w:val="ru-RU" w:eastAsia="ru-RU"/>
              </w:rPr>
              <w:t>8</w:t>
            </w:r>
            <w:r w:rsidR="00D6336B">
              <w:rPr>
                <w:lang w:val="ru-RU" w:eastAsia="ru-RU"/>
              </w:rPr>
              <w:t xml:space="preserve"> </w:t>
            </w:r>
            <w:r w:rsidRPr="0034388A">
              <w:rPr>
                <w:lang w:val="ru-RU" w:eastAsia="ru-RU"/>
              </w:rPr>
              <w:t>– недостатки эксплуатации</w:t>
            </w:r>
          </w:p>
        </w:tc>
        <w:tc>
          <w:tcPr>
            <w:tcW w:w="1513" w:type="dxa"/>
            <w:shd w:val="clear" w:color="auto" w:fill="auto"/>
            <w:noWrap/>
            <w:vAlign w:val="bottom"/>
          </w:tcPr>
          <w:p w14:paraId="100B7B8C" w14:textId="77777777" w:rsidR="00A53C31" w:rsidRPr="0034388A" w:rsidRDefault="00A53C31" w:rsidP="009C051A">
            <w:pPr>
              <w:ind w:firstLine="0"/>
              <w:jc w:val="center"/>
              <w:rPr>
                <w:lang w:val="ru-RU" w:eastAsia="ru-RU"/>
              </w:rPr>
            </w:pPr>
            <w:r w:rsidRPr="0034388A">
              <w:rPr>
                <w:lang w:val="ru-RU" w:eastAsia="ru-RU"/>
              </w:rPr>
              <w:t>10,7</w:t>
            </w:r>
          </w:p>
        </w:tc>
        <w:tc>
          <w:tcPr>
            <w:tcW w:w="1576" w:type="dxa"/>
            <w:shd w:val="clear" w:color="auto" w:fill="auto"/>
            <w:noWrap/>
            <w:vAlign w:val="bottom"/>
          </w:tcPr>
          <w:p w14:paraId="238F6880" w14:textId="77777777" w:rsidR="00A53C31" w:rsidRPr="0034388A" w:rsidRDefault="00A53C31" w:rsidP="009C051A">
            <w:pPr>
              <w:ind w:firstLine="0"/>
              <w:jc w:val="center"/>
              <w:rPr>
                <w:lang w:val="ru-RU" w:eastAsia="ru-RU"/>
              </w:rPr>
            </w:pPr>
            <w:r w:rsidRPr="0034388A">
              <w:rPr>
                <w:lang w:val="ru-RU" w:eastAsia="ru-RU"/>
              </w:rPr>
              <w:t>6,4</w:t>
            </w:r>
          </w:p>
        </w:tc>
        <w:tc>
          <w:tcPr>
            <w:tcW w:w="1695" w:type="dxa"/>
            <w:shd w:val="clear" w:color="auto" w:fill="auto"/>
            <w:noWrap/>
            <w:vAlign w:val="bottom"/>
          </w:tcPr>
          <w:p w14:paraId="4FA8CAA5" w14:textId="77777777" w:rsidR="00A53C31" w:rsidRPr="0034388A" w:rsidRDefault="00A53C31" w:rsidP="009C051A">
            <w:pPr>
              <w:ind w:firstLine="0"/>
              <w:jc w:val="center"/>
              <w:rPr>
                <w:lang w:val="ru-RU" w:eastAsia="ru-RU"/>
              </w:rPr>
            </w:pPr>
            <w:r w:rsidRPr="0034388A">
              <w:rPr>
                <w:lang w:val="ru-RU" w:eastAsia="ru-RU"/>
              </w:rPr>
              <w:t>4,7</w:t>
            </w:r>
          </w:p>
        </w:tc>
      </w:tr>
      <w:tr w:rsidR="00A53C31" w:rsidRPr="0034388A" w14:paraId="23A00528" w14:textId="77777777" w:rsidTr="00D11F06">
        <w:trPr>
          <w:trHeight w:val="255"/>
        </w:trPr>
        <w:tc>
          <w:tcPr>
            <w:tcW w:w="4849" w:type="dxa"/>
            <w:shd w:val="clear" w:color="auto" w:fill="auto"/>
            <w:noWrap/>
            <w:vAlign w:val="bottom"/>
          </w:tcPr>
          <w:p w14:paraId="6A31EC7D" w14:textId="2FE1F409" w:rsidR="00A53C31" w:rsidRPr="0034388A" w:rsidRDefault="00A53C31" w:rsidP="009C051A">
            <w:pPr>
              <w:ind w:firstLine="0"/>
              <w:rPr>
                <w:lang w:val="ru-RU" w:eastAsia="ru-RU"/>
              </w:rPr>
            </w:pPr>
            <w:r w:rsidRPr="0034388A">
              <w:rPr>
                <w:lang w:val="ru-RU" w:eastAsia="ru-RU"/>
              </w:rPr>
              <w:t>9</w:t>
            </w:r>
            <w:r w:rsidR="00D6336B">
              <w:rPr>
                <w:lang w:val="ru-RU" w:eastAsia="ru-RU"/>
              </w:rPr>
              <w:t xml:space="preserve"> </w:t>
            </w:r>
            <w:r w:rsidRPr="0034388A">
              <w:rPr>
                <w:lang w:val="ru-RU" w:eastAsia="ru-RU"/>
              </w:rPr>
              <w:t>– прочие</w:t>
            </w:r>
          </w:p>
        </w:tc>
        <w:tc>
          <w:tcPr>
            <w:tcW w:w="1513" w:type="dxa"/>
            <w:shd w:val="clear" w:color="auto" w:fill="auto"/>
            <w:noWrap/>
            <w:vAlign w:val="bottom"/>
          </w:tcPr>
          <w:p w14:paraId="184A75E4" w14:textId="77777777" w:rsidR="00A53C31" w:rsidRPr="0034388A" w:rsidRDefault="00A53C31" w:rsidP="009C051A">
            <w:pPr>
              <w:ind w:firstLine="0"/>
              <w:jc w:val="center"/>
              <w:rPr>
                <w:lang w:val="ru-RU" w:eastAsia="ru-RU"/>
              </w:rPr>
            </w:pPr>
            <w:r w:rsidRPr="0034388A">
              <w:rPr>
                <w:lang w:val="ru-RU" w:eastAsia="ru-RU"/>
              </w:rPr>
              <w:t>1,1</w:t>
            </w:r>
          </w:p>
        </w:tc>
        <w:tc>
          <w:tcPr>
            <w:tcW w:w="1576" w:type="dxa"/>
            <w:shd w:val="clear" w:color="auto" w:fill="auto"/>
            <w:noWrap/>
            <w:vAlign w:val="bottom"/>
          </w:tcPr>
          <w:p w14:paraId="7B9976AE" w14:textId="77777777" w:rsidR="00A53C31" w:rsidRPr="0034388A" w:rsidRDefault="00A53C31" w:rsidP="009C051A">
            <w:pPr>
              <w:ind w:firstLine="0"/>
              <w:jc w:val="center"/>
              <w:rPr>
                <w:lang w:val="ru-RU" w:eastAsia="ru-RU"/>
              </w:rPr>
            </w:pPr>
            <w:r w:rsidRPr="0034388A">
              <w:rPr>
                <w:lang w:val="ru-RU" w:eastAsia="ru-RU"/>
              </w:rPr>
              <w:t>1,4</w:t>
            </w:r>
          </w:p>
        </w:tc>
        <w:tc>
          <w:tcPr>
            <w:tcW w:w="1695" w:type="dxa"/>
            <w:shd w:val="clear" w:color="auto" w:fill="auto"/>
            <w:noWrap/>
            <w:vAlign w:val="bottom"/>
          </w:tcPr>
          <w:p w14:paraId="496ADCA8" w14:textId="77777777" w:rsidR="00A53C31" w:rsidRPr="0034388A" w:rsidRDefault="00A53C31" w:rsidP="009C051A">
            <w:pPr>
              <w:ind w:firstLine="0"/>
              <w:jc w:val="center"/>
              <w:rPr>
                <w:lang w:val="ru-RU" w:eastAsia="ru-RU"/>
              </w:rPr>
            </w:pPr>
            <w:r w:rsidRPr="0034388A">
              <w:rPr>
                <w:lang w:val="ru-RU" w:eastAsia="ru-RU"/>
              </w:rPr>
              <w:t>0</w:t>
            </w:r>
          </w:p>
        </w:tc>
      </w:tr>
      <w:tr w:rsidR="00A53C31" w:rsidRPr="0034388A" w14:paraId="02D556A1" w14:textId="77777777" w:rsidTr="00D11F06">
        <w:trPr>
          <w:trHeight w:val="255"/>
        </w:trPr>
        <w:tc>
          <w:tcPr>
            <w:tcW w:w="4849" w:type="dxa"/>
            <w:shd w:val="clear" w:color="auto" w:fill="auto"/>
            <w:noWrap/>
            <w:vAlign w:val="bottom"/>
          </w:tcPr>
          <w:p w14:paraId="4CF28721" w14:textId="77777777" w:rsidR="00A53C31" w:rsidRPr="0034388A" w:rsidRDefault="00A53C31" w:rsidP="009C051A">
            <w:pPr>
              <w:ind w:firstLine="0"/>
              <w:jc w:val="right"/>
              <w:rPr>
                <w:lang w:val="ru-RU" w:eastAsia="ru-RU"/>
              </w:rPr>
            </w:pPr>
            <w:r w:rsidRPr="0034388A">
              <w:rPr>
                <w:lang w:val="ru-RU" w:eastAsia="ru-RU"/>
              </w:rPr>
              <w:t xml:space="preserve">Итого, %  </w:t>
            </w:r>
          </w:p>
        </w:tc>
        <w:tc>
          <w:tcPr>
            <w:tcW w:w="1513" w:type="dxa"/>
            <w:shd w:val="clear" w:color="auto" w:fill="auto"/>
            <w:noWrap/>
            <w:vAlign w:val="bottom"/>
          </w:tcPr>
          <w:p w14:paraId="0F36CE4A" w14:textId="77777777" w:rsidR="00A53C31" w:rsidRPr="0034388A" w:rsidRDefault="00A53C31" w:rsidP="009C051A">
            <w:pPr>
              <w:ind w:firstLine="0"/>
              <w:jc w:val="center"/>
              <w:rPr>
                <w:lang w:val="ru-RU" w:eastAsia="ru-RU"/>
              </w:rPr>
            </w:pPr>
            <w:r w:rsidRPr="0034388A">
              <w:rPr>
                <w:lang w:val="ru-RU" w:eastAsia="ru-RU"/>
              </w:rPr>
              <w:t>100</w:t>
            </w:r>
          </w:p>
        </w:tc>
        <w:tc>
          <w:tcPr>
            <w:tcW w:w="1576" w:type="dxa"/>
            <w:shd w:val="clear" w:color="auto" w:fill="auto"/>
            <w:noWrap/>
            <w:vAlign w:val="bottom"/>
          </w:tcPr>
          <w:p w14:paraId="4494A36E" w14:textId="77777777" w:rsidR="00A53C31" w:rsidRPr="0034388A" w:rsidRDefault="00A53C31" w:rsidP="009C051A">
            <w:pPr>
              <w:ind w:firstLine="0"/>
              <w:jc w:val="center"/>
              <w:rPr>
                <w:lang w:val="ru-RU" w:eastAsia="ru-RU"/>
              </w:rPr>
            </w:pPr>
            <w:r w:rsidRPr="0034388A">
              <w:rPr>
                <w:lang w:val="ru-RU" w:eastAsia="ru-RU"/>
              </w:rPr>
              <w:t>100</w:t>
            </w:r>
          </w:p>
        </w:tc>
        <w:tc>
          <w:tcPr>
            <w:tcW w:w="1695" w:type="dxa"/>
            <w:shd w:val="clear" w:color="auto" w:fill="auto"/>
            <w:noWrap/>
            <w:vAlign w:val="bottom"/>
          </w:tcPr>
          <w:p w14:paraId="154E95CB" w14:textId="77777777" w:rsidR="00A53C31" w:rsidRPr="0034388A" w:rsidRDefault="00A53C31" w:rsidP="009C051A">
            <w:pPr>
              <w:ind w:firstLine="0"/>
              <w:jc w:val="center"/>
              <w:rPr>
                <w:lang w:val="ru-RU" w:eastAsia="ru-RU"/>
              </w:rPr>
            </w:pPr>
            <w:r w:rsidRPr="0034388A">
              <w:rPr>
                <w:lang w:val="ru-RU" w:eastAsia="ru-RU"/>
              </w:rPr>
              <w:t>100</w:t>
            </w:r>
          </w:p>
        </w:tc>
      </w:tr>
    </w:tbl>
    <w:p w14:paraId="4D6915B6" w14:textId="77777777" w:rsidR="00A53C31" w:rsidRDefault="00A53C31" w:rsidP="0014588C"/>
    <w:p w14:paraId="5372BBF0" w14:textId="77777777" w:rsidR="00A53C31" w:rsidRPr="009F26FF" w:rsidRDefault="00A53C31" w:rsidP="0014588C">
      <w:pPr>
        <w:rPr>
          <w:lang w:val="ru-RU"/>
        </w:rPr>
      </w:pPr>
      <w:r w:rsidRPr="009F26FF">
        <w:rPr>
          <w:lang w:val="ru-RU"/>
        </w:rPr>
        <w:t>На рисунке 1.5 приведено распределение повреждений по типам изоляторов ВЛ.</w:t>
      </w:r>
    </w:p>
    <w:p w14:paraId="73A0C857" w14:textId="15D5775C" w:rsidR="00A53C31" w:rsidRPr="0037584D" w:rsidRDefault="0052097E" w:rsidP="009C051A">
      <w:pPr>
        <w:ind w:firstLine="0"/>
        <w:jc w:val="center"/>
      </w:pPr>
      <w:r>
        <w:lastRenderedPageBreak/>
        <w:pict w14:anchorId="789C7155">
          <v:shape id="_x0000_i1028" type="#_x0000_t75" style="width:488.25pt;height:326.25pt">
            <v:imagedata r:id="rId12" o:title=""/>
          </v:shape>
        </w:pict>
      </w:r>
    </w:p>
    <w:p w14:paraId="7A32AFDB" w14:textId="77777777" w:rsidR="00A53C31" w:rsidRPr="00E009B5" w:rsidRDefault="00A53C31" w:rsidP="009C051A">
      <w:pPr>
        <w:ind w:firstLine="0"/>
        <w:jc w:val="center"/>
        <w:rPr>
          <w:lang w:val="ru-RU"/>
        </w:rPr>
      </w:pPr>
      <w:r w:rsidRPr="00E009B5">
        <w:rPr>
          <w:lang w:val="ru-RU"/>
        </w:rPr>
        <w:t>Рисунок 1.5 – Относительная повреждаемость изоляторов ВЛ</w:t>
      </w:r>
    </w:p>
    <w:p w14:paraId="05916750" w14:textId="77777777" w:rsidR="00A53C31" w:rsidRPr="00E009B5" w:rsidRDefault="00A53C31" w:rsidP="0014588C">
      <w:pPr>
        <w:rPr>
          <w:lang w:val="ru-RU"/>
        </w:rPr>
      </w:pPr>
    </w:p>
    <w:p w14:paraId="36351A31" w14:textId="2298CB57" w:rsidR="00A53C31" w:rsidRPr="009F26FF" w:rsidRDefault="00A53C31" w:rsidP="0014588C">
      <w:pPr>
        <w:rPr>
          <w:lang w:val="ru-RU"/>
        </w:rPr>
      </w:pPr>
      <w:r w:rsidRPr="003275BD">
        <w:rPr>
          <w:lang w:val="ru-RU"/>
        </w:rPr>
        <w:t xml:space="preserve">Анализ данных показывает, что основными причинами </w:t>
      </w:r>
      <w:proofErr w:type="gramStart"/>
      <w:r w:rsidRPr="003275BD">
        <w:rPr>
          <w:lang w:val="ru-RU"/>
        </w:rPr>
        <w:t>повреждения  изоляторов</w:t>
      </w:r>
      <w:proofErr w:type="gramEnd"/>
      <w:r w:rsidRPr="003275BD">
        <w:rPr>
          <w:lang w:val="ru-RU"/>
        </w:rPr>
        <w:t xml:space="preserve"> ВЛ являются: – атмосферные перенапряжения – 29,3%; – расстрел изоляторов – 17,5%; – дефекты изготовления и монтажа изоляторов – 17,3%; – старение изоляторов – 7,9%; – загрязнение изоляции, в том числе птицами – 8,3%; – посторонние воздействия и недостатки эксплуатации – 7,3% [</w:t>
      </w:r>
      <w:r w:rsidR="00866C00">
        <w:rPr>
          <w:lang w:val="ru-RU"/>
        </w:rPr>
        <w:t>6</w:t>
      </w:r>
      <w:r w:rsidR="006B62DE">
        <w:rPr>
          <w:lang w:val="ru-RU"/>
        </w:rPr>
        <w:t>, с.28; 7, с.32; 8, с.</w:t>
      </w:r>
      <w:r w:rsidR="007D4731">
        <w:rPr>
          <w:lang w:val="ru-RU"/>
        </w:rPr>
        <w:t>6;</w:t>
      </w:r>
      <w:r w:rsidRPr="003275BD">
        <w:rPr>
          <w:lang w:val="ru-RU"/>
        </w:rPr>
        <w:t xml:space="preserve">  </w:t>
      </w:r>
      <w:r w:rsidR="001426F8">
        <w:rPr>
          <w:lang w:val="ru-RU"/>
        </w:rPr>
        <w:t>10</w:t>
      </w:r>
      <w:r w:rsidRPr="003275BD">
        <w:rPr>
          <w:lang w:val="ru-RU"/>
        </w:rPr>
        <w:t>].</w:t>
      </w:r>
    </w:p>
    <w:p w14:paraId="2E3A9122" w14:textId="46C267A0" w:rsidR="00A53C31" w:rsidRPr="009F26FF" w:rsidRDefault="00A53C31" w:rsidP="0014588C">
      <w:pPr>
        <w:rPr>
          <w:lang w:val="ru-RU"/>
        </w:rPr>
      </w:pPr>
      <w:r w:rsidRPr="009F26FF">
        <w:rPr>
          <w:lang w:val="ru-RU"/>
        </w:rPr>
        <w:t xml:space="preserve">В общем случае </w:t>
      </w:r>
      <w:r w:rsidR="005E34E1">
        <w:rPr>
          <w:lang w:val="ru-RU"/>
        </w:rPr>
        <w:t xml:space="preserve">отказы в работы ВЛ из-за </w:t>
      </w:r>
      <w:r w:rsidRPr="009F26FF">
        <w:rPr>
          <w:lang w:val="ru-RU"/>
        </w:rPr>
        <w:t>повреждаемост</w:t>
      </w:r>
      <w:r w:rsidR="005E34E1">
        <w:rPr>
          <w:lang w:val="ru-RU"/>
        </w:rPr>
        <w:t>и</w:t>
      </w:r>
      <w:r w:rsidRPr="009F26FF">
        <w:rPr>
          <w:lang w:val="ru-RU"/>
        </w:rPr>
        <w:t xml:space="preserve"> изоляции составля</w:t>
      </w:r>
      <w:r w:rsidR="005E34E1">
        <w:rPr>
          <w:lang w:val="ru-RU"/>
        </w:rPr>
        <w:t>ю</w:t>
      </w:r>
      <w:r w:rsidR="004C52D7">
        <w:rPr>
          <w:lang w:val="ru-RU"/>
        </w:rPr>
        <w:t>т</w:t>
      </w:r>
      <w:r w:rsidRPr="009F26FF">
        <w:rPr>
          <w:lang w:val="ru-RU"/>
        </w:rPr>
        <w:t xml:space="preserve"> от 23% до 31% от суммарного количества отказов, причем нарушение электрической прочности изоляции составляет порядка 24% выхода из строя изоляторов. </w:t>
      </w:r>
    </w:p>
    <w:p w14:paraId="17DE9C32" w14:textId="18156B72" w:rsidR="00A53C31" w:rsidRPr="009F26FF" w:rsidRDefault="00A53C31" w:rsidP="0014588C">
      <w:pPr>
        <w:rPr>
          <w:lang w:val="ru-RU"/>
        </w:rPr>
      </w:pPr>
      <w:r w:rsidRPr="009F26FF">
        <w:rPr>
          <w:lang w:val="ru-RU"/>
        </w:rPr>
        <w:t xml:space="preserve">При этом, в большинстве случаев </w:t>
      </w:r>
      <w:r w:rsidR="00E53AA9" w:rsidRPr="009F26FF">
        <w:rPr>
          <w:lang w:val="ru-RU"/>
        </w:rPr>
        <w:t>разрушени</w:t>
      </w:r>
      <w:r w:rsidR="00E53AA9">
        <w:rPr>
          <w:lang w:val="ru-RU"/>
        </w:rPr>
        <w:t>е</w:t>
      </w:r>
      <w:r w:rsidR="00E53AA9" w:rsidRPr="009F26FF">
        <w:rPr>
          <w:lang w:val="ru-RU"/>
        </w:rPr>
        <w:t xml:space="preserve"> самих изоляторов </w:t>
      </w:r>
      <w:r w:rsidRPr="009F26FF">
        <w:rPr>
          <w:lang w:val="ru-RU"/>
        </w:rPr>
        <w:t xml:space="preserve">не </w:t>
      </w:r>
      <w:r w:rsidR="00E53AA9">
        <w:rPr>
          <w:lang w:val="ru-RU"/>
        </w:rPr>
        <w:t>происходит</w:t>
      </w:r>
      <w:r w:rsidRPr="009F26FF">
        <w:rPr>
          <w:lang w:val="ru-RU"/>
        </w:rPr>
        <w:t xml:space="preserve">, и в дальнейшем они восстанавливают свою электрическую прочность.  </w:t>
      </w:r>
      <w:r w:rsidRPr="005F64ED">
        <w:rPr>
          <w:lang w:val="ru-RU"/>
        </w:rPr>
        <w:t>Это говорит</w:t>
      </w:r>
      <w:r w:rsidR="005F64ED" w:rsidRPr="005F64ED">
        <w:rPr>
          <w:lang w:val="ru-RU"/>
        </w:rPr>
        <w:t xml:space="preserve"> о том</w:t>
      </w:r>
      <w:r w:rsidRPr="005F64ED">
        <w:rPr>
          <w:lang w:val="ru-RU"/>
        </w:rPr>
        <w:t xml:space="preserve">, что в таких случаях происходит </w:t>
      </w:r>
      <w:r w:rsidR="00E53AA9" w:rsidRPr="005F64ED">
        <w:rPr>
          <w:lang w:val="ru-RU"/>
        </w:rPr>
        <w:t xml:space="preserve">не пробой, а </w:t>
      </w:r>
      <w:r w:rsidRPr="005F64ED">
        <w:rPr>
          <w:lang w:val="ru-RU"/>
        </w:rPr>
        <w:t xml:space="preserve">перекрытие изоляции. </w:t>
      </w:r>
      <w:r w:rsidR="00E53AA9" w:rsidRPr="005F64ED">
        <w:rPr>
          <w:lang w:val="ru-RU"/>
        </w:rPr>
        <w:t>В таких случаях, п</w:t>
      </w:r>
      <w:r w:rsidRPr="005F64ED">
        <w:rPr>
          <w:lang w:val="ru-RU"/>
        </w:rPr>
        <w:t>ричиной</w:t>
      </w:r>
      <w:r w:rsidR="00E53AA9" w:rsidRPr="005F64ED">
        <w:rPr>
          <w:lang w:val="ru-RU"/>
        </w:rPr>
        <w:t xml:space="preserve"> отказов</w:t>
      </w:r>
      <w:r w:rsidRPr="005F64ED">
        <w:rPr>
          <w:lang w:val="ru-RU"/>
        </w:rPr>
        <w:t xml:space="preserve"> является </w:t>
      </w:r>
      <w:r w:rsidR="00E53AA9" w:rsidRPr="005F64ED">
        <w:rPr>
          <w:lang w:val="ru-RU"/>
        </w:rPr>
        <w:t xml:space="preserve">то, что </w:t>
      </w:r>
      <w:r w:rsidRPr="005F64ED">
        <w:rPr>
          <w:lang w:val="ru-RU"/>
        </w:rPr>
        <w:t>выбранный уровень изоляции</w:t>
      </w:r>
      <w:r w:rsidR="00E53AA9" w:rsidRPr="005F64ED">
        <w:rPr>
          <w:lang w:val="ru-RU"/>
        </w:rPr>
        <w:t xml:space="preserve"> не соответствует условиям эксплуатации</w:t>
      </w:r>
      <w:r w:rsidRPr="005F64ED">
        <w:rPr>
          <w:lang w:val="ru-RU"/>
        </w:rPr>
        <w:t>.</w:t>
      </w:r>
      <w:r w:rsidRPr="009F26FF">
        <w:rPr>
          <w:lang w:val="ru-RU"/>
        </w:rPr>
        <w:t xml:space="preserve"> </w:t>
      </w:r>
    </w:p>
    <w:p w14:paraId="521AF1A5" w14:textId="0E9A007D" w:rsidR="00A53C31" w:rsidRPr="009F26FF" w:rsidRDefault="00A53C31" w:rsidP="0014588C">
      <w:pPr>
        <w:rPr>
          <w:lang w:val="ru-RU"/>
        </w:rPr>
      </w:pPr>
      <w:r w:rsidRPr="009F26FF">
        <w:rPr>
          <w:lang w:val="ru-RU"/>
        </w:rPr>
        <w:t>В основном, перекрытия и повреждения изоляции происходят из-за воздействия перенапряжений, но также могут происходить за счёт механических нагрузок. Часто перекрытия изоляции наблюдаются из-за загрязнения и увлажнения, которые могут происходить уже при номинальных значениях приложенного напряжения</w:t>
      </w:r>
      <w:r w:rsidR="009F1FAB">
        <w:rPr>
          <w:lang w:val="ru-RU"/>
        </w:rPr>
        <w:t>.</w:t>
      </w:r>
      <w:r w:rsidRPr="009F26FF">
        <w:rPr>
          <w:lang w:val="ru-RU"/>
        </w:rPr>
        <w:t xml:space="preserve"> </w:t>
      </w:r>
      <w:r w:rsidR="00C22C3A">
        <w:rPr>
          <w:lang w:val="ru-RU"/>
        </w:rPr>
        <w:t>В таких случаях, п</w:t>
      </w:r>
      <w:r w:rsidR="009F1FAB" w:rsidRPr="009F26FF">
        <w:rPr>
          <w:lang w:val="ru-RU"/>
        </w:rPr>
        <w:t>ерекрыти</w:t>
      </w:r>
      <w:r w:rsidR="009F1FAB">
        <w:rPr>
          <w:lang w:val="ru-RU"/>
        </w:rPr>
        <w:t>е</w:t>
      </w:r>
      <w:r w:rsidR="009F1FAB" w:rsidRPr="009F26FF">
        <w:rPr>
          <w:lang w:val="ru-RU"/>
        </w:rPr>
        <w:t xml:space="preserve"> изоляции </w:t>
      </w:r>
      <w:r w:rsidR="00695FA6">
        <w:rPr>
          <w:lang w:val="ru-RU"/>
        </w:rPr>
        <w:t>связано</w:t>
      </w:r>
      <w:r w:rsidR="009F1FAB" w:rsidRPr="009F26FF">
        <w:rPr>
          <w:lang w:val="ru-RU"/>
        </w:rPr>
        <w:t xml:space="preserve"> </w:t>
      </w:r>
      <w:r w:rsidR="00363F8F">
        <w:rPr>
          <w:lang w:val="ru-RU"/>
        </w:rPr>
        <w:t>либо</w:t>
      </w:r>
      <w:r w:rsidR="00695FA6">
        <w:rPr>
          <w:lang w:val="ru-RU"/>
        </w:rPr>
        <w:t xml:space="preserve"> </w:t>
      </w:r>
      <w:r w:rsidR="009F1FAB" w:rsidRPr="009F26FF">
        <w:rPr>
          <w:lang w:val="ru-RU"/>
        </w:rPr>
        <w:t xml:space="preserve">с неверной оценкой </w:t>
      </w:r>
      <w:r w:rsidR="00DD513E">
        <w:rPr>
          <w:lang w:val="ru-RU"/>
        </w:rPr>
        <w:t>требуемого уровня</w:t>
      </w:r>
      <w:r w:rsidR="00363F8F">
        <w:rPr>
          <w:lang w:val="ru-RU"/>
        </w:rPr>
        <w:t>,</w:t>
      </w:r>
      <w:r w:rsidR="00DD513E">
        <w:rPr>
          <w:lang w:val="ru-RU"/>
        </w:rPr>
        <w:t xml:space="preserve"> либо</w:t>
      </w:r>
      <w:r w:rsidR="009F1FAB" w:rsidRPr="009F26FF">
        <w:rPr>
          <w:lang w:val="ru-RU"/>
        </w:rPr>
        <w:t xml:space="preserve"> </w:t>
      </w:r>
      <w:r w:rsidR="00DD513E">
        <w:rPr>
          <w:lang w:val="ru-RU"/>
        </w:rPr>
        <w:t xml:space="preserve">с </w:t>
      </w:r>
      <w:r w:rsidR="009F1FAB" w:rsidRPr="009F26FF">
        <w:rPr>
          <w:lang w:val="ru-RU"/>
        </w:rPr>
        <w:t>изменением условий эксплуатации изоляции</w:t>
      </w:r>
      <w:r w:rsidRPr="009F26FF">
        <w:rPr>
          <w:lang w:val="ru-RU"/>
        </w:rPr>
        <w:t xml:space="preserve">. </w:t>
      </w:r>
    </w:p>
    <w:p w14:paraId="375B1773" w14:textId="77777777" w:rsidR="00A53C31" w:rsidRPr="009F26FF" w:rsidRDefault="00A53C31" w:rsidP="0014588C">
      <w:pPr>
        <w:rPr>
          <w:lang w:val="ru-RU"/>
        </w:rPr>
      </w:pPr>
      <w:r w:rsidRPr="009F26FF">
        <w:rPr>
          <w:lang w:val="ru-RU"/>
        </w:rPr>
        <w:lastRenderedPageBreak/>
        <w:t>Предотвратить или уменьшить количество отказов и продлить срок службы изоляторов ВЛ возможно только на основе своевременной диагностики их технического состояния. Поэтому на практике необходимо знать наработку изоляции и, что особенно важно, ее остаточный ресурс.</w:t>
      </w:r>
    </w:p>
    <w:p w14:paraId="3C9F55F1" w14:textId="36199797" w:rsidR="00A53C31" w:rsidRPr="004C42A1" w:rsidRDefault="00A53C31" w:rsidP="0014588C">
      <w:pPr>
        <w:rPr>
          <w:lang w:val="ru-RU"/>
        </w:rPr>
      </w:pPr>
      <w:r w:rsidRPr="009F26FF">
        <w:rPr>
          <w:lang w:val="ru-RU"/>
        </w:rPr>
        <w:t xml:space="preserve">Для предотвращения перекрытий необходимо либо усиливать изоляцию, либо своевременно проводить соответствующие профилактические мероприятия по повышению ее электрической прочности. Однако принятие решения о реализации указанных мер возможно только при наличии информации о состоянии изоляции, которая может быть получена по результатам диагностики. При этом существующие методы диагностики и система существующего технического обслуживания не обеспечивают требуемой достоверности и оперативности получения информации об участках ВЛ, обладающих сниженной электрической прочностью внешней изоляции </w:t>
      </w:r>
      <w:r w:rsidR="00C22C3A" w:rsidRPr="009F26FF">
        <w:rPr>
          <w:lang w:val="ru-RU"/>
        </w:rPr>
        <w:t>[</w:t>
      </w:r>
      <w:r w:rsidR="00866C00">
        <w:rPr>
          <w:lang w:val="ru-RU"/>
        </w:rPr>
        <w:t>1</w:t>
      </w:r>
      <w:r w:rsidR="001426F8">
        <w:rPr>
          <w:lang w:val="ru-RU"/>
        </w:rPr>
        <w:t>1</w:t>
      </w:r>
      <w:r w:rsidR="00C22C3A" w:rsidRPr="004C42A1">
        <w:rPr>
          <w:lang w:val="ru-RU"/>
        </w:rPr>
        <w:t>]</w:t>
      </w:r>
      <w:r w:rsidR="007D4731">
        <w:rPr>
          <w:lang w:val="ru-RU"/>
        </w:rPr>
        <w:t>.</w:t>
      </w:r>
    </w:p>
    <w:p w14:paraId="47B0DD1C" w14:textId="6A21012E" w:rsidR="00A53C31" w:rsidRPr="009F26FF" w:rsidRDefault="00A53C31" w:rsidP="0014588C">
      <w:pPr>
        <w:rPr>
          <w:lang w:val="ru-RU"/>
        </w:rPr>
      </w:pPr>
      <w:r w:rsidRPr="009F26FF">
        <w:rPr>
          <w:lang w:val="ru-RU"/>
        </w:rPr>
        <w:t xml:space="preserve">Ресурс электрической прочности изоляции </w:t>
      </w:r>
      <w:r w:rsidR="00DD513E">
        <w:rPr>
          <w:lang w:val="ru-RU"/>
        </w:rPr>
        <w:t>характеризуется</w:t>
      </w:r>
      <w:r w:rsidRPr="009F26FF">
        <w:rPr>
          <w:lang w:val="ru-RU"/>
        </w:rPr>
        <w:t xml:space="preserve"> фактическ</w:t>
      </w:r>
      <w:r w:rsidR="00DD513E">
        <w:rPr>
          <w:lang w:val="ru-RU"/>
        </w:rPr>
        <w:t>им временем</w:t>
      </w:r>
      <w:r w:rsidRPr="009F26FF">
        <w:rPr>
          <w:lang w:val="ru-RU"/>
        </w:rPr>
        <w:t xml:space="preserve"> наработк</w:t>
      </w:r>
      <w:r w:rsidR="00DD513E">
        <w:rPr>
          <w:lang w:val="ru-RU"/>
        </w:rPr>
        <w:t>и</w:t>
      </w:r>
      <w:r w:rsidRPr="009F26FF">
        <w:rPr>
          <w:lang w:val="ru-RU"/>
        </w:rPr>
        <w:t xml:space="preserve"> на отказ, а срок службы </w:t>
      </w:r>
      <w:r w:rsidR="00DD513E">
        <w:rPr>
          <w:lang w:val="ru-RU"/>
        </w:rPr>
        <w:t>определяет</w:t>
      </w:r>
      <w:r w:rsidRPr="009F26FF">
        <w:rPr>
          <w:lang w:val="ru-RU"/>
        </w:rPr>
        <w:t xml:space="preserve"> календарное время с момента ввода изолятора в эксплуатацию </w:t>
      </w:r>
      <w:r w:rsidR="00DD513E">
        <w:rPr>
          <w:lang w:val="ru-RU"/>
        </w:rPr>
        <w:t>до наступления состояния, при котором дальнейшая эксплуатация должна быть прекращена, в</w:t>
      </w:r>
      <w:r w:rsidRPr="009F26FF">
        <w:rPr>
          <w:lang w:val="ru-RU"/>
        </w:rPr>
        <w:t>не</w:t>
      </w:r>
      <w:r w:rsidR="00363F8F">
        <w:rPr>
          <w:lang w:val="ru-RU"/>
        </w:rPr>
        <w:t xml:space="preserve"> </w:t>
      </w:r>
      <w:r w:rsidRPr="009F26FF">
        <w:rPr>
          <w:lang w:val="ru-RU"/>
        </w:rPr>
        <w:t>зависимо</w:t>
      </w:r>
      <w:r w:rsidR="00DD513E">
        <w:rPr>
          <w:lang w:val="ru-RU"/>
        </w:rPr>
        <w:t>сти</w:t>
      </w:r>
      <w:r w:rsidRPr="009F26FF">
        <w:rPr>
          <w:lang w:val="ru-RU"/>
        </w:rPr>
        <w:t xml:space="preserve"> от времени наработки и коэффициента нагрузки</w:t>
      </w:r>
      <w:r w:rsidR="00541CE1">
        <w:rPr>
          <w:lang w:val="ru-RU"/>
        </w:rPr>
        <w:t xml:space="preserve"> </w:t>
      </w:r>
      <w:r w:rsidR="00541CE1" w:rsidRPr="00541CE1">
        <w:rPr>
          <w:lang w:val="ru-RU"/>
        </w:rPr>
        <w:t>[1</w:t>
      </w:r>
      <w:r w:rsidR="001426F8">
        <w:rPr>
          <w:lang w:val="ru-RU"/>
        </w:rPr>
        <w:t>2</w:t>
      </w:r>
      <w:r w:rsidR="00541CE1" w:rsidRPr="00541CE1">
        <w:rPr>
          <w:lang w:val="ru-RU"/>
        </w:rPr>
        <w:t>]</w:t>
      </w:r>
      <w:r w:rsidRPr="009F26FF">
        <w:rPr>
          <w:lang w:val="ru-RU"/>
        </w:rPr>
        <w:t>.</w:t>
      </w:r>
    </w:p>
    <w:p w14:paraId="6D88D4A5" w14:textId="483196D3" w:rsidR="004C42A1" w:rsidRDefault="004C42A1" w:rsidP="004C42A1">
      <w:pPr>
        <w:rPr>
          <w:lang w:val="ru-RU"/>
        </w:rPr>
      </w:pPr>
      <w:r w:rsidRPr="004C42A1">
        <w:rPr>
          <w:lang w:val="ru-RU"/>
        </w:rPr>
        <w:t>Ресурс электрической изоляции существенно зависит от следующих факторов [</w:t>
      </w:r>
      <w:r w:rsidR="008C665C">
        <w:rPr>
          <w:lang w:val="ru-RU"/>
        </w:rPr>
        <w:t>1</w:t>
      </w:r>
      <w:r w:rsidR="001426F8">
        <w:rPr>
          <w:lang w:val="ru-RU"/>
        </w:rPr>
        <w:t>2</w:t>
      </w:r>
      <w:r w:rsidR="00541CE1">
        <w:rPr>
          <w:lang w:val="ru-RU"/>
        </w:rPr>
        <w:t>, с.63</w:t>
      </w:r>
      <w:r w:rsidR="008C665C" w:rsidRPr="008C665C">
        <w:rPr>
          <w:lang w:val="ru-RU"/>
        </w:rPr>
        <w:t>]</w:t>
      </w:r>
      <w:r w:rsidR="008C665C">
        <w:rPr>
          <w:lang w:val="ru-RU"/>
        </w:rPr>
        <w:t>:</w:t>
      </w:r>
      <w:r w:rsidRPr="004C42A1">
        <w:rPr>
          <w:lang w:val="ru-RU"/>
        </w:rPr>
        <w:t xml:space="preserve"> </w:t>
      </w:r>
    </w:p>
    <w:p w14:paraId="39605681" w14:textId="0C886FFA" w:rsidR="00A53C31" w:rsidRPr="009F26FF" w:rsidRDefault="00A53C31" w:rsidP="00C86313">
      <w:pPr>
        <w:numPr>
          <w:ilvl w:val="0"/>
          <w:numId w:val="2"/>
        </w:numPr>
        <w:tabs>
          <w:tab w:val="clear" w:pos="1190"/>
          <w:tab w:val="num" w:pos="720"/>
        </w:tabs>
        <w:ind w:left="0"/>
        <w:rPr>
          <w:lang w:val="ru-RU"/>
        </w:rPr>
      </w:pPr>
      <w:r w:rsidRPr="009F26FF">
        <w:rPr>
          <w:lang w:val="ru-RU"/>
        </w:rPr>
        <w:t>воздействие электрического напряжения (перенапряжение, удары молний, частичные разряд</w:t>
      </w:r>
      <w:r w:rsidR="008C665C">
        <w:rPr>
          <w:lang w:val="ru-RU"/>
        </w:rPr>
        <w:t>)</w:t>
      </w:r>
      <w:r w:rsidRPr="009F26FF">
        <w:rPr>
          <w:lang w:val="ru-RU"/>
        </w:rPr>
        <w:t>;</w:t>
      </w:r>
    </w:p>
    <w:p w14:paraId="3FE35254" w14:textId="56D02B48" w:rsidR="00A53C31" w:rsidRDefault="00A53C31" w:rsidP="00C86313">
      <w:pPr>
        <w:numPr>
          <w:ilvl w:val="0"/>
          <w:numId w:val="2"/>
        </w:numPr>
        <w:tabs>
          <w:tab w:val="clear" w:pos="1190"/>
          <w:tab w:val="num" w:pos="720"/>
        </w:tabs>
        <w:ind w:left="0"/>
      </w:pPr>
      <w:proofErr w:type="spellStart"/>
      <w:r>
        <w:t>тепловое</w:t>
      </w:r>
      <w:proofErr w:type="spellEnd"/>
      <w:r>
        <w:t xml:space="preserve"> </w:t>
      </w:r>
      <w:proofErr w:type="spellStart"/>
      <w:r>
        <w:t>напряжение</w:t>
      </w:r>
      <w:proofErr w:type="spellEnd"/>
      <w:r>
        <w:t xml:space="preserve"> </w:t>
      </w:r>
      <w:r w:rsidR="008C665C">
        <w:rPr>
          <w:lang w:val="ru-RU"/>
        </w:rPr>
        <w:t>(</w:t>
      </w:r>
      <w:proofErr w:type="spellStart"/>
      <w:r>
        <w:t>условия</w:t>
      </w:r>
      <w:proofErr w:type="spellEnd"/>
      <w:r>
        <w:t xml:space="preserve"> </w:t>
      </w:r>
      <w:proofErr w:type="spellStart"/>
      <w:r>
        <w:t>нагрузки</w:t>
      </w:r>
      <w:proofErr w:type="spellEnd"/>
      <w:r>
        <w:t>);</w:t>
      </w:r>
    </w:p>
    <w:p w14:paraId="0EDA3497" w14:textId="6DF3A73E" w:rsidR="00A53C31" w:rsidRDefault="00A53C31" w:rsidP="00C86313">
      <w:pPr>
        <w:numPr>
          <w:ilvl w:val="0"/>
          <w:numId w:val="2"/>
        </w:numPr>
        <w:tabs>
          <w:tab w:val="clear" w:pos="1190"/>
          <w:tab w:val="num" w:pos="720"/>
        </w:tabs>
        <w:ind w:left="0"/>
      </w:pPr>
      <w:proofErr w:type="spellStart"/>
      <w:r>
        <w:t>механическое</w:t>
      </w:r>
      <w:proofErr w:type="spellEnd"/>
      <w:r>
        <w:t xml:space="preserve"> </w:t>
      </w:r>
      <w:proofErr w:type="spellStart"/>
      <w:r>
        <w:t>напряжение</w:t>
      </w:r>
      <w:proofErr w:type="spellEnd"/>
      <w:r>
        <w:t xml:space="preserve"> (</w:t>
      </w:r>
      <w:proofErr w:type="spellStart"/>
      <w:r>
        <w:t>вытягивание</w:t>
      </w:r>
      <w:proofErr w:type="spellEnd"/>
      <w:r>
        <w:t xml:space="preserve">, </w:t>
      </w:r>
      <w:proofErr w:type="spellStart"/>
      <w:r>
        <w:t>изгиб</w:t>
      </w:r>
      <w:proofErr w:type="spellEnd"/>
      <w:r>
        <w:t>);</w:t>
      </w:r>
    </w:p>
    <w:p w14:paraId="642030B0" w14:textId="0E2A911A" w:rsidR="00A53C31" w:rsidRPr="009F26FF" w:rsidRDefault="00A53C31" w:rsidP="00C86313">
      <w:pPr>
        <w:numPr>
          <w:ilvl w:val="0"/>
          <w:numId w:val="2"/>
        </w:numPr>
        <w:tabs>
          <w:tab w:val="clear" w:pos="1190"/>
          <w:tab w:val="num" w:pos="720"/>
        </w:tabs>
        <w:ind w:left="0"/>
        <w:rPr>
          <w:lang w:val="ru-RU"/>
        </w:rPr>
      </w:pPr>
      <w:r w:rsidRPr="009F26FF">
        <w:rPr>
          <w:lang w:val="ru-RU"/>
        </w:rPr>
        <w:t>химическая коррозия (воздействие воды, соли, масла и загазованности);</w:t>
      </w:r>
    </w:p>
    <w:p w14:paraId="41F8B3BE" w14:textId="20BC31DE" w:rsidR="00A53C31" w:rsidRPr="009F26FF" w:rsidRDefault="00A53C31" w:rsidP="00C86313">
      <w:pPr>
        <w:numPr>
          <w:ilvl w:val="0"/>
          <w:numId w:val="2"/>
        </w:numPr>
        <w:tabs>
          <w:tab w:val="clear" w:pos="1190"/>
          <w:tab w:val="num" w:pos="720"/>
        </w:tabs>
        <w:ind w:left="0"/>
        <w:rPr>
          <w:lang w:val="ru-RU"/>
        </w:rPr>
      </w:pPr>
      <w:r w:rsidRPr="009F26FF">
        <w:rPr>
          <w:lang w:val="ru-RU"/>
        </w:rPr>
        <w:t>внешнее воздействие (загрязненная окружающая среда, увлажнение).</w:t>
      </w:r>
    </w:p>
    <w:p w14:paraId="7D1457C3" w14:textId="46F82623" w:rsidR="00A53C31" w:rsidRPr="003C0DEB" w:rsidRDefault="00A53C31" w:rsidP="0014588C">
      <w:pPr>
        <w:rPr>
          <w:lang w:val="ru-RU"/>
        </w:rPr>
      </w:pPr>
      <w:r w:rsidRPr="009F26FF">
        <w:rPr>
          <w:lang w:val="ru-RU"/>
        </w:rPr>
        <w:t>Процессы деградации изоляции протекают по-разному, че</w:t>
      </w:r>
      <w:r w:rsidR="00541CE1">
        <w:rPr>
          <w:lang w:val="ru-RU"/>
        </w:rPr>
        <w:t>м</w:t>
      </w:r>
      <w:r w:rsidRPr="009F26FF">
        <w:rPr>
          <w:lang w:val="ru-RU"/>
        </w:rPr>
        <w:t xml:space="preserve"> больше совокупность факторов, тем быстрее разрушается изоляция. Например, при одновременном воздействии на изоляцию высокой температуры, влажности и механической нагрузки процессы, приводящие к ухудшению </w:t>
      </w:r>
      <w:r w:rsidR="005831A3" w:rsidRPr="009F26FF">
        <w:rPr>
          <w:lang w:val="ru-RU"/>
        </w:rPr>
        <w:t>характеристик (старению) изоляции,</w:t>
      </w:r>
      <w:r w:rsidRPr="009F26FF">
        <w:rPr>
          <w:lang w:val="ru-RU"/>
        </w:rPr>
        <w:t xml:space="preserve"> могут протекать с большей скоростью, создавая дефекты в изоляции, которые могут привести к её разрушению (износу)</w:t>
      </w:r>
      <w:r w:rsidR="003C0DEB" w:rsidRPr="0048679F">
        <w:rPr>
          <w:lang w:val="ru-RU"/>
        </w:rPr>
        <w:t xml:space="preserve"> </w:t>
      </w:r>
      <w:r w:rsidR="00995FE7" w:rsidRPr="00E535D5">
        <w:rPr>
          <w:lang w:val="ru-RU"/>
        </w:rPr>
        <w:t>[</w:t>
      </w:r>
      <w:r w:rsidR="008C665C">
        <w:rPr>
          <w:lang w:val="ru-RU"/>
        </w:rPr>
        <w:t>1</w:t>
      </w:r>
      <w:r w:rsidR="001426F8">
        <w:rPr>
          <w:lang w:val="ru-RU"/>
        </w:rPr>
        <w:t>2</w:t>
      </w:r>
      <w:r w:rsidR="008C665C">
        <w:rPr>
          <w:lang w:val="ru-RU"/>
        </w:rPr>
        <w:t>, с.63</w:t>
      </w:r>
      <w:r w:rsidR="00995FE7" w:rsidRPr="00E535D5">
        <w:rPr>
          <w:lang w:val="ru-RU"/>
        </w:rPr>
        <w:t>]</w:t>
      </w:r>
      <w:r w:rsidR="003C0DEB" w:rsidRPr="003C0DEB">
        <w:rPr>
          <w:lang w:val="ru-RU"/>
        </w:rPr>
        <w:t>.</w:t>
      </w:r>
    </w:p>
    <w:p w14:paraId="1077C895" w14:textId="0F3743F1" w:rsidR="00A53C31" w:rsidRPr="009F26FF" w:rsidRDefault="00A53C31" w:rsidP="0014588C">
      <w:pPr>
        <w:rPr>
          <w:lang w:val="ru-RU"/>
        </w:rPr>
      </w:pPr>
      <w:bookmarkStart w:id="12" w:name="_Hlk85790994"/>
      <w:r w:rsidRPr="009F26FF">
        <w:rPr>
          <w:lang w:val="ru-RU"/>
        </w:rPr>
        <w:t>Указанные причины деградации изоляторов порождают неопределенность оценки ожидаемого периода эксплуатации (срока службы) изолятора</w:t>
      </w:r>
      <w:bookmarkEnd w:id="12"/>
      <w:r w:rsidRPr="009F26FF">
        <w:rPr>
          <w:lang w:val="ru-RU"/>
        </w:rPr>
        <w:t>. Если процессы, приводящие к износу, протекают медленно, то изоляторы могут работать удовлетворительно в течение длительного периода времени.</w:t>
      </w:r>
    </w:p>
    <w:p w14:paraId="5E56AF9A" w14:textId="108B85EF" w:rsidR="00A53C31" w:rsidRPr="009F26FF" w:rsidRDefault="00A53C31" w:rsidP="00363F8F">
      <w:pPr>
        <w:rPr>
          <w:lang w:val="ru-RU"/>
        </w:rPr>
      </w:pPr>
      <w:r w:rsidRPr="005F64ED">
        <w:rPr>
          <w:lang w:val="ru-RU"/>
        </w:rPr>
        <w:t xml:space="preserve">Однако в областях, находящихся в местах подверженных загрязнениям, скорость износа изоляции может увеличиваться, что приводит </w:t>
      </w:r>
      <w:r w:rsidR="005F64ED">
        <w:rPr>
          <w:lang w:val="ru-RU"/>
        </w:rPr>
        <w:t xml:space="preserve">к </w:t>
      </w:r>
      <w:r w:rsidR="005F64ED" w:rsidRPr="005F64ED">
        <w:rPr>
          <w:lang w:val="ru-RU"/>
        </w:rPr>
        <w:t>потере работоспособного состояния</w:t>
      </w:r>
      <w:r w:rsidRPr="005F64ED">
        <w:rPr>
          <w:lang w:val="ru-RU"/>
        </w:rPr>
        <w:t xml:space="preserve"> изоляторов уже после непродолжительного времени работы. Проведенные исследования показывают, что некоторые</w:t>
      </w:r>
      <w:r w:rsidRPr="009F26FF">
        <w:rPr>
          <w:lang w:val="ru-RU"/>
        </w:rPr>
        <w:t xml:space="preserve"> изоляторы могут работать в течение 18-20 лет, тогда как другие теряют свою работоспособность через несколько месяцев эксплуатации. </w:t>
      </w:r>
    </w:p>
    <w:p w14:paraId="3E9B9EFB" w14:textId="3797FDD9" w:rsidR="00A53C31" w:rsidRPr="009F26FF" w:rsidRDefault="00A53C31" w:rsidP="0014588C">
      <w:pPr>
        <w:rPr>
          <w:lang w:val="ru-RU"/>
        </w:rPr>
      </w:pPr>
      <w:r w:rsidRPr="009F26FF">
        <w:rPr>
          <w:lang w:val="ru-RU"/>
        </w:rPr>
        <w:t xml:space="preserve">Для проверки состояния изоляторов </w:t>
      </w:r>
      <w:r w:rsidR="00575204">
        <w:rPr>
          <w:lang w:val="ru-RU"/>
        </w:rPr>
        <w:t>используются</w:t>
      </w:r>
      <w:r w:rsidRPr="009F26FF">
        <w:rPr>
          <w:lang w:val="ru-RU"/>
        </w:rPr>
        <w:t xml:space="preserve"> методы, </w:t>
      </w:r>
      <w:r w:rsidR="00575204">
        <w:rPr>
          <w:lang w:val="ru-RU"/>
        </w:rPr>
        <w:t>основанные на</w:t>
      </w:r>
      <w:r w:rsidRPr="009F26FF">
        <w:rPr>
          <w:lang w:val="ru-RU"/>
        </w:rPr>
        <w:t xml:space="preserve"> </w:t>
      </w:r>
      <w:r w:rsidR="00575204">
        <w:rPr>
          <w:lang w:val="ru-RU"/>
        </w:rPr>
        <w:t>применения</w:t>
      </w:r>
      <w:r w:rsidRPr="009F26FF">
        <w:rPr>
          <w:lang w:val="ru-RU"/>
        </w:rPr>
        <w:t xml:space="preserve"> различных </w:t>
      </w:r>
      <w:r w:rsidR="00995FE7">
        <w:rPr>
          <w:lang w:val="ru-RU"/>
        </w:rPr>
        <w:t>методик</w:t>
      </w:r>
      <w:r w:rsidRPr="009F26FF">
        <w:rPr>
          <w:lang w:val="ru-RU"/>
        </w:rPr>
        <w:t xml:space="preserve"> - от прост</w:t>
      </w:r>
      <w:r w:rsidR="00575204">
        <w:rPr>
          <w:lang w:val="ru-RU"/>
        </w:rPr>
        <w:t>ых</w:t>
      </w:r>
      <w:r w:rsidRPr="009F26FF">
        <w:rPr>
          <w:lang w:val="ru-RU"/>
        </w:rPr>
        <w:t xml:space="preserve"> визуальн</w:t>
      </w:r>
      <w:r w:rsidR="00575204">
        <w:rPr>
          <w:lang w:val="ru-RU"/>
        </w:rPr>
        <w:t xml:space="preserve">ых </w:t>
      </w:r>
      <w:r w:rsidRPr="009F26FF">
        <w:rPr>
          <w:lang w:val="ru-RU"/>
        </w:rPr>
        <w:t>инспекци</w:t>
      </w:r>
      <w:r w:rsidR="00575204">
        <w:rPr>
          <w:lang w:val="ru-RU"/>
        </w:rPr>
        <w:t>й</w:t>
      </w:r>
      <w:r w:rsidRPr="009F26FF">
        <w:rPr>
          <w:lang w:val="ru-RU"/>
        </w:rPr>
        <w:t xml:space="preserve"> до </w:t>
      </w:r>
      <w:r w:rsidR="00575204">
        <w:rPr>
          <w:lang w:val="ru-RU"/>
        </w:rPr>
        <w:t>методов</w:t>
      </w:r>
      <w:r w:rsidR="00363F8F">
        <w:rPr>
          <w:lang w:val="ru-RU"/>
        </w:rPr>
        <w:t>,</w:t>
      </w:r>
      <w:r w:rsidR="00575204">
        <w:rPr>
          <w:lang w:val="ru-RU"/>
        </w:rPr>
        <w:t xml:space="preserve"> </w:t>
      </w:r>
      <w:r w:rsidR="00575204">
        <w:rPr>
          <w:lang w:val="ru-RU"/>
        </w:rPr>
        <w:lastRenderedPageBreak/>
        <w:t>связанных</w:t>
      </w:r>
      <w:r w:rsidRPr="009F26FF">
        <w:rPr>
          <w:lang w:val="ru-RU"/>
        </w:rPr>
        <w:t xml:space="preserve"> </w:t>
      </w:r>
      <w:r>
        <w:t>c</w:t>
      </w:r>
      <w:r w:rsidRPr="009F26FF">
        <w:rPr>
          <w:lang w:val="ru-RU"/>
        </w:rPr>
        <w:t xml:space="preserve"> </w:t>
      </w:r>
      <w:r w:rsidR="00575204">
        <w:rPr>
          <w:lang w:val="ru-RU"/>
        </w:rPr>
        <w:t>применением</w:t>
      </w:r>
      <w:r w:rsidRPr="009F26FF">
        <w:rPr>
          <w:lang w:val="ru-RU"/>
        </w:rPr>
        <w:t xml:space="preserve"> </w:t>
      </w:r>
      <w:r w:rsidR="00575204">
        <w:rPr>
          <w:lang w:val="ru-RU"/>
        </w:rPr>
        <w:t xml:space="preserve">специального </w:t>
      </w:r>
      <w:r w:rsidRPr="009F26FF">
        <w:rPr>
          <w:lang w:val="ru-RU"/>
        </w:rPr>
        <w:t>испытательного оборудования</w:t>
      </w:r>
      <w:r w:rsidR="00575204">
        <w:rPr>
          <w:lang w:val="ru-RU"/>
        </w:rPr>
        <w:t xml:space="preserve">, различные </w:t>
      </w:r>
      <w:r w:rsidRPr="009F26FF">
        <w:rPr>
          <w:lang w:val="ru-RU"/>
        </w:rPr>
        <w:t xml:space="preserve">по степени </w:t>
      </w:r>
      <w:r w:rsidR="00575204" w:rsidRPr="009F26FF">
        <w:rPr>
          <w:lang w:val="ru-RU"/>
        </w:rPr>
        <w:t xml:space="preserve">надежности </w:t>
      </w:r>
      <w:r w:rsidR="00575204">
        <w:rPr>
          <w:lang w:val="ru-RU"/>
        </w:rPr>
        <w:t xml:space="preserve">и </w:t>
      </w:r>
      <w:r w:rsidRPr="009F26FF">
        <w:rPr>
          <w:lang w:val="ru-RU"/>
        </w:rPr>
        <w:t>простоты и</w:t>
      </w:r>
      <w:r w:rsidR="00575204">
        <w:rPr>
          <w:lang w:val="ru-RU"/>
        </w:rPr>
        <w:t>спользования</w:t>
      </w:r>
      <w:r w:rsidRPr="009F26FF">
        <w:rPr>
          <w:lang w:val="ru-RU"/>
        </w:rPr>
        <w:t xml:space="preserve"> [</w:t>
      </w:r>
      <w:r w:rsidR="008C665C">
        <w:rPr>
          <w:lang w:val="ru-RU"/>
        </w:rPr>
        <w:t>1</w:t>
      </w:r>
      <w:r w:rsidR="001426F8">
        <w:rPr>
          <w:lang w:val="ru-RU"/>
        </w:rPr>
        <w:t>3</w:t>
      </w:r>
      <w:r w:rsidRPr="009F26FF">
        <w:rPr>
          <w:lang w:val="ru-RU"/>
        </w:rPr>
        <w:t>, 1</w:t>
      </w:r>
      <w:r w:rsidR="001426F8">
        <w:rPr>
          <w:lang w:val="ru-RU"/>
        </w:rPr>
        <w:t>4</w:t>
      </w:r>
      <w:r w:rsidRPr="009F26FF">
        <w:rPr>
          <w:lang w:val="ru-RU"/>
        </w:rPr>
        <w:t xml:space="preserve">]. </w:t>
      </w:r>
    </w:p>
    <w:p w14:paraId="732EDC92" w14:textId="48A2B422" w:rsidR="00A53C31" w:rsidRPr="009F26FF" w:rsidRDefault="00A53C31" w:rsidP="0014588C">
      <w:pPr>
        <w:rPr>
          <w:lang w:val="ru-RU"/>
        </w:rPr>
      </w:pPr>
      <w:r w:rsidRPr="009F26FF">
        <w:rPr>
          <w:lang w:val="ru-RU"/>
        </w:rPr>
        <w:t>Однако, существующие на настоящий момент методы, решают задачи текущего контроля состояния изоляторов с целью определения критического уровня допустимого сопротивления изоляции [1</w:t>
      </w:r>
      <w:r w:rsidR="001426F8">
        <w:rPr>
          <w:lang w:val="ru-RU"/>
        </w:rPr>
        <w:t>5</w:t>
      </w:r>
      <w:r w:rsidR="00F631F0" w:rsidRPr="00F631F0">
        <w:rPr>
          <w:lang w:val="ru-RU"/>
        </w:rPr>
        <w:t>–</w:t>
      </w:r>
      <w:r w:rsidR="000071D5">
        <w:rPr>
          <w:lang w:val="ru-RU"/>
        </w:rPr>
        <w:t>1</w:t>
      </w:r>
      <w:r w:rsidR="001426F8">
        <w:rPr>
          <w:lang w:val="ru-RU"/>
        </w:rPr>
        <w:t>7</w:t>
      </w:r>
      <w:r w:rsidRPr="009F26FF">
        <w:rPr>
          <w:lang w:val="ru-RU"/>
        </w:rPr>
        <w:t>]. В то же время, определенный интерес представляет анализ возможностей прогноза ресурса изоляторов на основе мониторинга их состояния по результатам их периодической проверки.</w:t>
      </w:r>
    </w:p>
    <w:p w14:paraId="67D0C1A0" w14:textId="77777777" w:rsidR="00A53C31" w:rsidRPr="009F26FF" w:rsidRDefault="00A53C31" w:rsidP="0014588C">
      <w:pPr>
        <w:rPr>
          <w:lang w:val="ru-RU"/>
        </w:rPr>
      </w:pPr>
      <w:r w:rsidRPr="00F40FD1">
        <w:rPr>
          <w:lang w:val="ru-RU"/>
        </w:rPr>
        <w:t>В связи с этим разработка методов, позволяющих диагностировать текущее состояние и определять остаточный ресурс элементов ВЛ, является актуальной задачей.</w:t>
      </w:r>
    </w:p>
    <w:p w14:paraId="4EA1093D" w14:textId="77777777" w:rsidR="00A53C31" w:rsidRPr="009F26FF" w:rsidRDefault="00A53C31" w:rsidP="0014588C">
      <w:pPr>
        <w:rPr>
          <w:lang w:val="ru-RU"/>
        </w:rPr>
      </w:pPr>
    </w:p>
    <w:p w14:paraId="77BD6A1E" w14:textId="77777777" w:rsidR="00ED4501" w:rsidRPr="00ED4501" w:rsidRDefault="00ED4501" w:rsidP="0014588C">
      <w:pPr>
        <w:rPr>
          <w:lang w:val="ru-RU"/>
        </w:rPr>
      </w:pPr>
    </w:p>
    <w:p w14:paraId="389CFCE8" w14:textId="4EEBD2A2" w:rsidR="00290764" w:rsidRPr="004F437A" w:rsidRDefault="009C051A" w:rsidP="00C77E46">
      <w:pPr>
        <w:pStyle w:val="20"/>
      </w:pPr>
      <w:bookmarkStart w:id="13" w:name="_Toc80110197"/>
      <w:r w:rsidRPr="00715C2C">
        <w:t>1.</w:t>
      </w:r>
      <w:r w:rsidR="00B417EB" w:rsidRPr="00715C2C">
        <w:t>2</w:t>
      </w:r>
      <w:r w:rsidRPr="00715C2C">
        <w:t xml:space="preserve"> </w:t>
      </w:r>
      <w:r w:rsidR="00290764" w:rsidRPr="00715C2C">
        <w:t>Методы контроля состояния изоляции</w:t>
      </w:r>
      <w:bookmarkEnd w:id="13"/>
    </w:p>
    <w:p w14:paraId="799F1B6E" w14:textId="77777777" w:rsidR="00290764" w:rsidRPr="00290764" w:rsidRDefault="00290764" w:rsidP="0014588C">
      <w:pPr>
        <w:rPr>
          <w:lang w:val="ru-RU"/>
        </w:rPr>
      </w:pPr>
    </w:p>
    <w:p w14:paraId="67EC5248" w14:textId="52AC4613" w:rsidR="00290764" w:rsidRPr="00290764" w:rsidRDefault="00575204" w:rsidP="0014588C">
      <w:pPr>
        <w:rPr>
          <w:lang w:val="ru-RU"/>
        </w:rPr>
      </w:pPr>
      <w:r>
        <w:rPr>
          <w:lang w:val="ru-RU"/>
        </w:rPr>
        <w:t xml:space="preserve">В настоящее время для </w:t>
      </w:r>
      <w:r w:rsidR="00290764" w:rsidRPr="00290764">
        <w:rPr>
          <w:lang w:val="ru-RU"/>
        </w:rPr>
        <w:t xml:space="preserve">проверки состояния </w:t>
      </w:r>
      <w:r w:rsidRPr="00290764">
        <w:rPr>
          <w:lang w:val="ru-RU"/>
        </w:rPr>
        <w:t>изоляци</w:t>
      </w:r>
      <w:r>
        <w:rPr>
          <w:lang w:val="ru-RU"/>
        </w:rPr>
        <w:t>и</w:t>
      </w:r>
      <w:r w:rsidR="00290764" w:rsidRPr="00290764">
        <w:rPr>
          <w:lang w:val="ru-RU"/>
        </w:rPr>
        <w:t xml:space="preserve"> предполага</w:t>
      </w:r>
      <w:r>
        <w:rPr>
          <w:lang w:val="ru-RU"/>
        </w:rPr>
        <w:t>ется</w:t>
      </w:r>
      <w:r w:rsidR="00290764" w:rsidRPr="00290764">
        <w:rPr>
          <w:lang w:val="ru-RU"/>
        </w:rPr>
        <w:t xml:space="preserve"> использовани</w:t>
      </w:r>
      <w:r>
        <w:rPr>
          <w:lang w:val="ru-RU"/>
        </w:rPr>
        <w:t>е</w:t>
      </w:r>
      <w:r w:rsidR="00290764" w:rsidRPr="00290764">
        <w:rPr>
          <w:lang w:val="ru-RU"/>
        </w:rPr>
        <w:t xml:space="preserve"> различных </w:t>
      </w:r>
      <w:r>
        <w:rPr>
          <w:lang w:val="ru-RU"/>
        </w:rPr>
        <w:t xml:space="preserve">методов, </w:t>
      </w:r>
      <w:bookmarkStart w:id="14" w:name="_Hlk83307088"/>
      <w:r w:rsidR="00E9009A">
        <w:rPr>
          <w:lang w:val="ru-RU"/>
        </w:rPr>
        <w:t>начиная с</w:t>
      </w:r>
      <w:r>
        <w:rPr>
          <w:lang w:val="ru-RU"/>
        </w:rPr>
        <w:t xml:space="preserve"> простых </w:t>
      </w:r>
      <w:r w:rsidR="00290764" w:rsidRPr="00290764">
        <w:rPr>
          <w:lang w:val="ru-RU"/>
        </w:rPr>
        <w:t>визуальн</w:t>
      </w:r>
      <w:r>
        <w:rPr>
          <w:lang w:val="ru-RU"/>
        </w:rPr>
        <w:t>ых</w:t>
      </w:r>
      <w:r w:rsidR="00290764" w:rsidRPr="00290764">
        <w:rPr>
          <w:lang w:val="ru-RU"/>
        </w:rPr>
        <w:t xml:space="preserve"> инспекци</w:t>
      </w:r>
      <w:r w:rsidR="00E9009A">
        <w:rPr>
          <w:lang w:val="ru-RU"/>
        </w:rPr>
        <w:t>й</w:t>
      </w:r>
      <w:r w:rsidR="00290764" w:rsidRPr="00290764">
        <w:rPr>
          <w:lang w:val="ru-RU"/>
        </w:rPr>
        <w:t xml:space="preserve"> </w:t>
      </w:r>
      <w:r w:rsidR="00E9009A">
        <w:rPr>
          <w:lang w:val="ru-RU"/>
        </w:rPr>
        <w:t xml:space="preserve">и </w:t>
      </w:r>
      <w:r w:rsidR="00290764" w:rsidRPr="00290764">
        <w:rPr>
          <w:lang w:val="ru-RU"/>
        </w:rPr>
        <w:t xml:space="preserve">до </w:t>
      </w:r>
      <w:r w:rsidR="00E9009A">
        <w:rPr>
          <w:lang w:val="ru-RU"/>
        </w:rPr>
        <w:t>методов</w:t>
      </w:r>
      <w:r w:rsidR="00363F8F">
        <w:rPr>
          <w:lang w:val="ru-RU"/>
        </w:rPr>
        <w:t>,</w:t>
      </w:r>
      <w:r w:rsidR="00E9009A">
        <w:rPr>
          <w:lang w:val="ru-RU"/>
        </w:rPr>
        <w:t xml:space="preserve"> связанных</w:t>
      </w:r>
      <w:r w:rsidR="00290764" w:rsidRPr="00290764">
        <w:rPr>
          <w:lang w:val="ru-RU"/>
        </w:rPr>
        <w:t xml:space="preserve"> </w:t>
      </w:r>
      <w:r w:rsidR="00290764">
        <w:t>c</w:t>
      </w:r>
      <w:r w:rsidR="00290764" w:rsidRPr="00290764">
        <w:rPr>
          <w:lang w:val="ru-RU"/>
        </w:rPr>
        <w:t xml:space="preserve"> </w:t>
      </w:r>
      <w:r w:rsidR="00E9009A" w:rsidRPr="00290764">
        <w:rPr>
          <w:lang w:val="ru-RU"/>
        </w:rPr>
        <w:t xml:space="preserve">использованием </w:t>
      </w:r>
      <w:r w:rsidR="00E9009A">
        <w:rPr>
          <w:lang w:val="ru-RU"/>
        </w:rPr>
        <w:t xml:space="preserve">специального </w:t>
      </w:r>
      <w:r w:rsidR="00290764" w:rsidRPr="00290764">
        <w:rPr>
          <w:lang w:val="ru-RU"/>
        </w:rPr>
        <w:t>испытательного оборудования и различаю</w:t>
      </w:r>
      <w:r w:rsidR="00E9009A">
        <w:rPr>
          <w:lang w:val="ru-RU"/>
        </w:rPr>
        <w:t>щихся</w:t>
      </w:r>
      <w:r w:rsidR="00290764" w:rsidRPr="00290764">
        <w:rPr>
          <w:lang w:val="ru-RU"/>
        </w:rPr>
        <w:t xml:space="preserve"> по степени </w:t>
      </w:r>
      <w:r w:rsidR="00E9009A" w:rsidRPr="00290764">
        <w:rPr>
          <w:lang w:val="ru-RU"/>
        </w:rPr>
        <w:t xml:space="preserve">надежности </w:t>
      </w:r>
      <w:r w:rsidR="00E9009A">
        <w:rPr>
          <w:lang w:val="ru-RU"/>
        </w:rPr>
        <w:t xml:space="preserve">и </w:t>
      </w:r>
      <w:r w:rsidR="00290764" w:rsidRPr="00290764">
        <w:rPr>
          <w:lang w:val="ru-RU"/>
        </w:rPr>
        <w:t xml:space="preserve">простоты </w:t>
      </w:r>
      <w:r w:rsidR="00E9009A">
        <w:rPr>
          <w:lang w:val="ru-RU"/>
        </w:rPr>
        <w:t>применения</w:t>
      </w:r>
      <w:r w:rsidR="00290764" w:rsidRPr="00290764">
        <w:rPr>
          <w:lang w:val="ru-RU"/>
        </w:rPr>
        <w:t xml:space="preserve">. </w:t>
      </w:r>
    </w:p>
    <w:p w14:paraId="701D6FCA" w14:textId="05867C87" w:rsidR="00290764" w:rsidRPr="00290764" w:rsidRDefault="00290764" w:rsidP="0014588C">
      <w:pPr>
        <w:rPr>
          <w:lang w:val="ru-RU"/>
        </w:rPr>
      </w:pPr>
      <w:r w:rsidRPr="00290764">
        <w:rPr>
          <w:lang w:val="ru-RU"/>
        </w:rPr>
        <w:t>На настоящий момент основным метод</w:t>
      </w:r>
      <w:r w:rsidR="005027C1">
        <w:rPr>
          <w:lang w:val="ru-RU"/>
        </w:rPr>
        <w:t>о</w:t>
      </w:r>
      <w:r w:rsidRPr="00290764">
        <w:rPr>
          <w:lang w:val="ru-RU"/>
        </w:rPr>
        <w:t xml:space="preserve">м контроля технического состояния ВЛ являются периодические и внеочередные </w:t>
      </w:r>
      <w:r w:rsidR="00E9009A">
        <w:rPr>
          <w:lang w:val="ru-RU"/>
        </w:rPr>
        <w:t xml:space="preserve">визуальные </w:t>
      </w:r>
      <w:r w:rsidRPr="00290764">
        <w:rPr>
          <w:lang w:val="ru-RU"/>
        </w:rPr>
        <w:t>осмотры</w:t>
      </w:r>
      <w:r w:rsidR="007D4731">
        <w:rPr>
          <w:lang w:val="ru-RU"/>
        </w:rPr>
        <w:t xml:space="preserve"> </w:t>
      </w:r>
      <w:r w:rsidRPr="00290764">
        <w:rPr>
          <w:lang w:val="ru-RU"/>
        </w:rPr>
        <w:t>[</w:t>
      </w:r>
      <w:r w:rsidR="00DF42F2">
        <w:rPr>
          <w:lang w:val="ru-RU"/>
        </w:rPr>
        <w:t>1</w:t>
      </w:r>
      <w:r w:rsidR="00975945">
        <w:rPr>
          <w:lang w:val="ru-RU"/>
        </w:rPr>
        <w:t>6</w:t>
      </w:r>
      <w:r w:rsidR="007F3729">
        <w:rPr>
          <w:lang w:val="ru-RU"/>
        </w:rPr>
        <w:t>, с.9</w:t>
      </w:r>
      <w:r w:rsidRPr="00290764">
        <w:rPr>
          <w:lang w:val="ru-RU"/>
        </w:rPr>
        <w:t>]</w:t>
      </w:r>
      <w:r w:rsidR="007D4731">
        <w:rPr>
          <w:lang w:val="ru-RU"/>
        </w:rPr>
        <w:t>.</w:t>
      </w:r>
    </w:p>
    <w:p w14:paraId="34569E35" w14:textId="07CAC071" w:rsidR="00290764" w:rsidRPr="00290764" w:rsidRDefault="00E9009A" w:rsidP="0014588C">
      <w:pPr>
        <w:rPr>
          <w:lang w:val="ru-RU"/>
        </w:rPr>
      </w:pPr>
      <w:r>
        <w:rPr>
          <w:lang w:val="ru-RU"/>
        </w:rPr>
        <w:t xml:space="preserve">Визуальные </w:t>
      </w:r>
      <w:r w:rsidRPr="00290764">
        <w:rPr>
          <w:lang w:val="ru-RU"/>
        </w:rPr>
        <w:t>осмотр</w:t>
      </w:r>
      <w:r>
        <w:rPr>
          <w:lang w:val="ru-RU"/>
        </w:rPr>
        <w:t>ы</w:t>
      </w:r>
      <w:r w:rsidRPr="00290764">
        <w:rPr>
          <w:lang w:val="ru-RU"/>
        </w:rPr>
        <w:t xml:space="preserve"> ВЛ </w:t>
      </w:r>
      <w:r>
        <w:rPr>
          <w:lang w:val="ru-RU"/>
        </w:rPr>
        <w:t>д</w:t>
      </w:r>
      <w:r w:rsidRPr="00290764">
        <w:rPr>
          <w:lang w:val="ru-RU"/>
        </w:rPr>
        <w:t>олжн</w:t>
      </w:r>
      <w:r>
        <w:rPr>
          <w:lang w:val="ru-RU"/>
        </w:rPr>
        <w:t>ы проводиться с п</w:t>
      </w:r>
      <w:r w:rsidRPr="00290764">
        <w:rPr>
          <w:lang w:val="ru-RU"/>
        </w:rPr>
        <w:t>ериодичность</w:t>
      </w:r>
      <w:r>
        <w:rPr>
          <w:lang w:val="ru-RU"/>
        </w:rPr>
        <w:t>ю</w:t>
      </w:r>
      <w:r w:rsidR="00290764" w:rsidRPr="00290764">
        <w:rPr>
          <w:lang w:val="ru-RU"/>
        </w:rPr>
        <w:t xml:space="preserve"> не реже одного раза в год.  </w:t>
      </w:r>
      <w:r w:rsidR="007F3729">
        <w:rPr>
          <w:lang w:val="ru-RU"/>
        </w:rPr>
        <w:t>О</w:t>
      </w:r>
      <w:r w:rsidR="007F3729" w:rsidRPr="00290764">
        <w:rPr>
          <w:lang w:val="ru-RU"/>
        </w:rPr>
        <w:t>бъем</w:t>
      </w:r>
      <w:r w:rsidR="007F3729">
        <w:rPr>
          <w:lang w:val="ru-RU"/>
        </w:rPr>
        <w:t xml:space="preserve"> и</w:t>
      </w:r>
      <w:r w:rsidR="007F3729" w:rsidRPr="00290764">
        <w:rPr>
          <w:lang w:val="ru-RU"/>
        </w:rPr>
        <w:t xml:space="preserve"> </w:t>
      </w:r>
      <w:r w:rsidR="007F3729">
        <w:rPr>
          <w:lang w:val="ru-RU"/>
        </w:rPr>
        <w:t>н</w:t>
      </w:r>
      <w:r w:rsidR="00290764" w:rsidRPr="00290764">
        <w:rPr>
          <w:lang w:val="ru-RU"/>
        </w:rPr>
        <w:t>ормы испытаний регламентируется ПУЭ и типовыми инструкциями. В</w:t>
      </w:r>
      <w:r w:rsidR="007F3729">
        <w:rPr>
          <w:lang w:val="ru-RU"/>
        </w:rPr>
        <w:t>о время эксплуатации</w:t>
      </w:r>
      <w:r w:rsidR="00290764" w:rsidRPr="00290764">
        <w:rPr>
          <w:lang w:val="ru-RU"/>
        </w:rPr>
        <w:t xml:space="preserve"> объем </w:t>
      </w:r>
      <w:r w:rsidR="008A2BAE">
        <w:rPr>
          <w:lang w:val="ru-RU"/>
        </w:rPr>
        <w:t xml:space="preserve">ремонтных </w:t>
      </w:r>
      <w:r w:rsidR="00290764" w:rsidRPr="00290764">
        <w:rPr>
          <w:lang w:val="ru-RU"/>
        </w:rPr>
        <w:t xml:space="preserve">работ и </w:t>
      </w:r>
      <w:r w:rsidR="008A2BAE" w:rsidRPr="00290764">
        <w:rPr>
          <w:lang w:val="ru-RU"/>
        </w:rPr>
        <w:t xml:space="preserve">характер </w:t>
      </w:r>
      <w:r w:rsidR="00290764" w:rsidRPr="00290764">
        <w:rPr>
          <w:lang w:val="ru-RU"/>
        </w:rPr>
        <w:t xml:space="preserve">испытаний определяется </w:t>
      </w:r>
      <w:r w:rsidR="008A2BAE">
        <w:rPr>
          <w:lang w:val="ru-RU"/>
        </w:rPr>
        <w:t xml:space="preserve">видом </w:t>
      </w:r>
      <w:r w:rsidR="008A2BAE" w:rsidRPr="00290764">
        <w:rPr>
          <w:lang w:val="ru-RU"/>
        </w:rPr>
        <w:t>повреждени</w:t>
      </w:r>
      <w:r w:rsidR="008A2BAE">
        <w:rPr>
          <w:lang w:val="ru-RU"/>
        </w:rPr>
        <w:t>й</w:t>
      </w:r>
      <w:r w:rsidR="008A2BAE" w:rsidRPr="00290764">
        <w:rPr>
          <w:lang w:val="ru-RU"/>
        </w:rPr>
        <w:t xml:space="preserve"> или </w:t>
      </w:r>
      <w:r w:rsidR="00290764" w:rsidRPr="00290764">
        <w:rPr>
          <w:lang w:val="ru-RU"/>
        </w:rPr>
        <w:t>неисправност</w:t>
      </w:r>
      <w:r w:rsidR="008A2BAE">
        <w:rPr>
          <w:lang w:val="ru-RU"/>
        </w:rPr>
        <w:t>ей</w:t>
      </w:r>
      <w:r w:rsidR="00290764" w:rsidRPr="00290764">
        <w:rPr>
          <w:lang w:val="ru-RU"/>
        </w:rPr>
        <w:t xml:space="preserve"> оборудования</w:t>
      </w:r>
      <w:r w:rsidRPr="00E9009A">
        <w:rPr>
          <w:lang w:val="ru-RU"/>
        </w:rPr>
        <w:t xml:space="preserve"> </w:t>
      </w:r>
      <w:r w:rsidRPr="00290764">
        <w:rPr>
          <w:lang w:val="ru-RU"/>
        </w:rPr>
        <w:t>[</w:t>
      </w:r>
      <w:r w:rsidR="007F3729">
        <w:rPr>
          <w:lang w:val="ru-RU"/>
        </w:rPr>
        <w:t>1</w:t>
      </w:r>
      <w:r w:rsidR="00975945">
        <w:rPr>
          <w:lang w:val="ru-RU"/>
        </w:rPr>
        <w:t>8</w:t>
      </w:r>
      <w:r w:rsidR="007F3729">
        <w:rPr>
          <w:lang w:val="ru-RU"/>
        </w:rPr>
        <w:t xml:space="preserve">, </w:t>
      </w:r>
      <w:r>
        <w:rPr>
          <w:lang w:val="ru-RU"/>
        </w:rPr>
        <w:t>1</w:t>
      </w:r>
      <w:r w:rsidR="00975945">
        <w:rPr>
          <w:lang w:val="ru-RU"/>
        </w:rPr>
        <w:t>9</w:t>
      </w:r>
      <w:r w:rsidRPr="00290764">
        <w:rPr>
          <w:lang w:val="ru-RU"/>
        </w:rPr>
        <w:t>]</w:t>
      </w:r>
      <w:r w:rsidR="004F59D2">
        <w:rPr>
          <w:lang w:val="ru-RU"/>
        </w:rPr>
        <w:t>.</w:t>
      </w:r>
      <w:r w:rsidR="008A2BAE" w:rsidRPr="008A2BAE">
        <w:rPr>
          <w:lang w:val="ru-RU"/>
        </w:rPr>
        <w:t xml:space="preserve"> </w:t>
      </w:r>
    </w:p>
    <w:p w14:paraId="7A001A9C" w14:textId="11AFB768" w:rsidR="00290764" w:rsidRPr="007F1334" w:rsidRDefault="00290764" w:rsidP="0014588C">
      <w:pPr>
        <w:rPr>
          <w:lang w:val="ru-RU"/>
        </w:rPr>
      </w:pPr>
      <w:r w:rsidRPr="00290764">
        <w:rPr>
          <w:lang w:val="ru-RU"/>
        </w:rPr>
        <w:t xml:space="preserve">Во время эксплуатации на состояние изоляторов воздействует множество внешних факторов, что неизбежно проводит к ухудшению состояния изоляции. Длительное воздействие многочисленных эксплуатационных факторов приводит к изменению свойств изоляторов </w:t>
      </w:r>
      <w:r w:rsidRPr="00F631F0">
        <w:rPr>
          <w:lang w:val="ru-RU"/>
        </w:rPr>
        <w:t>[</w:t>
      </w:r>
      <w:r w:rsidR="00975945">
        <w:rPr>
          <w:lang w:val="ru-RU"/>
        </w:rPr>
        <w:t>20</w:t>
      </w:r>
      <w:r w:rsidR="00F52BD9">
        <w:rPr>
          <w:lang w:val="ru-RU"/>
        </w:rPr>
        <w:t xml:space="preserve"> - 2</w:t>
      </w:r>
      <w:r w:rsidR="00975945">
        <w:rPr>
          <w:lang w:val="ru-RU"/>
        </w:rPr>
        <w:t>4</w:t>
      </w:r>
      <w:r w:rsidR="007F1334" w:rsidRPr="00F631F0">
        <w:rPr>
          <w:lang w:val="ru-RU"/>
        </w:rPr>
        <w:t>]</w:t>
      </w:r>
      <w:r w:rsidR="00BE565E">
        <w:rPr>
          <w:lang w:val="ru-RU"/>
        </w:rPr>
        <w:t>:</w:t>
      </w:r>
    </w:p>
    <w:bookmarkEnd w:id="14"/>
    <w:p w14:paraId="7109DE30" w14:textId="621AE3E4" w:rsidR="00290764" w:rsidRPr="00290764" w:rsidRDefault="00290764" w:rsidP="00C86313">
      <w:pPr>
        <w:numPr>
          <w:ilvl w:val="0"/>
          <w:numId w:val="3"/>
        </w:numPr>
        <w:tabs>
          <w:tab w:val="clear" w:pos="1190"/>
          <w:tab w:val="num" w:pos="720"/>
        </w:tabs>
        <w:ind w:left="0"/>
        <w:rPr>
          <w:lang w:val="ru-RU"/>
        </w:rPr>
      </w:pPr>
      <w:r w:rsidRPr="00290764">
        <w:rPr>
          <w:lang w:val="ru-RU"/>
        </w:rPr>
        <w:t xml:space="preserve">старение материала диэлектрика под действием химических и </w:t>
      </w:r>
      <w:r w:rsidR="00E9009A">
        <w:rPr>
          <w:lang w:val="ru-RU"/>
        </w:rPr>
        <w:t xml:space="preserve">термических </w:t>
      </w:r>
      <w:r w:rsidRPr="00290764">
        <w:rPr>
          <w:lang w:val="ru-RU"/>
        </w:rPr>
        <w:t>процессов, а также из-за воздействия электрических полей;</w:t>
      </w:r>
    </w:p>
    <w:p w14:paraId="229DB9AC" w14:textId="77777777" w:rsidR="00290764" w:rsidRPr="00290764" w:rsidRDefault="00290764" w:rsidP="00C86313">
      <w:pPr>
        <w:numPr>
          <w:ilvl w:val="0"/>
          <w:numId w:val="3"/>
        </w:numPr>
        <w:tabs>
          <w:tab w:val="clear" w:pos="1190"/>
          <w:tab w:val="num" w:pos="720"/>
        </w:tabs>
        <w:ind w:left="0"/>
        <w:rPr>
          <w:lang w:val="ru-RU"/>
        </w:rPr>
      </w:pPr>
      <w:r w:rsidRPr="00290764">
        <w:rPr>
          <w:lang w:val="ru-RU"/>
        </w:rPr>
        <w:t>эрозия поверхности изолятора при длительном воздействии поверхностных частичных разрядов, возникающих из-за загрязнения поверхности изоляторов;</w:t>
      </w:r>
    </w:p>
    <w:p w14:paraId="17E8B40F" w14:textId="43ADEC66" w:rsidR="00290764" w:rsidRPr="00290764" w:rsidRDefault="00290764" w:rsidP="00C86313">
      <w:pPr>
        <w:numPr>
          <w:ilvl w:val="0"/>
          <w:numId w:val="3"/>
        </w:numPr>
        <w:tabs>
          <w:tab w:val="clear" w:pos="1190"/>
          <w:tab w:val="num" w:pos="720"/>
        </w:tabs>
        <w:ind w:left="0"/>
        <w:rPr>
          <w:lang w:val="ru-RU"/>
        </w:rPr>
      </w:pPr>
      <w:r w:rsidRPr="00290764">
        <w:rPr>
          <w:lang w:val="ru-RU"/>
        </w:rPr>
        <w:t xml:space="preserve">механические разрушения изоляционных конструкций в результате возникновения микротрещин, при многократных температурных колебаниях </w:t>
      </w:r>
      <w:r w:rsidR="00E9009A">
        <w:rPr>
          <w:lang w:val="ru-RU"/>
        </w:rPr>
        <w:t>совместно</w:t>
      </w:r>
      <w:r w:rsidRPr="00290764">
        <w:rPr>
          <w:lang w:val="ru-RU"/>
        </w:rPr>
        <w:t xml:space="preserve"> с</w:t>
      </w:r>
      <w:r w:rsidR="00E9009A">
        <w:rPr>
          <w:lang w:val="ru-RU"/>
        </w:rPr>
        <w:t xml:space="preserve"> приложением</w:t>
      </w:r>
      <w:r w:rsidRPr="00290764">
        <w:rPr>
          <w:lang w:val="ru-RU"/>
        </w:rPr>
        <w:t xml:space="preserve"> значительной механической нагрузк</w:t>
      </w:r>
      <w:r w:rsidR="00E9009A">
        <w:rPr>
          <w:lang w:val="ru-RU"/>
        </w:rPr>
        <w:t>и</w:t>
      </w:r>
      <w:r w:rsidRPr="00290764">
        <w:rPr>
          <w:lang w:val="ru-RU"/>
        </w:rPr>
        <w:t>.</w:t>
      </w:r>
    </w:p>
    <w:p w14:paraId="55505C3E" w14:textId="416C5031" w:rsidR="00290764" w:rsidRPr="00290764" w:rsidRDefault="008A2BAE" w:rsidP="008A2BAE">
      <w:pPr>
        <w:rPr>
          <w:lang w:val="ru-RU"/>
        </w:rPr>
      </w:pPr>
      <w:r>
        <w:rPr>
          <w:lang w:val="ru-RU"/>
        </w:rPr>
        <w:t>Оценка с</w:t>
      </w:r>
      <w:r w:rsidR="00290764" w:rsidRPr="00290764">
        <w:rPr>
          <w:lang w:val="ru-RU"/>
        </w:rPr>
        <w:t>остояни</w:t>
      </w:r>
      <w:r>
        <w:rPr>
          <w:lang w:val="ru-RU"/>
        </w:rPr>
        <w:t>я</w:t>
      </w:r>
      <w:r w:rsidR="00290764" w:rsidRPr="00290764">
        <w:rPr>
          <w:lang w:val="ru-RU"/>
        </w:rPr>
        <w:t xml:space="preserve"> изоляции </w:t>
      </w:r>
      <w:r>
        <w:rPr>
          <w:lang w:val="ru-RU"/>
        </w:rPr>
        <w:t>осуществляется</w:t>
      </w:r>
      <w:r w:rsidR="00290764" w:rsidRPr="00290764">
        <w:rPr>
          <w:lang w:val="ru-RU"/>
        </w:rPr>
        <w:t xml:space="preserve"> </w:t>
      </w:r>
      <w:r w:rsidR="00F4228A">
        <w:rPr>
          <w:lang w:val="ru-RU"/>
        </w:rPr>
        <w:t xml:space="preserve">на основании </w:t>
      </w:r>
      <w:r w:rsidR="00F4228A" w:rsidRPr="00290764">
        <w:rPr>
          <w:lang w:val="ru-RU"/>
        </w:rPr>
        <w:t>анализ</w:t>
      </w:r>
      <w:r w:rsidR="00F4228A">
        <w:rPr>
          <w:lang w:val="ru-RU"/>
        </w:rPr>
        <w:t>а</w:t>
      </w:r>
      <w:r w:rsidR="00F4228A" w:rsidRPr="00290764">
        <w:rPr>
          <w:lang w:val="ru-RU"/>
        </w:rPr>
        <w:t xml:space="preserve"> полученных данных </w:t>
      </w:r>
      <w:r w:rsidR="00F4228A">
        <w:rPr>
          <w:lang w:val="ru-RU"/>
        </w:rPr>
        <w:t>во время</w:t>
      </w:r>
      <w:r w:rsidR="00290764" w:rsidRPr="00290764">
        <w:rPr>
          <w:lang w:val="ru-RU"/>
        </w:rPr>
        <w:t xml:space="preserve"> испытани</w:t>
      </w:r>
      <w:r w:rsidR="00F4228A">
        <w:rPr>
          <w:lang w:val="ru-RU"/>
        </w:rPr>
        <w:t>я</w:t>
      </w:r>
      <w:r w:rsidR="00290764" w:rsidRPr="00290764">
        <w:rPr>
          <w:lang w:val="ru-RU"/>
        </w:rPr>
        <w:t>, и принятие решения о возможности дальнейшей ее эксплуатации.</w:t>
      </w:r>
    </w:p>
    <w:p w14:paraId="06EFAA97" w14:textId="77777777" w:rsidR="00290764" w:rsidRPr="00290764" w:rsidRDefault="00290764" w:rsidP="0014588C">
      <w:pPr>
        <w:rPr>
          <w:lang w:val="ru-RU"/>
        </w:rPr>
      </w:pPr>
      <w:r w:rsidRPr="00290764">
        <w:rPr>
          <w:lang w:val="ru-RU"/>
        </w:rPr>
        <w:t>Отказы изоляторов могут быть разделены на следующие категории: загрязнение поверхности, перекрытие и пробой.</w:t>
      </w:r>
    </w:p>
    <w:p w14:paraId="33702432" w14:textId="200AE747" w:rsidR="00290764" w:rsidRPr="003C0DEB" w:rsidRDefault="00290764" w:rsidP="0014588C">
      <w:pPr>
        <w:rPr>
          <w:lang w:val="ru-RU"/>
        </w:rPr>
      </w:pPr>
      <w:r w:rsidRPr="00290764">
        <w:rPr>
          <w:lang w:val="ru-RU"/>
        </w:rPr>
        <w:t xml:space="preserve">На настоящий момент существует достаточно большое разн6ообразие методов контроля состояния изоляции. Все методы контроля изоляции </w:t>
      </w:r>
      <w:r w:rsidRPr="00290764">
        <w:rPr>
          <w:lang w:val="ru-RU"/>
        </w:rPr>
        <w:lastRenderedPageBreak/>
        <w:t xml:space="preserve">подразделяются на контактные и </w:t>
      </w:r>
      <w:proofErr w:type="spellStart"/>
      <w:r w:rsidRPr="00290764">
        <w:rPr>
          <w:lang w:val="ru-RU"/>
        </w:rPr>
        <w:t>безконтактные</w:t>
      </w:r>
      <w:proofErr w:type="spellEnd"/>
      <w:r w:rsidRPr="00290764">
        <w:rPr>
          <w:lang w:val="ru-RU"/>
        </w:rPr>
        <w:t>, разрушающие и неразрушающие</w:t>
      </w:r>
      <w:r w:rsidR="003C0DEB" w:rsidRPr="003C0DEB">
        <w:rPr>
          <w:lang w:val="ru-RU"/>
        </w:rPr>
        <w:t xml:space="preserve"> </w:t>
      </w:r>
      <w:r w:rsidRPr="00290764">
        <w:rPr>
          <w:lang w:val="ru-RU"/>
        </w:rPr>
        <w:t>[</w:t>
      </w:r>
      <w:r w:rsidR="0096064C" w:rsidRPr="0096064C">
        <w:rPr>
          <w:lang w:val="ru-RU"/>
        </w:rPr>
        <w:t>1</w:t>
      </w:r>
      <w:r w:rsidR="00975945">
        <w:rPr>
          <w:lang w:val="ru-RU"/>
        </w:rPr>
        <w:t>2</w:t>
      </w:r>
      <w:r w:rsidR="0096064C">
        <w:rPr>
          <w:lang w:val="ru-RU"/>
        </w:rPr>
        <w:t>, с.61</w:t>
      </w:r>
      <w:r w:rsidR="00383ABA">
        <w:rPr>
          <w:lang w:val="ru-RU"/>
        </w:rPr>
        <w:t>;</w:t>
      </w:r>
      <w:r w:rsidR="0096064C">
        <w:rPr>
          <w:lang w:val="ru-RU"/>
        </w:rPr>
        <w:t xml:space="preserve"> 1</w:t>
      </w:r>
      <w:r w:rsidR="00975945">
        <w:rPr>
          <w:lang w:val="ru-RU"/>
        </w:rPr>
        <w:t>3</w:t>
      </w:r>
      <w:r w:rsidR="0096064C">
        <w:rPr>
          <w:lang w:val="ru-RU"/>
        </w:rPr>
        <w:t>, с.58</w:t>
      </w:r>
      <w:r w:rsidR="00383ABA">
        <w:rPr>
          <w:lang w:val="ru-RU"/>
        </w:rPr>
        <w:t>;</w:t>
      </w:r>
      <w:r w:rsidR="0096064C">
        <w:rPr>
          <w:lang w:val="ru-RU"/>
        </w:rPr>
        <w:t xml:space="preserve"> 1</w:t>
      </w:r>
      <w:r w:rsidR="00975945">
        <w:rPr>
          <w:lang w:val="ru-RU"/>
        </w:rPr>
        <w:t>4</w:t>
      </w:r>
      <w:r w:rsidR="0096064C">
        <w:rPr>
          <w:lang w:val="ru-RU"/>
        </w:rPr>
        <w:t>, с.</w:t>
      </w:r>
      <w:r w:rsidR="00295656">
        <w:rPr>
          <w:lang w:val="ru-RU"/>
        </w:rPr>
        <w:t>52</w:t>
      </w:r>
      <w:r w:rsidR="00383ABA">
        <w:rPr>
          <w:lang w:val="ru-RU"/>
        </w:rPr>
        <w:t>;</w:t>
      </w:r>
      <w:r w:rsidR="00F631F0" w:rsidRPr="00F631F0">
        <w:rPr>
          <w:lang w:val="ru-RU"/>
        </w:rPr>
        <w:t xml:space="preserve"> </w:t>
      </w:r>
      <w:r w:rsidR="00295656">
        <w:rPr>
          <w:lang w:val="ru-RU"/>
        </w:rPr>
        <w:t>1</w:t>
      </w:r>
      <w:r w:rsidR="00715C2C">
        <w:rPr>
          <w:lang w:val="ru-RU"/>
        </w:rPr>
        <w:t>5</w:t>
      </w:r>
      <w:r w:rsidR="00295656">
        <w:rPr>
          <w:lang w:val="ru-RU"/>
        </w:rPr>
        <w:t xml:space="preserve"> - </w:t>
      </w:r>
      <w:r w:rsidR="007F1334">
        <w:rPr>
          <w:lang w:val="ru-RU"/>
        </w:rPr>
        <w:t>1</w:t>
      </w:r>
      <w:r w:rsidR="00715C2C">
        <w:rPr>
          <w:lang w:val="ru-RU"/>
        </w:rPr>
        <w:t>9</w:t>
      </w:r>
      <w:r w:rsidR="007F1334" w:rsidRPr="007F1334">
        <w:rPr>
          <w:lang w:val="ru-RU"/>
        </w:rPr>
        <w:t>]</w:t>
      </w:r>
      <w:r w:rsidR="003C0DEB">
        <w:rPr>
          <w:lang w:val="ru-RU"/>
        </w:rPr>
        <w:t>.</w:t>
      </w:r>
    </w:p>
    <w:p w14:paraId="2F0508EC" w14:textId="7C788A7A" w:rsidR="00290764" w:rsidRPr="00290764" w:rsidRDefault="00290764" w:rsidP="009270DC">
      <w:pPr>
        <w:rPr>
          <w:lang w:val="ru-RU"/>
        </w:rPr>
      </w:pPr>
      <w:r w:rsidRPr="00290764">
        <w:rPr>
          <w:lang w:val="ru-RU"/>
        </w:rPr>
        <w:t>Основные существующие методы определения состояния изоляции</w:t>
      </w:r>
      <w:r w:rsidR="003C0DEB" w:rsidRPr="003C0DEB">
        <w:rPr>
          <w:lang w:val="ru-RU"/>
        </w:rPr>
        <w:t xml:space="preserve"> </w:t>
      </w:r>
      <w:r w:rsidR="00295656" w:rsidRPr="00295656">
        <w:rPr>
          <w:lang w:val="ru-RU"/>
        </w:rPr>
        <w:t>[</w:t>
      </w:r>
      <w:r w:rsidR="00295656">
        <w:rPr>
          <w:lang w:val="ru-RU"/>
        </w:rPr>
        <w:t>1</w:t>
      </w:r>
      <w:r w:rsidR="00715C2C">
        <w:rPr>
          <w:lang w:val="ru-RU"/>
        </w:rPr>
        <w:t>2</w:t>
      </w:r>
      <w:r w:rsidR="00295656">
        <w:rPr>
          <w:lang w:val="ru-RU"/>
        </w:rPr>
        <w:t>, с.61</w:t>
      </w:r>
      <w:r w:rsidR="00201BEF" w:rsidRPr="00201BEF">
        <w:rPr>
          <w:lang w:val="ru-RU"/>
        </w:rPr>
        <w:t>]</w:t>
      </w:r>
      <w:r w:rsidRPr="00290764">
        <w:rPr>
          <w:lang w:val="ru-RU"/>
        </w:rPr>
        <w:t>:</w:t>
      </w:r>
    </w:p>
    <w:p w14:paraId="6F34202C"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Метод измерения распределения напряжения;</w:t>
      </w:r>
    </w:p>
    <w:p w14:paraId="3DC31B0A"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Метод измерения сопротивления изоляции (измерения тока сквозной проводимости (тока утечки));</w:t>
      </w:r>
    </w:p>
    <w:p w14:paraId="00F12D92"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 xml:space="preserve">Метод измерения угла диэлектрических потерь </w:t>
      </w:r>
      <w:proofErr w:type="spellStart"/>
      <w:r w:rsidRPr="005831A3">
        <w:rPr>
          <w:lang w:val="ru-RU"/>
        </w:rPr>
        <w:t>tg</w:t>
      </w:r>
      <w:proofErr w:type="spellEnd"/>
      <w:r w:rsidRPr="005831A3">
        <w:rPr>
          <w:lang w:val="ru-RU"/>
        </w:rPr>
        <w:t xml:space="preserve"> δ; </w:t>
      </w:r>
    </w:p>
    <w:p w14:paraId="3F6DF2D6"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 xml:space="preserve">Метод основанный на измерении ёмкости; </w:t>
      </w:r>
    </w:p>
    <w:p w14:paraId="7809C971"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Метод измерения частичных разрядов в изоляции;</w:t>
      </w:r>
    </w:p>
    <w:p w14:paraId="2A81E738" w14:textId="77777777" w:rsidR="00290764" w:rsidRPr="005831A3" w:rsidRDefault="00290764" w:rsidP="00C86313">
      <w:pPr>
        <w:numPr>
          <w:ilvl w:val="0"/>
          <w:numId w:val="4"/>
        </w:numPr>
        <w:tabs>
          <w:tab w:val="clear" w:pos="1230"/>
          <w:tab w:val="left" w:pos="900"/>
        </w:tabs>
        <w:ind w:left="0" w:firstLine="540"/>
        <w:rPr>
          <w:lang w:val="ru-RU"/>
        </w:rPr>
      </w:pPr>
      <w:r w:rsidRPr="005831A3">
        <w:rPr>
          <w:lang w:val="ru-RU"/>
        </w:rPr>
        <w:t xml:space="preserve">Метод испытания повышенным напряжением. </w:t>
      </w:r>
    </w:p>
    <w:p w14:paraId="56CEAE9D" w14:textId="77777777" w:rsidR="00F4228A" w:rsidRDefault="00F4228A" w:rsidP="0014588C">
      <w:pPr>
        <w:rPr>
          <w:lang w:val="ru-RU"/>
        </w:rPr>
      </w:pPr>
      <w:r w:rsidRPr="00F4228A">
        <w:rPr>
          <w:lang w:val="ru-RU"/>
        </w:rPr>
        <w:t xml:space="preserve">Контактные методы предполагают непосредственное подключение к изолятору приборов контроля. Контактные методы контроля изоляции в основном используются при отсутствии приложенного напряжения. Бесконтактные методы используются без отключения рабочего напряжения. </w:t>
      </w:r>
    </w:p>
    <w:p w14:paraId="549009DD" w14:textId="2E29B786" w:rsidR="00290764" w:rsidRDefault="00F4228A" w:rsidP="00F072BF">
      <w:pPr>
        <w:rPr>
          <w:lang w:val="ru-RU"/>
        </w:rPr>
      </w:pPr>
      <w:r>
        <w:rPr>
          <w:lang w:val="ru-RU"/>
        </w:rPr>
        <w:t xml:space="preserve">Краткие </w:t>
      </w:r>
      <w:r w:rsidR="00E25863">
        <w:rPr>
          <w:lang w:val="ru-RU"/>
        </w:rPr>
        <w:t xml:space="preserve">основные </w:t>
      </w:r>
      <w:r>
        <w:rPr>
          <w:lang w:val="ru-RU"/>
        </w:rPr>
        <w:t xml:space="preserve">характеристики </w:t>
      </w:r>
      <w:r w:rsidR="00290764" w:rsidRPr="005831A3">
        <w:rPr>
          <w:lang w:val="ru-RU"/>
        </w:rPr>
        <w:t xml:space="preserve">методов контроля изоляции </w:t>
      </w:r>
      <w:r w:rsidR="006E57B2">
        <w:rPr>
          <w:lang w:val="ru-RU"/>
        </w:rPr>
        <w:t xml:space="preserve">с незначительными возможностями ошибки </w:t>
      </w:r>
      <w:r w:rsidR="00290764" w:rsidRPr="005831A3">
        <w:rPr>
          <w:lang w:val="ru-RU"/>
        </w:rPr>
        <w:t>приведен</w:t>
      </w:r>
      <w:r>
        <w:rPr>
          <w:lang w:val="ru-RU"/>
        </w:rPr>
        <w:t>ы</w:t>
      </w:r>
      <w:r w:rsidR="00290764" w:rsidRPr="005831A3">
        <w:rPr>
          <w:lang w:val="ru-RU"/>
        </w:rPr>
        <w:t xml:space="preserve"> в таблице 1.9</w:t>
      </w:r>
      <w:r>
        <w:rPr>
          <w:lang w:val="ru-RU"/>
        </w:rPr>
        <w:t xml:space="preserve"> </w:t>
      </w:r>
      <w:r w:rsidRPr="00201BEF">
        <w:rPr>
          <w:lang w:val="ru-RU"/>
        </w:rPr>
        <w:t>[</w:t>
      </w:r>
      <w:r w:rsidR="00295656" w:rsidRPr="007D4731">
        <w:rPr>
          <w:lang w:val="ru-RU"/>
        </w:rPr>
        <w:t>1</w:t>
      </w:r>
      <w:r w:rsidR="00715C2C">
        <w:rPr>
          <w:lang w:val="ru-RU"/>
        </w:rPr>
        <w:t>2</w:t>
      </w:r>
      <w:r w:rsidR="00295656">
        <w:rPr>
          <w:lang w:val="ru-RU"/>
        </w:rPr>
        <w:t>,</w:t>
      </w:r>
      <w:r w:rsidR="00295656" w:rsidRPr="007D4731">
        <w:rPr>
          <w:lang w:val="ru-RU"/>
        </w:rPr>
        <w:t xml:space="preserve"> </w:t>
      </w:r>
      <w:r w:rsidR="00295656">
        <w:t>c</w:t>
      </w:r>
      <w:r w:rsidR="00295656" w:rsidRPr="007D4731">
        <w:rPr>
          <w:lang w:val="ru-RU"/>
        </w:rPr>
        <w:t>.62</w:t>
      </w:r>
      <w:r w:rsidRPr="00201BEF">
        <w:rPr>
          <w:lang w:val="ru-RU"/>
        </w:rPr>
        <w:t>]</w:t>
      </w:r>
      <w:r w:rsidR="007D4731">
        <w:rPr>
          <w:lang w:val="ru-RU"/>
        </w:rPr>
        <w:t>.</w:t>
      </w:r>
      <w:r w:rsidR="00363F8F">
        <w:rPr>
          <w:lang w:val="ru-RU"/>
        </w:rPr>
        <w:t xml:space="preserve"> </w:t>
      </w:r>
    </w:p>
    <w:p w14:paraId="7889D776" w14:textId="77777777" w:rsidR="002C0D0D" w:rsidRPr="00201BEF" w:rsidRDefault="002C0D0D" w:rsidP="0014588C">
      <w:pPr>
        <w:rPr>
          <w:lang w:val="ru-RU"/>
        </w:rPr>
      </w:pPr>
    </w:p>
    <w:p w14:paraId="3F84AF7B" w14:textId="22B5DE72" w:rsidR="00290764" w:rsidRPr="005831A3" w:rsidRDefault="00290764" w:rsidP="00522D57">
      <w:pPr>
        <w:pStyle w:val="ac"/>
      </w:pPr>
      <w:r w:rsidRPr="005831A3">
        <w:t>Таблица 1.9 –</w:t>
      </w:r>
      <w:r w:rsidR="00043DAC">
        <w:t>О</w:t>
      </w:r>
      <w:r w:rsidRPr="005831A3">
        <w:t>сновны</w:t>
      </w:r>
      <w:r w:rsidR="00043DAC">
        <w:t xml:space="preserve">е </w:t>
      </w:r>
      <w:r w:rsidR="00E25863">
        <w:t>характеристики</w:t>
      </w:r>
      <w:r w:rsidRPr="005831A3">
        <w:t xml:space="preserve"> методов контроля изоляции</w:t>
      </w:r>
    </w:p>
    <w:tbl>
      <w:tblPr>
        <w:tblW w:w="832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1602"/>
        <w:gridCol w:w="1985"/>
        <w:gridCol w:w="2217"/>
        <w:gridCol w:w="2523"/>
      </w:tblGrid>
      <w:tr w:rsidR="00F072BF" w:rsidRPr="005831A3" w14:paraId="5560B567" w14:textId="77777777" w:rsidTr="00F072BF">
        <w:trPr>
          <w:jc w:val="center"/>
        </w:trPr>
        <w:tc>
          <w:tcPr>
            <w:tcW w:w="1602" w:type="dxa"/>
            <w:vMerge w:val="restart"/>
            <w:shd w:val="clear" w:color="auto" w:fill="auto"/>
            <w:tcMar>
              <w:left w:w="28" w:type="dxa"/>
              <w:right w:w="28" w:type="dxa"/>
            </w:tcMar>
            <w:vAlign w:val="center"/>
          </w:tcPr>
          <w:p w14:paraId="604CCCC3" w14:textId="77777777" w:rsidR="00F072BF" w:rsidRPr="005831A3" w:rsidRDefault="00F072BF" w:rsidP="005831A3">
            <w:pPr>
              <w:ind w:firstLine="0"/>
              <w:jc w:val="center"/>
              <w:rPr>
                <w:sz w:val="24"/>
                <w:szCs w:val="24"/>
                <w:lang w:val="ru-RU"/>
              </w:rPr>
            </w:pPr>
            <w:r w:rsidRPr="005831A3">
              <w:rPr>
                <w:sz w:val="24"/>
                <w:szCs w:val="24"/>
                <w:lang w:val="ru-RU"/>
              </w:rPr>
              <w:t>Метод испытания</w:t>
            </w:r>
          </w:p>
        </w:tc>
        <w:tc>
          <w:tcPr>
            <w:tcW w:w="4202" w:type="dxa"/>
            <w:gridSpan w:val="2"/>
            <w:shd w:val="clear" w:color="auto" w:fill="auto"/>
            <w:tcMar>
              <w:left w:w="28" w:type="dxa"/>
              <w:right w:w="28" w:type="dxa"/>
            </w:tcMar>
          </w:tcPr>
          <w:p w14:paraId="7D582ED3" w14:textId="77777777" w:rsidR="00F072BF" w:rsidRPr="005831A3" w:rsidRDefault="00F072BF" w:rsidP="005831A3">
            <w:pPr>
              <w:ind w:firstLine="0"/>
              <w:jc w:val="center"/>
              <w:rPr>
                <w:sz w:val="24"/>
                <w:szCs w:val="24"/>
                <w:lang w:val="ru-RU"/>
              </w:rPr>
            </w:pPr>
            <w:r w:rsidRPr="005831A3">
              <w:rPr>
                <w:sz w:val="24"/>
                <w:szCs w:val="24"/>
                <w:lang w:val="ru-RU"/>
              </w:rPr>
              <w:t xml:space="preserve">Возможность выявления дефектов изоляции </w:t>
            </w:r>
          </w:p>
        </w:tc>
        <w:tc>
          <w:tcPr>
            <w:tcW w:w="2523" w:type="dxa"/>
            <w:vMerge w:val="restart"/>
            <w:shd w:val="clear" w:color="auto" w:fill="auto"/>
            <w:tcMar>
              <w:left w:w="28" w:type="dxa"/>
              <w:right w:w="28" w:type="dxa"/>
            </w:tcMar>
            <w:vAlign w:val="center"/>
          </w:tcPr>
          <w:p w14:paraId="70E67D45" w14:textId="6F5DD8C7" w:rsidR="00F072BF" w:rsidRPr="005831A3" w:rsidRDefault="00F072BF" w:rsidP="005831A3">
            <w:pPr>
              <w:ind w:firstLine="0"/>
              <w:jc w:val="center"/>
              <w:rPr>
                <w:sz w:val="24"/>
                <w:szCs w:val="24"/>
                <w:lang w:val="ru-RU"/>
              </w:rPr>
            </w:pPr>
            <w:r w:rsidRPr="005831A3">
              <w:rPr>
                <w:sz w:val="24"/>
                <w:szCs w:val="24"/>
                <w:lang w:val="ru-RU"/>
              </w:rPr>
              <w:t>Общая характеристика</w:t>
            </w:r>
          </w:p>
        </w:tc>
      </w:tr>
      <w:tr w:rsidR="00F072BF" w:rsidRPr="005831A3" w14:paraId="5EFB2ECE" w14:textId="77777777" w:rsidTr="00F072BF">
        <w:trPr>
          <w:jc w:val="center"/>
        </w:trPr>
        <w:tc>
          <w:tcPr>
            <w:tcW w:w="1602" w:type="dxa"/>
            <w:vMerge/>
            <w:shd w:val="clear" w:color="auto" w:fill="auto"/>
            <w:tcMar>
              <w:left w:w="28" w:type="dxa"/>
              <w:right w:w="28" w:type="dxa"/>
            </w:tcMar>
          </w:tcPr>
          <w:p w14:paraId="7A1C1BA3" w14:textId="77777777" w:rsidR="00F072BF" w:rsidRPr="005831A3" w:rsidRDefault="00F072BF" w:rsidP="0014588C">
            <w:pPr>
              <w:ind w:firstLine="0"/>
              <w:rPr>
                <w:sz w:val="24"/>
                <w:szCs w:val="24"/>
                <w:lang w:val="ru-RU"/>
              </w:rPr>
            </w:pPr>
          </w:p>
        </w:tc>
        <w:tc>
          <w:tcPr>
            <w:tcW w:w="1985" w:type="dxa"/>
            <w:shd w:val="clear" w:color="auto" w:fill="auto"/>
            <w:tcMar>
              <w:left w:w="28" w:type="dxa"/>
              <w:right w:w="28" w:type="dxa"/>
            </w:tcMar>
          </w:tcPr>
          <w:p w14:paraId="235D39A6" w14:textId="77777777" w:rsidR="00F072BF" w:rsidRPr="005831A3" w:rsidRDefault="00F072BF" w:rsidP="0014588C">
            <w:pPr>
              <w:spacing w:line="280" w:lineRule="exact"/>
              <w:ind w:firstLine="0"/>
              <w:jc w:val="center"/>
              <w:rPr>
                <w:sz w:val="24"/>
                <w:szCs w:val="24"/>
                <w:lang w:val="ru-RU"/>
              </w:rPr>
            </w:pPr>
            <w:r w:rsidRPr="005831A3">
              <w:rPr>
                <w:sz w:val="24"/>
                <w:szCs w:val="24"/>
                <w:lang w:val="ru-RU"/>
              </w:rPr>
              <w:t>Выявляемые дефекты</w:t>
            </w:r>
          </w:p>
        </w:tc>
        <w:tc>
          <w:tcPr>
            <w:tcW w:w="2217" w:type="dxa"/>
            <w:shd w:val="clear" w:color="auto" w:fill="auto"/>
            <w:tcMar>
              <w:left w:w="28" w:type="dxa"/>
              <w:right w:w="28" w:type="dxa"/>
            </w:tcMar>
          </w:tcPr>
          <w:p w14:paraId="4A794B7A" w14:textId="77777777" w:rsidR="00F072BF" w:rsidRPr="005831A3" w:rsidRDefault="00F072BF" w:rsidP="0014588C">
            <w:pPr>
              <w:spacing w:line="280" w:lineRule="exact"/>
              <w:ind w:firstLine="0"/>
              <w:jc w:val="center"/>
              <w:rPr>
                <w:sz w:val="24"/>
                <w:szCs w:val="24"/>
                <w:lang w:val="ru-RU"/>
              </w:rPr>
            </w:pPr>
            <w:r w:rsidRPr="005831A3">
              <w:rPr>
                <w:sz w:val="24"/>
                <w:szCs w:val="24"/>
                <w:lang w:val="ru-RU"/>
              </w:rPr>
              <w:t>Не выявляемые дефекты</w:t>
            </w:r>
          </w:p>
        </w:tc>
        <w:tc>
          <w:tcPr>
            <w:tcW w:w="2523" w:type="dxa"/>
            <w:vMerge/>
            <w:tcBorders>
              <w:bottom w:val="single" w:sz="6" w:space="0" w:color="auto"/>
            </w:tcBorders>
            <w:shd w:val="clear" w:color="auto" w:fill="auto"/>
            <w:tcMar>
              <w:left w:w="28" w:type="dxa"/>
              <w:right w:w="28" w:type="dxa"/>
            </w:tcMar>
          </w:tcPr>
          <w:p w14:paraId="10E93DF9" w14:textId="77777777" w:rsidR="00F072BF" w:rsidRPr="005831A3" w:rsidRDefault="00F072BF" w:rsidP="0014588C">
            <w:pPr>
              <w:ind w:firstLine="0"/>
              <w:jc w:val="center"/>
              <w:rPr>
                <w:sz w:val="24"/>
                <w:szCs w:val="24"/>
                <w:lang w:val="ru-RU"/>
              </w:rPr>
            </w:pPr>
          </w:p>
        </w:tc>
      </w:tr>
      <w:tr w:rsidR="00F072BF" w:rsidRPr="0052097E" w14:paraId="580E5F72" w14:textId="77777777" w:rsidTr="00F072BF">
        <w:trPr>
          <w:jc w:val="center"/>
        </w:trPr>
        <w:tc>
          <w:tcPr>
            <w:tcW w:w="1602" w:type="dxa"/>
            <w:shd w:val="clear" w:color="auto" w:fill="auto"/>
            <w:tcMar>
              <w:left w:w="28" w:type="dxa"/>
              <w:right w:w="28" w:type="dxa"/>
            </w:tcMar>
            <w:vAlign w:val="center"/>
          </w:tcPr>
          <w:p w14:paraId="653F7B43" w14:textId="77777777" w:rsidR="00F072BF" w:rsidRPr="005831A3" w:rsidRDefault="00F072BF" w:rsidP="005831A3">
            <w:pPr>
              <w:ind w:firstLine="29"/>
              <w:jc w:val="center"/>
              <w:rPr>
                <w:sz w:val="24"/>
                <w:szCs w:val="24"/>
                <w:lang w:val="ru-RU"/>
              </w:rPr>
            </w:pPr>
            <w:r w:rsidRPr="005831A3">
              <w:rPr>
                <w:sz w:val="24"/>
                <w:szCs w:val="24"/>
                <w:lang w:val="ru-RU"/>
              </w:rPr>
              <w:t>Измерение распределения напряжения.</w:t>
            </w:r>
          </w:p>
        </w:tc>
        <w:tc>
          <w:tcPr>
            <w:tcW w:w="1985" w:type="dxa"/>
            <w:shd w:val="clear" w:color="auto" w:fill="auto"/>
            <w:tcMar>
              <w:left w:w="28" w:type="dxa"/>
              <w:right w:w="28" w:type="dxa"/>
            </w:tcMar>
            <w:vAlign w:val="center"/>
          </w:tcPr>
          <w:p w14:paraId="4F689ECB" w14:textId="77777777" w:rsidR="00F072BF" w:rsidRPr="005831A3" w:rsidRDefault="00F072BF" w:rsidP="005831A3">
            <w:pPr>
              <w:ind w:firstLine="0"/>
              <w:jc w:val="center"/>
              <w:rPr>
                <w:sz w:val="24"/>
                <w:szCs w:val="24"/>
                <w:lang w:val="ru-RU"/>
              </w:rPr>
            </w:pPr>
            <w:r w:rsidRPr="005831A3">
              <w:rPr>
                <w:sz w:val="24"/>
                <w:szCs w:val="24"/>
                <w:lang w:val="ru-RU"/>
              </w:rPr>
              <w:t>Несквозные проводящие пути утечки, частичный пробой</w:t>
            </w:r>
          </w:p>
        </w:tc>
        <w:tc>
          <w:tcPr>
            <w:tcW w:w="2217" w:type="dxa"/>
            <w:shd w:val="clear" w:color="auto" w:fill="auto"/>
            <w:tcMar>
              <w:left w:w="28" w:type="dxa"/>
              <w:right w:w="28" w:type="dxa"/>
            </w:tcMar>
            <w:vAlign w:val="center"/>
          </w:tcPr>
          <w:p w14:paraId="7BA0A955" w14:textId="77777777" w:rsidR="00F072BF" w:rsidRPr="005831A3" w:rsidRDefault="00F072BF" w:rsidP="005831A3">
            <w:pPr>
              <w:ind w:firstLine="0"/>
              <w:jc w:val="center"/>
              <w:rPr>
                <w:sz w:val="24"/>
                <w:szCs w:val="24"/>
                <w:lang w:val="ru-RU"/>
              </w:rPr>
            </w:pPr>
            <w:r w:rsidRPr="005831A3">
              <w:rPr>
                <w:sz w:val="24"/>
                <w:szCs w:val="24"/>
                <w:lang w:val="ru-RU"/>
              </w:rPr>
              <w:t>увлажненность</w:t>
            </w:r>
          </w:p>
        </w:tc>
        <w:tc>
          <w:tcPr>
            <w:tcW w:w="2523" w:type="dxa"/>
            <w:shd w:val="clear" w:color="auto" w:fill="auto"/>
            <w:tcMar>
              <w:left w:w="28" w:type="dxa"/>
              <w:right w:w="28" w:type="dxa"/>
            </w:tcMar>
            <w:vAlign w:val="center"/>
          </w:tcPr>
          <w:p w14:paraId="0C529AEE" w14:textId="77777777" w:rsidR="00F072BF" w:rsidRPr="005831A3" w:rsidRDefault="00F072BF" w:rsidP="005831A3">
            <w:pPr>
              <w:ind w:firstLine="0"/>
              <w:jc w:val="center"/>
              <w:rPr>
                <w:sz w:val="24"/>
                <w:szCs w:val="24"/>
                <w:lang w:val="ru-RU"/>
              </w:rPr>
            </w:pPr>
            <w:r w:rsidRPr="005831A3">
              <w:rPr>
                <w:sz w:val="24"/>
                <w:szCs w:val="24"/>
                <w:lang w:val="ru-RU"/>
              </w:rPr>
              <w:t>Основной метод для составных изоляции-</w:t>
            </w:r>
            <w:proofErr w:type="spellStart"/>
            <w:r w:rsidRPr="005831A3">
              <w:rPr>
                <w:sz w:val="24"/>
                <w:szCs w:val="24"/>
                <w:lang w:val="ru-RU"/>
              </w:rPr>
              <w:t>онных</w:t>
            </w:r>
            <w:proofErr w:type="spellEnd"/>
            <w:r w:rsidRPr="005831A3">
              <w:rPr>
                <w:sz w:val="24"/>
                <w:szCs w:val="24"/>
                <w:lang w:val="ru-RU"/>
              </w:rPr>
              <w:t xml:space="preserve"> конструкций (гирлянд, колонок и т.д.)</w:t>
            </w:r>
          </w:p>
        </w:tc>
      </w:tr>
      <w:tr w:rsidR="00F072BF" w:rsidRPr="005831A3" w14:paraId="33A336A8" w14:textId="77777777" w:rsidTr="00F072BF">
        <w:trPr>
          <w:jc w:val="center"/>
        </w:trPr>
        <w:tc>
          <w:tcPr>
            <w:tcW w:w="1602" w:type="dxa"/>
            <w:shd w:val="clear" w:color="auto" w:fill="auto"/>
            <w:tcMar>
              <w:left w:w="28" w:type="dxa"/>
              <w:right w:w="28" w:type="dxa"/>
            </w:tcMar>
            <w:vAlign w:val="center"/>
          </w:tcPr>
          <w:p w14:paraId="3A708117" w14:textId="77777777" w:rsidR="00F072BF" w:rsidRPr="005831A3" w:rsidRDefault="00F072BF" w:rsidP="005831A3">
            <w:pPr>
              <w:ind w:firstLine="0"/>
              <w:jc w:val="center"/>
              <w:rPr>
                <w:sz w:val="24"/>
                <w:szCs w:val="24"/>
                <w:lang w:val="ru-RU"/>
              </w:rPr>
            </w:pPr>
            <w:r w:rsidRPr="005831A3">
              <w:rPr>
                <w:sz w:val="24"/>
                <w:szCs w:val="24"/>
                <w:lang w:val="ru-RU"/>
              </w:rPr>
              <w:t>Измерение сопротивления изоляции или тока сквозной проводимости (утечки)</w:t>
            </w:r>
          </w:p>
        </w:tc>
        <w:tc>
          <w:tcPr>
            <w:tcW w:w="1985" w:type="dxa"/>
            <w:shd w:val="clear" w:color="auto" w:fill="auto"/>
            <w:tcMar>
              <w:left w:w="28" w:type="dxa"/>
              <w:right w:w="28" w:type="dxa"/>
            </w:tcMar>
            <w:vAlign w:val="center"/>
          </w:tcPr>
          <w:p w14:paraId="09151FAF" w14:textId="77777777" w:rsidR="00F072BF" w:rsidRPr="005831A3" w:rsidRDefault="00F072BF" w:rsidP="005831A3">
            <w:pPr>
              <w:ind w:firstLine="0"/>
              <w:jc w:val="center"/>
              <w:rPr>
                <w:sz w:val="24"/>
                <w:szCs w:val="24"/>
                <w:lang w:val="ru-RU"/>
              </w:rPr>
            </w:pPr>
            <w:r w:rsidRPr="005831A3">
              <w:rPr>
                <w:sz w:val="24"/>
                <w:szCs w:val="24"/>
                <w:lang w:val="ru-RU"/>
              </w:rPr>
              <w:t>Сквозные проводящие пути</w:t>
            </w:r>
          </w:p>
        </w:tc>
        <w:tc>
          <w:tcPr>
            <w:tcW w:w="2217" w:type="dxa"/>
            <w:shd w:val="clear" w:color="auto" w:fill="auto"/>
            <w:tcMar>
              <w:left w:w="28" w:type="dxa"/>
              <w:right w:w="28" w:type="dxa"/>
            </w:tcMar>
            <w:vAlign w:val="center"/>
          </w:tcPr>
          <w:p w14:paraId="0A6D2544" w14:textId="3885F7FD" w:rsidR="00F072BF" w:rsidRPr="005831A3" w:rsidRDefault="00F072BF" w:rsidP="005831A3">
            <w:pPr>
              <w:ind w:firstLine="0"/>
              <w:jc w:val="center"/>
              <w:rPr>
                <w:sz w:val="24"/>
                <w:szCs w:val="24"/>
                <w:lang w:val="ru-RU"/>
              </w:rPr>
            </w:pPr>
            <w:r w:rsidRPr="005831A3">
              <w:rPr>
                <w:sz w:val="24"/>
                <w:szCs w:val="24"/>
                <w:lang w:val="ru-RU"/>
              </w:rPr>
              <w:t>Локальные дефекты, не имеющие сквозных проводящих путей; старение изоляции</w:t>
            </w:r>
          </w:p>
        </w:tc>
        <w:tc>
          <w:tcPr>
            <w:tcW w:w="2523" w:type="dxa"/>
            <w:shd w:val="clear" w:color="auto" w:fill="auto"/>
            <w:tcMar>
              <w:left w:w="28" w:type="dxa"/>
              <w:right w:w="28" w:type="dxa"/>
            </w:tcMar>
            <w:vAlign w:val="center"/>
          </w:tcPr>
          <w:p w14:paraId="35204FD4" w14:textId="77777777" w:rsidR="00F072BF" w:rsidRPr="005831A3" w:rsidRDefault="00F072BF" w:rsidP="005831A3">
            <w:pPr>
              <w:ind w:firstLine="0"/>
              <w:jc w:val="center"/>
              <w:rPr>
                <w:sz w:val="24"/>
                <w:szCs w:val="24"/>
                <w:lang w:val="ru-RU"/>
              </w:rPr>
            </w:pPr>
            <w:r w:rsidRPr="005831A3">
              <w:rPr>
                <w:sz w:val="24"/>
                <w:szCs w:val="24"/>
                <w:lang w:val="ru-RU"/>
              </w:rPr>
              <w:t>основной метод</w:t>
            </w:r>
          </w:p>
        </w:tc>
      </w:tr>
      <w:tr w:rsidR="00F072BF" w:rsidRPr="005831A3" w14:paraId="5BEBC853" w14:textId="77777777" w:rsidTr="00F072BF">
        <w:trPr>
          <w:jc w:val="center"/>
        </w:trPr>
        <w:tc>
          <w:tcPr>
            <w:tcW w:w="1602" w:type="dxa"/>
            <w:shd w:val="clear" w:color="auto" w:fill="auto"/>
            <w:tcMar>
              <w:left w:w="28" w:type="dxa"/>
              <w:right w:w="28" w:type="dxa"/>
            </w:tcMar>
            <w:vAlign w:val="center"/>
          </w:tcPr>
          <w:p w14:paraId="17749F2E" w14:textId="59B08231" w:rsidR="00F072BF" w:rsidRPr="005831A3" w:rsidRDefault="00F072BF" w:rsidP="00363975">
            <w:pPr>
              <w:ind w:firstLine="0"/>
              <w:jc w:val="center"/>
              <w:rPr>
                <w:sz w:val="24"/>
                <w:szCs w:val="24"/>
                <w:lang w:val="ru-RU"/>
              </w:rPr>
            </w:pPr>
            <w:r w:rsidRPr="005831A3">
              <w:rPr>
                <w:sz w:val="24"/>
                <w:szCs w:val="24"/>
                <w:lang w:val="ru-RU"/>
              </w:rPr>
              <w:t xml:space="preserve">Измерение угла </w:t>
            </w:r>
            <w:proofErr w:type="spellStart"/>
            <w:proofErr w:type="gramStart"/>
            <w:r w:rsidRPr="005831A3">
              <w:rPr>
                <w:sz w:val="24"/>
                <w:szCs w:val="24"/>
                <w:lang w:val="ru-RU"/>
              </w:rPr>
              <w:t>диэлектричес</w:t>
            </w:r>
            <w:proofErr w:type="spellEnd"/>
            <w:r>
              <w:rPr>
                <w:sz w:val="24"/>
                <w:szCs w:val="24"/>
                <w:lang w:val="ru-RU"/>
              </w:rPr>
              <w:t>-</w:t>
            </w:r>
            <w:r w:rsidRPr="005831A3">
              <w:rPr>
                <w:sz w:val="24"/>
                <w:szCs w:val="24"/>
                <w:lang w:val="ru-RU"/>
              </w:rPr>
              <w:t>ких</w:t>
            </w:r>
            <w:proofErr w:type="gramEnd"/>
            <w:r w:rsidRPr="005831A3">
              <w:rPr>
                <w:sz w:val="24"/>
                <w:szCs w:val="24"/>
                <w:lang w:val="ru-RU"/>
              </w:rPr>
              <w:t xml:space="preserve"> потерь</w:t>
            </w:r>
          </w:p>
        </w:tc>
        <w:tc>
          <w:tcPr>
            <w:tcW w:w="1985" w:type="dxa"/>
            <w:shd w:val="clear" w:color="auto" w:fill="auto"/>
            <w:tcMar>
              <w:left w:w="28" w:type="dxa"/>
              <w:right w:w="28" w:type="dxa"/>
            </w:tcMar>
            <w:vAlign w:val="center"/>
          </w:tcPr>
          <w:p w14:paraId="700B5A82" w14:textId="77777777" w:rsidR="00F072BF" w:rsidRPr="005831A3" w:rsidRDefault="00F072BF" w:rsidP="00363975">
            <w:pPr>
              <w:ind w:firstLine="0"/>
              <w:jc w:val="center"/>
              <w:rPr>
                <w:sz w:val="24"/>
                <w:szCs w:val="24"/>
                <w:lang w:val="ru-RU"/>
              </w:rPr>
            </w:pPr>
            <w:r w:rsidRPr="005831A3">
              <w:rPr>
                <w:sz w:val="24"/>
                <w:szCs w:val="24"/>
                <w:lang w:val="ru-RU"/>
              </w:rPr>
              <w:t xml:space="preserve">Увлажнение, </w:t>
            </w:r>
            <w:proofErr w:type="gramStart"/>
            <w:r w:rsidRPr="005831A3">
              <w:rPr>
                <w:sz w:val="24"/>
                <w:szCs w:val="24"/>
                <w:lang w:val="ru-RU"/>
              </w:rPr>
              <w:t xml:space="preserve">процессы  </w:t>
            </w:r>
            <w:proofErr w:type="spellStart"/>
            <w:r w:rsidRPr="005831A3">
              <w:rPr>
                <w:sz w:val="24"/>
                <w:szCs w:val="24"/>
                <w:lang w:val="ru-RU"/>
              </w:rPr>
              <w:t>иониза</w:t>
            </w:r>
            <w:proofErr w:type="gramEnd"/>
            <w:r w:rsidRPr="005831A3">
              <w:rPr>
                <w:sz w:val="24"/>
                <w:szCs w:val="24"/>
                <w:lang w:val="ru-RU"/>
              </w:rPr>
              <w:t>-ции</w:t>
            </w:r>
            <w:proofErr w:type="spellEnd"/>
            <w:r w:rsidRPr="005831A3">
              <w:rPr>
                <w:sz w:val="24"/>
                <w:szCs w:val="24"/>
                <w:lang w:val="ru-RU"/>
              </w:rPr>
              <w:t xml:space="preserve"> и старения изоляции в целом</w:t>
            </w:r>
          </w:p>
        </w:tc>
        <w:tc>
          <w:tcPr>
            <w:tcW w:w="2217" w:type="dxa"/>
            <w:shd w:val="clear" w:color="auto" w:fill="auto"/>
            <w:tcMar>
              <w:left w:w="28" w:type="dxa"/>
              <w:right w:w="28" w:type="dxa"/>
            </w:tcMar>
            <w:vAlign w:val="center"/>
          </w:tcPr>
          <w:p w14:paraId="7E9C3345" w14:textId="77777777" w:rsidR="00F072BF" w:rsidRPr="005831A3" w:rsidRDefault="00F072BF" w:rsidP="00363975">
            <w:pPr>
              <w:ind w:firstLine="0"/>
              <w:jc w:val="center"/>
              <w:rPr>
                <w:sz w:val="24"/>
                <w:szCs w:val="24"/>
                <w:lang w:val="ru-RU"/>
              </w:rPr>
            </w:pPr>
            <w:r w:rsidRPr="005831A3">
              <w:rPr>
                <w:sz w:val="24"/>
                <w:szCs w:val="24"/>
                <w:lang w:val="ru-RU"/>
              </w:rPr>
              <w:t xml:space="preserve">Локальные </w:t>
            </w:r>
            <w:proofErr w:type="spellStart"/>
            <w:proofErr w:type="gramStart"/>
            <w:r w:rsidRPr="005831A3">
              <w:rPr>
                <w:sz w:val="24"/>
                <w:szCs w:val="24"/>
                <w:lang w:val="ru-RU"/>
              </w:rPr>
              <w:t>дефек</w:t>
            </w:r>
            <w:proofErr w:type="spellEnd"/>
            <w:r w:rsidRPr="005831A3">
              <w:rPr>
                <w:sz w:val="24"/>
                <w:szCs w:val="24"/>
                <w:lang w:val="ru-RU"/>
              </w:rPr>
              <w:t>-ты</w:t>
            </w:r>
            <w:proofErr w:type="gramEnd"/>
            <w:r w:rsidRPr="005831A3">
              <w:rPr>
                <w:sz w:val="24"/>
                <w:szCs w:val="24"/>
                <w:lang w:val="ru-RU"/>
              </w:rPr>
              <w:t>, единичные слабые места</w:t>
            </w:r>
          </w:p>
        </w:tc>
        <w:tc>
          <w:tcPr>
            <w:tcW w:w="2523" w:type="dxa"/>
            <w:shd w:val="clear" w:color="auto" w:fill="auto"/>
            <w:tcMar>
              <w:left w:w="28" w:type="dxa"/>
              <w:right w:w="28" w:type="dxa"/>
            </w:tcMar>
            <w:vAlign w:val="center"/>
          </w:tcPr>
          <w:p w14:paraId="308791A9" w14:textId="77777777" w:rsidR="00F072BF" w:rsidRPr="005831A3" w:rsidRDefault="00F072BF" w:rsidP="00363975">
            <w:pPr>
              <w:ind w:firstLine="0"/>
              <w:jc w:val="center"/>
              <w:rPr>
                <w:sz w:val="24"/>
                <w:szCs w:val="24"/>
                <w:lang w:val="ru-RU"/>
              </w:rPr>
            </w:pPr>
            <w:r w:rsidRPr="005831A3">
              <w:rPr>
                <w:sz w:val="24"/>
                <w:szCs w:val="24"/>
                <w:lang w:val="ru-RU"/>
              </w:rPr>
              <w:t>основной метод</w:t>
            </w:r>
          </w:p>
        </w:tc>
      </w:tr>
      <w:tr w:rsidR="00F072BF" w:rsidRPr="0052097E" w14:paraId="16971357" w14:textId="77777777" w:rsidTr="00F072BF">
        <w:trPr>
          <w:jc w:val="center"/>
        </w:trPr>
        <w:tc>
          <w:tcPr>
            <w:tcW w:w="1602" w:type="dxa"/>
            <w:shd w:val="clear" w:color="auto" w:fill="auto"/>
            <w:tcMar>
              <w:left w:w="28" w:type="dxa"/>
              <w:right w:w="28" w:type="dxa"/>
            </w:tcMar>
            <w:vAlign w:val="center"/>
          </w:tcPr>
          <w:p w14:paraId="7F710060" w14:textId="77777777" w:rsidR="00F072BF" w:rsidRPr="005831A3" w:rsidRDefault="00F072BF" w:rsidP="00363975">
            <w:pPr>
              <w:ind w:firstLine="0"/>
              <w:jc w:val="center"/>
              <w:rPr>
                <w:lang w:val="ru-RU"/>
              </w:rPr>
            </w:pPr>
            <w:r w:rsidRPr="005831A3">
              <w:rPr>
                <w:sz w:val="24"/>
                <w:szCs w:val="24"/>
                <w:lang w:val="ru-RU"/>
              </w:rPr>
              <w:t>Измерение ёмкости</w:t>
            </w:r>
          </w:p>
        </w:tc>
        <w:tc>
          <w:tcPr>
            <w:tcW w:w="1985" w:type="dxa"/>
            <w:shd w:val="clear" w:color="auto" w:fill="auto"/>
            <w:tcMar>
              <w:left w:w="28" w:type="dxa"/>
              <w:right w:w="28" w:type="dxa"/>
            </w:tcMar>
            <w:vAlign w:val="center"/>
          </w:tcPr>
          <w:p w14:paraId="2D28561E" w14:textId="77777777" w:rsidR="00F072BF" w:rsidRPr="005831A3" w:rsidRDefault="00F072BF" w:rsidP="00363975">
            <w:pPr>
              <w:ind w:firstLine="0"/>
              <w:jc w:val="center"/>
              <w:rPr>
                <w:lang w:val="ru-RU"/>
              </w:rPr>
            </w:pPr>
            <w:r w:rsidRPr="005831A3">
              <w:rPr>
                <w:sz w:val="24"/>
                <w:szCs w:val="24"/>
                <w:lang w:val="ru-RU"/>
              </w:rPr>
              <w:t xml:space="preserve">Степень увлажнения изоляции. </w:t>
            </w:r>
          </w:p>
        </w:tc>
        <w:tc>
          <w:tcPr>
            <w:tcW w:w="2217" w:type="dxa"/>
            <w:shd w:val="clear" w:color="auto" w:fill="auto"/>
            <w:tcMar>
              <w:left w:w="28" w:type="dxa"/>
              <w:right w:w="28" w:type="dxa"/>
            </w:tcMar>
            <w:vAlign w:val="center"/>
          </w:tcPr>
          <w:p w14:paraId="7F7C7E75" w14:textId="77777777" w:rsidR="00F072BF" w:rsidRPr="005831A3" w:rsidRDefault="00F072BF" w:rsidP="00363975">
            <w:pPr>
              <w:ind w:firstLine="0"/>
              <w:jc w:val="center"/>
              <w:rPr>
                <w:sz w:val="24"/>
                <w:szCs w:val="24"/>
                <w:lang w:val="ru-RU"/>
              </w:rPr>
            </w:pPr>
            <w:r w:rsidRPr="005831A3">
              <w:rPr>
                <w:sz w:val="24"/>
                <w:szCs w:val="24"/>
                <w:lang w:val="ru-RU"/>
              </w:rPr>
              <w:t xml:space="preserve">Локальные </w:t>
            </w:r>
            <w:proofErr w:type="spellStart"/>
            <w:proofErr w:type="gramStart"/>
            <w:r w:rsidRPr="005831A3">
              <w:rPr>
                <w:sz w:val="24"/>
                <w:szCs w:val="24"/>
                <w:lang w:val="ru-RU"/>
              </w:rPr>
              <w:t>дефек</w:t>
            </w:r>
            <w:proofErr w:type="spellEnd"/>
            <w:r w:rsidRPr="005831A3">
              <w:rPr>
                <w:sz w:val="24"/>
                <w:szCs w:val="24"/>
                <w:lang w:val="ru-RU"/>
              </w:rPr>
              <w:t>-ты</w:t>
            </w:r>
            <w:proofErr w:type="gramEnd"/>
            <w:r w:rsidRPr="005831A3">
              <w:rPr>
                <w:sz w:val="24"/>
                <w:szCs w:val="24"/>
                <w:lang w:val="ru-RU"/>
              </w:rPr>
              <w:t>, единичные слабые места</w:t>
            </w:r>
          </w:p>
        </w:tc>
        <w:tc>
          <w:tcPr>
            <w:tcW w:w="2523" w:type="dxa"/>
            <w:shd w:val="clear" w:color="auto" w:fill="auto"/>
            <w:tcMar>
              <w:left w:w="28" w:type="dxa"/>
              <w:right w:w="28" w:type="dxa"/>
            </w:tcMar>
            <w:vAlign w:val="center"/>
          </w:tcPr>
          <w:p w14:paraId="00D56BD9" w14:textId="77777777" w:rsidR="00F072BF" w:rsidRPr="005831A3" w:rsidRDefault="00F072BF" w:rsidP="00363975">
            <w:pPr>
              <w:ind w:firstLine="0"/>
              <w:jc w:val="center"/>
              <w:rPr>
                <w:lang w:val="ru-RU"/>
              </w:rPr>
            </w:pPr>
            <w:r w:rsidRPr="005831A3">
              <w:rPr>
                <w:sz w:val="24"/>
                <w:szCs w:val="24"/>
                <w:lang w:val="ru-RU"/>
              </w:rPr>
              <w:t>Применяется главным образом для контроля степени влажности</w:t>
            </w:r>
          </w:p>
        </w:tc>
      </w:tr>
      <w:tr w:rsidR="00F072BF" w:rsidRPr="005831A3" w14:paraId="700EB1D0" w14:textId="77777777" w:rsidTr="00F072BF">
        <w:trPr>
          <w:jc w:val="center"/>
        </w:trPr>
        <w:tc>
          <w:tcPr>
            <w:tcW w:w="1602" w:type="dxa"/>
            <w:tcBorders>
              <w:bottom w:val="single" w:sz="4" w:space="0" w:color="auto"/>
            </w:tcBorders>
            <w:shd w:val="clear" w:color="auto" w:fill="auto"/>
            <w:tcMar>
              <w:left w:w="28" w:type="dxa"/>
              <w:right w:w="28" w:type="dxa"/>
            </w:tcMar>
            <w:vAlign w:val="center"/>
          </w:tcPr>
          <w:p w14:paraId="3CCDAA3A" w14:textId="77777777" w:rsidR="00F072BF" w:rsidRPr="005831A3" w:rsidRDefault="00F072BF" w:rsidP="00363975">
            <w:pPr>
              <w:ind w:firstLine="0"/>
              <w:jc w:val="center"/>
              <w:rPr>
                <w:lang w:val="ru-RU"/>
              </w:rPr>
            </w:pPr>
            <w:r w:rsidRPr="005831A3">
              <w:rPr>
                <w:sz w:val="24"/>
                <w:szCs w:val="24"/>
                <w:lang w:val="ru-RU"/>
              </w:rPr>
              <w:t>Измерение частичных разрядов</w:t>
            </w:r>
          </w:p>
        </w:tc>
        <w:tc>
          <w:tcPr>
            <w:tcW w:w="1985" w:type="dxa"/>
            <w:tcBorders>
              <w:bottom w:val="single" w:sz="4" w:space="0" w:color="auto"/>
            </w:tcBorders>
            <w:shd w:val="clear" w:color="auto" w:fill="auto"/>
            <w:tcMar>
              <w:left w:w="28" w:type="dxa"/>
              <w:right w:w="28" w:type="dxa"/>
            </w:tcMar>
            <w:vAlign w:val="center"/>
          </w:tcPr>
          <w:p w14:paraId="39084C33" w14:textId="77777777" w:rsidR="00F072BF" w:rsidRPr="005831A3" w:rsidRDefault="00F072BF" w:rsidP="00363975">
            <w:pPr>
              <w:ind w:firstLine="0"/>
              <w:jc w:val="center"/>
              <w:rPr>
                <w:lang w:val="ru-RU"/>
              </w:rPr>
            </w:pPr>
            <w:r w:rsidRPr="005831A3">
              <w:rPr>
                <w:sz w:val="24"/>
                <w:szCs w:val="24"/>
                <w:lang w:val="ru-RU"/>
              </w:rPr>
              <w:t xml:space="preserve">Локальные </w:t>
            </w:r>
            <w:proofErr w:type="spellStart"/>
            <w:proofErr w:type="gramStart"/>
            <w:r w:rsidRPr="005831A3">
              <w:rPr>
                <w:sz w:val="24"/>
                <w:szCs w:val="24"/>
                <w:lang w:val="ru-RU"/>
              </w:rPr>
              <w:t>дефек</w:t>
            </w:r>
            <w:proofErr w:type="spellEnd"/>
            <w:r w:rsidRPr="005831A3">
              <w:rPr>
                <w:sz w:val="24"/>
                <w:szCs w:val="24"/>
                <w:lang w:val="ru-RU"/>
              </w:rPr>
              <w:t>-ты</w:t>
            </w:r>
            <w:proofErr w:type="gramEnd"/>
            <w:r w:rsidRPr="005831A3">
              <w:rPr>
                <w:sz w:val="24"/>
                <w:szCs w:val="24"/>
                <w:lang w:val="ru-RU"/>
              </w:rPr>
              <w:t>, отдельные слабые места</w:t>
            </w:r>
          </w:p>
        </w:tc>
        <w:tc>
          <w:tcPr>
            <w:tcW w:w="2217" w:type="dxa"/>
            <w:tcBorders>
              <w:bottom w:val="single" w:sz="4" w:space="0" w:color="auto"/>
            </w:tcBorders>
            <w:shd w:val="clear" w:color="auto" w:fill="auto"/>
            <w:tcMar>
              <w:left w:w="28" w:type="dxa"/>
              <w:right w:w="28" w:type="dxa"/>
            </w:tcMar>
            <w:vAlign w:val="center"/>
          </w:tcPr>
          <w:p w14:paraId="0E600983" w14:textId="77777777" w:rsidR="00F072BF" w:rsidRPr="005831A3" w:rsidRDefault="00F072BF" w:rsidP="00363975">
            <w:pPr>
              <w:ind w:firstLine="0"/>
              <w:jc w:val="center"/>
              <w:rPr>
                <w:lang w:val="ru-RU"/>
              </w:rPr>
            </w:pPr>
            <w:r w:rsidRPr="005831A3">
              <w:rPr>
                <w:sz w:val="24"/>
                <w:szCs w:val="24"/>
                <w:lang w:val="ru-RU"/>
              </w:rPr>
              <w:t>Увлажненность</w:t>
            </w:r>
          </w:p>
        </w:tc>
        <w:tc>
          <w:tcPr>
            <w:tcW w:w="2523" w:type="dxa"/>
            <w:tcBorders>
              <w:bottom w:val="single" w:sz="4" w:space="0" w:color="auto"/>
            </w:tcBorders>
            <w:shd w:val="clear" w:color="auto" w:fill="auto"/>
            <w:tcMar>
              <w:left w:w="28" w:type="dxa"/>
              <w:right w:w="28" w:type="dxa"/>
            </w:tcMar>
            <w:vAlign w:val="center"/>
          </w:tcPr>
          <w:p w14:paraId="28FF9548" w14:textId="77777777" w:rsidR="00F072BF" w:rsidRPr="005831A3" w:rsidRDefault="00F072BF" w:rsidP="00363975">
            <w:pPr>
              <w:ind w:firstLine="0"/>
              <w:jc w:val="center"/>
              <w:rPr>
                <w:lang w:val="ru-RU"/>
              </w:rPr>
            </w:pPr>
            <w:r w:rsidRPr="005831A3">
              <w:rPr>
                <w:sz w:val="24"/>
                <w:szCs w:val="24"/>
                <w:lang w:val="ru-RU"/>
              </w:rPr>
              <w:t>Дополнительный метод</w:t>
            </w:r>
          </w:p>
        </w:tc>
      </w:tr>
      <w:tr w:rsidR="00F072BF" w:rsidRPr="0052097E" w14:paraId="1CDCC7C5" w14:textId="77777777" w:rsidTr="00F072BF">
        <w:trPr>
          <w:jc w:val="center"/>
        </w:trPr>
        <w:tc>
          <w:tcPr>
            <w:tcW w:w="1602"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C85D6A" w14:textId="77777777" w:rsidR="00F072BF" w:rsidRPr="005831A3" w:rsidRDefault="00F072BF" w:rsidP="00363975">
            <w:pPr>
              <w:ind w:firstLine="0"/>
              <w:jc w:val="center"/>
              <w:rPr>
                <w:sz w:val="24"/>
                <w:szCs w:val="24"/>
                <w:lang w:val="ru-RU"/>
              </w:rPr>
            </w:pPr>
            <w:r w:rsidRPr="005831A3">
              <w:rPr>
                <w:sz w:val="24"/>
                <w:szCs w:val="24"/>
                <w:lang w:val="ru-RU"/>
              </w:rPr>
              <w:t>Испытание повышенным напряжением</w:t>
            </w:r>
          </w:p>
        </w:tc>
        <w:tc>
          <w:tcPr>
            <w:tcW w:w="198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B4983A" w14:textId="250F9FDB" w:rsidR="00F072BF" w:rsidRPr="005831A3" w:rsidRDefault="00F072BF" w:rsidP="00363975">
            <w:pPr>
              <w:ind w:firstLine="0"/>
              <w:jc w:val="center"/>
              <w:rPr>
                <w:sz w:val="24"/>
                <w:szCs w:val="24"/>
                <w:lang w:val="ru-RU"/>
              </w:rPr>
            </w:pPr>
            <w:r>
              <w:rPr>
                <w:sz w:val="24"/>
                <w:szCs w:val="24"/>
                <w:lang w:val="ru-RU"/>
              </w:rPr>
              <w:t>Л</w:t>
            </w:r>
            <w:r w:rsidRPr="005831A3">
              <w:rPr>
                <w:sz w:val="24"/>
                <w:szCs w:val="24"/>
                <w:lang w:val="ru-RU"/>
              </w:rPr>
              <w:t xml:space="preserve">окальные </w:t>
            </w:r>
            <w:proofErr w:type="spellStart"/>
            <w:proofErr w:type="gramStart"/>
            <w:r w:rsidRPr="005831A3">
              <w:rPr>
                <w:sz w:val="24"/>
                <w:szCs w:val="24"/>
                <w:lang w:val="ru-RU"/>
              </w:rPr>
              <w:t>дефек</w:t>
            </w:r>
            <w:proofErr w:type="spellEnd"/>
            <w:r>
              <w:rPr>
                <w:sz w:val="24"/>
                <w:szCs w:val="24"/>
                <w:lang w:val="ru-RU"/>
              </w:rPr>
              <w:t>-</w:t>
            </w:r>
            <w:r w:rsidRPr="005831A3">
              <w:rPr>
                <w:sz w:val="24"/>
                <w:szCs w:val="24"/>
                <w:lang w:val="ru-RU"/>
              </w:rPr>
              <w:t>ты</w:t>
            </w:r>
            <w:proofErr w:type="gramEnd"/>
            <w:r w:rsidRPr="005831A3">
              <w:rPr>
                <w:sz w:val="24"/>
                <w:szCs w:val="24"/>
                <w:lang w:val="ru-RU"/>
              </w:rPr>
              <w:t>, снижающие электрическую прочность</w:t>
            </w:r>
          </w:p>
        </w:tc>
        <w:tc>
          <w:tcPr>
            <w:tcW w:w="221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0BE1112" w14:textId="423B03D6" w:rsidR="00F072BF" w:rsidRPr="00363975" w:rsidRDefault="00F072BF" w:rsidP="006A559C">
            <w:pPr>
              <w:ind w:firstLine="0"/>
              <w:jc w:val="center"/>
              <w:rPr>
                <w:sz w:val="24"/>
                <w:szCs w:val="24"/>
                <w:lang w:val="ru-RU"/>
              </w:rPr>
            </w:pPr>
            <w:proofErr w:type="spellStart"/>
            <w:r w:rsidRPr="005831A3">
              <w:rPr>
                <w:sz w:val="24"/>
                <w:szCs w:val="24"/>
                <w:lang w:val="ru-RU"/>
              </w:rPr>
              <w:t>Увлажненность</w:t>
            </w:r>
            <w:r>
              <w:rPr>
                <w:sz w:val="24"/>
                <w:szCs w:val="24"/>
                <w:lang w:val="ru-RU"/>
              </w:rPr>
              <w:t>.</w:t>
            </w:r>
            <w:proofErr w:type="gramStart"/>
            <w:r w:rsidRPr="005831A3">
              <w:rPr>
                <w:sz w:val="24"/>
                <w:szCs w:val="24"/>
                <w:lang w:val="ru-RU"/>
              </w:rPr>
              <w:t>Ло</w:t>
            </w:r>
            <w:r>
              <w:rPr>
                <w:sz w:val="24"/>
                <w:szCs w:val="24"/>
                <w:lang w:val="ru-RU"/>
              </w:rPr>
              <w:t>-</w:t>
            </w:r>
            <w:r w:rsidRPr="005831A3">
              <w:rPr>
                <w:sz w:val="24"/>
                <w:szCs w:val="24"/>
                <w:lang w:val="ru-RU"/>
              </w:rPr>
              <w:t>кальные</w:t>
            </w:r>
            <w:proofErr w:type="spellEnd"/>
            <w:proofErr w:type="gramEnd"/>
            <w:r w:rsidRPr="005831A3">
              <w:rPr>
                <w:sz w:val="24"/>
                <w:szCs w:val="24"/>
                <w:lang w:val="ru-RU"/>
              </w:rPr>
              <w:t xml:space="preserve"> дефекты не сниж</w:t>
            </w:r>
            <w:r>
              <w:rPr>
                <w:sz w:val="24"/>
                <w:szCs w:val="24"/>
                <w:lang w:val="ru-RU"/>
              </w:rPr>
              <w:t>ающие.</w:t>
            </w:r>
            <w:r w:rsidRPr="005831A3">
              <w:rPr>
                <w:sz w:val="24"/>
                <w:szCs w:val="24"/>
                <w:lang w:val="ru-RU"/>
              </w:rPr>
              <w:t xml:space="preserve">  </w:t>
            </w:r>
            <w:proofErr w:type="spellStart"/>
            <w:r w:rsidRPr="005831A3">
              <w:rPr>
                <w:sz w:val="24"/>
                <w:szCs w:val="24"/>
                <w:lang w:val="ru-RU"/>
              </w:rPr>
              <w:t>электр</w:t>
            </w:r>
            <w:r>
              <w:rPr>
                <w:sz w:val="24"/>
                <w:szCs w:val="24"/>
                <w:lang w:val="ru-RU"/>
              </w:rPr>
              <w:t>о</w:t>
            </w:r>
            <w:r w:rsidRPr="005831A3">
              <w:rPr>
                <w:sz w:val="24"/>
                <w:szCs w:val="24"/>
                <w:lang w:val="ru-RU"/>
              </w:rPr>
              <w:t>прочност</w:t>
            </w:r>
            <w:r>
              <w:rPr>
                <w:sz w:val="24"/>
                <w:szCs w:val="24"/>
                <w:lang w:val="ru-RU"/>
              </w:rPr>
              <w:t>ь</w:t>
            </w:r>
            <w:proofErr w:type="spellEnd"/>
          </w:p>
        </w:tc>
        <w:tc>
          <w:tcPr>
            <w:tcW w:w="252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8317830" w14:textId="215C01C6" w:rsidR="00F072BF" w:rsidRPr="005831A3" w:rsidRDefault="00F072BF" w:rsidP="00C44872">
            <w:pPr>
              <w:ind w:firstLine="0"/>
              <w:jc w:val="center"/>
              <w:rPr>
                <w:sz w:val="24"/>
                <w:szCs w:val="24"/>
                <w:lang w:val="ru-RU"/>
              </w:rPr>
            </w:pPr>
            <w:r w:rsidRPr="005831A3">
              <w:rPr>
                <w:sz w:val="24"/>
                <w:szCs w:val="24"/>
                <w:lang w:val="ru-RU"/>
              </w:rPr>
              <w:t xml:space="preserve">Применяется для </w:t>
            </w:r>
            <w:proofErr w:type="gramStart"/>
            <w:r w:rsidRPr="005831A3">
              <w:rPr>
                <w:sz w:val="24"/>
                <w:szCs w:val="24"/>
                <w:lang w:val="ru-RU"/>
              </w:rPr>
              <w:t>кон</w:t>
            </w:r>
            <w:r>
              <w:rPr>
                <w:sz w:val="24"/>
                <w:szCs w:val="24"/>
                <w:lang w:val="ru-RU"/>
              </w:rPr>
              <w:t>-</w:t>
            </w:r>
            <w:proofErr w:type="spellStart"/>
            <w:r w:rsidRPr="005831A3">
              <w:rPr>
                <w:sz w:val="24"/>
                <w:szCs w:val="24"/>
                <w:lang w:val="ru-RU"/>
              </w:rPr>
              <w:t>троля</w:t>
            </w:r>
            <w:proofErr w:type="spellEnd"/>
            <w:proofErr w:type="gramEnd"/>
            <w:r w:rsidRPr="005831A3">
              <w:rPr>
                <w:sz w:val="24"/>
                <w:szCs w:val="24"/>
                <w:lang w:val="ru-RU"/>
              </w:rPr>
              <w:t xml:space="preserve"> коэффициента запаса</w:t>
            </w:r>
            <w:r>
              <w:rPr>
                <w:sz w:val="24"/>
                <w:szCs w:val="24"/>
                <w:lang w:val="ru-RU"/>
              </w:rPr>
              <w:t xml:space="preserve"> </w:t>
            </w:r>
            <w:r w:rsidRPr="005831A3">
              <w:rPr>
                <w:sz w:val="24"/>
                <w:szCs w:val="24"/>
                <w:lang w:val="ru-RU"/>
              </w:rPr>
              <w:t>электрической прочности</w:t>
            </w:r>
          </w:p>
        </w:tc>
      </w:tr>
    </w:tbl>
    <w:p w14:paraId="7903D413" w14:textId="77777777" w:rsidR="006A559C" w:rsidRDefault="006A559C" w:rsidP="00363975">
      <w:pPr>
        <w:rPr>
          <w:lang w:val="ru-RU"/>
        </w:rPr>
      </w:pPr>
    </w:p>
    <w:p w14:paraId="7186381E" w14:textId="42EDD602" w:rsidR="00363975" w:rsidRPr="00290764" w:rsidRDefault="00F4228A" w:rsidP="00363975">
      <w:pPr>
        <w:rPr>
          <w:lang w:val="ru-RU"/>
        </w:rPr>
      </w:pPr>
      <w:r w:rsidRPr="005F6C2B">
        <w:rPr>
          <w:lang w:val="ru-RU"/>
        </w:rPr>
        <w:t>Использование к</w:t>
      </w:r>
      <w:r w:rsidR="00363975" w:rsidRPr="005F6C2B">
        <w:rPr>
          <w:lang w:val="ru-RU"/>
        </w:rPr>
        <w:t>онтактны</w:t>
      </w:r>
      <w:r w:rsidRPr="005F6C2B">
        <w:rPr>
          <w:lang w:val="ru-RU"/>
        </w:rPr>
        <w:t>х</w:t>
      </w:r>
      <w:r w:rsidR="00363975" w:rsidRPr="005F6C2B">
        <w:rPr>
          <w:lang w:val="ru-RU"/>
        </w:rPr>
        <w:t xml:space="preserve"> метод</w:t>
      </w:r>
      <w:r w:rsidRPr="005F6C2B">
        <w:rPr>
          <w:lang w:val="ru-RU"/>
        </w:rPr>
        <w:t>ов</w:t>
      </w:r>
      <w:r w:rsidR="00363975" w:rsidRPr="005F6C2B">
        <w:rPr>
          <w:lang w:val="ru-RU"/>
        </w:rPr>
        <w:t xml:space="preserve"> контроля изоляции не целесообразн</w:t>
      </w:r>
      <w:r w:rsidRPr="005F6C2B">
        <w:rPr>
          <w:lang w:val="ru-RU"/>
        </w:rPr>
        <w:t>о</w:t>
      </w:r>
      <w:r w:rsidR="00363975" w:rsidRPr="005F6C2B">
        <w:rPr>
          <w:lang w:val="ru-RU"/>
        </w:rPr>
        <w:t xml:space="preserve"> в случа</w:t>
      </w:r>
      <w:r w:rsidRPr="005F6C2B">
        <w:rPr>
          <w:lang w:val="ru-RU"/>
        </w:rPr>
        <w:t>ях</w:t>
      </w:r>
      <w:r w:rsidR="00363975" w:rsidRPr="005F6C2B">
        <w:rPr>
          <w:lang w:val="ru-RU"/>
        </w:rPr>
        <w:t xml:space="preserve"> текущего ремонта и при </w:t>
      </w:r>
      <w:r w:rsidRPr="005F6C2B">
        <w:rPr>
          <w:lang w:val="ru-RU"/>
        </w:rPr>
        <w:t xml:space="preserve">осуществлении </w:t>
      </w:r>
      <w:r w:rsidR="00363F8F">
        <w:rPr>
          <w:lang w:val="ru-RU"/>
        </w:rPr>
        <w:t xml:space="preserve">контроля </w:t>
      </w:r>
      <w:r w:rsidRPr="005F6C2B">
        <w:rPr>
          <w:lang w:val="ru-RU"/>
        </w:rPr>
        <w:t>текущего состояния изоляции</w:t>
      </w:r>
      <w:r w:rsidR="00363975" w:rsidRPr="005F6C2B">
        <w:rPr>
          <w:lang w:val="ru-RU"/>
        </w:rPr>
        <w:t xml:space="preserve"> </w:t>
      </w:r>
      <w:r w:rsidR="001E6FF5" w:rsidRPr="005F6C2B">
        <w:rPr>
          <w:lang w:val="ru-RU"/>
        </w:rPr>
        <w:t>ВЛ</w:t>
      </w:r>
      <w:r w:rsidR="00363975" w:rsidRPr="005F6C2B">
        <w:rPr>
          <w:lang w:val="ru-RU"/>
        </w:rPr>
        <w:t xml:space="preserve">. </w:t>
      </w:r>
      <w:r w:rsidR="001E6FF5" w:rsidRPr="005F6C2B">
        <w:rPr>
          <w:lang w:val="ru-RU"/>
        </w:rPr>
        <w:t>Такие</w:t>
      </w:r>
      <w:r w:rsidR="00363975" w:rsidRPr="005F6C2B">
        <w:rPr>
          <w:lang w:val="ru-RU"/>
        </w:rPr>
        <w:t xml:space="preserve"> испытания </w:t>
      </w:r>
      <w:r w:rsidR="001E6FF5" w:rsidRPr="005F6C2B">
        <w:rPr>
          <w:lang w:val="ru-RU"/>
        </w:rPr>
        <w:t>выполняются</w:t>
      </w:r>
      <w:r w:rsidR="00363975" w:rsidRPr="005F6C2B">
        <w:rPr>
          <w:lang w:val="ru-RU"/>
        </w:rPr>
        <w:t xml:space="preserve"> только </w:t>
      </w:r>
      <w:r w:rsidR="001E6FF5" w:rsidRPr="005F6C2B">
        <w:rPr>
          <w:lang w:val="ru-RU"/>
        </w:rPr>
        <w:t>на основании</w:t>
      </w:r>
      <w:r w:rsidR="00363975" w:rsidRPr="005F6C2B">
        <w:rPr>
          <w:lang w:val="ru-RU"/>
        </w:rPr>
        <w:t xml:space="preserve"> </w:t>
      </w:r>
      <w:r w:rsidR="005F6C2B" w:rsidRPr="005F6C2B">
        <w:rPr>
          <w:lang w:val="ru-RU"/>
        </w:rPr>
        <w:t>типовой инструкции методом выборочного</w:t>
      </w:r>
      <w:r w:rsidR="00363975" w:rsidRPr="005F6C2B">
        <w:rPr>
          <w:lang w:val="ru-RU"/>
        </w:rPr>
        <w:t xml:space="preserve"> отбор</w:t>
      </w:r>
      <w:r w:rsidR="001E6FF5" w:rsidRPr="005F6C2B">
        <w:rPr>
          <w:lang w:val="ru-RU"/>
        </w:rPr>
        <w:t>а</w:t>
      </w:r>
      <w:r w:rsidR="00363975" w:rsidRPr="005F6C2B">
        <w:rPr>
          <w:lang w:val="ru-RU"/>
        </w:rPr>
        <w:t xml:space="preserve"> </w:t>
      </w:r>
      <w:r w:rsidR="005F6C2B" w:rsidRPr="005F6C2B">
        <w:rPr>
          <w:lang w:val="ru-RU"/>
        </w:rPr>
        <w:t xml:space="preserve">гирлянд </w:t>
      </w:r>
      <w:r w:rsidR="00363975" w:rsidRPr="005F6C2B">
        <w:rPr>
          <w:lang w:val="ru-RU"/>
        </w:rPr>
        <w:t>изоляторов (</w:t>
      </w:r>
      <w:r w:rsidR="002C0D0D">
        <w:rPr>
          <w:lang w:val="ru-RU"/>
        </w:rPr>
        <w:t xml:space="preserve">от </w:t>
      </w:r>
      <w:r w:rsidR="00363975" w:rsidRPr="005F6C2B">
        <w:rPr>
          <w:lang w:val="ru-RU"/>
        </w:rPr>
        <w:t xml:space="preserve">10 % </w:t>
      </w:r>
      <w:r w:rsidR="002C0D0D">
        <w:rPr>
          <w:lang w:val="ru-RU"/>
        </w:rPr>
        <w:t xml:space="preserve">до </w:t>
      </w:r>
      <w:r w:rsidR="005F6C2B" w:rsidRPr="005F6C2B">
        <w:rPr>
          <w:lang w:val="ru-RU"/>
        </w:rPr>
        <w:t xml:space="preserve">15% от </w:t>
      </w:r>
      <w:r w:rsidR="00363975" w:rsidRPr="005F6C2B">
        <w:rPr>
          <w:lang w:val="ru-RU"/>
        </w:rPr>
        <w:t xml:space="preserve">общего количества на </w:t>
      </w:r>
      <w:r w:rsidR="005F6C2B" w:rsidRPr="005F6C2B">
        <w:rPr>
          <w:lang w:val="ru-RU"/>
        </w:rPr>
        <w:t>проверяемой линии или участке ВЛ</w:t>
      </w:r>
      <w:r w:rsidR="00363F8F">
        <w:rPr>
          <w:lang w:val="ru-RU"/>
        </w:rPr>
        <w:t>)</w:t>
      </w:r>
      <w:r w:rsidRPr="005F6C2B">
        <w:rPr>
          <w:lang w:val="ru-RU"/>
        </w:rPr>
        <w:t>.</w:t>
      </w:r>
      <w:r w:rsidR="00363975" w:rsidRPr="00290764">
        <w:rPr>
          <w:lang w:val="ru-RU"/>
        </w:rPr>
        <w:t xml:space="preserve"> </w:t>
      </w:r>
    </w:p>
    <w:p w14:paraId="608E5B1D" w14:textId="2E6B35D1" w:rsidR="00290764" w:rsidRPr="00290764" w:rsidRDefault="00290764" w:rsidP="0014588C">
      <w:pPr>
        <w:rPr>
          <w:lang w:val="ru-RU"/>
        </w:rPr>
      </w:pPr>
      <w:r w:rsidRPr="00290764">
        <w:rPr>
          <w:lang w:val="ru-RU"/>
        </w:rPr>
        <w:t>Измерение распределения напряжения</w:t>
      </w:r>
      <w:r w:rsidR="00363F8F">
        <w:rPr>
          <w:lang w:val="ru-RU"/>
        </w:rPr>
        <w:t>.</w:t>
      </w:r>
    </w:p>
    <w:p w14:paraId="504A4A84" w14:textId="61562355" w:rsidR="00290764" w:rsidRPr="004C42A1" w:rsidRDefault="00290764" w:rsidP="0014588C">
      <w:pPr>
        <w:rPr>
          <w:lang w:val="ru-RU"/>
        </w:rPr>
      </w:pPr>
      <w:r w:rsidRPr="00290764">
        <w:rPr>
          <w:lang w:val="ru-RU"/>
        </w:rPr>
        <w:t xml:space="preserve">Согласно установленным в РК нормам испытания электрооборудования и аппаратов электроустановок на воздушных линиях электропередачи, контроль электрической прочности многоэлементной подвесной изоляции производится путем измерения на каждом изоляторе падения напряжения с помощью штанги или сопротивления изолятора мегомметром. Измерения с помощью штанги производятся под рабочим напряжением и требуют строгого соблюдения правил техники безопасности в процессе работы бригады испытателей высокой квалификации. Измерения мегомметром возможны при отключенной линии </w:t>
      </w:r>
      <w:r w:rsidR="0067400A" w:rsidRPr="004C42A1">
        <w:rPr>
          <w:lang w:val="ru-RU"/>
        </w:rPr>
        <w:t>[</w:t>
      </w:r>
      <w:r w:rsidR="005B00C5">
        <w:rPr>
          <w:lang w:val="ru-RU"/>
        </w:rPr>
        <w:t>2</w:t>
      </w:r>
      <w:r w:rsidR="00715C2C">
        <w:rPr>
          <w:lang w:val="ru-RU"/>
        </w:rPr>
        <w:t>5</w:t>
      </w:r>
      <w:r w:rsidR="0067400A" w:rsidRPr="004C42A1">
        <w:rPr>
          <w:lang w:val="ru-RU"/>
        </w:rPr>
        <w:t>]</w:t>
      </w:r>
      <w:r w:rsidR="007D4731">
        <w:rPr>
          <w:lang w:val="ru-RU"/>
        </w:rPr>
        <w:t>.</w:t>
      </w:r>
    </w:p>
    <w:p w14:paraId="4D1981C5" w14:textId="2ADCF8C6" w:rsidR="00290764" w:rsidRPr="00290764" w:rsidRDefault="00290764" w:rsidP="0014588C">
      <w:pPr>
        <w:rPr>
          <w:lang w:val="ru-RU"/>
        </w:rPr>
      </w:pPr>
      <w:r w:rsidRPr="00290764">
        <w:rPr>
          <w:lang w:val="ru-RU"/>
        </w:rPr>
        <w:t xml:space="preserve">Основным неразрушающим методом контроля состояния изоляции считается метод измерения распределения потенциалов по элементам изолирующей конструкции. Суть метода заключается в том, что с помощью измерительной штанги, измеряется величина падения напряжения </w:t>
      </w:r>
      <w:r w:rsidR="00CA655A">
        <w:rPr>
          <w:lang w:val="ru-RU"/>
        </w:rPr>
        <w:t xml:space="preserve">приходящейся </w:t>
      </w:r>
      <w:r w:rsidRPr="00290764">
        <w:rPr>
          <w:lang w:val="ru-RU"/>
        </w:rPr>
        <w:t>на кажд</w:t>
      </w:r>
      <w:r w:rsidR="00CA655A">
        <w:rPr>
          <w:lang w:val="ru-RU"/>
        </w:rPr>
        <w:t>ый</w:t>
      </w:r>
      <w:r w:rsidRPr="00290764">
        <w:rPr>
          <w:lang w:val="ru-RU"/>
        </w:rPr>
        <w:t xml:space="preserve"> элемент изолирующей конструкции. </w:t>
      </w:r>
      <w:r w:rsidR="000C7D19">
        <w:rPr>
          <w:lang w:val="ru-RU"/>
        </w:rPr>
        <w:t>Измеряя значение</w:t>
      </w:r>
      <w:r w:rsidRPr="00290764">
        <w:rPr>
          <w:lang w:val="ru-RU"/>
        </w:rPr>
        <w:t xml:space="preserve"> напряжения, приходящегося на изолятор</w:t>
      </w:r>
      <w:r w:rsidR="000C7D19">
        <w:rPr>
          <w:lang w:val="ru-RU"/>
        </w:rPr>
        <w:t xml:space="preserve"> и</w:t>
      </w:r>
      <w:r w:rsidRPr="00290764">
        <w:rPr>
          <w:lang w:val="ru-RU"/>
        </w:rPr>
        <w:t xml:space="preserve"> </w:t>
      </w:r>
      <w:r w:rsidR="000C7D19">
        <w:rPr>
          <w:lang w:val="ru-RU"/>
        </w:rPr>
        <w:t>с</w:t>
      </w:r>
      <w:r w:rsidR="000C7D19" w:rsidRPr="00290764">
        <w:rPr>
          <w:lang w:val="ru-RU"/>
        </w:rPr>
        <w:t xml:space="preserve">равнивая </w:t>
      </w:r>
      <w:r w:rsidR="000C7D19">
        <w:rPr>
          <w:lang w:val="ru-RU"/>
        </w:rPr>
        <w:t>р</w:t>
      </w:r>
      <w:r w:rsidRPr="00290764">
        <w:rPr>
          <w:lang w:val="ru-RU"/>
        </w:rPr>
        <w:t>езультаты измерения с нормированным распределением падения напряжения на элементах</w:t>
      </w:r>
      <w:r w:rsidR="000C7D19">
        <w:rPr>
          <w:lang w:val="ru-RU"/>
        </w:rPr>
        <w:t>,</w:t>
      </w:r>
      <w:r w:rsidRPr="00290764">
        <w:rPr>
          <w:lang w:val="ru-RU"/>
        </w:rPr>
        <w:t xml:space="preserve"> </w:t>
      </w:r>
      <w:r w:rsidR="000C7D19" w:rsidRPr="00290764">
        <w:rPr>
          <w:lang w:val="ru-RU"/>
        </w:rPr>
        <w:t xml:space="preserve">можно судить о </w:t>
      </w:r>
      <w:r w:rsidR="000C7D19">
        <w:rPr>
          <w:lang w:val="ru-RU"/>
        </w:rPr>
        <w:t>состоянии</w:t>
      </w:r>
      <w:r w:rsidR="000C7D19" w:rsidRPr="00290764">
        <w:rPr>
          <w:lang w:val="ru-RU"/>
        </w:rPr>
        <w:t xml:space="preserve"> его</w:t>
      </w:r>
      <w:r w:rsidR="000C7D19">
        <w:rPr>
          <w:lang w:val="ru-RU"/>
        </w:rPr>
        <w:t xml:space="preserve"> изоляции.</w:t>
      </w:r>
      <w:r w:rsidR="000C7D19" w:rsidRPr="00290764">
        <w:rPr>
          <w:lang w:val="ru-RU"/>
        </w:rPr>
        <w:t xml:space="preserve"> </w:t>
      </w:r>
      <w:r w:rsidR="000C7D19">
        <w:rPr>
          <w:lang w:val="ru-RU"/>
        </w:rPr>
        <w:t xml:space="preserve">Для исправной изоляции закон </w:t>
      </w:r>
      <w:r w:rsidRPr="00290764">
        <w:rPr>
          <w:lang w:val="ru-RU"/>
        </w:rPr>
        <w:t>распределени</w:t>
      </w:r>
      <w:r w:rsidR="00363F8F">
        <w:rPr>
          <w:lang w:val="ru-RU"/>
        </w:rPr>
        <w:t>я</w:t>
      </w:r>
      <w:r w:rsidRPr="00290764">
        <w:rPr>
          <w:lang w:val="ru-RU"/>
        </w:rPr>
        <w:t xml:space="preserve"> падения напряжения на </w:t>
      </w:r>
      <w:r w:rsidR="000C7D19">
        <w:rPr>
          <w:lang w:val="ru-RU"/>
        </w:rPr>
        <w:t>элементах изоляционной конструкции</w:t>
      </w:r>
      <w:r w:rsidRPr="00290764">
        <w:rPr>
          <w:lang w:val="ru-RU"/>
        </w:rPr>
        <w:t xml:space="preserve"> </w:t>
      </w:r>
      <w:r w:rsidR="000C7D19">
        <w:rPr>
          <w:lang w:val="ru-RU"/>
        </w:rPr>
        <w:t>нормирован</w:t>
      </w:r>
      <w:r w:rsidR="00BA3EE9">
        <w:rPr>
          <w:lang w:val="ru-RU"/>
        </w:rPr>
        <w:t xml:space="preserve"> </w:t>
      </w:r>
      <w:r w:rsidR="00BA3EE9" w:rsidRPr="00BA3EE9">
        <w:rPr>
          <w:lang w:val="ru-RU"/>
        </w:rPr>
        <w:t>[2</w:t>
      </w:r>
      <w:r w:rsidR="00715C2C">
        <w:rPr>
          <w:lang w:val="ru-RU"/>
        </w:rPr>
        <w:t>4</w:t>
      </w:r>
      <w:r w:rsidR="002F223D">
        <w:rPr>
          <w:lang w:val="ru-RU"/>
        </w:rPr>
        <w:t>, с.138</w:t>
      </w:r>
      <w:r w:rsidR="00BA3EE9" w:rsidRPr="00BA3EE9">
        <w:rPr>
          <w:lang w:val="ru-RU"/>
        </w:rPr>
        <w:t>]</w:t>
      </w:r>
      <w:r w:rsidRPr="00290764">
        <w:rPr>
          <w:lang w:val="ru-RU"/>
        </w:rPr>
        <w:t xml:space="preserve">. </w:t>
      </w:r>
      <w:r w:rsidR="00CA655A">
        <w:rPr>
          <w:lang w:val="ru-RU"/>
        </w:rPr>
        <w:t>На п</w:t>
      </w:r>
      <w:r w:rsidRPr="00290764">
        <w:rPr>
          <w:lang w:val="ru-RU"/>
        </w:rPr>
        <w:t>оврежденны</w:t>
      </w:r>
      <w:r w:rsidR="00CA655A">
        <w:rPr>
          <w:lang w:val="ru-RU"/>
        </w:rPr>
        <w:t>х</w:t>
      </w:r>
      <w:r w:rsidRPr="00290764">
        <w:rPr>
          <w:lang w:val="ru-RU"/>
        </w:rPr>
        <w:t xml:space="preserve"> </w:t>
      </w:r>
      <w:r w:rsidR="00CA655A">
        <w:rPr>
          <w:lang w:val="ru-RU"/>
        </w:rPr>
        <w:t xml:space="preserve">или не отвечающих нормам </w:t>
      </w:r>
      <w:r w:rsidR="00CA655A" w:rsidRPr="00290764">
        <w:rPr>
          <w:lang w:val="ru-RU"/>
        </w:rPr>
        <w:t>изолятор</w:t>
      </w:r>
      <w:r w:rsidR="00CA655A">
        <w:rPr>
          <w:lang w:val="ru-RU"/>
        </w:rPr>
        <w:t>ах</w:t>
      </w:r>
      <w:r w:rsidR="00CA655A" w:rsidRPr="00290764">
        <w:rPr>
          <w:lang w:val="ru-RU"/>
        </w:rPr>
        <w:t xml:space="preserve"> закон распределения напряжения меняется</w:t>
      </w:r>
      <w:r w:rsidR="000C7D19">
        <w:rPr>
          <w:lang w:val="ru-RU"/>
        </w:rPr>
        <w:t>,</w:t>
      </w:r>
      <w:r w:rsidR="00CA655A" w:rsidRPr="00290764">
        <w:rPr>
          <w:lang w:val="ru-RU"/>
        </w:rPr>
        <w:t xml:space="preserve"> </w:t>
      </w:r>
      <w:r w:rsidRPr="00290764">
        <w:rPr>
          <w:lang w:val="ru-RU"/>
        </w:rPr>
        <w:t xml:space="preserve">либо </w:t>
      </w:r>
      <w:r w:rsidR="00CA655A">
        <w:rPr>
          <w:lang w:val="ru-RU"/>
        </w:rPr>
        <w:t xml:space="preserve">они </w:t>
      </w:r>
      <w:r w:rsidRPr="00290764">
        <w:rPr>
          <w:lang w:val="ru-RU"/>
        </w:rPr>
        <w:t>совершенно не держат напряжени</w:t>
      </w:r>
      <w:r w:rsidR="00CA655A">
        <w:rPr>
          <w:lang w:val="ru-RU"/>
        </w:rPr>
        <w:t>е</w:t>
      </w:r>
      <w:r w:rsidRPr="00290764">
        <w:rPr>
          <w:lang w:val="ru-RU"/>
        </w:rPr>
        <w:t xml:space="preserve"> («нулевые» изоляторы).</w:t>
      </w:r>
    </w:p>
    <w:p w14:paraId="669437E8" w14:textId="292F074B" w:rsidR="00290764" w:rsidRPr="00290764" w:rsidRDefault="00290764" w:rsidP="0014588C">
      <w:pPr>
        <w:rPr>
          <w:lang w:val="ru-RU"/>
        </w:rPr>
      </w:pPr>
      <w:r w:rsidRPr="00290764">
        <w:rPr>
          <w:lang w:val="ru-RU"/>
        </w:rPr>
        <w:t xml:space="preserve">Однако, </w:t>
      </w:r>
      <w:r w:rsidR="00170E68">
        <w:rPr>
          <w:lang w:val="ru-RU"/>
        </w:rPr>
        <w:t xml:space="preserve">из-за наличия собственного внутреннего сопротивления, при подключении </w:t>
      </w:r>
      <w:r w:rsidR="008D471F">
        <w:rPr>
          <w:lang w:val="ru-RU"/>
        </w:rPr>
        <w:t>измерительн</w:t>
      </w:r>
      <w:r w:rsidR="00170E68">
        <w:rPr>
          <w:lang w:val="ru-RU"/>
        </w:rPr>
        <w:t>ой</w:t>
      </w:r>
      <w:r w:rsidR="008D471F">
        <w:rPr>
          <w:lang w:val="ru-RU"/>
        </w:rPr>
        <w:t xml:space="preserve"> </w:t>
      </w:r>
      <w:r w:rsidR="00E43785" w:rsidRPr="00290764">
        <w:rPr>
          <w:lang w:val="ru-RU"/>
        </w:rPr>
        <w:t>штанг</w:t>
      </w:r>
      <w:r w:rsidR="00170E68">
        <w:rPr>
          <w:lang w:val="ru-RU"/>
        </w:rPr>
        <w:t xml:space="preserve">и, происходит шунтирование собственных сопротивлений изоляторов входящих в гирлянду, что </w:t>
      </w:r>
      <w:r w:rsidR="005C3E4B">
        <w:rPr>
          <w:lang w:val="ru-RU"/>
        </w:rPr>
        <w:t xml:space="preserve">вызывает </w:t>
      </w:r>
      <w:proofErr w:type="gramStart"/>
      <w:r w:rsidR="005C3E4B" w:rsidRPr="00290764">
        <w:rPr>
          <w:lang w:val="ru-RU"/>
        </w:rPr>
        <w:t>изменение</w:t>
      </w:r>
      <w:r w:rsidR="00170E68">
        <w:rPr>
          <w:lang w:val="ru-RU"/>
        </w:rPr>
        <w:t xml:space="preserve"> </w:t>
      </w:r>
      <w:r w:rsidRPr="00290764">
        <w:rPr>
          <w:lang w:val="ru-RU"/>
        </w:rPr>
        <w:t xml:space="preserve"> </w:t>
      </w:r>
      <w:r w:rsidR="00E43785">
        <w:rPr>
          <w:lang w:val="ru-RU"/>
        </w:rPr>
        <w:t>распределени</w:t>
      </w:r>
      <w:r w:rsidR="00170E68">
        <w:rPr>
          <w:lang w:val="ru-RU"/>
        </w:rPr>
        <w:t>я</w:t>
      </w:r>
      <w:proofErr w:type="gramEnd"/>
      <w:r w:rsidR="00E43785">
        <w:rPr>
          <w:lang w:val="ru-RU"/>
        </w:rPr>
        <w:t xml:space="preserve"> </w:t>
      </w:r>
      <w:r w:rsidR="008D471F">
        <w:rPr>
          <w:lang w:val="ru-RU"/>
        </w:rPr>
        <w:t>напряжени</w:t>
      </w:r>
      <w:r w:rsidR="00170E68">
        <w:rPr>
          <w:lang w:val="ru-RU"/>
        </w:rPr>
        <w:t>й</w:t>
      </w:r>
      <w:r w:rsidR="008D471F">
        <w:rPr>
          <w:lang w:val="ru-RU"/>
        </w:rPr>
        <w:t xml:space="preserve"> по</w:t>
      </w:r>
      <w:r w:rsidRPr="00290764">
        <w:rPr>
          <w:lang w:val="ru-RU"/>
        </w:rPr>
        <w:t xml:space="preserve"> гирлянд</w:t>
      </w:r>
      <w:r w:rsidR="008D471F">
        <w:rPr>
          <w:lang w:val="ru-RU"/>
        </w:rPr>
        <w:t>е</w:t>
      </w:r>
      <w:r w:rsidRPr="00290764">
        <w:rPr>
          <w:lang w:val="ru-RU"/>
        </w:rPr>
        <w:t xml:space="preserve"> изоляторов </w:t>
      </w:r>
      <w:r w:rsidR="00170E68">
        <w:rPr>
          <w:lang w:val="ru-RU"/>
        </w:rPr>
        <w:t xml:space="preserve">и приводит к </w:t>
      </w:r>
      <w:r w:rsidRPr="00290764">
        <w:rPr>
          <w:lang w:val="ru-RU"/>
        </w:rPr>
        <w:t>погрешност</w:t>
      </w:r>
      <w:r w:rsidR="008D471F">
        <w:rPr>
          <w:lang w:val="ru-RU"/>
        </w:rPr>
        <w:t>и</w:t>
      </w:r>
      <w:r w:rsidRPr="00290764">
        <w:rPr>
          <w:lang w:val="ru-RU"/>
        </w:rPr>
        <w:t xml:space="preserve"> измерений. Также,</w:t>
      </w:r>
      <w:r w:rsidR="008D471F">
        <w:rPr>
          <w:lang w:val="ru-RU"/>
        </w:rPr>
        <w:t xml:space="preserve"> при измерениях в</w:t>
      </w:r>
      <w:r w:rsidRPr="00290764">
        <w:rPr>
          <w:lang w:val="ru-RU"/>
        </w:rPr>
        <w:t xml:space="preserve"> </w:t>
      </w:r>
      <w:r w:rsidR="00201BEF" w:rsidRPr="00290764">
        <w:rPr>
          <w:lang w:val="ru-RU"/>
        </w:rPr>
        <w:t>сух</w:t>
      </w:r>
      <w:r w:rsidR="008D471F">
        <w:rPr>
          <w:lang w:val="ru-RU"/>
        </w:rPr>
        <w:t>ую</w:t>
      </w:r>
      <w:r w:rsidR="00201BEF">
        <w:rPr>
          <w:lang w:val="ru-RU"/>
        </w:rPr>
        <w:t xml:space="preserve"> </w:t>
      </w:r>
      <w:r w:rsidR="00201BEF" w:rsidRPr="00290764">
        <w:rPr>
          <w:lang w:val="ru-RU"/>
        </w:rPr>
        <w:t>погод</w:t>
      </w:r>
      <w:r w:rsidR="008D471F">
        <w:rPr>
          <w:lang w:val="ru-RU"/>
        </w:rPr>
        <w:t>у</w:t>
      </w:r>
      <w:r w:rsidR="00201BEF" w:rsidRPr="00290764">
        <w:rPr>
          <w:lang w:val="ru-RU"/>
        </w:rPr>
        <w:t xml:space="preserve"> </w:t>
      </w:r>
      <w:r w:rsidR="00593BA8">
        <w:rPr>
          <w:lang w:val="ru-RU"/>
        </w:rPr>
        <w:t>невозможно</w:t>
      </w:r>
      <w:r w:rsidR="00201BEF">
        <w:rPr>
          <w:lang w:val="ru-RU"/>
        </w:rPr>
        <w:t xml:space="preserve"> </w:t>
      </w:r>
      <w:r w:rsidR="00201BEF" w:rsidRPr="00290764">
        <w:rPr>
          <w:lang w:val="ru-RU"/>
        </w:rPr>
        <w:t>диагности</w:t>
      </w:r>
      <w:r w:rsidR="00201BEF">
        <w:rPr>
          <w:lang w:val="ru-RU"/>
        </w:rPr>
        <w:t>ровать</w:t>
      </w:r>
      <w:r w:rsidR="00201BEF" w:rsidRPr="00290764">
        <w:rPr>
          <w:lang w:val="ru-RU"/>
        </w:rPr>
        <w:t xml:space="preserve"> некоторые дефекты изоляции</w:t>
      </w:r>
      <w:r w:rsidRPr="00290764">
        <w:rPr>
          <w:lang w:val="ru-RU"/>
        </w:rPr>
        <w:t xml:space="preserve">, </w:t>
      </w:r>
      <w:r w:rsidR="007A08D3">
        <w:rPr>
          <w:lang w:val="ru-RU"/>
        </w:rPr>
        <w:t xml:space="preserve">так как </w:t>
      </w:r>
      <w:r w:rsidRPr="00290764">
        <w:rPr>
          <w:lang w:val="ru-RU"/>
        </w:rPr>
        <w:t xml:space="preserve">сопротивление изолятора </w:t>
      </w:r>
      <w:r w:rsidR="007A08D3">
        <w:rPr>
          <w:lang w:val="ru-RU"/>
        </w:rPr>
        <w:t>превышает нормируемое значение</w:t>
      </w:r>
      <w:r w:rsidRPr="00290764">
        <w:rPr>
          <w:lang w:val="ru-RU"/>
        </w:rPr>
        <w:t xml:space="preserve"> </w:t>
      </w:r>
      <w:r w:rsidR="007A08D3">
        <w:rPr>
          <w:lang w:val="ru-RU"/>
        </w:rPr>
        <w:t>(</w:t>
      </w:r>
      <w:r w:rsidRPr="00290764">
        <w:rPr>
          <w:lang w:val="ru-RU"/>
        </w:rPr>
        <w:t>300</w:t>
      </w:r>
      <w:r w:rsidR="007A08D3">
        <w:rPr>
          <w:lang w:val="ru-RU"/>
        </w:rPr>
        <w:t> </w:t>
      </w:r>
      <w:r w:rsidRPr="00290764">
        <w:rPr>
          <w:lang w:val="ru-RU"/>
        </w:rPr>
        <w:t>М</w:t>
      </w:r>
      <w:r w:rsidR="007A08D3" w:rsidRPr="00290764">
        <w:rPr>
          <w:lang w:val="ru-RU"/>
        </w:rPr>
        <w:t>о</w:t>
      </w:r>
      <w:r w:rsidRPr="00290764">
        <w:rPr>
          <w:lang w:val="ru-RU"/>
        </w:rPr>
        <w:t>м</w:t>
      </w:r>
      <w:r w:rsidR="007A08D3">
        <w:rPr>
          <w:lang w:val="ru-RU"/>
        </w:rPr>
        <w:t>)</w:t>
      </w:r>
      <w:r w:rsidRPr="00290764">
        <w:rPr>
          <w:lang w:val="ru-RU"/>
        </w:rPr>
        <w:t xml:space="preserve">. И даже </w:t>
      </w:r>
      <w:r w:rsidR="007A08D3">
        <w:rPr>
          <w:lang w:val="ru-RU"/>
        </w:rPr>
        <w:t xml:space="preserve">при </w:t>
      </w:r>
      <w:r w:rsidRPr="00290764">
        <w:rPr>
          <w:lang w:val="ru-RU"/>
        </w:rPr>
        <w:t>наличи</w:t>
      </w:r>
      <w:r w:rsidR="007A08D3">
        <w:rPr>
          <w:lang w:val="ru-RU"/>
        </w:rPr>
        <w:t>и</w:t>
      </w:r>
      <w:r w:rsidRPr="00290764">
        <w:rPr>
          <w:lang w:val="ru-RU"/>
        </w:rPr>
        <w:t xml:space="preserve"> каналов пробоя изолятора </w:t>
      </w:r>
      <w:r w:rsidR="007A08D3">
        <w:rPr>
          <w:lang w:val="ru-RU"/>
        </w:rPr>
        <w:t>не представляется возможным обнаруживать изменения</w:t>
      </w:r>
      <w:r w:rsidRPr="00290764">
        <w:rPr>
          <w:lang w:val="ru-RU"/>
        </w:rPr>
        <w:t xml:space="preserve"> </w:t>
      </w:r>
      <w:r w:rsidR="00CF0BC0">
        <w:rPr>
          <w:lang w:val="ru-RU"/>
        </w:rPr>
        <w:t>значений</w:t>
      </w:r>
      <w:r w:rsidR="007A08D3">
        <w:rPr>
          <w:lang w:val="ru-RU"/>
        </w:rPr>
        <w:t xml:space="preserve"> измеренного штангой </w:t>
      </w:r>
      <w:r w:rsidRPr="00290764">
        <w:rPr>
          <w:lang w:val="ru-RU"/>
        </w:rPr>
        <w:t xml:space="preserve">напряжения, особенно в </w:t>
      </w:r>
      <w:r w:rsidR="000B192A">
        <w:rPr>
          <w:lang w:val="ru-RU"/>
        </w:rPr>
        <w:t>середине</w:t>
      </w:r>
      <w:r w:rsidRPr="00290764">
        <w:rPr>
          <w:lang w:val="ru-RU"/>
        </w:rPr>
        <w:t xml:space="preserve"> гирлянды. </w:t>
      </w:r>
    </w:p>
    <w:p w14:paraId="5F31BB36" w14:textId="25990C3B" w:rsidR="00290764" w:rsidRPr="00290764" w:rsidRDefault="00290764" w:rsidP="0014588C">
      <w:pPr>
        <w:rPr>
          <w:lang w:val="ru-RU"/>
        </w:rPr>
      </w:pPr>
      <w:r w:rsidRPr="00CF3C90">
        <w:rPr>
          <w:lang w:val="ru-RU"/>
        </w:rPr>
        <w:t xml:space="preserve">Кроме этого, к недостаткам указанного метода можно отнести большие </w:t>
      </w:r>
      <w:r w:rsidR="00ED35E6" w:rsidRPr="00CF3C90">
        <w:rPr>
          <w:lang w:val="ru-RU"/>
        </w:rPr>
        <w:t xml:space="preserve">затраты </w:t>
      </w:r>
      <w:r w:rsidRPr="00CF3C90">
        <w:rPr>
          <w:lang w:val="ru-RU"/>
        </w:rPr>
        <w:t>времен</w:t>
      </w:r>
      <w:r w:rsidR="00ED35E6" w:rsidRPr="00CF3C90">
        <w:rPr>
          <w:lang w:val="ru-RU"/>
        </w:rPr>
        <w:t>и</w:t>
      </w:r>
      <w:r w:rsidRPr="00CF3C90">
        <w:rPr>
          <w:lang w:val="ru-RU"/>
        </w:rPr>
        <w:t xml:space="preserve"> и труд</w:t>
      </w:r>
      <w:r w:rsidR="00ED35E6" w:rsidRPr="00CF3C90">
        <w:rPr>
          <w:lang w:val="ru-RU"/>
        </w:rPr>
        <w:t>а</w:t>
      </w:r>
      <w:r w:rsidRPr="00CF3C90">
        <w:rPr>
          <w:lang w:val="ru-RU"/>
        </w:rPr>
        <w:t xml:space="preserve">, возможность измерения состояния изоляции только по «факту», отсутствие текущего контроля состояния изоляции в реальном времени, невозможность прогнозировать отказы и предполагаемый срок службы, </w:t>
      </w:r>
      <w:r w:rsidR="00CF3C90" w:rsidRPr="00CF3C90">
        <w:rPr>
          <w:lang w:val="ru-RU"/>
        </w:rPr>
        <w:t>а также определять</w:t>
      </w:r>
      <w:r w:rsidRPr="00CF3C90">
        <w:rPr>
          <w:lang w:val="ru-RU"/>
        </w:rPr>
        <w:t xml:space="preserve"> предельно</w:t>
      </w:r>
      <w:r w:rsidR="00CF3C90" w:rsidRPr="00CF3C90">
        <w:rPr>
          <w:lang w:val="ru-RU"/>
        </w:rPr>
        <w:t>е</w:t>
      </w:r>
      <w:r w:rsidRPr="00CF3C90">
        <w:rPr>
          <w:lang w:val="ru-RU"/>
        </w:rPr>
        <w:t xml:space="preserve"> значени</w:t>
      </w:r>
      <w:r w:rsidR="00CF3C90" w:rsidRPr="00CF3C90">
        <w:rPr>
          <w:lang w:val="ru-RU"/>
        </w:rPr>
        <w:t>е</w:t>
      </w:r>
      <w:r w:rsidRPr="00CF3C90">
        <w:rPr>
          <w:lang w:val="ru-RU"/>
        </w:rPr>
        <w:t xml:space="preserve"> сопротивления изоляции, при котором дальнейшая эксплуатация должна быть прекращена.</w:t>
      </w:r>
      <w:r w:rsidRPr="00290764">
        <w:rPr>
          <w:lang w:val="ru-RU"/>
        </w:rPr>
        <w:t xml:space="preserve"> </w:t>
      </w:r>
      <w:r w:rsidR="00F2313B">
        <w:rPr>
          <w:lang w:val="ru-RU"/>
        </w:rPr>
        <w:t>Также</w:t>
      </w:r>
      <w:r w:rsidRPr="00290764">
        <w:rPr>
          <w:lang w:val="ru-RU"/>
        </w:rPr>
        <w:t xml:space="preserve">, использование метода </w:t>
      </w:r>
      <w:r w:rsidR="00612EDE">
        <w:rPr>
          <w:lang w:val="ru-RU"/>
        </w:rPr>
        <w:t xml:space="preserve">распределения потенциалов для </w:t>
      </w:r>
      <w:r w:rsidRPr="00290764">
        <w:rPr>
          <w:lang w:val="ru-RU"/>
        </w:rPr>
        <w:t xml:space="preserve">контроля </w:t>
      </w:r>
      <w:r w:rsidR="00612EDE">
        <w:rPr>
          <w:lang w:val="ru-RU"/>
        </w:rPr>
        <w:t xml:space="preserve">состояния </w:t>
      </w:r>
      <w:r w:rsidRPr="00290764">
        <w:rPr>
          <w:lang w:val="ru-RU"/>
        </w:rPr>
        <w:t xml:space="preserve">изоляции ограничивается требованиями </w:t>
      </w:r>
      <w:r w:rsidR="00612EDE">
        <w:rPr>
          <w:lang w:val="ru-RU"/>
        </w:rPr>
        <w:t xml:space="preserve">по </w:t>
      </w:r>
      <w:r w:rsidRPr="00290764">
        <w:rPr>
          <w:lang w:val="ru-RU"/>
        </w:rPr>
        <w:t>обеспечени</w:t>
      </w:r>
      <w:r w:rsidR="00612EDE">
        <w:rPr>
          <w:lang w:val="ru-RU"/>
        </w:rPr>
        <w:t>ю</w:t>
      </w:r>
      <w:r w:rsidRPr="00290764">
        <w:rPr>
          <w:lang w:val="ru-RU"/>
        </w:rPr>
        <w:t xml:space="preserve"> безопасности</w:t>
      </w:r>
      <w:r w:rsidR="00612EDE">
        <w:rPr>
          <w:lang w:val="ru-RU"/>
        </w:rPr>
        <w:t xml:space="preserve"> ведения работ</w:t>
      </w:r>
      <w:r w:rsidRPr="00290764">
        <w:rPr>
          <w:lang w:val="ru-RU"/>
        </w:rPr>
        <w:t>.</w:t>
      </w:r>
    </w:p>
    <w:p w14:paraId="224E7061" w14:textId="77777777" w:rsidR="006A559C" w:rsidRDefault="006A559C" w:rsidP="0014588C">
      <w:pPr>
        <w:rPr>
          <w:lang w:val="ru-RU"/>
        </w:rPr>
      </w:pPr>
    </w:p>
    <w:p w14:paraId="11E7F118" w14:textId="363A0A9D" w:rsidR="00290764" w:rsidRPr="00290764" w:rsidRDefault="00290764" w:rsidP="0014588C">
      <w:pPr>
        <w:rPr>
          <w:lang w:val="ru-RU"/>
        </w:rPr>
      </w:pPr>
      <w:r w:rsidRPr="00290764">
        <w:rPr>
          <w:lang w:val="ru-RU"/>
        </w:rPr>
        <w:t>Измерение сопротивления изоляции.</w:t>
      </w:r>
    </w:p>
    <w:p w14:paraId="0A18DD78" w14:textId="586D8119" w:rsidR="00290764" w:rsidRPr="006D6C4B" w:rsidRDefault="00290764" w:rsidP="0014588C">
      <w:pPr>
        <w:rPr>
          <w:lang w:val="ru-RU"/>
        </w:rPr>
      </w:pPr>
      <w:r w:rsidRPr="00290764">
        <w:rPr>
          <w:lang w:val="ru-RU"/>
        </w:rPr>
        <w:t>Сопротивление изоляции является одн</w:t>
      </w:r>
      <w:r w:rsidR="00612EDE">
        <w:rPr>
          <w:lang w:val="ru-RU"/>
        </w:rPr>
        <w:t>им</w:t>
      </w:r>
      <w:r w:rsidRPr="00290764">
        <w:rPr>
          <w:lang w:val="ru-RU"/>
        </w:rPr>
        <w:t xml:space="preserve"> из </w:t>
      </w:r>
      <w:r w:rsidR="00612EDE">
        <w:rPr>
          <w:lang w:val="ru-RU"/>
        </w:rPr>
        <w:t>основных параметров, характеризующих</w:t>
      </w:r>
      <w:r w:rsidRPr="00290764">
        <w:rPr>
          <w:lang w:val="ru-RU"/>
        </w:rPr>
        <w:t xml:space="preserve"> состояни</w:t>
      </w:r>
      <w:r w:rsidR="00612EDE">
        <w:rPr>
          <w:lang w:val="ru-RU"/>
        </w:rPr>
        <w:t xml:space="preserve">е </w:t>
      </w:r>
      <w:r w:rsidRPr="00290764">
        <w:rPr>
          <w:lang w:val="ru-RU"/>
        </w:rPr>
        <w:t xml:space="preserve">изоляции.  Измерение сопротивления изоляции </w:t>
      </w:r>
      <w:r w:rsidR="00612EDE">
        <w:rPr>
          <w:lang w:val="ru-RU"/>
        </w:rPr>
        <w:t>проводится</w:t>
      </w:r>
      <w:r w:rsidRPr="00290764">
        <w:rPr>
          <w:lang w:val="ru-RU"/>
        </w:rPr>
        <w:t xml:space="preserve"> при отсутствии приложенного к изоляции напряжения</w:t>
      </w:r>
      <w:r w:rsidR="00873225">
        <w:rPr>
          <w:lang w:val="ru-RU"/>
        </w:rPr>
        <w:t xml:space="preserve"> с использованием </w:t>
      </w:r>
      <w:r w:rsidRPr="00290764">
        <w:rPr>
          <w:lang w:val="ru-RU"/>
        </w:rPr>
        <w:t>специальн</w:t>
      </w:r>
      <w:r w:rsidR="00873225">
        <w:rPr>
          <w:lang w:val="ru-RU"/>
        </w:rPr>
        <w:t>ого</w:t>
      </w:r>
      <w:r w:rsidRPr="00290764">
        <w:rPr>
          <w:lang w:val="ru-RU"/>
        </w:rPr>
        <w:t xml:space="preserve"> прибор</w:t>
      </w:r>
      <w:r w:rsidR="00873225">
        <w:rPr>
          <w:lang w:val="ru-RU"/>
        </w:rPr>
        <w:t>а</w:t>
      </w:r>
      <w:r w:rsidRPr="00290764">
        <w:rPr>
          <w:lang w:val="ru-RU"/>
        </w:rPr>
        <w:t xml:space="preserve"> - мегомметр</w:t>
      </w:r>
      <w:r w:rsidR="00873225">
        <w:rPr>
          <w:lang w:val="ru-RU"/>
        </w:rPr>
        <w:t>а</w:t>
      </w:r>
      <w:r w:rsidRPr="00290764">
        <w:rPr>
          <w:lang w:val="ru-RU"/>
        </w:rPr>
        <w:t>. Мегомметры выпускают</w:t>
      </w:r>
      <w:r w:rsidR="00873225">
        <w:rPr>
          <w:lang w:val="ru-RU"/>
        </w:rPr>
        <w:t>ся</w:t>
      </w:r>
      <w:r w:rsidRPr="00290764">
        <w:rPr>
          <w:lang w:val="ru-RU"/>
        </w:rPr>
        <w:t xml:space="preserve"> на различные напряжения: 500, 1000 и 2500В</w:t>
      </w:r>
      <w:r w:rsidR="00593BA8" w:rsidRPr="006D6C4B">
        <w:rPr>
          <w:lang w:val="ru-RU"/>
        </w:rPr>
        <w:t xml:space="preserve"> [1</w:t>
      </w:r>
      <w:r w:rsidR="00715C2C">
        <w:rPr>
          <w:lang w:val="ru-RU"/>
        </w:rPr>
        <w:t>2</w:t>
      </w:r>
      <w:r w:rsidR="00593BA8" w:rsidRPr="006D6C4B">
        <w:rPr>
          <w:lang w:val="ru-RU"/>
        </w:rPr>
        <w:t xml:space="preserve">, </w:t>
      </w:r>
      <w:r w:rsidR="00593BA8">
        <w:t>c</w:t>
      </w:r>
      <w:r w:rsidR="00593BA8" w:rsidRPr="006D6C4B">
        <w:rPr>
          <w:lang w:val="ru-RU"/>
        </w:rPr>
        <w:t>.63].</w:t>
      </w:r>
    </w:p>
    <w:p w14:paraId="76F4FD76" w14:textId="6C0A2FE3" w:rsidR="00290764" w:rsidRPr="00E03D97" w:rsidRDefault="00873225" w:rsidP="0014588C">
      <w:pPr>
        <w:rPr>
          <w:lang w:val="ru-RU"/>
        </w:rPr>
      </w:pPr>
      <w:r>
        <w:rPr>
          <w:lang w:val="ru-RU"/>
        </w:rPr>
        <w:t>Необходимо</w:t>
      </w:r>
      <w:r w:rsidR="00290764" w:rsidRPr="00290764">
        <w:rPr>
          <w:lang w:val="ru-RU"/>
        </w:rPr>
        <w:t xml:space="preserve"> учитывать</w:t>
      </w:r>
      <w:r>
        <w:rPr>
          <w:lang w:val="ru-RU"/>
        </w:rPr>
        <w:t xml:space="preserve"> то факт</w:t>
      </w:r>
      <w:r w:rsidR="00290764" w:rsidRPr="00290764">
        <w:rPr>
          <w:lang w:val="ru-RU"/>
        </w:rPr>
        <w:t>, что измерени</w:t>
      </w:r>
      <w:r>
        <w:rPr>
          <w:lang w:val="ru-RU"/>
        </w:rPr>
        <w:t>я</w:t>
      </w:r>
      <w:r w:rsidR="00290764" w:rsidRPr="00290764">
        <w:rPr>
          <w:lang w:val="ru-RU"/>
        </w:rPr>
        <w:t xml:space="preserve"> сопротивления изоляторов </w:t>
      </w:r>
      <w:r>
        <w:rPr>
          <w:lang w:val="ru-RU"/>
        </w:rPr>
        <w:t>выполняются</w:t>
      </w:r>
      <w:r w:rsidR="00290764" w:rsidRPr="00290764">
        <w:rPr>
          <w:lang w:val="ru-RU"/>
        </w:rPr>
        <w:t xml:space="preserve"> только при </w:t>
      </w:r>
      <w:r w:rsidRPr="00290764">
        <w:rPr>
          <w:lang w:val="ru-RU"/>
        </w:rPr>
        <w:t xml:space="preserve">отсутствии увлажнения </w:t>
      </w:r>
      <w:r>
        <w:rPr>
          <w:lang w:val="ru-RU"/>
        </w:rPr>
        <w:t xml:space="preserve">и при </w:t>
      </w:r>
      <w:r w:rsidR="00290764" w:rsidRPr="00290764">
        <w:rPr>
          <w:lang w:val="ru-RU"/>
        </w:rPr>
        <w:t>положительной температуре окружающей среды</w:t>
      </w:r>
      <w:r>
        <w:rPr>
          <w:lang w:val="ru-RU"/>
        </w:rPr>
        <w:t>,</w:t>
      </w:r>
      <w:r w:rsidR="00290764" w:rsidRPr="00290764">
        <w:rPr>
          <w:lang w:val="ru-RU"/>
        </w:rPr>
        <w:t xml:space="preserve"> </w:t>
      </w:r>
      <w:r>
        <w:rPr>
          <w:lang w:val="ru-RU"/>
        </w:rPr>
        <w:t xml:space="preserve">что </w:t>
      </w:r>
      <w:r w:rsidR="00290764" w:rsidRPr="00290764">
        <w:rPr>
          <w:lang w:val="ru-RU"/>
        </w:rPr>
        <w:t xml:space="preserve">может </w:t>
      </w:r>
      <w:r>
        <w:rPr>
          <w:lang w:val="ru-RU"/>
        </w:rPr>
        <w:t>привести к</w:t>
      </w:r>
      <w:r w:rsidR="00290764" w:rsidRPr="00290764">
        <w:rPr>
          <w:lang w:val="ru-RU"/>
        </w:rPr>
        <w:t xml:space="preserve"> изменения</w:t>
      </w:r>
      <w:r>
        <w:rPr>
          <w:lang w:val="ru-RU"/>
        </w:rPr>
        <w:t>м</w:t>
      </w:r>
      <w:r w:rsidR="00290764" w:rsidRPr="00290764">
        <w:rPr>
          <w:lang w:val="ru-RU"/>
        </w:rPr>
        <w:t xml:space="preserve"> график</w:t>
      </w:r>
      <w:r>
        <w:rPr>
          <w:lang w:val="ru-RU"/>
        </w:rPr>
        <w:t>а</w:t>
      </w:r>
      <w:r w:rsidR="00290764" w:rsidRPr="00290764">
        <w:rPr>
          <w:lang w:val="ru-RU"/>
        </w:rPr>
        <w:t xml:space="preserve"> технического обслуживания ВЛ. </w:t>
      </w:r>
      <w:r>
        <w:rPr>
          <w:lang w:val="ru-RU"/>
        </w:rPr>
        <w:t xml:space="preserve">Также существует </w:t>
      </w:r>
      <w:r w:rsidRPr="00290764">
        <w:rPr>
          <w:lang w:val="ru-RU"/>
        </w:rPr>
        <w:t xml:space="preserve">вероятность попадания человека </w:t>
      </w:r>
      <w:r>
        <w:rPr>
          <w:lang w:val="ru-RU"/>
        </w:rPr>
        <w:t xml:space="preserve">под </w:t>
      </w:r>
      <w:r w:rsidRPr="00290764">
        <w:rPr>
          <w:lang w:val="ru-RU"/>
        </w:rPr>
        <w:t xml:space="preserve">наведенное напряжение смежной линии, находящейся под </w:t>
      </w:r>
      <w:r w:rsidR="00E03D97">
        <w:rPr>
          <w:lang w:val="ru-RU"/>
        </w:rPr>
        <w:t>потенциалом. Кроме того, дополнительную</w:t>
      </w:r>
      <w:r w:rsidR="00E03D97" w:rsidRPr="00290764">
        <w:rPr>
          <w:lang w:val="ru-RU"/>
        </w:rPr>
        <w:t xml:space="preserve"> опасность</w:t>
      </w:r>
      <w:r w:rsidR="00E03D97">
        <w:rPr>
          <w:lang w:val="ru-RU"/>
        </w:rPr>
        <w:t xml:space="preserve"> вносит </w:t>
      </w:r>
      <w:r>
        <w:rPr>
          <w:lang w:val="ru-RU"/>
        </w:rPr>
        <w:t>р</w:t>
      </w:r>
      <w:r w:rsidR="00290764" w:rsidRPr="00290764">
        <w:rPr>
          <w:lang w:val="ru-RU"/>
        </w:rPr>
        <w:t>абота на высоте. Измерение сопротивления изолятора ВЛ относятся к особо сложным и опасным работам, что требует постоянного контроля за состоянием заземляющих устройств, проверки отсутствия напряжения и наложения на токоведущие части заземления</w:t>
      </w:r>
      <w:r w:rsidR="007D4731">
        <w:rPr>
          <w:lang w:val="ru-RU"/>
        </w:rPr>
        <w:t xml:space="preserve"> </w:t>
      </w:r>
      <w:r w:rsidR="00E03D97" w:rsidRPr="00E03D97">
        <w:rPr>
          <w:lang w:val="ru-RU"/>
        </w:rPr>
        <w:t>[</w:t>
      </w:r>
      <w:r w:rsidR="0043454F">
        <w:rPr>
          <w:lang w:val="ru-RU"/>
        </w:rPr>
        <w:t>2</w:t>
      </w:r>
      <w:r w:rsidR="00715C2C">
        <w:rPr>
          <w:lang w:val="ru-RU"/>
        </w:rPr>
        <w:t>6</w:t>
      </w:r>
      <w:r w:rsidR="00E03D97" w:rsidRPr="00E03D97">
        <w:rPr>
          <w:lang w:val="ru-RU"/>
        </w:rPr>
        <w:t>]</w:t>
      </w:r>
      <w:r w:rsidR="007D4731">
        <w:rPr>
          <w:lang w:val="ru-RU"/>
        </w:rPr>
        <w:t>.</w:t>
      </w:r>
    </w:p>
    <w:p w14:paraId="2FAC92E7" w14:textId="77777777" w:rsidR="00290764" w:rsidRPr="00290764" w:rsidRDefault="00290764" w:rsidP="0014588C">
      <w:pPr>
        <w:rPr>
          <w:lang w:val="ru-RU"/>
        </w:rPr>
      </w:pPr>
      <w:r w:rsidRPr="000C4BBB">
        <w:rPr>
          <w:lang w:val="ru-RU"/>
        </w:rPr>
        <w:t xml:space="preserve">Измерение диэлектрических потерь изоляции </w:t>
      </w:r>
      <w:proofErr w:type="spellStart"/>
      <w:r w:rsidRPr="000C4BBB">
        <w:t>tg</w:t>
      </w:r>
      <w:proofErr w:type="spellEnd"/>
      <w:r w:rsidRPr="000C4BBB">
        <w:t> δ</w:t>
      </w:r>
      <w:r w:rsidRPr="000C4BBB">
        <w:rPr>
          <w:lang w:val="ru-RU"/>
        </w:rPr>
        <w:t>.</w:t>
      </w:r>
    </w:p>
    <w:p w14:paraId="0A8C654A" w14:textId="7E2954CF" w:rsidR="00290764" w:rsidRPr="004C42A1" w:rsidRDefault="009B2830" w:rsidP="0014588C">
      <w:pPr>
        <w:rPr>
          <w:lang w:val="ru-RU"/>
        </w:rPr>
      </w:pPr>
      <w:r>
        <w:rPr>
          <w:lang w:val="ru-RU"/>
        </w:rPr>
        <w:t>Значение</w:t>
      </w:r>
      <w:r w:rsidRPr="00290764">
        <w:rPr>
          <w:lang w:val="ru-RU"/>
        </w:rPr>
        <w:t xml:space="preserve"> </w:t>
      </w:r>
      <w:proofErr w:type="spellStart"/>
      <w:r>
        <w:t>tg</w:t>
      </w:r>
      <w:proofErr w:type="spellEnd"/>
      <w:r>
        <w:t> δ</w:t>
      </w:r>
      <w:r>
        <w:rPr>
          <w:lang w:val="ru-RU"/>
        </w:rPr>
        <w:t xml:space="preserve"> характеризует</w:t>
      </w:r>
      <w:r w:rsidRPr="00290764">
        <w:rPr>
          <w:lang w:val="ru-RU"/>
        </w:rPr>
        <w:t xml:space="preserve"> </w:t>
      </w:r>
      <w:r>
        <w:rPr>
          <w:lang w:val="ru-RU"/>
        </w:rPr>
        <w:t xml:space="preserve">величину </w:t>
      </w:r>
      <w:r w:rsidRPr="00290764">
        <w:rPr>
          <w:lang w:val="ru-RU"/>
        </w:rPr>
        <w:t>диэлектрически</w:t>
      </w:r>
      <w:r>
        <w:rPr>
          <w:lang w:val="ru-RU"/>
        </w:rPr>
        <w:t>х</w:t>
      </w:r>
      <w:r w:rsidRPr="00290764">
        <w:rPr>
          <w:lang w:val="ru-RU"/>
        </w:rPr>
        <w:t xml:space="preserve"> потер</w:t>
      </w:r>
      <w:r>
        <w:rPr>
          <w:lang w:val="ru-RU"/>
        </w:rPr>
        <w:t>ь</w:t>
      </w:r>
      <w:r w:rsidRPr="00290764">
        <w:rPr>
          <w:lang w:val="ru-RU"/>
        </w:rPr>
        <w:t xml:space="preserve"> в изоляции на переменном напряжении</w:t>
      </w:r>
      <w:r>
        <w:rPr>
          <w:lang w:val="ru-RU"/>
        </w:rPr>
        <w:t xml:space="preserve"> и является одной </w:t>
      </w:r>
      <w:r w:rsidRPr="00290764">
        <w:rPr>
          <w:lang w:val="ru-RU"/>
        </w:rPr>
        <w:t xml:space="preserve">из самых распространенных характеристик, значение которой используется в качестве диагностического параметра для оценки состояния изоляционных </w:t>
      </w:r>
      <w:r>
        <w:rPr>
          <w:lang w:val="ru-RU"/>
        </w:rPr>
        <w:t>конструкций</w:t>
      </w:r>
      <w:r w:rsidRPr="00290764">
        <w:rPr>
          <w:lang w:val="ru-RU"/>
        </w:rPr>
        <w:t xml:space="preserve"> (наличие влаги, загрязнений</w:t>
      </w:r>
      <w:r>
        <w:rPr>
          <w:lang w:val="ru-RU"/>
        </w:rPr>
        <w:t>.</w:t>
      </w:r>
      <w:r w:rsidR="00290764" w:rsidRPr="00290764">
        <w:rPr>
          <w:lang w:val="ru-RU"/>
        </w:rPr>
        <w:t xml:space="preserve"> По нормированному (допустимому) и измеренному значени</w:t>
      </w:r>
      <w:r>
        <w:rPr>
          <w:lang w:val="ru-RU"/>
        </w:rPr>
        <w:t>ям</w:t>
      </w:r>
      <w:r w:rsidR="00290764" w:rsidRPr="00290764">
        <w:rPr>
          <w:lang w:val="ru-RU"/>
        </w:rPr>
        <w:t xml:space="preserve"> </w:t>
      </w:r>
      <w:proofErr w:type="spellStart"/>
      <w:r w:rsidR="00290764">
        <w:t>tg</w:t>
      </w:r>
      <w:proofErr w:type="spellEnd"/>
      <w:r w:rsidR="00290764">
        <w:t> δ</w:t>
      </w:r>
      <w:r w:rsidR="00290764" w:rsidRPr="00290764">
        <w:rPr>
          <w:lang w:val="ru-RU"/>
        </w:rPr>
        <w:t xml:space="preserve"> при заданной температуре делается заключение о </w:t>
      </w:r>
      <w:r>
        <w:rPr>
          <w:lang w:val="ru-RU"/>
        </w:rPr>
        <w:t xml:space="preserve">возможности </w:t>
      </w:r>
      <w:r w:rsidR="00290764" w:rsidRPr="00290764">
        <w:rPr>
          <w:lang w:val="ru-RU"/>
        </w:rPr>
        <w:t xml:space="preserve">дальнейшей </w:t>
      </w:r>
      <w:r>
        <w:rPr>
          <w:lang w:val="ru-RU"/>
        </w:rPr>
        <w:t>эксплуатации</w:t>
      </w:r>
      <w:r w:rsidR="00290764" w:rsidRPr="00290764">
        <w:rPr>
          <w:lang w:val="ru-RU"/>
        </w:rPr>
        <w:t xml:space="preserve"> изоляции. В эксплуатационных условиях для измерения </w:t>
      </w:r>
      <w:proofErr w:type="spellStart"/>
      <w:r w:rsidR="00290764">
        <w:t>tg</w:t>
      </w:r>
      <w:proofErr w:type="spellEnd"/>
      <w:r w:rsidR="00290764">
        <w:t> δ</w:t>
      </w:r>
      <w:r w:rsidR="00290764" w:rsidRPr="00290764">
        <w:rPr>
          <w:lang w:val="ru-RU"/>
        </w:rPr>
        <w:t xml:space="preserve"> используются переносные мосты переменного тока (мост </w:t>
      </w:r>
      <w:proofErr w:type="spellStart"/>
      <w:r w:rsidR="00290764" w:rsidRPr="00290764">
        <w:rPr>
          <w:lang w:val="ru-RU"/>
        </w:rPr>
        <w:t>Шеринга</w:t>
      </w:r>
      <w:proofErr w:type="spellEnd"/>
      <w:r w:rsidR="00290764" w:rsidRPr="00290764">
        <w:rPr>
          <w:lang w:val="ru-RU"/>
        </w:rPr>
        <w:t>), собранных по нормальной или перевернутой схеме. Измерение обычно проводится при значениях приложенного напряжения до 10</w:t>
      </w:r>
      <w:r w:rsidR="00290764">
        <w:t> </w:t>
      </w:r>
      <w:proofErr w:type="spellStart"/>
      <w:r w:rsidR="00290764" w:rsidRPr="00290764">
        <w:rPr>
          <w:lang w:val="ru-RU"/>
        </w:rPr>
        <w:t>кВ</w:t>
      </w:r>
      <w:proofErr w:type="spellEnd"/>
      <w:r w:rsidR="00290764" w:rsidRPr="00290764">
        <w:rPr>
          <w:lang w:val="ru-RU"/>
        </w:rPr>
        <w:t xml:space="preserve"> и частоте питающей сети </w:t>
      </w:r>
      <w:r w:rsidR="00290764">
        <w:t>f</w:t>
      </w:r>
      <w:r w:rsidR="00290764" w:rsidRPr="00290764">
        <w:rPr>
          <w:lang w:val="ru-RU"/>
        </w:rPr>
        <w:t>=</w:t>
      </w:r>
      <w:r w:rsidR="00290764">
        <w:t> </w:t>
      </w:r>
      <w:r w:rsidR="00290764" w:rsidRPr="00290764">
        <w:rPr>
          <w:lang w:val="ru-RU"/>
        </w:rPr>
        <w:t>50</w:t>
      </w:r>
      <w:r w:rsidR="00290764">
        <w:t> </w:t>
      </w:r>
      <w:r w:rsidR="00290764" w:rsidRPr="00290764">
        <w:rPr>
          <w:lang w:val="ru-RU"/>
        </w:rPr>
        <w:t xml:space="preserve">Гц. Нормы значения </w:t>
      </w:r>
      <w:proofErr w:type="spellStart"/>
      <w:r w:rsidR="00290764">
        <w:t>tg</w:t>
      </w:r>
      <w:proofErr w:type="spellEnd"/>
      <w:r w:rsidR="00290764">
        <w:t> δ</w:t>
      </w:r>
      <w:r w:rsidR="00290764" w:rsidRPr="00290764">
        <w:rPr>
          <w:lang w:val="ru-RU"/>
        </w:rPr>
        <w:t xml:space="preserve"> изоляции устанавливаются отдельно для каждого вида оборудования. Важно не только абсолютное значение </w:t>
      </w:r>
      <w:proofErr w:type="spellStart"/>
      <w:r w:rsidR="00290764">
        <w:t>tg</w:t>
      </w:r>
      <w:proofErr w:type="spellEnd"/>
      <w:r w:rsidR="00290764">
        <w:t> δ</w:t>
      </w:r>
      <w:r w:rsidR="00290764" w:rsidRPr="00290764">
        <w:rPr>
          <w:lang w:val="ru-RU"/>
        </w:rPr>
        <w:t>, но и его стабильность во времени</w:t>
      </w:r>
      <w:r w:rsidR="00E03D97">
        <w:rPr>
          <w:lang w:val="ru-RU"/>
        </w:rPr>
        <w:t xml:space="preserve"> </w:t>
      </w:r>
      <w:r w:rsidR="00E03D97" w:rsidRPr="004C42A1">
        <w:rPr>
          <w:lang w:val="ru-RU"/>
        </w:rPr>
        <w:t>[</w:t>
      </w:r>
      <w:r w:rsidR="0043454F">
        <w:rPr>
          <w:lang w:val="ru-RU"/>
        </w:rPr>
        <w:t>1</w:t>
      </w:r>
      <w:r w:rsidR="00715C2C">
        <w:rPr>
          <w:lang w:val="ru-RU"/>
        </w:rPr>
        <w:t>2</w:t>
      </w:r>
      <w:r w:rsidR="0043454F">
        <w:rPr>
          <w:lang w:val="ru-RU"/>
        </w:rPr>
        <w:t>, с.64</w:t>
      </w:r>
      <w:r w:rsidR="00383ABA">
        <w:rPr>
          <w:lang w:val="ru-RU"/>
        </w:rPr>
        <w:t>;</w:t>
      </w:r>
      <w:r w:rsidR="00F52BD9">
        <w:rPr>
          <w:lang w:val="ru-RU"/>
        </w:rPr>
        <w:t xml:space="preserve"> 2</w:t>
      </w:r>
      <w:r w:rsidR="00715C2C">
        <w:rPr>
          <w:lang w:val="ru-RU"/>
        </w:rPr>
        <w:t>2</w:t>
      </w:r>
      <w:r w:rsidR="00A26558">
        <w:rPr>
          <w:lang w:val="ru-RU"/>
        </w:rPr>
        <w:t>, с.</w:t>
      </w:r>
      <w:r w:rsidR="002F223D">
        <w:rPr>
          <w:lang w:val="ru-RU"/>
        </w:rPr>
        <w:t>180</w:t>
      </w:r>
      <w:r w:rsidR="00383ABA">
        <w:rPr>
          <w:lang w:val="ru-RU"/>
        </w:rPr>
        <w:t>;</w:t>
      </w:r>
      <w:r w:rsidR="00F52BD9">
        <w:rPr>
          <w:lang w:val="ru-RU"/>
        </w:rPr>
        <w:t xml:space="preserve"> 2</w:t>
      </w:r>
      <w:r w:rsidR="00715C2C">
        <w:rPr>
          <w:lang w:val="ru-RU"/>
        </w:rPr>
        <w:t>7</w:t>
      </w:r>
      <w:r w:rsidR="00D93EF9">
        <w:rPr>
          <w:lang w:val="ru-RU"/>
        </w:rPr>
        <w:t>, 2</w:t>
      </w:r>
      <w:r w:rsidR="00715C2C">
        <w:rPr>
          <w:lang w:val="ru-RU"/>
        </w:rPr>
        <w:t>8</w:t>
      </w:r>
      <w:r w:rsidR="00E03D97" w:rsidRPr="004C42A1">
        <w:rPr>
          <w:lang w:val="ru-RU"/>
        </w:rPr>
        <w:t>]</w:t>
      </w:r>
      <w:r w:rsidR="007D4731">
        <w:rPr>
          <w:lang w:val="ru-RU"/>
        </w:rPr>
        <w:t>.</w:t>
      </w:r>
    </w:p>
    <w:p w14:paraId="4716724B" w14:textId="77777777" w:rsidR="00290764" w:rsidRPr="00290764" w:rsidRDefault="00290764" w:rsidP="0014588C">
      <w:pPr>
        <w:rPr>
          <w:lang w:val="ru-RU"/>
        </w:rPr>
      </w:pPr>
      <w:r w:rsidRPr="00290764">
        <w:rPr>
          <w:lang w:val="ru-RU"/>
        </w:rPr>
        <w:t>Измерение ёмкости изоляции.</w:t>
      </w:r>
    </w:p>
    <w:p w14:paraId="432B79BE" w14:textId="66663515" w:rsidR="00290764" w:rsidRPr="00290764" w:rsidRDefault="00290764" w:rsidP="0014588C">
      <w:pPr>
        <w:rPr>
          <w:lang w:val="ru-RU"/>
        </w:rPr>
      </w:pPr>
      <w:r w:rsidRPr="00290764">
        <w:rPr>
          <w:lang w:val="ru-RU"/>
        </w:rPr>
        <w:t>Измер</w:t>
      </w:r>
      <w:r w:rsidR="009B2830">
        <w:rPr>
          <w:lang w:val="ru-RU"/>
        </w:rPr>
        <w:t xml:space="preserve">ение </w:t>
      </w:r>
      <w:r w:rsidR="009B2830" w:rsidRPr="00290764">
        <w:rPr>
          <w:lang w:val="ru-RU"/>
        </w:rPr>
        <w:t>и сравн</w:t>
      </w:r>
      <w:r w:rsidR="009B2830">
        <w:rPr>
          <w:lang w:val="ru-RU"/>
        </w:rPr>
        <w:t>ение</w:t>
      </w:r>
      <w:r w:rsidR="009B2830" w:rsidRPr="00290764">
        <w:rPr>
          <w:lang w:val="ru-RU"/>
        </w:rPr>
        <w:t xml:space="preserve"> </w:t>
      </w:r>
      <w:r w:rsidRPr="00290764">
        <w:rPr>
          <w:lang w:val="ru-RU"/>
        </w:rPr>
        <w:t>значени</w:t>
      </w:r>
      <w:r w:rsidR="009B2830">
        <w:rPr>
          <w:lang w:val="ru-RU"/>
        </w:rPr>
        <w:t>й</w:t>
      </w:r>
      <w:r w:rsidRPr="00290764">
        <w:rPr>
          <w:lang w:val="ru-RU"/>
        </w:rPr>
        <w:t xml:space="preserve"> емкости изоляции при раз</w:t>
      </w:r>
      <w:r w:rsidR="009B2830">
        <w:rPr>
          <w:lang w:val="ru-RU"/>
        </w:rPr>
        <w:t>личных</w:t>
      </w:r>
      <w:r w:rsidRPr="00290764">
        <w:rPr>
          <w:lang w:val="ru-RU"/>
        </w:rPr>
        <w:t xml:space="preserve"> частотах переменного напряжения </w:t>
      </w:r>
      <w:r w:rsidR="009B2830">
        <w:rPr>
          <w:lang w:val="ru-RU"/>
        </w:rPr>
        <w:t>позволяет</w:t>
      </w:r>
      <w:r w:rsidRPr="00290764">
        <w:rPr>
          <w:lang w:val="ru-RU"/>
        </w:rPr>
        <w:t xml:space="preserve"> </w:t>
      </w:r>
      <w:r w:rsidR="009B2830">
        <w:rPr>
          <w:lang w:val="ru-RU"/>
        </w:rPr>
        <w:t>делать выводы</w:t>
      </w:r>
      <w:r w:rsidRPr="00290764">
        <w:rPr>
          <w:lang w:val="ru-RU"/>
        </w:rPr>
        <w:t xml:space="preserve"> о степени увлажнения изоляции высоковольтного оборудования. На практике этот метод нашел широкое распространение при профилактических испытаниях внутренней изоляции трансформаторов и вводов с бумажно-масляной изоляцией. Емкость измеряется при двух частотах С</w:t>
      </w:r>
      <w:r w:rsidRPr="00290764">
        <w:rPr>
          <w:vertAlign w:val="subscript"/>
          <w:lang w:val="ru-RU"/>
        </w:rPr>
        <w:t xml:space="preserve">2 </w:t>
      </w:r>
      <w:r w:rsidRPr="00290764">
        <w:rPr>
          <w:lang w:val="ru-RU"/>
        </w:rPr>
        <w:t xml:space="preserve">(при </w:t>
      </w:r>
      <w:r>
        <w:t>f</w:t>
      </w:r>
      <w:r w:rsidRPr="00290764">
        <w:rPr>
          <w:lang w:val="ru-RU"/>
        </w:rPr>
        <w:t xml:space="preserve"> = 2Гц) и С</w:t>
      </w:r>
      <w:r w:rsidRPr="00290764">
        <w:rPr>
          <w:vertAlign w:val="subscript"/>
          <w:lang w:val="ru-RU"/>
        </w:rPr>
        <w:t>50</w:t>
      </w:r>
      <w:r w:rsidRPr="00290764">
        <w:rPr>
          <w:lang w:val="ru-RU"/>
        </w:rPr>
        <w:t xml:space="preserve"> (при </w:t>
      </w:r>
      <w:r>
        <w:t>f</w:t>
      </w:r>
      <w:r w:rsidRPr="00290764">
        <w:rPr>
          <w:lang w:val="ru-RU"/>
        </w:rPr>
        <w:t xml:space="preserve"> = 50</w:t>
      </w:r>
      <w:r w:rsidR="005B3C48">
        <w:rPr>
          <w:lang w:val="ru-RU"/>
        </w:rPr>
        <w:t xml:space="preserve"> </w:t>
      </w:r>
      <w:r w:rsidRPr="00290764">
        <w:rPr>
          <w:lang w:val="ru-RU"/>
        </w:rPr>
        <w:t>Гц). На основании опыта эксплуатации было установлено, что для волокнистых органических материалов степень увлажнения является недопустимой (опасной), если отношение величин емкости изоляции при вышеуказанных частотах</w:t>
      </w:r>
      <w:r w:rsidR="00F52BD9">
        <w:rPr>
          <w:lang w:val="ru-RU"/>
        </w:rPr>
        <w:t xml:space="preserve"> </w:t>
      </w:r>
      <w:r w:rsidRPr="00290764">
        <w:rPr>
          <w:lang w:val="ru-RU"/>
        </w:rPr>
        <w:t>[</w:t>
      </w:r>
      <w:r w:rsidR="005B3C48">
        <w:rPr>
          <w:lang w:val="ru-RU"/>
        </w:rPr>
        <w:t>1</w:t>
      </w:r>
      <w:r w:rsidR="00715C2C">
        <w:rPr>
          <w:lang w:val="ru-RU"/>
        </w:rPr>
        <w:t>2</w:t>
      </w:r>
      <w:r w:rsidR="005B3C48">
        <w:rPr>
          <w:lang w:val="ru-RU"/>
        </w:rPr>
        <w:t>, с.64</w:t>
      </w:r>
      <w:r w:rsidR="0073531C">
        <w:rPr>
          <w:lang w:val="ru-RU"/>
        </w:rPr>
        <w:t>;</w:t>
      </w:r>
      <w:r w:rsidR="005B3C48">
        <w:rPr>
          <w:lang w:val="ru-RU"/>
        </w:rPr>
        <w:t xml:space="preserve"> </w:t>
      </w:r>
      <w:r w:rsidR="00F52BD9">
        <w:rPr>
          <w:lang w:val="ru-RU"/>
        </w:rPr>
        <w:t>2</w:t>
      </w:r>
      <w:r w:rsidR="00715C2C">
        <w:rPr>
          <w:lang w:val="ru-RU"/>
        </w:rPr>
        <w:t>2</w:t>
      </w:r>
      <w:r w:rsidR="00F52BD9">
        <w:rPr>
          <w:lang w:val="ru-RU"/>
        </w:rPr>
        <w:t>, с.180</w:t>
      </w:r>
      <w:r w:rsidR="0073531C">
        <w:rPr>
          <w:lang w:val="ru-RU"/>
        </w:rPr>
        <w:t>;</w:t>
      </w:r>
      <w:r w:rsidR="00F52BD9">
        <w:rPr>
          <w:lang w:val="ru-RU"/>
        </w:rPr>
        <w:t xml:space="preserve"> 2</w:t>
      </w:r>
      <w:r w:rsidR="00715C2C">
        <w:rPr>
          <w:lang w:val="ru-RU"/>
        </w:rPr>
        <w:t>7</w:t>
      </w:r>
      <w:r w:rsidR="00F52BD9">
        <w:rPr>
          <w:lang w:val="ru-RU"/>
        </w:rPr>
        <w:t>, с. 405</w:t>
      </w:r>
      <w:r w:rsidR="0073531C">
        <w:rPr>
          <w:lang w:val="ru-RU"/>
        </w:rPr>
        <w:t>;</w:t>
      </w:r>
      <w:r w:rsidR="00D93EF9">
        <w:rPr>
          <w:lang w:val="ru-RU"/>
        </w:rPr>
        <w:t xml:space="preserve"> 2</w:t>
      </w:r>
      <w:r w:rsidR="00715C2C">
        <w:rPr>
          <w:lang w:val="ru-RU"/>
        </w:rPr>
        <w:t>8</w:t>
      </w:r>
      <w:r w:rsidR="00EE3B94">
        <w:rPr>
          <w:lang w:val="ru-RU"/>
        </w:rPr>
        <w:t>,</w:t>
      </w:r>
      <w:r w:rsidR="00D93EF9">
        <w:rPr>
          <w:lang w:val="ru-RU"/>
        </w:rPr>
        <w:t xml:space="preserve"> с.63</w:t>
      </w:r>
      <w:r w:rsidRPr="00290764">
        <w:rPr>
          <w:lang w:val="ru-RU"/>
        </w:rPr>
        <w:t>]:</w:t>
      </w:r>
    </w:p>
    <w:p w14:paraId="75EA4756" w14:textId="4916486B" w:rsidR="00290764" w:rsidRPr="00505106" w:rsidRDefault="00505106" w:rsidP="004E5CF8">
      <w:pPr>
        <w:pStyle w:val="a8"/>
      </w:pPr>
      <w:r w:rsidRPr="004F437A">
        <w:tab/>
      </w:r>
      <m:oMath>
        <m:f>
          <m:fPr>
            <m:ctrlPr>
              <w:rPr>
                <w:rFonts w:ascii="Cambria Math" w:hAnsi="Cambria Math"/>
                <w:color w:val="auto"/>
                <w:szCs w:val="22"/>
              </w:rPr>
            </m:ctrlPr>
          </m:fPr>
          <m:num>
            <m:sSub>
              <m:sSubPr>
                <m:ctrlPr>
                  <w:rPr>
                    <w:rFonts w:ascii="Cambria Math" w:hAnsi="Cambria Math"/>
                    <w:color w:val="auto"/>
                    <w:szCs w:val="22"/>
                  </w:rPr>
                </m:ctrlPr>
              </m:sSubPr>
              <m:e>
                <m:r>
                  <m:rPr>
                    <m:sty m:val="p"/>
                  </m:rPr>
                  <w:rPr>
                    <w:rFonts w:ascii="Cambria Math" w:hAnsi="Cambria Math"/>
                  </w:rPr>
                  <m:t>С</m:t>
                </m:r>
              </m:e>
              <m:sub>
                <m:r>
                  <m:rPr>
                    <m:sty m:val="p"/>
                  </m:rPr>
                  <w:rPr>
                    <w:rFonts w:ascii="Cambria Math" w:hAnsi="Cambria Math"/>
                  </w:rPr>
                  <m:t>2</m:t>
                </m:r>
              </m:sub>
            </m:sSub>
          </m:num>
          <m:den>
            <m:sSub>
              <m:sSubPr>
                <m:ctrlPr>
                  <w:rPr>
                    <w:rFonts w:ascii="Cambria Math" w:hAnsi="Cambria Math"/>
                    <w:color w:val="auto"/>
                    <w:szCs w:val="22"/>
                  </w:rPr>
                </m:ctrlPr>
              </m:sSubPr>
              <m:e>
                <m:r>
                  <m:rPr>
                    <m:sty m:val="p"/>
                  </m:rPr>
                  <w:rPr>
                    <w:rFonts w:ascii="Cambria Math" w:hAnsi="Cambria Math"/>
                  </w:rPr>
                  <m:t>С</m:t>
                </m:r>
              </m:e>
              <m:sub>
                <m:r>
                  <m:rPr>
                    <m:sty m:val="p"/>
                  </m:rPr>
                  <w:rPr>
                    <w:rFonts w:ascii="Cambria Math" w:hAnsi="Cambria Math"/>
                  </w:rPr>
                  <m:t>50</m:t>
                </m:r>
              </m:sub>
            </m:sSub>
          </m:den>
        </m:f>
        <m:r>
          <m:rPr>
            <m:sty m:val="p"/>
          </m:rPr>
          <w:rPr>
            <w:rFonts w:ascii="Cambria Math" w:hAnsi="Cambria Math"/>
          </w:rPr>
          <m:t>≥1,3</m:t>
        </m:r>
      </m:oMath>
      <w:r w:rsidRPr="004F437A">
        <w:tab/>
        <w:t>(1.</w:t>
      </w:r>
      <w:r w:rsidR="005C3E4B" w:rsidRPr="002E6DCE">
        <w:t>1</w:t>
      </w:r>
      <w:r w:rsidRPr="004F437A">
        <w:t>)</w:t>
      </w:r>
    </w:p>
    <w:p w14:paraId="37BF9BDD" w14:textId="5C1185B1" w:rsidR="00290764" w:rsidRPr="00290764" w:rsidRDefault="00290764" w:rsidP="0014588C">
      <w:pPr>
        <w:rPr>
          <w:lang w:val="ru-RU"/>
        </w:rPr>
      </w:pPr>
      <w:r w:rsidRPr="00290764">
        <w:rPr>
          <w:lang w:val="ru-RU"/>
        </w:rPr>
        <w:lastRenderedPageBreak/>
        <w:t xml:space="preserve">Таким образом, </w:t>
      </w:r>
      <w:r w:rsidR="00AC3B30" w:rsidRPr="00290764">
        <w:rPr>
          <w:lang w:val="ru-RU"/>
        </w:rPr>
        <w:t>методы,</w:t>
      </w:r>
      <w:r w:rsidRPr="00290764">
        <w:rPr>
          <w:lang w:val="ru-RU"/>
        </w:rPr>
        <w:t xml:space="preserve"> основанные на измерении диэлектрических потерь и емкости, </w:t>
      </w:r>
      <w:r w:rsidR="001F2A59">
        <w:rPr>
          <w:lang w:val="ru-RU"/>
        </w:rPr>
        <w:t xml:space="preserve">могут определить только </w:t>
      </w:r>
      <w:r w:rsidR="001F2A59" w:rsidRPr="00290764">
        <w:rPr>
          <w:lang w:val="ru-RU"/>
        </w:rPr>
        <w:t>очевидные дефекты</w:t>
      </w:r>
      <w:r w:rsidR="001F2A59">
        <w:rPr>
          <w:lang w:val="ru-RU"/>
        </w:rPr>
        <w:t xml:space="preserve"> и наличие </w:t>
      </w:r>
      <w:r w:rsidR="001F2A59" w:rsidRPr="00290764">
        <w:rPr>
          <w:lang w:val="ru-RU"/>
        </w:rPr>
        <w:t>увлажненност</w:t>
      </w:r>
      <w:r w:rsidR="001F2A59">
        <w:rPr>
          <w:lang w:val="ru-RU"/>
        </w:rPr>
        <w:t>и</w:t>
      </w:r>
      <w:r w:rsidR="001F2A59" w:rsidRPr="00290764">
        <w:rPr>
          <w:lang w:val="ru-RU"/>
        </w:rPr>
        <w:t xml:space="preserve"> изоляции и </w:t>
      </w:r>
      <w:r w:rsidR="001F2A59">
        <w:rPr>
          <w:lang w:val="ru-RU"/>
        </w:rPr>
        <w:t xml:space="preserve">не в состоянии выявлять </w:t>
      </w:r>
      <w:r w:rsidR="001F2A59" w:rsidRPr="00290764">
        <w:rPr>
          <w:lang w:val="ru-RU"/>
        </w:rPr>
        <w:t>скрытые дефекты изоляци</w:t>
      </w:r>
      <w:r w:rsidR="001F2A59">
        <w:rPr>
          <w:lang w:val="ru-RU"/>
        </w:rPr>
        <w:t>и.</w:t>
      </w:r>
    </w:p>
    <w:p w14:paraId="4CCB3D3C" w14:textId="77777777" w:rsidR="00290764" w:rsidRPr="00290764" w:rsidRDefault="00290764" w:rsidP="0014588C">
      <w:pPr>
        <w:rPr>
          <w:lang w:val="ru-RU"/>
        </w:rPr>
      </w:pPr>
      <w:r w:rsidRPr="00290764">
        <w:rPr>
          <w:lang w:val="ru-RU"/>
        </w:rPr>
        <w:t xml:space="preserve">Следует отметить, что все неразрушающие методы основаны на косвенных признаках, а применение разрушающих методов могут вызвать возникновения повреждения изоляции в местах, где до этих нарушений не наблюдалось. </w:t>
      </w:r>
    </w:p>
    <w:p w14:paraId="2BF8F95F" w14:textId="13118FD2" w:rsidR="00290764" w:rsidRPr="004C42A1" w:rsidRDefault="00290764" w:rsidP="0014588C">
      <w:pPr>
        <w:rPr>
          <w:lang w:val="ru-RU"/>
        </w:rPr>
      </w:pPr>
      <w:r w:rsidRPr="009B1516">
        <w:rPr>
          <w:lang w:val="ru-RU"/>
        </w:rPr>
        <w:t>Испытания изоляции повышенным напряжением.</w:t>
      </w:r>
      <w:r w:rsidR="001F2A59">
        <w:rPr>
          <w:lang w:val="ru-RU"/>
        </w:rPr>
        <w:t xml:space="preserve"> </w:t>
      </w:r>
    </w:p>
    <w:p w14:paraId="09836B6F" w14:textId="42E5AB9A" w:rsidR="00290764" w:rsidRPr="001F2A59" w:rsidRDefault="000C4BBB" w:rsidP="0014588C">
      <w:pPr>
        <w:rPr>
          <w:lang w:val="ru-RU"/>
        </w:rPr>
      </w:pPr>
      <w:r>
        <w:rPr>
          <w:lang w:val="ru-RU"/>
        </w:rPr>
        <w:t>С помощью д</w:t>
      </w:r>
      <w:r w:rsidR="00290764" w:rsidRPr="00290764">
        <w:rPr>
          <w:lang w:val="ru-RU"/>
        </w:rPr>
        <w:t>анн</w:t>
      </w:r>
      <w:r>
        <w:rPr>
          <w:lang w:val="ru-RU"/>
        </w:rPr>
        <w:t>ого</w:t>
      </w:r>
      <w:r w:rsidR="00290764" w:rsidRPr="00290764">
        <w:rPr>
          <w:lang w:val="ru-RU"/>
        </w:rPr>
        <w:t xml:space="preserve"> вид испытания </w:t>
      </w:r>
      <w:r>
        <w:rPr>
          <w:lang w:val="ru-RU"/>
        </w:rPr>
        <w:t>возможно</w:t>
      </w:r>
      <w:r w:rsidR="00290764" w:rsidRPr="00290764">
        <w:rPr>
          <w:lang w:val="ru-RU"/>
        </w:rPr>
        <w:t xml:space="preserve"> выявить локальные дефекты</w:t>
      </w:r>
      <w:r>
        <w:rPr>
          <w:lang w:val="ru-RU"/>
        </w:rPr>
        <w:t xml:space="preserve"> изоляции</w:t>
      </w:r>
      <w:r w:rsidR="00290764" w:rsidRPr="00290764">
        <w:rPr>
          <w:lang w:val="ru-RU"/>
        </w:rPr>
        <w:t xml:space="preserve">, </w:t>
      </w:r>
      <w:r>
        <w:rPr>
          <w:lang w:val="ru-RU"/>
        </w:rPr>
        <w:t xml:space="preserve">которые </w:t>
      </w:r>
      <w:r w:rsidR="00290764" w:rsidRPr="00290764">
        <w:rPr>
          <w:lang w:val="ru-RU"/>
        </w:rPr>
        <w:t>не обнаружива</w:t>
      </w:r>
      <w:r>
        <w:rPr>
          <w:lang w:val="ru-RU"/>
        </w:rPr>
        <w:t>ются</w:t>
      </w:r>
      <w:r w:rsidR="00290764" w:rsidRPr="00290764">
        <w:rPr>
          <w:lang w:val="ru-RU"/>
        </w:rPr>
        <w:t xml:space="preserve"> </w:t>
      </w:r>
      <w:r>
        <w:rPr>
          <w:lang w:val="ru-RU"/>
        </w:rPr>
        <w:t xml:space="preserve">какими-либо </w:t>
      </w:r>
      <w:r w:rsidR="00290764" w:rsidRPr="00290764">
        <w:rPr>
          <w:lang w:val="ru-RU"/>
        </w:rPr>
        <w:t>иными методами</w:t>
      </w:r>
      <w:r>
        <w:rPr>
          <w:lang w:val="ru-RU"/>
        </w:rPr>
        <w:t>. Также</w:t>
      </w:r>
      <w:r w:rsidR="00290764" w:rsidRPr="00290764">
        <w:rPr>
          <w:lang w:val="ru-RU"/>
        </w:rPr>
        <w:t xml:space="preserve">, </w:t>
      </w:r>
      <w:r>
        <w:rPr>
          <w:lang w:val="ru-RU"/>
        </w:rPr>
        <w:t>данный</w:t>
      </w:r>
      <w:r w:rsidR="00290764" w:rsidRPr="00290764">
        <w:rPr>
          <w:lang w:val="ru-RU"/>
        </w:rPr>
        <w:t xml:space="preserve"> метод испытаний </w:t>
      </w:r>
      <w:r>
        <w:rPr>
          <w:lang w:val="ru-RU"/>
        </w:rPr>
        <w:t>позволяет</w:t>
      </w:r>
      <w:r w:rsidR="00290764" w:rsidRPr="00290764">
        <w:rPr>
          <w:lang w:val="ru-RU"/>
        </w:rPr>
        <w:t xml:space="preserve"> </w:t>
      </w:r>
      <w:r>
        <w:rPr>
          <w:lang w:val="ru-RU"/>
        </w:rPr>
        <w:t>определить</w:t>
      </w:r>
      <w:r w:rsidR="00290764" w:rsidRPr="00290764">
        <w:rPr>
          <w:lang w:val="ru-RU"/>
        </w:rPr>
        <w:t xml:space="preserve"> способност</w:t>
      </w:r>
      <w:r>
        <w:rPr>
          <w:lang w:val="ru-RU"/>
        </w:rPr>
        <w:t>ь</w:t>
      </w:r>
      <w:r w:rsidR="00290764" w:rsidRPr="00290764">
        <w:rPr>
          <w:lang w:val="ru-RU"/>
        </w:rPr>
        <w:t xml:space="preserve"> изоляции выдерживать воздействия перенапряжений</w:t>
      </w:r>
      <w:r>
        <w:rPr>
          <w:lang w:val="ru-RU"/>
        </w:rPr>
        <w:t>. Суть данного метода заключается в том, что к</w:t>
      </w:r>
      <w:r w:rsidR="00290764" w:rsidRPr="00290764">
        <w:rPr>
          <w:lang w:val="ru-RU"/>
        </w:rPr>
        <w:t xml:space="preserve"> изоляции прикладывается испытательное напряжение, превышающее </w:t>
      </w:r>
      <w:r>
        <w:rPr>
          <w:lang w:val="ru-RU"/>
        </w:rPr>
        <w:t xml:space="preserve">по значению </w:t>
      </w:r>
      <w:r w:rsidR="00290764" w:rsidRPr="00290764">
        <w:rPr>
          <w:lang w:val="ru-RU"/>
        </w:rPr>
        <w:t>рабочее напряжение</w:t>
      </w:r>
      <w:r>
        <w:rPr>
          <w:lang w:val="ru-RU"/>
        </w:rPr>
        <w:t xml:space="preserve"> в течении заданного интервала времени.</w:t>
      </w:r>
      <w:r w:rsidR="00290764" w:rsidRPr="00290764">
        <w:rPr>
          <w:lang w:val="ru-RU"/>
        </w:rPr>
        <w:t xml:space="preserve"> </w:t>
      </w:r>
      <w:r>
        <w:rPr>
          <w:lang w:val="ru-RU"/>
        </w:rPr>
        <w:t>Н</w:t>
      </w:r>
      <w:r w:rsidR="00290764" w:rsidRPr="00290764">
        <w:rPr>
          <w:lang w:val="ru-RU"/>
        </w:rPr>
        <w:t xml:space="preserve">ормальная изоляция </w:t>
      </w:r>
      <w:r>
        <w:rPr>
          <w:lang w:val="ru-RU"/>
        </w:rPr>
        <w:t xml:space="preserve">в этом </w:t>
      </w:r>
      <w:r w:rsidR="00290764" w:rsidRPr="00290764">
        <w:rPr>
          <w:lang w:val="ru-RU"/>
        </w:rPr>
        <w:t xml:space="preserve">выдерживает испытания, </w:t>
      </w:r>
      <w:r w:rsidR="000B749D">
        <w:rPr>
          <w:lang w:val="ru-RU"/>
        </w:rPr>
        <w:t>в противной случае,</w:t>
      </w:r>
      <w:r w:rsidR="00290764" w:rsidRPr="00290764">
        <w:rPr>
          <w:lang w:val="ru-RU"/>
        </w:rPr>
        <w:t xml:space="preserve"> </w:t>
      </w:r>
      <w:r w:rsidR="000B749D">
        <w:rPr>
          <w:lang w:val="ru-RU"/>
        </w:rPr>
        <w:t xml:space="preserve">происходит пробой в месте </w:t>
      </w:r>
      <w:r w:rsidR="00290764" w:rsidRPr="00290764">
        <w:rPr>
          <w:lang w:val="ru-RU"/>
        </w:rPr>
        <w:t>дефект</w:t>
      </w:r>
      <w:r w:rsidR="000B749D">
        <w:rPr>
          <w:lang w:val="ru-RU"/>
        </w:rPr>
        <w:t>а. Если изоляци</w:t>
      </w:r>
      <w:r w:rsidR="00ED35E6">
        <w:rPr>
          <w:lang w:val="ru-RU"/>
        </w:rPr>
        <w:t>я</w:t>
      </w:r>
      <w:r w:rsidR="000B749D">
        <w:rPr>
          <w:lang w:val="ru-RU"/>
        </w:rPr>
        <w:t xml:space="preserve"> выдерживает данное испытание</w:t>
      </w:r>
      <w:r w:rsidR="00ED35E6">
        <w:rPr>
          <w:lang w:val="ru-RU"/>
        </w:rPr>
        <w:t>,</w:t>
      </w:r>
      <w:r w:rsidR="00290764" w:rsidRPr="00290764">
        <w:rPr>
          <w:lang w:val="ru-RU"/>
        </w:rPr>
        <w:t xml:space="preserve"> </w:t>
      </w:r>
      <w:r w:rsidR="000B749D">
        <w:rPr>
          <w:lang w:val="ru-RU"/>
        </w:rPr>
        <w:t>это</w:t>
      </w:r>
      <w:r w:rsidRPr="00290764">
        <w:rPr>
          <w:lang w:val="ru-RU"/>
        </w:rPr>
        <w:t xml:space="preserve"> дает определенную уверенность в </w:t>
      </w:r>
      <w:r w:rsidR="000B749D">
        <w:rPr>
          <w:lang w:val="ru-RU"/>
        </w:rPr>
        <w:t xml:space="preserve">ее </w:t>
      </w:r>
      <w:r w:rsidRPr="00290764">
        <w:rPr>
          <w:lang w:val="ru-RU"/>
        </w:rPr>
        <w:t xml:space="preserve">качестве </w:t>
      </w:r>
      <w:r w:rsidR="001F2A59" w:rsidRPr="001F2A59">
        <w:rPr>
          <w:lang w:val="ru-RU"/>
        </w:rPr>
        <w:t>[</w:t>
      </w:r>
      <w:r w:rsidR="001F2A59">
        <w:rPr>
          <w:lang w:val="ru-RU"/>
        </w:rPr>
        <w:t>2</w:t>
      </w:r>
      <w:r w:rsidR="00715C2C">
        <w:rPr>
          <w:lang w:val="ru-RU"/>
        </w:rPr>
        <w:t>2</w:t>
      </w:r>
      <w:r w:rsidR="0073531C">
        <w:rPr>
          <w:lang w:val="ru-RU"/>
        </w:rPr>
        <w:t>, с.167</w:t>
      </w:r>
      <w:r w:rsidR="00C20399">
        <w:rPr>
          <w:lang w:val="ru-RU"/>
        </w:rPr>
        <w:t>;</w:t>
      </w:r>
      <w:r w:rsidR="0073531C">
        <w:rPr>
          <w:lang w:val="ru-RU"/>
        </w:rPr>
        <w:t xml:space="preserve"> 2</w:t>
      </w:r>
      <w:r w:rsidR="00715C2C">
        <w:rPr>
          <w:lang w:val="ru-RU"/>
        </w:rPr>
        <w:t>3</w:t>
      </w:r>
      <w:r w:rsidR="0073531C">
        <w:rPr>
          <w:lang w:val="ru-RU"/>
        </w:rPr>
        <w:t>, с.672</w:t>
      </w:r>
      <w:r w:rsidR="001F2A59" w:rsidRPr="001F2A59">
        <w:rPr>
          <w:lang w:val="ru-RU"/>
        </w:rPr>
        <w:t>]</w:t>
      </w:r>
      <w:r w:rsidR="001F2A59">
        <w:rPr>
          <w:lang w:val="ru-RU"/>
        </w:rPr>
        <w:t>.</w:t>
      </w:r>
    </w:p>
    <w:p w14:paraId="11BD4477" w14:textId="3FC0EDE1" w:rsidR="00290764" w:rsidRPr="009270DC" w:rsidRDefault="00290764" w:rsidP="0014588C">
      <w:pPr>
        <w:rPr>
          <w:lang w:val="ru-RU"/>
        </w:rPr>
      </w:pPr>
      <w:r w:rsidRPr="00290764">
        <w:rPr>
          <w:lang w:val="ru-RU"/>
        </w:rPr>
        <w:t>При испытаниях повышенным напряжением используются три основных вида испытательных напряжений: повышенное напряжение промышленной частоты, выпрямленное постоянное напряжение и импульсное испытательное напряжение (стандартные грозовые импульсы)</w:t>
      </w:r>
      <w:r w:rsidR="000B749D">
        <w:rPr>
          <w:lang w:val="ru-RU"/>
        </w:rPr>
        <w:t xml:space="preserve"> </w:t>
      </w:r>
      <w:r w:rsidR="000B749D" w:rsidRPr="009270DC">
        <w:rPr>
          <w:lang w:val="ru-RU"/>
        </w:rPr>
        <w:t>[</w:t>
      </w:r>
      <w:r w:rsidR="000B749D">
        <w:rPr>
          <w:lang w:val="ru-RU"/>
        </w:rPr>
        <w:t>2</w:t>
      </w:r>
      <w:r w:rsidR="00715C2C">
        <w:rPr>
          <w:lang w:val="ru-RU"/>
        </w:rPr>
        <w:t>3</w:t>
      </w:r>
      <w:r w:rsidR="000B749D">
        <w:rPr>
          <w:lang w:val="ru-RU"/>
        </w:rPr>
        <w:t xml:space="preserve">, </w:t>
      </w:r>
      <w:r w:rsidR="00715C2C">
        <w:rPr>
          <w:lang w:val="ru-RU"/>
        </w:rPr>
        <w:t>с.</w:t>
      </w:r>
      <w:r w:rsidR="000B749D">
        <w:rPr>
          <w:lang w:val="ru-RU"/>
        </w:rPr>
        <w:t xml:space="preserve">167; </w:t>
      </w:r>
      <w:r w:rsidR="000B749D" w:rsidRPr="009270DC">
        <w:rPr>
          <w:lang w:val="ru-RU"/>
        </w:rPr>
        <w:t>2</w:t>
      </w:r>
      <w:r w:rsidR="00715C2C">
        <w:rPr>
          <w:lang w:val="ru-RU"/>
        </w:rPr>
        <w:t>4</w:t>
      </w:r>
      <w:r w:rsidR="000B749D">
        <w:rPr>
          <w:lang w:val="ru-RU"/>
        </w:rPr>
        <w:t>, с.335</w:t>
      </w:r>
      <w:r w:rsidR="000B749D" w:rsidRPr="009270DC">
        <w:rPr>
          <w:lang w:val="ru-RU"/>
        </w:rPr>
        <w:t>]</w:t>
      </w:r>
      <w:r w:rsidR="007D4731">
        <w:rPr>
          <w:lang w:val="ru-RU"/>
        </w:rPr>
        <w:t>.</w:t>
      </w:r>
    </w:p>
    <w:p w14:paraId="24F8331E" w14:textId="4FCB62DC" w:rsidR="00290764" w:rsidRPr="004C42A1" w:rsidRDefault="00387357" w:rsidP="0014588C">
      <w:pPr>
        <w:rPr>
          <w:lang w:val="ru-RU"/>
        </w:rPr>
      </w:pPr>
      <w:r>
        <w:rPr>
          <w:lang w:val="ru-RU"/>
        </w:rPr>
        <w:t>Н</w:t>
      </w:r>
      <w:r w:rsidRPr="00290764">
        <w:rPr>
          <w:lang w:val="ru-RU"/>
        </w:rPr>
        <w:t>апряжение</w:t>
      </w:r>
      <w:r w:rsidR="006D6C4B" w:rsidRPr="00290764">
        <w:rPr>
          <w:lang w:val="ru-RU"/>
        </w:rPr>
        <w:t xml:space="preserve"> промышленной частоты </w:t>
      </w:r>
      <w:r w:rsidR="006D6C4B">
        <w:rPr>
          <w:lang w:val="ru-RU"/>
        </w:rPr>
        <w:t xml:space="preserve">является основным видом при </w:t>
      </w:r>
      <w:r>
        <w:rPr>
          <w:lang w:val="ru-RU"/>
        </w:rPr>
        <w:t>испытаниях</w:t>
      </w:r>
      <w:r w:rsidR="002C2B74">
        <w:rPr>
          <w:lang w:val="ru-RU"/>
        </w:rPr>
        <w:t xml:space="preserve"> указанным методом. </w:t>
      </w:r>
      <w:r w:rsidR="00290764" w:rsidRPr="00290764">
        <w:rPr>
          <w:lang w:val="ru-RU"/>
        </w:rPr>
        <w:t xml:space="preserve">Время </w:t>
      </w:r>
      <w:r w:rsidR="002C2B74">
        <w:rPr>
          <w:lang w:val="ru-RU"/>
        </w:rPr>
        <w:t>испытания в этом случае составляет</w:t>
      </w:r>
      <w:r w:rsidR="00290764" w:rsidRPr="00290764">
        <w:rPr>
          <w:lang w:val="ru-RU"/>
        </w:rPr>
        <w:t xml:space="preserve"> 1</w:t>
      </w:r>
      <w:r w:rsidR="00ED35E6">
        <w:rPr>
          <w:lang w:val="ru-RU"/>
        </w:rPr>
        <w:t> </w:t>
      </w:r>
      <w:r w:rsidR="00290764" w:rsidRPr="00290764">
        <w:rPr>
          <w:lang w:val="ru-RU"/>
        </w:rPr>
        <w:t>мин</w:t>
      </w:r>
      <w:r w:rsidR="002C2B74">
        <w:rPr>
          <w:lang w:val="ru-RU"/>
        </w:rPr>
        <w:t>.</w:t>
      </w:r>
      <w:r w:rsidR="00290764" w:rsidRPr="00290764">
        <w:rPr>
          <w:lang w:val="ru-RU"/>
        </w:rPr>
        <w:t xml:space="preserve"> </w:t>
      </w:r>
      <w:r w:rsidR="002C2B74">
        <w:rPr>
          <w:lang w:val="ru-RU"/>
        </w:rPr>
        <w:t>Е</w:t>
      </w:r>
      <w:r w:rsidR="002C2B74" w:rsidRPr="00290764">
        <w:rPr>
          <w:lang w:val="ru-RU"/>
        </w:rPr>
        <w:t xml:space="preserve">сли за это время </w:t>
      </w:r>
      <w:r>
        <w:rPr>
          <w:lang w:val="ru-RU"/>
        </w:rPr>
        <w:t>испытания не произошло пробоя или</w:t>
      </w:r>
      <w:r w:rsidR="002C2B74" w:rsidRPr="00290764">
        <w:rPr>
          <w:lang w:val="ru-RU"/>
        </w:rPr>
        <w:t xml:space="preserve"> частичн</w:t>
      </w:r>
      <w:r>
        <w:rPr>
          <w:lang w:val="ru-RU"/>
        </w:rPr>
        <w:t>ого</w:t>
      </w:r>
      <w:r w:rsidR="002C2B74" w:rsidRPr="00290764">
        <w:rPr>
          <w:lang w:val="ru-RU"/>
        </w:rPr>
        <w:t xml:space="preserve"> повреждени</w:t>
      </w:r>
      <w:r>
        <w:rPr>
          <w:lang w:val="ru-RU"/>
        </w:rPr>
        <w:t>я</w:t>
      </w:r>
      <w:r w:rsidR="002C2B74" w:rsidRPr="00290764">
        <w:rPr>
          <w:lang w:val="ru-RU"/>
        </w:rPr>
        <w:t xml:space="preserve"> изоляции </w:t>
      </w:r>
      <w:r>
        <w:rPr>
          <w:lang w:val="ru-RU"/>
        </w:rPr>
        <w:t xml:space="preserve">- </w:t>
      </w:r>
      <w:r w:rsidR="00290764" w:rsidRPr="00290764">
        <w:rPr>
          <w:lang w:val="ru-RU"/>
        </w:rPr>
        <w:t>изоляция считается выдержавшей испытания. В некоторых случаях проводят испытания напряжением повышенной частоты (обычно 100 или 250 Гц).</w:t>
      </w:r>
      <w:r w:rsidR="001F2A59">
        <w:rPr>
          <w:lang w:val="ru-RU"/>
        </w:rPr>
        <w:t xml:space="preserve"> </w:t>
      </w:r>
      <w:r w:rsidR="001F2A59" w:rsidRPr="004C42A1">
        <w:rPr>
          <w:lang w:val="ru-RU"/>
        </w:rPr>
        <w:t>[</w:t>
      </w:r>
      <w:r w:rsidR="000B749D">
        <w:rPr>
          <w:lang w:val="ru-RU"/>
        </w:rPr>
        <w:t>2</w:t>
      </w:r>
      <w:r w:rsidR="00715C2C">
        <w:rPr>
          <w:lang w:val="ru-RU"/>
        </w:rPr>
        <w:t>4</w:t>
      </w:r>
      <w:r w:rsidR="000B749D">
        <w:rPr>
          <w:lang w:val="ru-RU"/>
        </w:rPr>
        <w:t>, с.335</w:t>
      </w:r>
      <w:r w:rsidR="001F2A59" w:rsidRPr="004C42A1">
        <w:rPr>
          <w:lang w:val="ru-RU"/>
        </w:rPr>
        <w:t>]</w:t>
      </w:r>
      <w:r w:rsidR="007D4731">
        <w:rPr>
          <w:lang w:val="ru-RU"/>
        </w:rPr>
        <w:t>.</w:t>
      </w:r>
    </w:p>
    <w:p w14:paraId="60CDCDFA" w14:textId="489C835D" w:rsidR="00290764" w:rsidRPr="00290764" w:rsidRDefault="00290764" w:rsidP="0014588C">
      <w:pPr>
        <w:rPr>
          <w:lang w:val="ru-RU"/>
        </w:rPr>
      </w:pPr>
      <w:r w:rsidRPr="00290764">
        <w:rPr>
          <w:lang w:val="ru-RU"/>
        </w:rPr>
        <w:t xml:space="preserve">Описанные контактные методы слишком трудоемки, </w:t>
      </w:r>
      <w:r w:rsidR="00387357">
        <w:rPr>
          <w:lang w:val="ru-RU"/>
        </w:rPr>
        <w:t>занимают</w:t>
      </w:r>
      <w:r w:rsidRPr="00290764">
        <w:rPr>
          <w:lang w:val="ru-RU"/>
        </w:rPr>
        <w:t xml:space="preserve"> значительн</w:t>
      </w:r>
      <w:r w:rsidR="00857141">
        <w:rPr>
          <w:lang w:val="ru-RU"/>
        </w:rPr>
        <w:t>ое</w:t>
      </w:r>
      <w:r w:rsidRPr="00290764">
        <w:rPr>
          <w:lang w:val="ru-RU"/>
        </w:rPr>
        <w:t xml:space="preserve"> </w:t>
      </w:r>
      <w:r w:rsidR="00857141">
        <w:rPr>
          <w:lang w:val="ru-RU"/>
        </w:rPr>
        <w:t>время</w:t>
      </w:r>
      <w:r w:rsidRPr="00290764">
        <w:rPr>
          <w:lang w:val="ru-RU"/>
        </w:rPr>
        <w:t xml:space="preserve"> и </w:t>
      </w:r>
      <w:r w:rsidR="002204A3">
        <w:rPr>
          <w:lang w:val="ru-RU"/>
        </w:rPr>
        <w:t xml:space="preserve">являются </w:t>
      </w:r>
      <w:r w:rsidRPr="00290764">
        <w:rPr>
          <w:lang w:val="ru-RU"/>
        </w:rPr>
        <w:t>экономически нецелесообразны</w:t>
      </w:r>
      <w:r w:rsidR="002204A3">
        <w:rPr>
          <w:lang w:val="ru-RU"/>
        </w:rPr>
        <w:t>ми</w:t>
      </w:r>
      <w:r w:rsidRPr="00290764">
        <w:rPr>
          <w:lang w:val="ru-RU"/>
        </w:rPr>
        <w:t xml:space="preserve"> </w:t>
      </w:r>
      <w:r w:rsidR="002204A3">
        <w:rPr>
          <w:lang w:val="ru-RU"/>
        </w:rPr>
        <w:t xml:space="preserve">в случае </w:t>
      </w:r>
      <w:r w:rsidR="002204A3" w:rsidRPr="00290764">
        <w:rPr>
          <w:lang w:val="ru-RU"/>
        </w:rPr>
        <w:t>определения</w:t>
      </w:r>
      <w:r w:rsidRPr="00290764">
        <w:rPr>
          <w:lang w:val="ru-RU"/>
        </w:rPr>
        <w:t xml:space="preserve"> состояния изоляторов и их соединений</w:t>
      </w:r>
      <w:r w:rsidR="00857141">
        <w:rPr>
          <w:lang w:val="ru-RU"/>
        </w:rPr>
        <w:t xml:space="preserve"> во время эксплуатации</w:t>
      </w:r>
      <w:r w:rsidRPr="00290764">
        <w:rPr>
          <w:lang w:val="ru-RU"/>
        </w:rPr>
        <w:t xml:space="preserve">. В </w:t>
      </w:r>
      <w:r w:rsidR="00857141">
        <w:rPr>
          <w:lang w:val="ru-RU"/>
        </w:rPr>
        <w:t>таких</w:t>
      </w:r>
      <w:r w:rsidR="002204A3">
        <w:rPr>
          <w:lang w:val="ru-RU"/>
        </w:rPr>
        <w:t xml:space="preserve"> случаях</w:t>
      </w:r>
      <w:r w:rsidRPr="00290764">
        <w:rPr>
          <w:lang w:val="ru-RU"/>
        </w:rPr>
        <w:t xml:space="preserve"> проводится статистический отбор </w:t>
      </w:r>
      <w:r w:rsidR="00857141">
        <w:rPr>
          <w:lang w:val="ru-RU"/>
        </w:rPr>
        <w:t xml:space="preserve">для определения </w:t>
      </w:r>
      <w:r w:rsidRPr="00290764">
        <w:rPr>
          <w:lang w:val="ru-RU"/>
        </w:rPr>
        <w:t xml:space="preserve">состояния изоляторов. Некоторые отраслевые нормы испытаний </w:t>
      </w:r>
      <w:r w:rsidR="001B6A82" w:rsidRPr="001B6A82">
        <w:rPr>
          <w:lang w:val="ru-RU"/>
        </w:rPr>
        <w:t>[2</w:t>
      </w:r>
      <w:r w:rsidR="00715C2C">
        <w:rPr>
          <w:lang w:val="ru-RU"/>
        </w:rPr>
        <w:t>9</w:t>
      </w:r>
      <w:r w:rsidR="001B6A82" w:rsidRPr="001B6A82">
        <w:rPr>
          <w:lang w:val="ru-RU"/>
        </w:rPr>
        <w:t xml:space="preserve">] </w:t>
      </w:r>
      <w:r w:rsidRPr="00290764">
        <w:rPr>
          <w:lang w:val="ru-RU"/>
        </w:rPr>
        <w:t xml:space="preserve">допускают использование для этих целей приборов дистанционной диагностики – </w:t>
      </w:r>
      <w:proofErr w:type="spellStart"/>
      <w:r w:rsidRPr="00290764">
        <w:rPr>
          <w:lang w:val="ru-RU"/>
        </w:rPr>
        <w:t>тепловизоров</w:t>
      </w:r>
      <w:proofErr w:type="spellEnd"/>
      <w:r w:rsidRPr="00290764">
        <w:rPr>
          <w:lang w:val="ru-RU"/>
        </w:rPr>
        <w:t>, ультразвуковых и оптико-электронных дефектоскопов и др.</w:t>
      </w:r>
      <w:r w:rsidR="00B411D9" w:rsidRPr="00B411D9">
        <w:rPr>
          <w:lang w:val="ru-RU"/>
        </w:rPr>
        <w:t xml:space="preserve"> </w:t>
      </w:r>
      <w:r w:rsidR="00B411D9" w:rsidRPr="00290764">
        <w:rPr>
          <w:lang w:val="ru-RU"/>
        </w:rPr>
        <w:t>[</w:t>
      </w:r>
      <w:r w:rsidR="00B411D9">
        <w:rPr>
          <w:lang w:val="ru-RU"/>
        </w:rPr>
        <w:t>2</w:t>
      </w:r>
      <w:r w:rsidR="00715C2C">
        <w:rPr>
          <w:lang w:val="ru-RU"/>
        </w:rPr>
        <w:t>5</w:t>
      </w:r>
      <w:r w:rsidR="00FE4FD8">
        <w:rPr>
          <w:lang w:val="ru-RU"/>
        </w:rPr>
        <w:t>, с.80</w:t>
      </w:r>
      <w:r w:rsidR="00B411D9" w:rsidRPr="00290764">
        <w:rPr>
          <w:lang w:val="ru-RU"/>
        </w:rPr>
        <w:t>]</w:t>
      </w:r>
      <w:r w:rsidR="00B411D9">
        <w:rPr>
          <w:lang w:val="ru-RU"/>
        </w:rPr>
        <w:t>.</w:t>
      </w:r>
    </w:p>
    <w:p w14:paraId="5263E5FB" w14:textId="77777777" w:rsidR="00290764" w:rsidRPr="00290764" w:rsidRDefault="00290764" w:rsidP="0014588C">
      <w:pPr>
        <w:rPr>
          <w:lang w:val="ru-RU"/>
        </w:rPr>
      </w:pPr>
      <w:r w:rsidRPr="00290764">
        <w:rPr>
          <w:lang w:val="ru-RU"/>
        </w:rPr>
        <w:t>Неконтактные (дистанционные) методы контроля состояния изоляции.</w:t>
      </w:r>
    </w:p>
    <w:p w14:paraId="5D7AB92E" w14:textId="570F632B" w:rsidR="00290764" w:rsidRPr="00B411D9" w:rsidRDefault="00290764" w:rsidP="0014588C">
      <w:pPr>
        <w:rPr>
          <w:lang w:val="ru-RU"/>
        </w:rPr>
      </w:pPr>
      <w:r w:rsidRPr="00290764">
        <w:rPr>
          <w:lang w:val="ru-RU"/>
        </w:rPr>
        <w:t>Акустический метод контроля</w:t>
      </w:r>
      <w:r w:rsidR="003F5B4E">
        <w:rPr>
          <w:lang w:val="ru-RU"/>
        </w:rPr>
        <w:t>.</w:t>
      </w:r>
    </w:p>
    <w:p w14:paraId="481F023C" w14:textId="376860C6" w:rsidR="00290764" w:rsidRPr="00B411D9" w:rsidRDefault="00B411D9" w:rsidP="0014588C">
      <w:pPr>
        <w:rPr>
          <w:lang w:val="ru-RU"/>
        </w:rPr>
      </w:pPr>
      <w:r w:rsidRPr="00290764">
        <w:rPr>
          <w:lang w:val="ru-RU"/>
        </w:rPr>
        <w:t>Су</w:t>
      </w:r>
      <w:r>
        <w:rPr>
          <w:lang w:val="ru-RU"/>
        </w:rPr>
        <w:t>щность</w:t>
      </w:r>
      <w:r w:rsidR="00290764" w:rsidRPr="00290764">
        <w:rPr>
          <w:lang w:val="ru-RU"/>
        </w:rPr>
        <w:t xml:space="preserve"> акустического метода </w:t>
      </w:r>
      <w:r w:rsidR="00595959">
        <w:rPr>
          <w:lang w:val="ru-RU"/>
        </w:rPr>
        <w:t xml:space="preserve">заключается </w:t>
      </w:r>
      <w:r w:rsidR="00290764" w:rsidRPr="00290764">
        <w:rPr>
          <w:lang w:val="ru-RU"/>
        </w:rPr>
        <w:t xml:space="preserve">в обнаружении акустических сигналов в ультразвуковом диапазоне частот, </w:t>
      </w:r>
      <w:r w:rsidR="003F5B4E">
        <w:rPr>
          <w:lang w:val="ru-RU"/>
        </w:rPr>
        <w:t xml:space="preserve">которые </w:t>
      </w:r>
      <w:r w:rsidR="00D45841">
        <w:rPr>
          <w:lang w:val="ru-RU"/>
        </w:rPr>
        <w:t>генерируются</w:t>
      </w:r>
      <w:r w:rsidR="00290764" w:rsidRPr="00290764">
        <w:rPr>
          <w:lang w:val="ru-RU"/>
        </w:rPr>
        <w:t xml:space="preserve"> протеканием тока </w:t>
      </w:r>
      <w:proofErr w:type="gramStart"/>
      <w:r w:rsidR="00290764" w:rsidRPr="00290764">
        <w:rPr>
          <w:lang w:val="ru-RU"/>
        </w:rPr>
        <w:t>по каналами</w:t>
      </w:r>
      <w:proofErr w:type="gramEnd"/>
      <w:r w:rsidR="00290764" w:rsidRPr="00290764">
        <w:rPr>
          <w:lang w:val="ru-RU"/>
        </w:rPr>
        <w:t xml:space="preserve"> </w:t>
      </w:r>
      <w:r w:rsidR="004905AE">
        <w:rPr>
          <w:lang w:val="ru-RU"/>
        </w:rPr>
        <w:t xml:space="preserve">с </w:t>
      </w:r>
      <w:r w:rsidR="00290764" w:rsidRPr="00290764">
        <w:rPr>
          <w:lang w:val="ru-RU"/>
        </w:rPr>
        <w:t>высокой проводимост</w:t>
      </w:r>
      <w:r w:rsidR="004905AE">
        <w:rPr>
          <w:lang w:val="ru-RU"/>
        </w:rPr>
        <w:t>ью</w:t>
      </w:r>
      <w:r>
        <w:rPr>
          <w:lang w:val="ru-RU"/>
        </w:rPr>
        <w:t xml:space="preserve"> </w:t>
      </w:r>
      <w:r w:rsidRPr="00B411D9">
        <w:rPr>
          <w:lang w:val="ru-RU"/>
        </w:rPr>
        <w:t>[</w:t>
      </w:r>
      <w:r w:rsidR="00715C2C">
        <w:rPr>
          <w:lang w:val="ru-RU"/>
        </w:rPr>
        <w:t>30</w:t>
      </w:r>
      <w:r w:rsidRPr="00B411D9">
        <w:rPr>
          <w:lang w:val="ru-RU"/>
        </w:rPr>
        <w:t>]</w:t>
      </w:r>
      <w:r>
        <w:rPr>
          <w:lang w:val="ru-RU"/>
        </w:rPr>
        <w:t>.</w:t>
      </w:r>
    </w:p>
    <w:p w14:paraId="68A5A08B" w14:textId="3A556B8A" w:rsidR="00290764" w:rsidRPr="00290764" w:rsidRDefault="00290764" w:rsidP="0014588C">
      <w:pPr>
        <w:rPr>
          <w:lang w:val="ru-RU"/>
        </w:rPr>
      </w:pPr>
      <w:r w:rsidRPr="00290764">
        <w:rPr>
          <w:lang w:val="ru-RU"/>
        </w:rPr>
        <w:t>Основным преимуществом данного метода является возможность дистанционной оценки состояния изоляторов, находящихся под рабочим напряжением, а также возможность работы в любое время суток</w:t>
      </w:r>
      <w:r w:rsidR="003F5B4E" w:rsidRPr="00290764">
        <w:rPr>
          <w:lang w:val="ru-RU"/>
        </w:rPr>
        <w:t xml:space="preserve"> </w:t>
      </w:r>
      <w:r w:rsidR="003F5B4E" w:rsidRPr="003F5B4E">
        <w:rPr>
          <w:lang w:val="ru-RU"/>
        </w:rPr>
        <w:t>[</w:t>
      </w:r>
      <w:r w:rsidR="00715C2C">
        <w:rPr>
          <w:lang w:val="ru-RU"/>
        </w:rPr>
        <w:t>30</w:t>
      </w:r>
      <w:r w:rsidR="003F5B4E" w:rsidRPr="003F5B4E">
        <w:rPr>
          <w:lang w:val="ru-RU"/>
        </w:rPr>
        <w:t>, с.106; 3</w:t>
      </w:r>
      <w:r w:rsidR="00715C2C">
        <w:rPr>
          <w:lang w:val="ru-RU"/>
        </w:rPr>
        <w:t>1</w:t>
      </w:r>
      <w:r w:rsidR="003F5B4E" w:rsidRPr="003F5B4E">
        <w:rPr>
          <w:lang w:val="ru-RU"/>
        </w:rPr>
        <w:t>, 3</w:t>
      </w:r>
      <w:r w:rsidR="00715C2C">
        <w:rPr>
          <w:lang w:val="ru-RU"/>
        </w:rPr>
        <w:t>2</w:t>
      </w:r>
      <w:r w:rsidR="003F5B4E" w:rsidRPr="00290764">
        <w:rPr>
          <w:lang w:val="ru-RU"/>
        </w:rPr>
        <w:t>]</w:t>
      </w:r>
      <w:r w:rsidRPr="00290764">
        <w:rPr>
          <w:lang w:val="ru-RU"/>
        </w:rPr>
        <w:t xml:space="preserve">. </w:t>
      </w:r>
      <w:r w:rsidR="00857141">
        <w:rPr>
          <w:lang w:val="ru-RU"/>
        </w:rPr>
        <w:t>При</w:t>
      </w:r>
      <w:r w:rsidR="00963532">
        <w:rPr>
          <w:lang w:val="ru-RU"/>
        </w:rPr>
        <w:t xml:space="preserve"> </w:t>
      </w:r>
      <w:r w:rsidRPr="00290764">
        <w:rPr>
          <w:lang w:val="ru-RU"/>
        </w:rPr>
        <w:t>акустическо</w:t>
      </w:r>
      <w:r w:rsidR="00963532">
        <w:rPr>
          <w:lang w:val="ru-RU"/>
        </w:rPr>
        <w:t>м</w:t>
      </w:r>
      <w:r w:rsidRPr="00290764">
        <w:rPr>
          <w:lang w:val="ru-RU"/>
        </w:rPr>
        <w:t xml:space="preserve"> метод</w:t>
      </w:r>
      <w:r w:rsidR="00963532">
        <w:rPr>
          <w:lang w:val="ru-RU"/>
        </w:rPr>
        <w:t>е</w:t>
      </w:r>
      <w:r w:rsidRPr="00290764">
        <w:rPr>
          <w:lang w:val="ru-RU"/>
        </w:rPr>
        <w:t xml:space="preserve"> </w:t>
      </w:r>
      <w:r w:rsidR="00963532">
        <w:rPr>
          <w:lang w:val="ru-RU"/>
        </w:rPr>
        <w:t>контроля</w:t>
      </w:r>
      <w:r w:rsidR="00857141">
        <w:rPr>
          <w:lang w:val="ru-RU"/>
        </w:rPr>
        <w:t>,</w:t>
      </w:r>
      <w:r w:rsidR="00963532">
        <w:rPr>
          <w:lang w:val="ru-RU"/>
        </w:rPr>
        <w:t xml:space="preserve"> </w:t>
      </w:r>
      <w:r w:rsidR="00857141">
        <w:rPr>
          <w:lang w:val="ru-RU"/>
        </w:rPr>
        <w:t xml:space="preserve">основным техническим средством является </w:t>
      </w:r>
      <w:r w:rsidRPr="00290764">
        <w:rPr>
          <w:lang w:val="ru-RU"/>
        </w:rPr>
        <w:t>ультразвуковой дефектоскоп</w:t>
      </w:r>
      <w:r w:rsidR="00857141">
        <w:rPr>
          <w:lang w:val="ru-RU"/>
        </w:rPr>
        <w:t xml:space="preserve"> типа</w:t>
      </w:r>
      <w:r w:rsidRPr="00290764">
        <w:rPr>
          <w:lang w:val="ru-RU"/>
        </w:rPr>
        <w:t xml:space="preserve"> УД-8</w:t>
      </w:r>
      <w:r w:rsidR="00D45841">
        <w:rPr>
          <w:lang w:val="ru-RU"/>
        </w:rPr>
        <w:t>.</w:t>
      </w:r>
    </w:p>
    <w:p w14:paraId="350CF227" w14:textId="7A0B5E47" w:rsidR="00290764" w:rsidRPr="00290764" w:rsidRDefault="00290764" w:rsidP="0014588C">
      <w:pPr>
        <w:rPr>
          <w:lang w:val="ru-RU"/>
        </w:rPr>
      </w:pPr>
      <w:r w:rsidRPr="00290764">
        <w:rPr>
          <w:lang w:val="ru-RU"/>
        </w:rPr>
        <w:lastRenderedPageBreak/>
        <w:t xml:space="preserve">Недостатками акустического метода являются: невысокая чувствительность, широкая диаграмма направленности, низкая помехоустойчивость, возможность пропуска дефектных изоляторов. </w:t>
      </w:r>
      <w:r w:rsidR="00505106" w:rsidRPr="00290764">
        <w:rPr>
          <w:lang w:val="ru-RU"/>
        </w:rPr>
        <w:t>Так, например,</w:t>
      </w:r>
      <w:r w:rsidRPr="00290764">
        <w:rPr>
          <w:lang w:val="ru-RU"/>
        </w:rPr>
        <w:t xml:space="preserve"> в работе [</w:t>
      </w:r>
      <w:r w:rsidR="00561D88">
        <w:rPr>
          <w:lang w:val="ru-RU"/>
        </w:rPr>
        <w:t>3</w:t>
      </w:r>
      <w:r w:rsidR="00715C2C">
        <w:rPr>
          <w:lang w:val="ru-RU"/>
        </w:rPr>
        <w:t>3</w:t>
      </w:r>
      <w:r w:rsidRPr="00290764">
        <w:rPr>
          <w:lang w:val="ru-RU"/>
        </w:rPr>
        <w:t>] приводится сравнение результатов испытаний 20 гирлянд из 4-х подвесных изоляторов дефектоскопом УД-8 и измерительными штангами. Как оказалось, измерительными штангами было обнаружено 16 «нулевых» изоляторов, в то время ультразвуковым прибором - ни одного.</w:t>
      </w:r>
    </w:p>
    <w:p w14:paraId="4CB28D19" w14:textId="280974C9" w:rsidR="00290764" w:rsidRPr="00290764" w:rsidRDefault="00290764" w:rsidP="0014588C">
      <w:pPr>
        <w:rPr>
          <w:lang w:val="ru-RU"/>
        </w:rPr>
      </w:pPr>
      <w:r w:rsidRPr="00290764">
        <w:rPr>
          <w:lang w:val="ru-RU"/>
        </w:rPr>
        <w:t>Исходя из этого, можно сделать вывод о том, что использовать ультразвуков</w:t>
      </w:r>
      <w:r w:rsidR="00ED35E6">
        <w:rPr>
          <w:lang w:val="ru-RU"/>
        </w:rPr>
        <w:t>ой</w:t>
      </w:r>
      <w:r w:rsidRPr="00290764">
        <w:rPr>
          <w:lang w:val="ru-RU"/>
        </w:rPr>
        <w:t xml:space="preserve"> метод в качестве основного вместо метода измерения распределения напряжений </w:t>
      </w:r>
      <w:r w:rsidR="00CC48FD" w:rsidRPr="00290764">
        <w:rPr>
          <w:lang w:val="ru-RU"/>
        </w:rPr>
        <w:t>нецелесообразно.</w:t>
      </w:r>
      <w:r w:rsidRPr="00290764">
        <w:rPr>
          <w:lang w:val="ru-RU"/>
        </w:rPr>
        <w:t xml:space="preserve"> Этот метод возможно использовать в качестве дополнительного средства диагностики состояния изоляторов.</w:t>
      </w:r>
    </w:p>
    <w:p w14:paraId="78DBC422" w14:textId="21F4D8E4" w:rsidR="00290764" w:rsidRPr="00290764" w:rsidRDefault="00290764" w:rsidP="0014588C">
      <w:pPr>
        <w:rPr>
          <w:lang w:val="ru-RU"/>
        </w:rPr>
      </w:pPr>
      <w:proofErr w:type="spellStart"/>
      <w:r w:rsidRPr="00290764">
        <w:rPr>
          <w:lang w:val="ru-RU"/>
        </w:rPr>
        <w:t>Тепловизионный</w:t>
      </w:r>
      <w:proofErr w:type="spellEnd"/>
      <w:r w:rsidRPr="00290764">
        <w:rPr>
          <w:lang w:val="ru-RU"/>
        </w:rPr>
        <w:t xml:space="preserve"> метод контроля</w:t>
      </w:r>
      <w:r w:rsidR="00476104">
        <w:rPr>
          <w:lang w:val="ru-RU"/>
        </w:rPr>
        <w:t>.</w:t>
      </w:r>
    </w:p>
    <w:p w14:paraId="22003434" w14:textId="68A90D13" w:rsidR="00290764" w:rsidRPr="00290764" w:rsidRDefault="00F27969" w:rsidP="0014588C">
      <w:pPr>
        <w:rPr>
          <w:lang w:val="ru-RU"/>
        </w:rPr>
      </w:pPr>
      <w:r>
        <w:rPr>
          <w:lang w:val="ru-RU"/>
        </w:rPr>
        <w:t>Для о</w:t>
      </w:r>
      <w:r w:rsidR="00290764" w:rsidRPr="00290764">
        <w:rPr>
          <w:lang w:val="ru-RU"/>
        </w:rPr>
        <w:t>пределени</w:t>
      </w:r>
      <w:r>
        <w:rPr>
          <w:lang w:val="ru-RU"/>
        </w:rPr>
        <w:t>я</w:t>
      </w:r>
      <w:r w:rsidR="00290764" w:rsidRPr="00290764">
        <w:rPr>
          <w:lang w:val="ru-RU"/>
        </w:rPr>
        <w:t xml:space="preserve"> технического состояния изоляторов </w:t>
      </w:r>
      <w:r>
        <w:rPr>
          <w:lang w:val="ru-RU"/>
        </w:rPr>
        <w:t>возможно</w:t>
      </w:r>
      <w:r w:rsidR="00290764" w:rsidRPr="00290764">
        <w:rPr>
          <w:lang w:val="ru-RU"/>
        </w:rPr>
        <w:t xml:space="preserve"> </w:t>
      </w:r>
      <w:r w:rsidR="00B47206">
        <w:rPr>
          <w:lang w:val="ru-RU"/>
        </w:rPr>
        <w:t>использование методов,</w:t>
      </w:r>
      <w:r w:rsidR="00290764" w:rsidRPr="00290764">
        <w:rPr>
          <w:lang w:val="ru-RU"/>
        </w:rPr>
        <w:t xml:space="preserve"> </w:t>
      </w:r>
      <w:r w:rsidRPr="00F27969">
        <w:rPr>
          <w:lang w:val="ru-RU"/>
        </w:rPr>
        <w:t>основанны</w:t>
      </w:r>
      <w:r>
        <w:rPr>
          <w:lang w:val="ru-RU"/>
        </w:rPr>
        <w:t>х</w:t>
      </w:r>
      <w:r w:rsidRPr="00F27969">
        <w:rPr>
          <w:lang w:val="ru-RU"/>
        </w:rPr>
        <w:t xml:space="preserve"> на обнаружении излучения в </w:t>
      </w:r>
      <w:r w:rsidRPr="00290764">
        <w:rPr>
          <w:lang w:val="ru-RU"/>
        </w:rPr>
        <w:t>инфракрасной</w:t>
      </w:r>
      <w:r w:rsidRPr="00F27969">
        <w:rPr>
          <w:lang w:val="ru-RU"/>
        </w:rPr>
        <w:t xml:space="preserve"> части электромагнитного спектра </w:t>
      </w:r>
      <w:r>
        <w:rPr>
          <w:lang w:val="ru-RU"/>
        </w:rPr>
        <w:t>(</w:t>
      </w:r>
      <w:r w:rsidR="00290764" w:rsidRPr="00290764">
        <w:rPr>
          <w:lang w:val="ru-RU"/>
        </w:rPr>
        <w:t xml:space="preserve">(ИК) </w:t>
      </w:r>
      <w:proofErr w:type="spellStart"/>
      <w:r w:rsidR="00290764" w:rsidRPr="00290764">
        <w:rPr>
          <w:lang w:val="ru-RU"/>
        </w:rPr>
        <w:t>термографии</w:t>
      </w:r>
      <w:proofErr w:type="spellEnd"/>
      <w:r>
        <w:rPr>
          <w:lang w:val="ru-RU"/>
        </w:rPr>
        <w:t>)</w:t>
      </w:r>
      <w:r w:rsidR="00290764" w:rsidRPr="00290764">
        <w:rPr>
          <w:lang w:val="ru-RU"/>
        </w:rPr>
        <w:t xml:space="preserve">. В </w:t>
      </w:r>
      <w:r>
        <w:rPr>
          <w:lang w:val="ru-RU"/>
        </w:rPr>
        <w:t xml:space="preserve">основе таких методов </w:t>
      </w:r>
      <w:r w:rsidR="00B47206">
        <w:rPr>
          <w:lang w:val="ru-RU"/>
        </w:rPr>
        <w:t>лежит возможность дистанционной регистрации и анализ</w:t>
      </w:r>
      <w:r w:rsidR="00476104">
        <w:rPr>
          <w:lang w:val="ru-RU"/>
        </w:rPr>
        <w:t>а</w:t>
      </w:r>
      <w:r w:rsidR="00B47206">
        <w:rPr>
          <w:lang w:val="ru-RU"/>
        </w:rPr>
        <w:t xml:space="preserve"> характеристик тепловых (</w:t>
      </w:r>
      <w:r w:rsidR="00290764" w:rsidRPr="00290764">
        <w:rPr>
          <w:lang w:val="ru-RU"/>
        </w:rPr>
        <w:t>температурн</w:t>
      </w:r>
      <w:r w:rsidR="00B47206">
        <w:rPr>
          <w:lang w:val="ru-RU"/>
        </w:rPr>
        <w:t>ых)</w:t>
      </w:r>
      <w:r w:rsidR="00290764" w:rsidRPr="00290764">
        <w:rPr>
          <w:lang w:val="ru-RU"/>
        </w:rPr>
        <w:t xml:space="preserve"> поле</w:t>
      </w:r>
      <w:r w:rsidR="00B47206">
        <w:rPr>
          <w:lang w:val="ru-RU"/>
        </w:rPr>
        <w:t>й</w:t>
      </w:r>
      <w:r w:rsidR="00290764" w:rsidRPr="00290764">
        <w:rPr>
          <w:lang w:val="ru-RU"/>
        </w:rPr>
        <w:t xml:space="preserve"> объектов и связанны</w:t>
      </w:r>
      <w:r w:rsidR="00B47206">
        <w:rPr>
          <w:lang w:val="ru-RU"/>
        </w:rPr>
        <w:t>е</w:t>
      </w:r>
      <w:r w:rsidR="00290764" w:rsidRPr="00290764">
        <w:rPr>
          <w:lang w:val="ru-RU"/>
        </w:rPr>
        <w:t xml:space="preserve"> с </w:t>
      </w:r>
      <w:r w:rsidR="00B47206">
        <w:rPr>
          <w:lang w:val="ru-RU"/>
        </w:rPr>
        <w:t>этим</w:t>
      </w:r>
      <w:r w:rsidR="00290764" w:rsidRPr="00290764">
        <w:rPr>
          <w:lang w:val="ru-RU"/>
        </w:rPr>
        <w:t xml:space="preserve"> процесс</w:t>
      </w:r>
      <w:r w:rsidR="00B47206">
        <w:rPr>
          <w:lang w:val="ru-RU"/>
        </w:rPr>
        <w:t>ы</w:t>
      </w:r>
      <w:r w:rsidR="00290764" w:rsidRPr="00290764">
        <w:rPr>
          <w:lang w:val="ru-RU"/>
        </w:rPr>
        <w:t xml:space="preserve"> </w:t>
      </w:r>
      <w:r w:rsidR="00B47206">
        <w:rPr>
          <w:lang w:val="ru-RU"/>
        </w:rPr>
        <w:t xml:space="preserve">передачи тепла в виде </w:t>
      </w:r>
      <w:r w:rsidR="00B47206" w:rsidRPr="00290764">
        <w:rPr>
          <w:lang w:val="ru-RU"/>
        </w:rPr>
        <w:t>луч</w:t>
      </w:r>
      <w:r w:rsidR="00B47206">
        <w:rPr>
          <w:lang w:val="ru-RU"/>
        </w:rPr>
        <w:t>истой энергии</w:t>
      </w:r>
      <w:r w:rsidR="00290764" w:rsidRPr="00290764">
        <w:rPr>
          <w:lang w:val="ru-RU"/>
        </w:rPr>
        <w:t>, нес</w:t>
      </w:r>
      <w:r w:rsidR="00476104">
        <w:rPr>
          <w:lang w:val="ru-RU"/>
        </w:rPr>
        <w:t>ущих</w:t>
      </w:r>
      <w:r w:rsidR="00290764" w:rsidRPr="00290764">
        <w:rPr>
          <w:lang w:val="ru-RU"/>
        </w:rPr>
        <w:t xml:space="preserve"> информацию о конфигурации и количественных параметрах данного температурного поля. Внутренние дефекты и тепловые явления могут быть выявлены лишь тогда, когда они создают изменения температуры, достаточные для их регистрации [</w:t>
      </w:r>
      <w:r w:rsidR="00715C2C">
        <w:rPr>
          <w:lang w:val="ru-RU"/>
        </w:rPr>
        <w:t>30</w:t>
      </w:r>
      <w:r w:rsidR="00963532">
        <w:rPr>
          <w:lang w:val="ru-RU"/>
        </w:rPr>
        <w:t xml:space="preserve">, с.107; </w:t>
      </w:r>
      <w:r w:rsidR="00561D88">
        <w:rPr>
          <w:lang w:val="ru-RU"/>
        </w:rPr>
        <w:t>3</w:t>
      </w:r>
      <w:r w:rsidR="00715C2C">
        <w:rPr>
          <w:lang w:val="ru-RU"/>
        </w:rPr>
        <w:t>4</w:t>
      </w:r>
      <w:r w:rsidR="00290764" w:rsidRPr="00290764">
        <w:rPr>
          <w:lang w:val="ru-RU"/>
        </w:rPr>
        <w:t>].</w:t>
      </w:r>
    </w:p>
    <w:p w14:paraId="7CDF7F6F" w14:textId="77777777" w:rsidR="00290764" w:rsidRPr="00290764" w:rsidRDefault="00290764" w:rsidP="0014588C">
      <w:pPr>
        <w:rPr>
          <w:lang w:val="ru-RU"/>
        </w:rPr>
      </w:pPr>
      <w:r w:rsidRPr="00290764">
        <w:rPr>
          <w:lang w:val="ru-RU"/>
        </w:rPr>
        <w:t>В зависимости от состояния изоляции изоляционные конструкции можно разделить на 3 группы:</w:t>
      </w:r>
    </w:p>
    <w:p w14:paraId="2528CFA5" w14:textId="77777777" w:rsidR="00290764" w:rsidRPr="00290764" w:rsidRDefault="00290764" w:rsidP="0014588C">
      <w:pPr>
        <w:rPr>
          <w:lang w:val="ru-RU"/>
        </w:rPr>
      </w:pPr>
      <w:r w:rsidRPr="00290764">
        <w:rPr>
          <w:lang w:val="ru-RU"/>
        </w:rPr>
        <w:t>группа 1 - полностью исправные изоляторы;</w:t>
      </w:r>
    </w:p>
    <w:p w14:paraId="29B2AC68" w14:textId="77777777" w:rsidR="00290764" w:rsidRPr="00290764" w:rsidRDefault="00290764" w:rsidP="0014588C">
      <w:pPr>
        <w:rPr>
          <w:lang w:val="ru-RU"/>
        </w:rPr>
      </w:pPr>
      <w:r w:rsidRPr="00290764">
        <w:rPr>
          <w:lang w:val="ru-RU"/>
        </w:rPr>
        <w:t xml:space="preserve">группа 2 -чисто нулевые изоляторы; </w:t>
      </w:r>
    </w:p>
    <w:p w14:paraId="468CE5DA" w14:textId="77777777" w:rsidR="00290764" w:rsidRPr="00290764" w:rsidRDefault="00290764" w:rsidP="0014588C">
      <w:pPr>
        <w:rPr>
          <w:lang w:val="ru-RU"/>
        </w:rPr>
      </w:pPr>
      <w:r w:rsidRPr="00290764">
        <w:rPr>
          <w:lang w:val="ru-RU"/>
        </w:rPr>
        <w:t>группа 3 – изоляторы</w:t>
      </w:r>
      <w:proofErr w:type="gramStart"/>
      <w:r w:rsidRPr="00290764">
        <w:rPr>
          <w:lang w:val="ru-RU"/>
        </w:rPr>
        <w:t>.</w:t>
      </w:r>
      <w:proofErr w:type="gramEnd"/>
      <w:r w:rsidRPr="00290764">
        <w:rPr>
          <w:lang w:val="ru-RU"/>
        </w:rPr>
        <w:t xml:space="preserve"> в которых изменились свойства диэлектрика.</w:t>
      </w:r>
    </w:p>
    <w:p w14:paraId="265AAE65" w14:textId="346409C3" w:rsidR="00290764" w:rsidRPr="00290764" w:rsidRDefault="00290764" w:rsidP="0014588C">
      <w:pPr>
        <w:rPr>
          <w:lang w:val="ru-RU"/>
        </w:rPr>
      </w:pPr>
      <w:r w:rsidRPr="00290764">
        <w:rPr>
          <w:lang w:val="ru-RU"/>
        </w:rPr>
        <w:t xml:space="preserve">Температура нулевых изоляторов, если они появились в гирлянде, становится равной температуре окружающей среды, </w:t>
      </w:r>
      <w:r w:rsidR="00127D0A">
        <w:rPr>
          <w:lang w:val="ru-RU"/>
        </w:rPr>
        <w:t>что вызывает</w:t>
      </w:r>
      <w:r w:rsidRPr="00290764">
        <w:rPr>
          <w:lang w:val="ru-RU"/>
        </w:rPr>
        <w:t xml:space="preserve">, </w:t>
      </w:r>
      <w:r w:rsidR="00127D0A">
        <w:rPr>
          <w:lang w:val="ru-RU"/>
        </w:rPr>
        <w:t xml:space="preserve">повышение </w:t>
      </w:r>
      <w:r w:rsidRPr="00290764">
        <w:rPr>
          <w:lang w:val="ru-RU"/>
        </w:rPr>
        <w:t>температур</w:t>
      </w:r>
      <w:r w:rsidR="00127D0A">
        <w:rPr>
          <w:lang w:val="ru-RU"/>
        </w:rPr>
        <w:t>ы</w:t>
      </w:r>
      <w:r w:rsidRPr="00290764">
        <w:rPr>
          <w:lang w:val="ru-RU"/>
        </w:rPr>
        <w:t xml:space="preserve"> на других изоляторах. </w:t>
      </w:r>
      <w:r w:rsidR="003F183B">
        <w:rPr>
          <w:lang w:val="ru-RU"/>
        </w:rPr>
        <w:t>П</w:t>
      </w:r>
      <w:r w:rsidR="003F183B" w:rsidRPr="00290764">
        <w:rPr>
          <w:lang w:val="ru-RU"/>
        </w:rPr>
        <w:t>ри этом</w:t>
      </w:r>
      <w:r w:rsidR="003F183B">
        <w:rPr>
          <w:lang w:val="ru-RU"/>
        </w:rPr>
        <w:t>,</w:t>
      </w:r>
      <w:r w:rsidR="003F183B" w:rsidRPr="00290764">
        <w:rPr>
          <w:lang w:val="ru-RU"/>
        </w:rPr>
        <w:t xml:space="preserve"> в зависимости от </w:t>
      </w:r>
      <w:r w:rsidR="003F183B">
        <w:rPr>
          <w:lang w:val="ru-RU"/>
        </w:rPr>
        <w:t xml:space="preserve">наличия, места расположения в гирлянде и </w:t>
      </w:r>
      <w:r w:rsidR="003F183B" w:rsidRPr="00290764">
        <w:rPr>
          <w:lang w:val="ru-RU"/>
        </w:rPr>
        <w:t>количества дефектных изоляторов</w:t>
      </w:r>
      <w:r w:rsidR="003F183B">
        <w:rPr>
          <w:lang w:val="ru-RU"/>
        </w:rPr>
        <w:t xml:space="preserve"> р</w:t>
      </w:r>
      <w:r w:rsidR="00476104" w:rsidRPr="00290764">
        <w:rPr>
          <w:lang w:val="ru-RU"/>
        </w:rPr>
        <w:t xml:space="preserve">азность температуры между исправными и дефектными изоляторами </w:t>
      </w:r>
      <w:r w:rsidRPr="00290764">
        <w:rPr>
          <w:lang w:val="ru-RU"/>
        </w:rPr>
        <w:t xml:space="preserve">может </w:t>
      </w:r>
      <w:r w:rsidR="003F183B">
        <w:rPr>
          <w:lang w:val="ru-RU"/>
        </w:rPr>
        <w:t>составлять</w:t>
      </w:r>
      <w:r w:rsidRPr="00290764">
        <w:rPr>
          <w:lang w:val="ru-RU"/>
        </w:rPr>
        <w:t xml:space="preserve"> </w:t>
      </w:r>
      <w:r w:rsidR="003F183B">
        <w:rPr>
          <w:lang w:val="ru-RU"/>
        </w:rPr>
        <w:t>порядка</w:t>
      </w:r>
      <w:r w:rsidRPr="00290764">
        <w:rPr>
          <w:lang w:val="ru-RU"/>
        </w:rPr>
        <w:t xml:space="preserve"> 0,1...0,4°С</w:t>
      </w:r>
      <w:r w:rsidR="003F183B">
        <w:rPr>
          <w:lang w:val="ru-RU"/>
        </w:rPr>
        <w:t>.</w:t>
      </w:r>
      <w:r w:rsidRPr="00290764">
        <w:rPr>
          <w:lang w:val="ru-RU"/>
        </w:rPr>
        <w:t xml:space="preserve"> Температура изоляторов 3 группы может изменяться в широких пределах, зависящих от значений токов утечки, </w:t>
      </w:r>
      <w:proofErr w:type="spellStart"/>
      <w:r>
        <w:t>tg</w:t>
      </w:r>
      <w:proofErr w:type="spellEnd"/>
      <w:r>
        <w:t> δ</w:t>
      </w:r>
      <w:r w:rsidRPr="00290764">
        <w:rPr>
          <w:lang w:val="ru-RU"/>
        </w:rPr>
        <w:t xml:space="preserve">, от состояния цементной </w:t>
      </w:r>
      <w:proofErr w:type="spellStart"/>
      <w:r w:rsidRPr="00290764">
        <w:rPr>
          <w:lang w:val="ru-RU"/>
        </w:rPr>
        <w:t>армировки</w:t>
      </w:r>
      <w:proofErr w:type="spellEnd"/>
      <w:r w:rsidRPr="00290764">
        <w:rPr>
          <w:lang w:val="ru-RU"/>
        </w:rPr>
        <w:t xml:space="preserve"> (степени увлажнения, механических повреждений и т.п.) </w:t>
      </w:r>
      <w:r w:rsidRPr="00471783">
        <w:rPr>
          <w:lang w:val="ru-RU"/>
        </w:rPr>
        <w:t>[</w:t>
      </w:r>
      <w:r w:rsidR="00963532" w:rsidRPr="00471783">
        <w:rPr>
          <w:lang w:val="ru-RU"/>
        </w:rPr>
        <w:t>3</w:t>
      </w:r>
      <w:r w:rsidR="00715C2C" w:rsidRPr="00471783">
        <w:rPr>
          <w:lang w:val="ru-RU"/>
        </w:rPr>
        <w:t>5</w:t>
      </w:r>
      <w:r w:rsidR="006C63DF" w:rsidRPr="00471783">
        <w:rPr>
          <w:lang w:val="ru-RU"/>
        </w:rPr>
        <w:t>, 3</w:t>
      </w:r>
      <w:r w:rsidR="00715C2C" w:rsidRPr="00471783">
        <w:rPr>
          <w:lang w:val="ru-RU"/>
        </w:rPr>
        <w:t>6</w:t>
      </w:r>
      <w:r w:rsidRPr="00471783">
        <w:rPr>
          <w:lang w:val="ru-RU"/>
        </w:rPr>
        <w:t>].</w:t>
      </w:r>
    </w:p>
    <w:p w14:paraId="7FE11621" w14:textId="48C3928A" w:rsidR="00290764" w:rsidRPr="008736D5" w:rsidRDefault="00290764" w:rsidP="0014588C">
      <w:pPr>
        <w:rPr>
          <w:lang w:val="ru-RU"/>
        </w:rPr>
      </w:pPr>
      <w:r w:rsidRPr="007D4731">
        <w:rPr>
          <w:lang w:val="ru-RU"/>
        </w:rPr>
        <w:t xml:space="preserve">Анализ опытов использования значений теплового излучения для диагностики подвесных изоляторов, показывает, что возможность обнаружения дефектных изоляторов (группа 3) с помощью </w:t>
      </w:r>
      <w:proofErr w:type="spellStart"/>
      <w:r w:rsidRPr="007D4731">
        <w:rPr>
          <w:lang w:val="ru-RU"/>
        </w:rPr>
        <w:t>тепловизора</w:t>
      </w:r>
      <w:proofErr w:type="spellEnd"/>
      <w:r w:rsidRPr="007D4731">
        <w:rPr>
          <w:lang w:val="ru-RU"/>
        </w:rPr>
        <w:t xml:space="preserve"> маловероятна. Кроме этого, измерение температуры желательно проводить в облачную погоду или пасмурную погоду. </w:t>
      </w:r>
      <w:proofErr w:type="spellStart"/>
      <w:r w:rsidRPr="007D4731">
        <w:rPr>
          <w:lang w:val="ru-RU"/>
        </w:rPr>
        <w:t>Тепловизионный</w:t>
      </w:r>
      <w:proofErr w:type="spellEnd"/>
      <w:r w:rsidRPr="007D4731">
        <w:rPr>
          <w:lang w:val="ru-RU"/>
        </w:rPr>
        <w:t xml:space="preserve"> контроль состояния изоляторов позволяет оценивать общее состояние гирлянды изоляторов при наличии в ней нескольких дефектных, при проверке состояния изоляторов </w:t>
      </w:r>
      <w:proofErr w:type="spellStart"/>
      <w:r w:rsidRPr="007D4731">
        <w:rPr>
          <w:lang w:val="ru-RU"/>
        </w:rPr>
        <w:t>тепловизорами</w:t>
      </w:r>
      <w:proofErr w:type="spellEnd"/>
      <w:r w:rsidRPr="007D4731">
        <w:rPr>
          <w:lang w:val="ru-RU"/>
        </w:rPr>
        <w:t xml:space="preserve"> с нижним спектральным диапазоном 2 мкм может фиксироваться свечение короны в видимом спектре, которое можно ошибочно принять за нагрев. Также на </w:t>
      </w:r>
      <w:r w:rsidRPr="007D4731">
        <w:rPr>
          <w:lang w:val="ru-RU"/>
        </w:rPr>
        <w:lastRenderedPageBreak/>
        <w:t xml:space="preserve">результаты ИК диагностики влияет повышенная чувствительность к условиям окружающей среды, ветер и нагрев изоляционной конструкции от солнечной </w:t>
      </w:r>
      <w:r w:rsidRPr="00946413">
        <w:rPr>
          <w:lang w:val="ru-RU"/>
        </w:rPr>
        <w:t>радиации [</w:t>
      </w:r>
      <w:r w:rsidR="008D2069" w:rsidRPr="00946413">
        <w:rPr>
          <w:lang w:val="ru-RU"/>
        </w:rPr>
        <w:t>3</w:t>
      </w:r>
      <w:r w:rsidR="00471783">
        <w:rPr>
          <w:lang w:val="ru-RU"/>
        </w:rPr>
        <w:t>5</w:t>
      </w:r>
      <w:r w:rsidR="008D2069" w:rsidRPr="00946413">
        <w:rPr>
          <w:lang w:val="ru-RU"/>
        </w:rPr>
        <w:t xml:space="preserve">, </w:t>
      </w:r>
      <w:r w:rsidR="00963532" w:rsidRPr="00946413">
        <w:rPr>
          <w:lang w:val="ru-RU"/>
        </w:rPr>
        <w:t>3</w:t>
      </w:r>
      <w:r w:rsidR="00471783">
        <w:rPr>
          <w:lang w:val="ru-RU"/>
        </w:rPr>
        <w:t>7</w:t>
      </w:r>
      <w:r w:rsidRPr="00946413">
        <w:rPr>
          <w:lang w:val="ru-RU"/>
        </w:rPr>
        <w:t>].</w:t>
      </w:r>
    </w:p>
    <w:p w14:paraId="791AEE17" w14:textId="68823BCA" w:rsidR="00290764" w:rsidRPr="00290764" w:rsidRDefault="00290764" w:rsidP="0014588C">
      <w:pPr>
        <w:rPr>
          <w:lang w:val="ru-RU"/>
        </w:rPr>
      </w:pPr>
      <w:r w:rsidRPr="00290764">
        <w:rPr>
          <w:lang w:val="ru-RU"/>
        </w:rPr>
        <w:t>Существует также проблема неоднозначности определения состояния полимерных изоляторов по их температуре. Например, в работе [</w:t>
      </w:r>
      <w:r w:rsidR="00963532">
        <w:rPr>
          <w:lang w:val="ru-RU"/>
        </w:rPr>
        <w:t>3</w:t>
      </w:r>
      <w:r w:rsidR="00471783">
        <w:rPr>
          <w:lang w:val="ru-RU"/>
        </w:rPr>
        <w:t>8</w:t>
      </w:r>
      <w:r w:rsidRPr="00290764">
        <w:rPr>
          <w:lang w:val="ru-RU"/>
        </w:rPr>
        <w:t xml:space="preserve">] утверждается, что с помощью </w:t>
      </w:r>
      <w:proofErr w:type="spellStart"/>
      <w:r w:rsidRPr="00290764">
        <w:rPr>
          <w:lang w:val="ru-RU"/>
        </w:rPr>
        <w:t>тепловизионного</w:t>
      </w:r>
      <w:proofErr w:type="spellEnd"/>
      <w:r w:rsidRPr="00290764">
        <w:rPr>
          <w:lang w:val="ru-RU"/>
        </w:rPr>
        <w:t xml:space="preserve"> контроля возможно выявлять нарушение адгезионного слоя по границе </w:t>
      </w:r>
      <w:r w:rsidR="004905AE" w:rsidRPr="00290764">
        <w:rPr>
          <w:lang w:val="ru-RU"/>
        </w:rPr>
        <w:t xml:space="preserve">изоляционного стержня и </w:t>
      </w:r>
      <w:r w:rsidRPr="00290764">
        <w:rPr>
          <w:lang w:val="ru-RU"/>
        </w:rPr>
        <w:t xml:space="preserve">полимерной оболочки. </w:t>
      </w:r>
      <w:r w:rsidR="00F26953">
        <w:rPr>
          <w:lang w:val="ru-RU"/>
        </w:rPr>
        <w:t>Н</w:t>
      </w:r>
      <w:r w:rsidR="002462E3" w:rsidRPr="00290764">
        <w:rPr>
          <w:lang w:val="ru-RU"/>
        </w:rPr>
        <w:t xml:space="preserve">арушение герметичности </w:t>
      </w:r>
      <w:r w:rsidR="00F26953">
        <w:rPr>
          <w:lang w:val="ru-RU"/>
        </w:rPr>
        <w:t xml:space="preserve">шва </w:t>
      </w:r>
      <w:r w:rsidR="002462E3">
        <w:rPr>
          <w:lang w:val="ru-RU"/>
        </w:rPr>
        <w:t xml:space="preserve">в этом месте </w:t>
      </w:r>
      <w:r w:rsidR="00F26953">
        <w:rPr>
          <w:lang w:val="ru-RU"/>
        </w:rPr>
        <w:t>приводит</w:t>
      </w:r>
      <w:r w:rsidRPr="00290764">
        <w:rPr>
          <w:lang w:val="ru-RU"/>
        </w:rPr>
        <w:t xml:space="preserve"> к проникновению влаги в</w:t>
      </w:r>
      <w:r w:rsidR="00F26953">
        <w:rPr>
          <w:lang w:val="ru-RU"/>
        </w:rPr>
        <w:t>нутрь конструкции</w:t>
      </w:r>
      <w:r w:rsidR="002462E3">
        <w:rPr>
          <w:lang w:val="ru-RU"/>
        </w:rPr>
        <w:t>,</w:t>
      </w:r>
      <w:r w:rsidRPr="00290764">
        <w:rPr>
          <w:lang w:val="ru-RU"/>
        </w:rPr>
        <w:t xml:space="preserve"> </w:t>
      </w:r>
      <w:r w:rsidR="00F26953">
        <w:rPr>
          <w:lang w:val="ru-RU"/>
        </w:rPr>
        <w:t>что вызывает увеличение</w:t>
      </w:r>
      <w:r w:rsidR="002462E3">
        <w:rPr>
          <w:lang w:val="ru-RU"/>
        </w:rPr>
        <w:t xml:space="preserve"> тока</w:t>
      </w:r>
      <w:r w:rsidRPr="00290764">
        <w:rPr>
          <w:lang w:val="ru-RU"/>
        </w:rPr>
        <w:t xml:space="preserve"> </w:t>
      </w:r>
      <w:r w:rsidR="002462E3" w:rsidRPr="00290764">
        <w:rPr>
          <w:lang w:val="ru-RU"/>
        </w:rPr>
        <w:t xml:space="preserve">утечки </w:t>
      </w:r>
      <w:r w:rsidR="002462E3">
        <w:rPr>
          <w:lang w:val="ru-RU"/>
        </w:rPr>
        <w:t>и</w:t>
      </w:r>
      <w:r w:rsidRPr="00290764">
        <w:rPr>
          <w:lang w:val="ru-RU"/>
        </w:rPr>
        <w:t xml:space="preserve"> </w:t>
      </w:r>
      <w:r w:rsidR="002462E3" w:rsidRPr="00290764">
        <w:rPr>
          <w:lang w:val="ru-RU"/>
        </w:rPr>
        <w:t>локальн</w:t>
      </w:r>
      <w:r w:rsidR="00F26953">
        <w:rPr>
          <w:lang w:val="ru-RU"/>
        </w:rPr>
        <w:t>ый</w:t>
      </w:r>
      <w:r w:rsidR="002462E3" w:rsidRPr="00290764">
        <w:rPr>
          <w:lang w:val="ru-RU"/>
        </w:rPr>
        <w:t xml:space="preserve"> нагрев</w:t>
      </w:r>
      <w:r w:rsidR="00F26953">
        <w:rPr>
          <w:lang w:val="ru-RU"/>
        </w:rPr>
        <w:t xml:space="preserve"> в месте повреждения</w:t>
      </w:r>
      <w:r w:rsidRPr="00290764">
        <w:rPr>
          <w:lang w:val="ru-RU"/>
        </w:rPr>
        <w:t>. В то же время, результаты исследований [</w:t>
      </w:r>
      <w:r w:rsidR="00613F80">
        <w:rPr>
          <w:lang w:val="ru-RU"/>
        </w:rPr>
        <w:t>3</w:t>
      </w:r>
      <w:r w:rsidR="00471783">
        <w:rPr>
          <w:lang w:val="ru-RU"/>
        </w:rPr>
        <w:t>9</w:t>
      </w:r>
      <w:r w:rsidRPr="00290764">
        <w:rPr>
          <w:lang w:val="ru-RU"/>
        </w:rPr>
        <w:t xml:space="preserve">] показывают, что энергии электрического поля, недостаточно для нагрева защитной оболочки до температуры, чтобы это было возможно было обнаружить </w:t>
      </w:r>
      <w:proofErr w:type="spellStart"/>
      <w:r w:rsidRPr="00290764">
        <w:rPr>
          <w:lang w:val="ru-RU"/>
        </w:rPr>
        <w:t>тепловизором</w:t>
      </w:r>
      <w:proofErr w:type="spellEnd"/>
      <w:r w:rsidRPr="00290764">
        <w:rPr>
          <w:lang w:val="ru-RU"/>
        </w:rPr>
        <w:t xml:space="preserve">. Но в конце делается заключение, что </w:t>
      </w:r>
      <w:r w:rsidR="00BF4847" w:rsidRPr="00290764">
        <w:rPr>
          <w:lang w:val="ru-RU"/>
        </w:rPr>
        <w:t>основны</w:t>
      </w:r>
      <w:r w:rsidR="00BF4847">
        <w:rPr>
          <w:lang w:val="ru-RU"/>
        </w:rPr>
        <w:t>ми</w:t>
      </w:r>
      <w:r w:rsidR="00BF4847" w:rsidRPr="00290764">
        <w:rPr>
          <w:lang w:val="ru-RU"/>
        </w:rPr>
        <w:t xml:space="preserve"> недостатк</w:t>
      </w:r>
      <w:r w:rsidR="00BF4847">
        <w:rPr>
          <w:lang w:val="ru-RU"/>
        </w:rPr>
        <w:t>ами</w:t>
      </w:r>
      <w:r w:rsidR="00BF4847" w:rsidRPr="00290764">
        <w:rPr>
          <w:lang w:val="ru-RU"/>
        </w:rPr>
        <w:t xml:space="preserve"> данного метода </w:t>
      </w:r>
      <w:r w:rsidR="00BF4847">
        <w:rPr>
          <w:lang w:val="ru-RU"/>
        </w:rPr>
        <w:t xml:space="preserve">являются </w:t>
      </w:r>
      <w:r w:rsidRPr="00290764">
        <w:rPr>
          <w:lang w:val="ru-RU"/>
        </w:rPr>
        <w:t>влияние солнечно</w:t>
      </w:r>
      <w:r w:rsidR="002462E3">
        <w:rPr>
          <w:lang w:val="ru-RU"/>
        </w:rPr>
        <w:t>й</w:t>
      </w:r>
      <w:r w:rsidRPr="00290764">
        <w:rPr>
          <w:lang w:val="ru-RU"/>
        </w:rPr>
        <w:t xml:space="preserve"> </w:t>
      </w:r>
      <w:r w:rsidR="002462E3">
        <w:rPr>
          <w:lang w:val="ru-RU"/>
        </w:rPr>
        <w:t>радиации</w:t>
      </w:r>
      <w:r w:rsidR="00BF4847" w:rsidRPr="00BF4847">
        <w:rPr>
          <w:lang w:val="ru-RU"/>
        </w:rPr>
        <w:t xml:space="preserve"> </w:t>
      </w:r>
      <w:r w:rsidR="00BF4847">
        <w:rPr>
          <w:lang w:val="ru-RU"/>
        </w:rPr>
        <w:t>на результаты диагностики, а также</w:t>
      </w:r>
      <w:r w:rsidRPr="00290764">
        <w:rPr>
          <w:lang w:val="ru-RU"/>
        </w:rPr>
        <w:t xml:space="preserve"> </w:t>
      </w:r>
      <w:r w:rsidR="00C303D7">
        <w:rPr>
          <w:lang w:val="ru-RU"/>
        </w:rPr>
        <w:t xml:space="preserve">недостаточный </w:t>
      </w:r>
      <w:r w:rsidR="00C303D7" w:rsidRPr="00290764">
        <w:rPr>
          <w:lang w:val="ru-RU"/>
        </w:rPr>
        <w:t>тепловой</w:t>
      </w:r>
      <w:r w:rsidRPr="00290764">
        <w:rPr>
          <w:lang w:val="ru-RU"/>
        </w:rPr>
        <w:t xml:space="preserve"> нагрев </w:t>
      </w:r>
      <w:r w:rsidR="00BF4847">
        <w:rPr>
          <w:lang w:val="ru-RU"/>
        </w:rPr>
        <w:t>изоляционной конструкци</w:t>
      </w:r>
      <w:r w:rsidR="000A5135">
        <w:rPr>
          <w:lang w:val="ru-RU"/>
        </w:rPr>
        <w:t>и</w:t>
      </w:r>
      <w:r w:rsidR="00BF4847">
        <w:rPr>
          <w:lang w:val="ru-RU"/>
        </w:rPr>
        <w:t xml:space="preserve"> </w:t>
      </w:r>
      <w:r w:rsidR="002462E3">
        <w:rPr>
          <w:lang w:val="ru-RU"/>
        </w:rPr>
        <w:t xml:space="preserve">при возникновении </w:t>
      </w:r>
      <w:r w:rsidRPr="00290764">
        <w:rPr>
          <w:lang w:val="ru-RU"/>
        </w:rPr>
        <w:t xml:space="preserve">некоторых дефектов </w:t>
      </w:r>
      <w:r w:rsidR="002462E3">
        <w:rPr>
          <w:lang w:val="ru-RU"/>
        </w:rPr>
        <w:t>изоляторов</w:t>
      </w:r>
      <w:r w:rsidRPr="00290764">
        <w:rPr>
          <w:lang w:val="ru-RU"/>
        </w:rPr>
        <w:t>.</w:t>
      </w:r>
    </w:p>
    <w:p w14:paraId="192CDD2C" w14:textId="1CD7398E" w:rsidR="00290764" w:rsidRPr="00290764" w:rsidRDefault="00290764" w:rsidP="0014588C">
      <w:pPr>
        <w:rPr>
          <w:lang w:val="ru-RU"/>
        </w:rPr>
      </w:pPr>
      <w:r w:rsidRPr="00290764">
        <w:rPr>
          <w:lang w:val="ru-RU"/>
        </w:rPr>
        <w:t xml:space="preserve">Также, процессы деградации изоляции ведут к изменению ее сопротивления, что, в свою очередь, приводит к изменению </w:t>
      </w:r>
      <w:r w:rsidR="002462E3">
        <w:rPr>
          <w:lang w:val="ru-RU"/>
        </w:rPr>
        <w:t>интенсивности</w:t>
      </w:r>
      <w:r w:rsidRPr="00290764">
        <w:rPr>
          <w:lang w:val="ru-RU"/>
        </w:rPr>
        <w:t xml:space="preserve"> </w:t>
      </w:r>
      <w:r w:rsidR="002462E3" w:rsidRPr="00290764">
        <w:rPr>
          <w:lang w:val="ru-RU"/>
        </w:rPr>
        <w:t>выделения</w:t>
      </w:r>
      <w:r w:rsidR="002462E3">
        <w:rPr>
          <w:lang w:val="ru-RU"/>
        </w:rPr>
        <w:t xml:space="preserve"> </w:t>
      </w:r>
      <w:r w:rsidRPr="00290764">
        <w:rPr>
          <w:lang w:val="ru-RU"/>
        </w:rPr>
        <w:t>тепл</w:t>
      </w:r>
      <w:r w:rsidR="002462E3">
        <w:rPr>
          <w:lang w:val="ru-RU"/>
        </w:rPr>
        <w:t>а,</w:t>
      </w:r>
      <w:r w:rsidRPr="00290764">
        <w:rPr>
          <w:lang w:val="ru-RU"/>
        </w:rPr>
        <w:t xml:space="preserve"> </w:t>
      </w:r>
      <w:r w:rsidR="002462E3">
        <w:rPr>
          <w:lang w:val="ru-RU"/>
        </w:rPr>
        <w:t>приводящей</w:t>
      </w:r>
      <w:r w:rsidRPr="00290764">
        <w:rPr>
          <w:lang w:val="ru-RU"/>
        </w:rPr>
        <w:t xml:space="preserve"> соответственно, </w:t>
      </w:r>
      <w:r w:rsidR="002462E3">
        <w:rPr>
          <w:lang w:val="ru-RU"/>
        </w:rPr>
        <w:t xml:space="preserve">к изменению </w:t>
      </w:r>
      <w:r w:rsidRPr="00290764">
        <w:rPr>
          <w:lang w:val="ru-RU"/>
        </w:rPr>
        <w:t>значени</w:t>
      </w:r>
      <w:r w:rsidR="002462E3">
        <w:rPr>
          <w:lang w:val="ru-RU"/>
        </w:rPr>
        <w:t>я</w:t>
      </w:r>
      <w:r w:rsidRPr="00290764">
        <w:rPr>
          <w:lang w:val="ru-RU"/>
        </w:rPr>
        <w:t xml:space="preserve"> температуры. Однако, </w:t>
      </w:r>
      <w:r w:rsidR="00EE6F01" w:rsidRPr="00290764">
        <w:rPr>
          <w:lang w:val="ru-RU"/>
        </w:rPr>
        <w:t xml:space="preserve">состояние </w:t>
      </w:r>
      <w:r w:rsidRPr="00290764">
        <w:rPr>
          <w:lang w:val="ru-RU"/>
        </w:rPr>
        <w:t xml:space="preserve">элемента в конструкции неоднозначно </w:t>
      </w:r>
      <w:r w:rsidR="00EE6F01">
        <w:rPr>
          <w:lang w:val="ru-RU"/>
        </w:rPr>
        <w:t xml:space="preserve">определяется </w:t>
      </w:r>
      <w:r w:rsidRPr="00290764">
        <w:rPr>
          <w:lang w:val="ru-RU"/>
        </w:rPr>
        <w:t>его</w:t>
      </w:r>
      <w:r w:rsidR="00EE6F01">
        <w:rPr>
          <w:lang w:val="ru-RU"/>
        </w:rPr>
        <w:t xml:space="preserve"> температурой</w:t>
      </w:r>
      <w:r w:rsidRPr="00290764">
        <w:rPr>
          <w:lang w:val="ru-RU"/>
        </w:rPr>
        <w:t>, поскольку значения температур</w:t>
      </w:r>
      <w:r w:rsidR="00EE6F01">
        <w:rPr>
          <w:lang w:val="ru-RU"/>
        </w:rPr>
        <w:t>ы</w:t>
      </w:r>
      <w:r w:rsidRPr="00290764">
        <w:rPr>
          <w:lang w:val="ru-RU"/>
        </w:rPr>
        <w:t xml:space="preserve"> исправн</w:t>
      </w:r>
      <w:r w:rsidR="00EE6F01">
        <w:rPr>
          <w:lang w:val="ru-RU"/>
        </w:rPr>
        <w:t>ых</w:t>
      </w:r>
      <w:r w:rsidRPr="00290764">
        <w:rPr>
          <w:lang w:val="ru-RU"/>
        </w:rPr>
        <w:t xml:space="preserve"> и дефектн</w:t>
      </w:r>
      <w:r w:rsidR="00EE6F01">
        <w:rPr>
          <w:lang w:val="ru-RU"/>
        </w:rPr>
        <w:t>ых</w:t>
      </w:r>
      <w:r w:rsidRPr="00290764">
        <w:rPr>
          <w:lang w:val="ru-RU"/>
        </w:rPr>
        <w:t xml:space="preserve"> элементов могут совпадать. Попытки однозначно связать значения сопротивлений изоляторов в гирлянде с их температурами имеют общий характер и выглядят довольно неубедительно, что ограничивает применение ИК методов </w:t>
      </w:r>
      <w:r w:rsidR="00EE6F01" w:rsidRPr="00290764">
        <w:rPr>
          <w:lang w:val="ru-RU"/>
        </w:rPr>
        <w:t>для диагностики</w:t>
      </w:r>
      <w:r w:rsidRPr="00290764">
        <w:rPr>
          <w:lang w:val="ru-RU"/>
        </w:rPr>
        <w:t xml:space="preserve"> состояния изоляторов [</w:t>
      </w:r>
      <w:r w:rsidR="00471783">
        <w:rPr>
          <w:lang w:val="ru-RU"/>
        </w:rPr>
        <w:t>40</w:t>
      </w:r>
      <w:r w:rsidRPr="00290764">
        <w:rPr>
          <w:lang w:val="ru-RU"/>
        </w:rPr>
        <w:t>].</w:t>
      </w:r>
    </w:p>
    <w:p w14:paraId="692D9B5A" w14:textId="3139DFDC" w:rsidR="00290764" w:rsidRPr="00290764" w:rsidRDefault="00290764" w:rsidP="0014588C">
      <w:pPr>
        <w:rPr>
          <w:lang w:val="ru-RU"/>
        </w:rPr>
      </w:pPr>
      <w:r w:rsidRPr="00290764">
        <w:rPr>
          <w:lang w:val="ru-RU"/>
        </w:rPr>
        <w:t xml:space="preserve">Анализ современных методов </w:t>
      </w:r>
      <w:proofErr w:type="spellStart"/>
      <w:r w:rsidRPr="00290764">
        <w:rPr>
          <w:lang w:val="ru-RU"/>
        </w:rPr>
        <w:t>тепловизионного</w:t>
      </w:r>
      <w:proofErr w:type="spellEnd"/>
      <w:r w:rsidRPr="00290764">
        <w:rPr>
          <w:lang w:val="ru-RU"/>
        </w:rPr>
        <w:t xml:space="preserve"> контроля состояния изоляторов, </w:t>
      </w:r>
      <w:r w:rsidR="00EE6F01">
        <w:rPr>
          <w:lang w:val="ru-RU"/>
        </w:rPr>
        <w:t xml:space="preserve">позволил </w:t>
      </w:r>
      <w:r w:rsidRPr="00290764">
        <w:rPr>
          <w:lang w:val="ru-RU"/>
        </w:rPr>
        <w:t>выяви</w:t>
      </w:r>
      <w:r w:rsidR="00EE6F01">
        <w:rPr>
          <w:lang w:val="ru-RU"/>
        </w:rPr>
        <w:t>ть</w:t>
      </w:r>
      <w:r w:rsidRPr="00290764">
        <w:rPr>
          <w:lang w:val="ru-RU"/>
        </w:rPr>
        <w:t xml:space="preserve"> </w:t>
      </w:r>
      <w:r w:rsidR="00F26953">
        <w:rPr>
          <w:lang w:val="ru-RU"/>
        </w:rPr>
        <w:t xml:space="preserve">характерные </w:t>
      </w:r>
      <w:r w:rsidRPr="00290764">
        <w:rPr>
          <w:lang w:val="ru-RU"/>
        </w:rPr>
        <w:t xml:space="preserve">недостатки, </w:t>
      </w:r>
      <w:r w:rsidR="00F26953">
        <w:rPr>
          <w:lang w:val="ru-RU"/>
        </w:rPr>
        <w:t>присущи</w:t>
      </w:r>
      <w:r w:rsidR="00EE6F01">
        <w:rPr>
          <w:lang w:val="ru-RU"/>
        </w:rPr>
        <w:t>е</w:t>
      </w:r>
      <w:r w:rsidRPr="00290764">
        <w:rPr>
          <w:lang w:val="ru-RU"/>
        </w:rPr>
        <w:t xml:space="preserve"> </w:t>
      </w:r>
      <w:r w:rsidR="00F26953">
        <w:rPr>
          <w:lang w:val="ru-RU"/>
        </w:rPr>
        <w:t>рассмотренным методам</w:t>
      </w:r>
      <w:r w:rsidRPr="00290764">
        <w:rPr>
          <w:lang w:val="ru-RU"/>
        </w:rPr>
        <w:t xml:space="preserve"> [</w:t>
      </w:r>
      <w:r w:rsidR="00F26953">
        <w:rPr>
          <w:lang w:val="ru-RU"/>
        </w:rPr>
        <w:t>4</w:t>
      </w:r>
      <w:r w:rsidR="00471783">
        <w:rPr>
          <w:lang w:val="ru-RU"/>
        </w:rPr>
        <w:t>1</w:t>
      </w:r>
      <w:r w:rsidR="003455C4">
        <w:rPr>
          <w:lang w:val="ru-RU"/>
        </w:rPr>
        <w:t>, 4</w:t>
      </w:r>
      <w:r w:rsidR="00471783">
        <w:rPr>
          <w:lang w:val="ru-RU"/>
        </w:rPr>
        <w:t>2</w:t>
      </w:r>
      <w:r w:rsidRPr="00290764">
        <w:rPr>
          <w:lang w:val="ru-RU"/>
        </w:rPr>
        <w:t>]:</w:t>
      </w:r>
    </w:p>
    <w:p w14:paraId="15ADB8A5" w14:textId="03E297C0" w:rsidR="00290764" w:rsidRPr="00290764" w:rsidRDefault="00290764" w:rsidP="00C86313">
      <w:pPr>
        <w:numPr>
          <w:ilvl w:val="0"/>
          <w:numId w:val="5"/>
        </w:numPr>
        <w:rPr>
          <w:lang w:val="ru-RU"/>
        </w:rPr>
      </w:pPr>
      <w:r w:rsidRPr="00290764">
        <w:rPr>
          <w:lang w:val="ru-RU"/>
        </w:rPr>
        <w:t xml:space="preserve">невозможность определять некоторые дефекты изоляции </w:t>
      </w:r>
      <w:r w:rsidR="00EE6F01" w:rsidRPr="00290764">
        <w:rPr>
          <w:lang w:val="ru-RU"/>
        </w:rPr>
        <w:t>из-за</w:t>
      </w:r>
      <w:r w:rsidRPr="00290764">
        <w:rPr>
          <w:lang w:val="ru-RU"/>
        </w:rPr>
        <w:t xml:space="preserve"> малого тепловыделения, влияние солнечного излучения на результаты диагностики;</w:t>
      </w:r>
    </w:p>
    <w:p w14:paraId="44914977" w14:textId="0667E438" w:rsidR="00290764" w:rsidRPr="00290764" w:rsidRDefault="00EE6F01" w:rsidP="00C86313">
      <w:pPr>
        <w:numPr>
          <w:ilvl w:val="0"/>
          <w:numId w:val="5"/>
        </w:numPr>
        <w:rPr>
          <w:lang w:val="ru-RU"/>
        </w:rPr>
      </w:pPr>
      <w:r w:rsidRPr="00290764">
        <w:rPr>
          <w:lang w:val="ru-RU"/>
        </w:rPr>
        <w:t>недостаточность описания критериев,</w:t>
      </w:r>
      <w:r w:rsidR="00290764" w:rsidRPr="00290764">
        <w:rPr>
          <w:lang w:val="ru-RU"/>
        </w:rPr>
        <w:t xml:space="preserve"> на основании которых возможно определить состояния изоляторов</w:t>
      </w:r>
      <w:r w:rsidR="003957FB">
        <w:rPr>
          <w:lang w:val="ru-RU"/>
        </w:rPr>
        <w:t>, а также достоверность этой оценки</w:t>
      </w:r>
      <w:r w:rsidR="00290764" w:rsidRPr="00290764">
        <w:rPr>
          <w:lang w:val="ru-RU"/>
        </w:rPr>
        <w:t>;</w:t>
      </w:r>
    </w:p>
    <w:p w14:paraId="14BC2490" w14:textId="5783FF7D" w:rsidR="00290764" w:rsidRPr="00290764" w:rsidRDefault="00EE6F01" w:rsidP="00C86313">
      <w:pPr>
        <w:numPr>
          <w:ilvl w:val="0"/>
          <w:numId w:val="5"/>
        </w:numPr>
        <w:rPr>
          <w:lang w:val="ru-RU"/>
        </w:rPr>
      </w:pPr>
      <w:r>
        <w:rPr>
          <w:lang w:val="ru-RU"/>
        </w:rPr>
        <w:t>маленьк</w:t>
      </w:r>
      <w:r w:rsidR="003957FB">
        <w:rPr>
          <w:lang w:val="ru-RU"/>
        </w:rPr>
        <w:t>ая</w:t>
      </w:r>
      <w:r w:rsidRPr="00EE6F01">
        <w:rPr>
          <w:lang w:val="ru-RU"/>
        </w:rPr>
        <w:t xml:space="preserve"> </w:t>
      </w:r>
      <w:r w:rsidR="003957FB">
        <w:rPr>
          <w:lang w:val="ru-RU"/>
        </w:rPr>
        <w:t>разница</w:t>
      </w:r>
      <w:r w:rsidRPr="00290764">
        <w:rPr>
          <w:lang w:val="ru-RU"/>
        </w:rPr>
        <w:t xml:space="preserve"> </w:t>
      </w:r>
      <w:r w:rsidR="003957FB">
        <w:rPr>
          <w:lang w:val="ru-RU"/>
        </w:rPr>
        <w:t xml:space="preserve">в </w:t>
      </w:r>
      <w:r w:rsidRPr="00290764">
        <w:rPr>
          <w:lang w:val="ru-RU"/>
        </w:rPr>
        <w:t>температур</w:t>
      </w:r>
      <w:r w:rsidR="003957FB">
        <w:rPr>
          <w:lang w:val="ru-RU"/>
        </w:rPr>
        <w:t>ах (</w:t>
      </w:r>
      <w:r w:rsidR="003957FB" w:rsidRPr="00290764">
        <w:rPr>
          <w:lang w:val="ru-RU"/>
        </w:rPr>
        <w:t>0,1 – 0,4°</w:t>
      </w:r>
      <w:r w:rsidR="003957FB">
        <w:rPr>
          <w:lang w:val="ru-RU"/>
        </w:rPr>
        <w:t xml:space="preserve">С) </w:t>
      </w:r>
      <w:r w:rsidR="003957FB" w:rsidRPr="00290764">
        <w:rPr>
          <w:lang w:val="ru-RU"/>
        </w:rPr>
        <w:t>между исправными и пробитыми изоляторами,</w:t>
      </w:r>
      <w:r w:rsidR="00290764" w:rsidRPr="00290764">
        <w:rPr>
          <w:lang w:val="ru-RU"/>
        </w:rPr>
        <w:t xml:space="preserve"> что </w:t>
      </w:r>
      <w:r w:rsidR="003957FB">
        <w:rPr>
          <w:lang w:val="ru-RU"/>
        </w:rPr>
        <w:t xml:space="preserve">почти является </w:t>
      </w:r>
      <w:r w:rsidR="00290764" w:rsidRPr="00290764">
        <w:rPr>
          <w:lang w:val="ru-RU"/>
        </w:rPr>
        <w:t>предел</w:t>
      </w:r>
      <w:r w:rsidR="003957FB">
        <w:rPr>
          <w:lang w:val="ru-RU"/>
        </w:rPr>
        <w:t>ом</w:t>
      </w:r>
      <w:r w:rsidR="00290764" w:rsidRPr="00290764">
        <w:rPr>
          <w:lang w:val="ru-RU"/>
        </w:rPr>
        <w:t xml:space="preserve"> разрешающей способности </w:t>
      </w:r>
      <w:proofErr w:type="spellStart"/>
      <w:r w:rsidR="00290764" w:rsidRPr="00290764">
        <w:rPr>
          <w:lang w:val="ru-RU"/>
        </w:rPr>
        <w:t>тепловизоров</w:t>
      </w:r>
      <w:proofErr w:type="spellEnd"/>
      <w:r w:rsidR="003957FB">
        <w:rPr>
          <w:lang w:val="ru-RU"/>
        </w:rPr>
        <w:t>;</w:t>
      </w:r>
    </w:p>
    <w:p w14:paraId="10D362FC" w14:textId="02B5F190" w:rsidR="00290764" w:rsidRPr="00290764" w:rsidRDefault="00A06F3E" w:rsidP="0014588C">
      <w:pPr>
        <w:rPr>
          <w:lang w:val="ru-RU"/>
        </w:rPr>
      </w:pPr>
      <w:r>
        <w:rPr>
          <w:lang w:val="ru-RU"/>
        </w:rPr>
        <w:softHyphen/>
      </w:r>
      <w:proofErr w:type="spellStart"/>
      <w:r w:rsidR="00EE6F01">
        <w:rPr>
          <w:lang w:val="ru-RU"/>
        </w:rPr>
        <w:t>тепловизионная</w:t>
      </w:r>
      <w:proofErr w:type="spellEnd"/>
      <w:r w:rsidR="00EE6F01">
        <w:rPr>
          <w:lang w:val="ru-RU"/>
        </w:rPr>
        <w:t xml:space="preserve"> </w:t>
      </w:r>
      <w:r w:rsidR="00EE6F01" w:rsidRPr="00290764">
        <w:rPr>
          <w:lang w:val="ru-RU"/>
        </w:rPr>
        <w:t xml:space="preserve">диагностика </w:t>
      </w:r>
      <w:r w:rsidR="00EE6F01">
        <w:rPr>
          <w:lang w:val="ru-RU"/>
        </w:rPr>
        <w:t>изоляторов проводится</w:t>
      </w:r>
      <w:r w:rsidR="00EE6F01" w:rsidRPr="00290764">
        <w:rPr>
          <w:lang w:val="ru-RU"/>
        </w:rPr>
        <w:t xml:space="preserve"> эпизодически,</w:t>
      </w:r>
      <w:r w:rsidR="00EE6F01">
        <w:rPr>
          <w:lang w:val="ru-RU"/>
        </w:rPr>
        <w:t xml:space="preserve"> </w:t>
      </w:r>
      <w:r w:rsidR="00290764" w:rsidRPr="00290764">
        <w:rPr>
          <w:lang w:val="ru-RU"/>
        </w:rPr>
        <w:t>без накопления</w:t>
      </w:r>
      <w:r w:rsidR="001F74C4">
        <w:rPr>
          <w:lang w:val="ru-RU"/>
        </w:rPr>
        <w:t xml:space="preserve"> результатов измерения</w:t>
      </w:r>
      <w:r w:rsidR="004B5CA0">
        <w:rPr>
          <w:lang w:val="ru-RU"/>
        </w:rPr>
        <w:t xml:space="preserve"> и</w:t>
      </w:r>
      <w:r w:rsidR="00290764" w:rsidRPr="00290764">
        <w:rPr>
          <w:lang w:val="ru-RU"/>
        </w:rPr>
        <w:t xml:space="preserve"> </w:t>
      </w:r>
      <w:r w:rsidR="004B5CA0">
        <w:rPr>
          <w:lang w:val="ru-RU"/>
        </w:rPr>
        <w:t>статистического</w:t>
      </w:r>
      <w:r w:rsidR="004B5CA0" w:rsidRPr="00290764">
        <w:rPr>
          <w:lang w:val="ru-RU"/>
        </w:rPr>
        <w:t xml:space="preserve"> </w:t>
      </w:r>
      <w:r w:rsidR="00290764" w:rsidRPr="00290764">
        <w:rPr>
          <w:lang w:val="ru-RU"/>
        </w:rPr>
        <w:t xml:space="preserve">анализа </w:t>
      </w:r>
      <w:r w:rsidR="004B5CA0">
        <w:rPr>
          <w:lang w:val="ru-RU"/>
        </w:rPr>
        <w:t xml:space="preserve">полученных </w:t>
      </w:r>
      <w:r w:rsidR="00FD21B6" w:rsidRPr="00290764">
        <w:rPr>
          <w:lang w:val="ru-RU"/>
        </w:rPr>
        <w:t>данных</w:t>
      </w:r>
      <w:r w:rsidR="00290764" w:rsidRPr="00290764">
        <w:rPr>
          <w:lang w:val="ru-RU"/>
        </w:rPr>
        <w:t>,</w:t>
      </w:r>
      <w:r w:rsidR="001F74C4">
        <w:rPr>
          <w:lang w:val="ru-RU"/>
        </w:rPr>
        <w:t xml:space="preserve"> что</w:t>
      </w:r>
      <w:r w:rsidR="00290764" w:rsidRPr="00290764">
        <w:rPr>
          <w:lang w:val="ru-RU"/>
        </w:rPr>
        <w:t xml:space="preserve"> не позволяет </w:t>
      </w:r>
      <w:r w:rsidR="004B5CA0">
        <w:rPr>
          <w:lang w:val="ru-RU"/>
        </w:rPr>
        <w:t>осуществлять</w:t>
      </w:r>
      <w:r w:rsidR="00290764" w:rsidRPr="00290764">
        <w:rPr>
          <w:lang w:val="ru-RU"/>
        </w:rPr>
        <w:t xml:space="preserve"> прогноз состояния изоля</w:t>
      </w:r>
      <w:r w:rsidR="004B5CA0">
        <w:rPr>
          <w:lang w:val="ru-RU"/>
        </w:rPr>
        <w:t>торов</w:t>
      </w:r>
      <w:r w:rsidR="00290764" w:rsidRPr="00290764">
        <w:rPr>
          <w:lang w:val="ru-RU"/>
        </w:rPr>
        <w:t>.</w:t>
      </w:r>
    </w:p>
    <w:p w14:paraId="188919A4" w14:textId="77777777" w:rsidR="00290764" w:rsidRPr="00290764" w:rsidRDefault="00290764" w:rsidP="0014588C">
      <w:pPr>
        <w:rPr>
          <w:lang w:val="ru-RU"/>
        </w:rPr>
      </w:pPr>
      <w:r w:rsidRPr="00290764">
        <w:rPr>
          <w:lang w:val="ru-RU"/>
        </w:rPr>
        <w:t>Оптический метод контроля.</w:t>
      </w:r>
    </w:p>
    <w:p w14:paraId="5EA975FA" w14:textId="0A54E528" w:rsidR="00290764" w:rsidRPr="00290764" w:rsidRDefault="00290764" w:rsidP="0014588C">
      <w:pPr>
        <w:rPr>
          <w:lang w:val="ru-RU"/>
        </w:rPr>
      </w:pPr>
      <w:r w:rsidRPr="00290764">
        <w:rPr>
          <w:lang w:val="ru-RU"/>
        </w:rPr>
        <w:t>Су</w:t>
      </w:r>
      <w:r w:rsidR="001F74C4">
        <w:rPr>
          <w:lang w:val="ru-RU"/>
        </w:rPr>
        <w:t>щность</w:t>
      </w:r>
      <w:r w:rsidR="004B5CA0">
        <w:rPr>
          <w:lang w:val="ru-RU"/>
        </w:rPr>
        <w:t>ю данного</w:t>
      </w:r>
      <w:r w:rsidRPr="00290764">
        <w:rPr>
          <w:lang w:val="ru-RU"/>
        </w:rPr>
        <w:t xml:space="preserve"> метода </w:t>
      </w:r>
      <w:r w:rsidR="004B5CA0">
        <w:rPr>
          <w:lang w:val="ru-RU"/>
        </w:rPr>
        <w:t>является</w:t>
      </w:r>
      <w:r w:rsidRPr="00290764">
        <w:rPr>
          <w:lang w:val="ru-RU"/>
        </w:rPr>
        <w:t xml:space="preserve"> наблюдени</w:t>
      </w:r>
      <w:r w:rsidR="004B5CA0">
        <w:rPr>
          <w:lang w:val="ru-RU"/>
        </w:rPr>
        <w:t>е</w:t>
      </w:r>
      <w:r w:rsidRPr="00290764">
        <w:rPr>
          <w:lang w:val="ru-RU"/>
        </w:rPr>
        <w:t xml:space="preserve"> и регистраци</w:t>
      </w:r>
      <w:r w:rsidR="004B5CA0">
        <w:rPr>
          <w:lang w:val="ru-RU"/>
        </w:rPr>
        <w:t>я</w:t>
      </w:r>
      <w:r w:rsidRPr="00290764">
        <w:rPr>
          <w:lang w:val="ru-RU"/>
        </w:rPr>
        <w:t xml:space="preserve"> оптического излучения, </w:t>
      </w:r>
      <w:r w:rsidR="001F74C4">
        <w:rPr>
          <w:lang w:val="ru-RU"/>
        </w:rPr>
        <w:t>возника</w:t>
      </w:r>
      <w:r w:rsidR="004B5CA0">
        <w:rPr>
          <w:lang w:val="ru-RU"/>
        </w:rPr>
        <w:t>ющего</w:t>
      </w:r>
      <w:r w:rsidRPr="00290764">
        <w:rPr>
          <w:lang w:val="ru-RU"/>
        </w:rPr>
        <w:t xml:space="preserve"> </w:t>
      </w:r>
      <w:r w:rsidR="004B5CA0">
        <w:rPr>
          <w:lang w:val="ru-RU"/>
        </w:rPr>
        <w:t>при</w:t>
      </w:r>
      <w:r w:rsidRPr="00290764">
        <w:rPr>
          <w:lang w:val="ru-RU"/>
        </w:rPr>
        <w:t xml:space="preserve"> определенных дефект</w:t>
      </w:r>
      <w:r w:rsidR="004B5CA0">
        <w:rPr>
          <w:lang w:val="ru-RU"/>
        </w:rPr>
        <w:t>ах</w:t>
      </w:r>
      <w:r w:rsidRPr="00290764">
        <w:rPr>
          <w:lang w:val="ru-RU"/>
        </w:rPr>
        <w:t xml:space="preserve"> изолятор</w:t>
      </w:r>
      <w:r w:rsidR="004B5CA0">
        <w:rPr>
          <w:lang w:val="ru-RU"/>
        </w:rPr>
        <w:t>ов</w:t>
      </w:r>
      <w:r w:rsidR="001F74C4">
        <w:rPr>
          <w:lang w:val="ru-RU"/>
        </w:rPr>
        <w:t>.</w:t>
      </w:r>
      <w:r w:rsidRPr="00290764">
        <w:rPr>
          <w:lang w:val="ru-RU"/>
        </w:rPr>
        <w:t xml:space="preserve"> </w:t>
      </w:r>
      <w:r w:rsidR="004B5CA0">
        <w:rPr>
          <w:lang w:val="ru-RU"/>
        </w:rPr>
        <w:t xml:space="preserve">В этом случае, </w:t>
      </w:r>
      <w:r w:rsidR="001F74C4">
        <w:rPr>
          <w:lang w:val="ru-RU"/>
        </w:rPr>
        <w:t xml:space="preserve">на поверхности изолятора </w:t>
      </w:r>
      <w:r w:rsidRPr="00290764">
        <w:rPr>
          <w:lang w:val="ru-RU"/>
        </w:rPr>
        <w:t xml:space="preserve">возможно </w:t>
      </w:r>
      <w:r w:rsidR="004B5CA0">
        <w:rPr>
          <w:lang w:val="ru-RU"/>
        </w:rPr>
        <w:t>появление</w:t>
      </w:r>
      <w:r w:rsidRPr="00290764">
        <w:rPr>
          <w:lang w:val="ru-RU"/>
        </w:rPr>
        <w:t xml:space="preserve"> коронных (КР) и поверхностных частичных разрядов (ПЧР),</w:t>
      </w:r>
      <w:r w:rsidR="004B5CA0">
        <w:rPr>
          <w:lang w:val="ru-RU"/>
        </w:rPr>
        <w:t xml:space="preserve"> и соответственно</w:t>
      </w:r>
      <w:r w:rsidR="001F74C4">
        <w:rPr>
          <w:lang w:val="ru-RU"/>
        </w:rPr>
        <w:t xml:space="preserve"> возник</w:t>
      </w:r>
      <w:r w:rsidR="004B5CA0">
        <w:rPr>
          <w:lang w:val="ru-RU"/>
        </w:rPr>
        <w:t>новение</w:t>
      </w:r>
      <w:r w:rsidRPr="00290764">
        <w:rPr>
          <w:lang w:val="ru-RU"/>
        </w:rPr>
        <w:t xml:space="preserve"> ультрафиолетов</w:t>
      </w:r>
      <w:r w:rsidR="001F74C4">
        <w:rPr>
          <w:lang w:val="ru-RU"/>
        </w:rPr>
        <w:t>о</w:t>
      </w:r>
      <w:r w:rsidR="004B5CA0">
        <w:rPr>
          <w:lang w:val="ru-RU"/>
        </w:rPr>
        <w:t>го</w:t>
      </w:r>
      <w:r w:rsidRPr="00290764">
        <w:rPr>
          <w:lang w:val="ru-RU"/>
        </w:rPr>
        <w:t xml:space="preserve"> (УФ) излучени</w:t>
      </w:r>
      <w:r w:rsidR="004B5CA0">
        <w:rPr>
          <w:lang w:val="ru-RU"/>
        </w:rPr>
        <w:t>я, п</w:t>
      </w:r>
      <w:r w:rsidR="004B5CA0" w:rsidRPr="00290764">
        <w:rPr>
          <w:lang w:val="ru-RU"/>
        </w:rPr>
        <w:t>ри определенн</w:t>
      </w:r>
      <w:r w:rsidR="004B5CA0">
        <w:rPr>
          <w:lang w:val="ru-RU"/>
        </w:rPr>
        <w:t>ых</w:t>
      </w:r>
      <w:r w:rsidR="004B5CA0" w:rsidRPr="00290764">
        <w:rPr>
          <w:lang w:val="ru-RU"/>
        </w:rPr>
        <w:t xml:space="preserve"> </w:t>
      </w:r>
      <w:r w:rsidR="004B5CA0">
        <w:rPr>
          <w:lang w:val="ru-RU"/>
        </w:rPr>
        <w:t>значениях</w:t>
      </w:r>
      <w:r w:rsidR="004B5CA0" w:rsidRPr="00290764">
        <w:rPr>
          <w:lang w:val="ru-RU"/>
        </w:rPr>
        <w:t xml:space="preserve"> напряженности электрического поля</w:t>
      </w:r>
      <w:r w:rsidR="004B5CA0">
        <w:rPr>
          <w:lang w:val="ru-RU"/>
        </w:rPr>
        <w:t>.</w:t>
      </w:r>
    </w:p>
    <w:p w14:paraId="261FEA03" w14:textId="06C5E716" w:rsidR="00290764" w:rsidRPr="00290764" w:rsidRDefault="001F74C4" w:rsidP="0014588C">
      <w:pPr>
        <w:rPr>
          <w:lang w:val="ru-RU"/>
        </w:rPr>
      </w:pPr>
      <w:r>
        <w:rPr>
          <w:lang w:val="ru-RU"/>
        </w:rPr>
        <w:lastRenderedPageBreak/>
        <w:t>Так, например, в</w:t>
      </w:r>
      <w:r w:rsidR="00290764" w:rsidRPr="00290764">
        <w:rPr>
          <w:lang w:val="ru-RU"/>
        </w:rPr>
        <w:t xml:space="preserve"> работе [</w:t>
      </w:r>
      <w:r w:rsidR="00A06F3E">
        <w:rPr>
          <w:lang w:val="ru-RU"/>
        </w:rPr>
        <w:t>4</w:t>
      </w:r>
      <w:r w:rsidR="00471783">
        <w:rPr>
          <w:lang w:val="ru-RU"/>
        </w:rPr>
        <w:t>3</w:t>
      </w:r>
      <w:r w:rsidR="00290764" w:rsidRPr="00290764">
        <w:rPr>
          <w:lang w:val="ru-RU"/>
        </w:rPr>
        <w:t>] отмеч</w:t>
      </w:r>
      <w:r>
        <w:rPr>
          <w:lang w:val="ru-RU"/>
        </w:rPr>
        <w:t>ено</w:t>
      </w:r>
      <w:r w:rsidR="00290764" w:rsidRPr="00290764">
        <w:rPr>
          <w:lang w:val="ru-RU"/>
        </w:rPr>
        <w:t xml:space="preserve">, что </w:t>
      </w:r>
      <w:r w:rsidR="00023623" w:rsidRPr="00290764">
        <w:rPr>
          <w:lang w:val="ru-RU"/>
        </w:rPr>
        <w:t>необходимым, а в некоторых случаях и достаточным показателем нормального функционирования</w:t>
      </w:r>
      <w:r w:rsidR="00023623">
        <w:rPr>
          <w:lang w:val="ru-RU"/>
        </w:rPr>
        <w:t xml:space="preserve"> изоляции, является</w:t>
      </w:r>
      <w:r w:rsidR="00023623" w:rsidRPr="00290764">
        <w:rPr>
          <w:lang w:val="ru-RU"/>
        </w:rPr>
        <w:t xml:space="preserve"> </w:t>
      </w:r>
      <w:r w:rsidR="00290764" w:rsidRPr="00290764">
        <w:rPr>
          <w:lang w:val="ru-RU"/>
        </w:rPr>
        <w:t xml:space="preserve">отсутствие коронных или поверхностных частичных разрядов. Поэтому </w:t>
      </w:r>
      <w:r w:rsidR="00DC4DBD">
        <w:rPr>
          <w:lang w:val="ru-RU"/>
        </w:rPr>
        <w:t xml:space="preserve">возникновение, </w:t>
      </w:r>
      <w:r w:rsidR="004B5CA0">
        <w:rPr>
          <w:lang w:val="ru-RU"/>
        </w:rPr>
        <w:t>наличие</w:t>
      </w:r>
      <w:r w:rsidR="00DC4DBD">
        <w:rPr>
          <w:lang w:val="ru-RU"/>
        </w:rPr>
        <w:t>, а также интенсивность</w:t>
      </w:r>
      <w:r w:rsidR="004B5CA0">
        <w:rPr>
          <w:lang w:val="ru-RU"/>
        </w:rPr>
        <w:t xml:space="preserve"> данных разрядов, </w:t>
      </w:r>
      <w:r w:rsidR="00023623">
        <w:rPr>
          <w:lang w:val="ru-RU"/>
        </w:rPr>
        <w:t>воз</w:t>
      </w:r>
      <w:r w:rsidR="00290764" w:rsidRPr="00290764">
        <w:rPr>
          <w:lang w:val="ru-RU"/>
        </w:rPr>
        <w:t xml:space="preserve">можно использовать </w:t>
      </w:r>
      <w:r w:rsidR="00DC4DBD">
        <w:rPr>
          <w:lang w:val="ru-RU"/>
        </w:rPr>
        <w:t xml:space="preserve">в качестве критерия </w:t>
      </w:r>
      <w:r w:rsidR="00290764" w:rsidRPr="00290764">
        <w:rPr>
          <w:lang w:val="ru-RU"/>
        </w:rPr>
        <w:t xml:space="preserve">для </w:t>
      </w:r>
      <w:r w:rsidR="00DC4DBD">
        <w:rPr>
          <w:lang w:val="ru-RU"/>
        </w:rPr>
        <w:t>определения</w:t>
      </w:r>
      <w:r w:rsidR="00290764" w:rsidRPr="00290764">
        <w:rPr>
          <w:lang w:val="ru-RU"/>
        </w:rPr>
        <w:t xml:space="preserve"> дефект</w:t>
      </w:r>
      <w:r w:rsidR="00DC4DBD">
        <w:rPr>
          <w:lang w:val="ru-RU"/>
        </w:rPr>
        <w:t>ов в</w:t>
      </w:r>
      <w:r w:rsidR="00290764" w:rsidRPr="00290764">
        <w:rPr>
          <w:lang w:val="ru-RU"/>
        </w:rPr>
        <w:t xml:space="preserve"> изоля</w:t>
      </w:r>
      <w:r w:rsidR="00DC4DBD">
        <w:rPr>
          <w:lang w:val="ru-RU"/>
        </w:rPr>
        <w:t>ции</w:t>
      </w:r>
      <w:r w:rsidR="00290764" w:rsidRPr="00290764">
        <w:rPr>
          <w:lang w:val="ru-RU"/>
        </w:rPr>
        <w:t>.</w:t>
      </w:r>
    </w:p>
    <w:p w14:paraId="31614809" w14:textId="3553390D" w:rsidR="00290764" w:rsidRPr="004B06AC" w:rsidRDefault="00290764" w:rsidP="0014588C">
      <w:pPr>
        <w:rPr>
          <w:lang w:val="ru-RU"/>
        </w:rPr>
      </w:pPr>
      <w:r w:rsidRPr="00290764">
        <w:rPr>
          <w:lang w:val="ru-RU"/>
        </w:rPr>
        <w:t xml:space="preserve">Считается, </w:t>
      </w:r>
      <w:r w:rsidR="00A06F3E">
        <w:rPr>
          <w:lang w:val="ru-RU"/>
        </w:rPr>
        <w:t xml:space="preserve">что </w:t>
      </w:r>
      <w:r w:rsidR="00023623" w:rsidRPr="00290764">
        <w:rPr>
          <w:lang w:val="ru-RU"/>
        </w:rPr>
        <w:t>увеличени</w:t>
      </w:r>
      <w:r w:rsidR="00023623">
        <w:rPr>
          <w:lang w:val="ru-RU"/>
        </w:rPr>
        <w:t>е</w:t>
      </w:r>
      <w:r w:rsidR="00023623" w:rsidRPr="00290764">
        <w:rPr>
          <w:lang w:val="ru-RU"/>
        </w:rPr>
        <w:t xml:space="preserve"> интенсивности разрядных процессов </w:t>
      </w:r>
      <w:r w:rsidR="0099613F">
        <w:rPr>
          <w:lang w:val="ru-RU"/>
        </w:rPr>
        <w:t>вызывается снижением</w:t>
      </w:r>
      <w:r w:rsidRPr="00290764">
        <w:rPr>
          <w:lang w:val="ru-RU"/>
        </w:rPr>
        <w:t xml:space="preserve"> </w:t>
      </w:r>
      <w:r w:rsidR="0099613F">
        <w:rPr>
          <w:lang w:val="ru-RU"/>
        </w:rPr>
        <w:t>электрической прочности,</w:t>
      </w:r>
      <w:r w:rsidRPr="00290764">
        <w:rPr>
          <w:lang w:val="ru-RU"/>
        </w:rPr>
        <w:t xml:space="preserve"> </w:t>
      </w:r>
      <w:r w:rsidR="0099613F">
        <w:rPr>
          <w:lang w:val="ru-RU"/>
        </w:rPr>
        <w:t xml:space="preserve">а также </w:t>
      </w:r>
      <w:r w:rsidR="0099613F" w:rsidRPr="00290764">
        <w:rPr>
          <w:lang w:val="ru-RU"/>
        </w:rPr>
        <w:t>загрязнение</w:t>
      </w:r>
      <w:r w:rsidR="0099613F">
        <w:rPr>
          <w:lang w:val="ru-RU"/>
        </w:rPr>
        <w:t>м</w:t>
      </w:r>
      <w:r w:rsidR="0099613F" w:rsidRPr="00290764">
        <w:rPr>
          <w:lang w:val="ru-RU"/>
        </w:rPr>
        <w:t xml:space="preserve"> и увлажнение</w:t>
      </w:r>
      <w:r w:rsidR="0099613F">
        <w:rPr>
          <w:lang w:val="ru-RU"/>
        </w:rPr>
        <w:t>м</w:t>
      </w:r>
      <w:r w:rsidR="0099613F" w:rsidRPr="00290764">
        <w:rPr>
          <w:lang w:val="ru-RU"/>
        </w:rPr>
        <w:t xml:space="preserve"> поверхности </w:t>
      </w:r>
      <w:r w:rsidRPr="00290764">
        <w:rPr>
          <w:lang w:val="ru-RU"/>
        </w:rPr>
        <w:t xml:space="preserve">изоляторов. </w:t>
      </w:r>
      <w:r w:rsidR="0099613F">
        <w:rPr>
          <w:lang w:val="ru-RU"/>
        </w:rPr>
        <w:t>Исходя из этого</w:t>
      </w:r>
      <w:r w:rsidRPr="00290764">
        <w:rPr>
          <w:lang w:val="ru-RU"/>
        </w:rPr>
        <w:t>, возникновение</w:t>
      </w:r>
      <w:r w:rsidR="0099613F">
        <w:rPr>
          <w:lang w:val="ru-RU"/>
        </w:rPr>
        <w:t>. наличие</w:t>
      </w:r>
      <w:r w:rsidRPr="00290764">
        <w:rPr>
          <w:lang w:val="ru-RU"/>
        </w:rPr>
        <w:t xml:space="preserve"> или увеличение интенсивности </w:t>
      </w:r>
      <w:r w:rsidR="0099613F">
        <w:rPr>
          <w:lang w:val="ru-RU"/>
        </w:rPr>
        <w:t xml:space="preserve">КР </w:t>
      </w:r>
      <w:r w:rsidR="00506F84">
        <w:rPr>
          <w:lang w:val="ru-RU"/>
        </w:rPr>
        <w:t xml:space="preserve">или </w:t>
      </w:r>
      <w:r w:rsidR="00506F84" w:rsidRPr="00290764">
        <w:rPr>
          <w:lang w:val="ru-RU"/>
        </w:rPr>
        <w:t>ПЧР</w:t>
      </w:r>
      <w:r w:rsidRPr="00290764">
        <w:rPr>
          <w:lang w:val="ru-RU"/>
        </w:rPr>
        <w:t xml:space="preserve"> </w:t>
      </w:r>
      <w:r w:rsidR="0099613F">
        <w:rPr>
          <w:lang w:val="ru-RU"/>
        </w:rPr>
        <w:t>воз</w:t>
      </w:r>
      <w:r w:rsidRPr="00290764">
        <w:rPr>
          <w:lang w:val="ru-RU"/>
        </w:rPr>
        <w:t xml:space="preserve">можно использовать </w:t>
      </w:r>
      <w:r w:rsidR="0099613F">
        <w:rPr>
          <w:lang w:val="ru-RU"/>
        </w:rPr>
        <w:t>в качестве</w:t>
      </w:r>
      <w:r w:rsidRPr="00290764">
        <w:rPr>
          <w:lang w:val="ru-RU"/>
        </w:rPr>
        <w:t xml:space="preserve"> </w:t>
      </w:r>
      <w:r w:rsidR="0099613F">
        <w:rPr>
          <w:lang w:val="ru-RU"/>
        </w:rPr>
        <w:t xml:space="preserve">критерия для </w:t>
      </w:r>
      <w:r w:rsidR="0099613F" w:rsidRPr="00290764">
        <w:rPr>
          <w:lang w:val="ru-RU"/>
        </w:rPr>
        <w:t xml:space="preserve">обнаружения дефектов </w:t>
      </w:r>
      <w:r w:rsidR="0099613F">
        <w:rPr>
          <w:lang w:val="ru-RU"/>
        </w:rPr>
        <w:t xml:space="preserve">и </w:t>
      </w:r>
      <w:r w:rsidRPr="00290764">
        <w:rPr>
          <w:lang w:val="ru-RU"/>
        </w:rPr>
        <w:t xml:space="preserve">косвенной </w:t>
      </w:r>
      <w:r w:rsidR="0099613F" w:rsidRPr="00290764">
        <w:rPr>
          <w:lang w:val="ru-RU"/>
        </w:rPr>
        <w:t xml:space="preserve">оценки </w:t>
      </w:r>
      <w:r w:rsidR="0099613F">
        <w:rPr>
          <w:lang w:val="ru-RU"/>
        </w:rPr>
        <w:t>состояния изоляции</w:t>
      </w:r>
      <w:r w:rsidRPr="00290764">
        <w:rPr>
          <w:lang w:val="ru-RU"/>
        </w:rPr>
        <w:t xml:space="preserve"> </w:t>
      </w:r>
      <w:r w:rsidR="0099613F">
        <w:rPr>
          <w:lang w:val="ru-RU"/>
        </w:rPr>
        <w:t xml:space="preserve">высоковольтных </w:t>
      </w:r>
      <w:r w:rsidRPr="00290764">
        <w:rPr>
          <w:lang w:val="ru-RU"/>
        </w:rPr>
        <w:t>изолятор</w:t>
      </w:r>
      <w:r w:rsidR="0099613F">
        <w:rPr>
          <w:lang w:val="ru-RU"/>
        </w:rPr>
        <w:t>ов ВЛ</w:t>
      </w:r>
      <w:r w:rsidR="004B06AC">
        <w:rPr>
          <w:lang w:val="ru-RU"/>
        </w:rPr>
        <w:t xml:space="preserve"> </w:t>
      </w:r>
      <w:r w:rsidR="004B06AC" w:rsidRPr="004B06AC">
        <w:rPr>
          <w:lang w:val="ru-RU"/>
        </w:rPr>
        <w:t>[</w:t>
      </w:r>
      <w:r w:rsidR="00A06F3E">
        <w:rPr>
          <w:lang w:val="ru-RU"/>
        </w:rPr>
        <w:t>4</w:t>
      </w:r>
      <w:r w:rsidR="00471783">
        <w:rPr>
          <w:lang w:val="ru-RU"/>
        </w:rPr>
        <w:t>4</w:t>
      </w:r>
      <w:r w:rsidR="004B06AC">
        <w:rPr>
          <w:lang w:val="ru-RU"/>
        </w:rPr>
        <w:t xml:space="preserve">, </w:t>
      </w:r>
      <w:r w:rsidR="00A06F3E">
        <w:rPr>
          <w:lang w:val="ru-RU"/>
        </w:rPr>
        <w:t>4</w:t>
      </w:r>
      <w:r w:rsidR="00471783">
        <w:rPr>
          <w:lang w:val="ru-RU"/>
        </w:rPr>
        <w:t>5</w:t>
      </w:r>
      <w:r w:rsidR="004B06AC" w:rsidRPr="004B06AC">
        <w:rPr>
          <w:lang w:val="ru-RU"/>
        </w:rPr>
        <w:t>]</w:t>
      </w:r>
      <w:r w:rsidR="0099613F">
        <w:rPr>
          <w:lang w:val="ru-RU"/>
        </w:rPr>
        <w:t>.</w:t>
      </w:r>
    </w:p>
    <w:p w14:paraId="7C155E07" w14:textId="4B2A4E0C" w:rsidR="00290764" w:rsidRPr="00290764" w:rsidRDefault="00290764" w:rsidP="0014588C">
      <w:pPr>
        <w:rPr>
          <w:lang w:val="ru-RU"/>
        </w:rPr>
      </w:pPr>
      <w:r w:rsidRPr="00290764">
        <w:rPr>
          <w:lang w:val="ru-RU"/>
        </w:rPr>
        <w:t>Электронно-оптический дефектоскоп «Филин»</w:t>
      </w:r>
      <w:r w:rsidR="0062345E">
        <w:rPr>
          <w:lang w:val="ru-RU"/>
        </w:rPr>
        <w:t>.</w:t>
      </w:r>
    </w:p>
    <w:p w14:paraId="5AC52DCC" w14:textId="43EA27B9" w:rsidR="00290764" w:rsidRPr="00E904BF" w:rsidRDefault="0099613F" w:rsidP="0014588C">
      <w:pPr>
        <w:rPr>
          <w:lang w:val="ru-RU"/>
        </w:rPr>
      </w:pPr>
      <w:r>
        <w:rPr>
          <w:lang w:val="ru-RU"/>
        </w:rPr>
        <w:t>Применение данного</w:t>
      </w:r>
      <w:r w:rsidR="00290764" w:rsidRPr="00290764">
        <w:rPr>
          <w:lang w:val="ru-RU"/>
        </w:rPr>
        <w:t xml:space="preserve"> прибор</w:t>
      </w:r>
      <w:r>
        <w:rPr>
          <w:lang w:val="ru-RU"/>
        </w:rPr>
        <w:t>а</w:t>
      </w:r>
      <w:r w:rsidR="00290764" w:rsidRPr="00290764">
        <w:rPr>
          <w:lang w:val="ru-RU"/>
        </w:rPr>
        <w:t xml:space="preserve"> позволяет обнаружи</w:t>
      </w:r>
      <w:r>
        <w:rPr>
          <w:lang w:val="ru-RU"/>
        </w:rPr>
        <w:t>вать</w:t>
      </w:r>
      <w:r w:rsidR="00290764" w:rsidRPr="00290764">
        <w:rPr>
          <w:lang w:val="ru-RU"/>
        </w:rPr>
        <w:t xml:space="preserve"> дефекты </w:t>
      </w:r>
      <w:r>
        <w:rPr>
          <w:lang w:val="ru-RU"/>
        </w:rPr>
        <w:t>изоляции на основании</w:t>
      </w:r>
      <w:r w:rsidR="00290764" w:rsidRPr="00290764">
        <w:rPr>
          <w:lang w:val="ru-RU"/>
        </w:rPr>
        <w:t xml:space="preserve"> </w:t>
      </w:r>
      <w:r w:rsidR="00506F84" w:rsidRPr="00290764">
        <w:rPr>
          <w:lang w:val="ru-RU"/>
        </w:rPr>
        <w:t>преобраз</w:t>
      </w:r>
      <w:r w:rsidR="00506F84">
        <w:rPr>
          <w:lang w:val="ru-RU"/>
        </w:rPr>
        <w:t xml:space="preserve">ования </w:t>
      </w:r>
      <w:r w:rsidR="00506F84" w:rsidRPr="00290764">
        <w:rPr>
          <w:lang w:val="ru-RU"/>
        </w:rPr>
        <w:t>ультрафиолетового</w:t>
      </w:r>
      <w:r w:rsidRPr="00290764">
        <w:rPr>
          <w:lang w:val="ru-RU"/>
        </w:rPr>
        <w:t xml:space="preserve"> излучени</w:t>
      </w:r>
      <w:r w:rsidR="0050781A">
        <w:rPr>
          <w:lang w:val="ru-RU"/>
        </w:rPr>
        <w:t>я</w:t>
      </w:r>
      <w:r w:rsidRPr="00290764">
        <w:rPr>
          <w:lang w:val="ru-RU"/>
        </w:rPr>
        <w:t xml:space="preserve"> от разрядных процессов в видим</w:t>
      </w:r>
      <w:r>
        <w:rPr>
          <w:lang w:val="ru-RU"/>
        </w:rPr>
        <w:t>ое</w:t>
      </w:r>
      <w:r w:rsidRPr="00290764">
        <w:rPr>
          <w:lang w:val="ru-RU"/>
        </w:rPr>
        <w:t xml:space="preserve"> </w:t>
      </w:r>
      <w:r w:rsidR="00290764" w:rsidRPr="00290764">
        <w:rPr>
          <w:lang w:val="ru-RU"/>
        </w:rPr>
        <w:t>оптическо</w:t>
      </w:r>
      <w:r>
        <w:rPr>
          <w:lang w:val="ru-RU"/>
        </w:rPr>
        <w:t>е</w:t>
      </w:r>
      <w:r w:rsidR="00290764" w:rsidRPr="00290764">
        <w:rPr>
          <w:lang w:val="ru-RU"/>
        </w:rPr>
        <w:t xml:space="preserve"> излучени</w:t>
      </w:r>
      <w:r>
        <w:rPr>
          <w:lang w:val="ru-RU"/>
        </w:rPr>
        <w:t>е</w:t>
      </w:r>
      <w:r w:rsidR="00290764" w:rsidRPr="00290764">
        <w:rPr>
          <w:lang w:val="ru-RU"/>
        </w:rPr>
        <w:t xml:space="preserve">. </w:t>
      </w:r>
      <w:r w:rsidR="009F3E6B">
        <w:rPr>
          <w:lang w:val="ru-RU"/>
        </w:rPr>
        <w:t xml:space="preserve">В соответствии с принятой </w:t>
      </w:r>
      <w:r w:rsidR="009F3E6B" w:rsidRPr="00290764">
        <w:rPr>
          <w:lang w:val="ru-RU"/>
        </w:rPr>
        <w:t>шкал</w:t>
      </w:r>
      <w:r w:rsidR="009F3E6B">
        <w:rPr>
          <w:lang w:val="ru-RU"/>
        </w:rPr>
        <w:t>ой</w:t>
      </w:r>
      <w:r w:rsidR="009F3E6B" w:rsidRPr="00290764">
        <w:rPr>
          <w:lang w:val="ru-RU"/>
        </w:rPr>
        <w:t xml:space="preserve"> электромагнитных волн</w:t>
      </w:r>
      <w:r w:rsidR="009F3E6B">
        <w:rPr>
          <w:lang w:val="ru-RU"/>
        </w:rPr>
        <w:t>,</w:t>
      </w:r>
      <w:r w:rsidR="009F3E6B" w:rsidRPr="00290764">
        <w:rPr>
          <w:lang w:val="ru-RU"/>
        </w:rPr>
        <w:t xml:space="preserve"> </w:t>
      </w:r>
      <w:r w:rsidR="009F3E6B">
        <w:rPr>
          <w:lang w:val="ru-RU"/>
        </w:rPr>
        <w:t>м</w:t>
      </w:r>
      <w:r w:rsidR="00290764" w:rsidRPr="00290764">
        <w:rPr>
          <w:lang w:val="ru-RU"/>
        </w:rPr>
        <w:t>аксим</w:t>
      </w:r>
      <w:r>
        <w:rPr>
          <w:lang w:val="ru-RU"/>
        </w:rPr>
        <w:t xml:space="preserve">альные значения </w:t>
      </w:r>
      <w:r w:rsidR="00290764" w:rsidRPr="00290764">
        <w:rPr>
          <w:lang w:val="ru-RU"/>
        </w:rPr>
        <w:t xml:space="preserve">спектра излучения всех электрических разрядов </w:t>
      </w:r>
      <w:r w:rsidR="009F3E6B">
        <w:rPr>
          <w:lang w:val="ru-RU"/>
        </w:rPr>
        <w:t>находятся</w:t>
      </w:r>
      <w:r w:rsidR="00290764" w:rsidRPr="00290764">
        <w:rPr>
          <w:lang w:val="ru-RU"/>
        </w:rPr>
        <w:t xml:space="preserve"> в области </w:t>
      </w:r>
      <w:r w:rsidR="009F3E6B" w:rsidRPr="00290764">
        <w:rPr>
          <w:lang w:val="ru-RU"/>
        </w:rPr>
        <w:t xml:space="preserve">УФ </w:t>
      </w:r>
      <w:r w:rsidR="009F3E6B">
        <w:rPr>
          <w:lang w:val="ru-RU"/>
        </w:rPr>
        <w:t>диапазона</w:t>
      </w:r>
      <w:r w:rsidR="00290764" w:rsidRPr="00290764">
        <w:rPr>
          <w:lang w:val="ru-RU"/>
        </w:rPr>
        <w:t xml:space="preserve"> </w:t>
      </w:r>
      <w:r w:rsidR="009F3E6B">
        <w:rPr>
          <w:lang w:val="ru-RU"/>
        </w:rPr>
        <w:t>(</w:t>
      </w:r>
      <w:r w:rsidR="00290764" w:rsidRPr="00290764">
        <w:rPr>
          <w:lang w:val="ru-RU"/>
        </w:rPr>
        <w:t xml:space="preserve">от 280 до 400 </w:t>
      </w:r>
      <w:proofErr w:type="spellStart"/>
      <w:r w:rsidR="00290764" w:rsidRPr="00290764">
        <w:rPr>
          <w:lang w:val="ru-RU"/>
        </w:rPr>
        <w:t>нм</w:t>
      </w:r>
      <w:proofErr w:type="spellEnd"/>
      <w:r w:rsidR="009F3E6B">
        <w:rPr>
          <w:lang w:val="ru-RU"/>
        </w:rPr>
        <w:t>)</w:t>
      </w:r>
      <w:r w:rsidR="00290764" w:rsidRPr="00290764">
        <w:rPr>
          <w:lang w:val="ru-RU"/>
        </w:rPr>
        <w:t xml:space="preserve">. </w:t>
      </w:r>
      <w:r w:rsidR="00506F84">
        <w:rPr>
          <w:lang w:val="ru-RU"/>
        </w:rPr>
        <w:t xml:space="preserve">Разрешительная способность </w:t>
      </w:r>
      <w:r w:rsidR="00290764" w:rsidRPr="00290764">
        <w:rPr>
          <w:lang w:val="ru-RU"/>
        </w:rPr>
        <w:t xml:space="preserve">прибора </w:t>
      </w:r>
      <w:r w:rsidR="00506F84">
        <w:rPr>
          <w:lang w:val="ru-RU"/>
        </w:rPr>
        <w:t>позволяет</w:t>
      </w:r>
      <w:r w:rsidR="00290764" w:rsidRPr="00290764">
        <w:rPr>
          <w:lang w:val="ru-RU"/>
        </w:rPr>
        <w:t xml:space="preserve"> обнаруживать </w:t>
      </w:r>
      <w:r w:rsidR="00506F84" w:rsidRPr="00290764">
        <w:rPr>
          <w:lang w:val="ru-RU"/>
        </w:rPr>
        <w:t>элементарны</w:t>
      </w:r>
      <w:r w:rsidR="00506F84">
        <w:rPr>
          <w:lang w:val="ru-RU"/>
        </w:rPr>
        <w:t xml:space="preserve">е разряды значением в </w:t>
      </w:r>
      <w:r w:rsidR="00506F84" w:rsidRPr="00290764">
        <w:rPr>
          <w:lang w:val="ru-RU"/>
        </w:rPr>
        <w:t xml:space="preserve">1пКл </w:t>
      </w:r>
      <w:r w:rsidR="00290764" w:rsidRPr="00290764">
        <w:rPr>
          <w:lang w:val="ru-RU"/>
        </w:rPr>
        <w:t xml:space="preserve">с </w:t>
      </w:r>
      <w:r w:rsidR="00506F84">
        <w:rPr>
          <w:lang w:val="ru-RU"/>
        </w:rPr>
        <w:t>расстояния в</w:t>
      </w:r>
      <w:r w:rsidR="0062345E">
        <w:rPr>
          <w:lang w:val="ru-RU"/>
        </w:rPr>
        <w:t xml:space="preserve"> </w:t>
      </w:r>
      <w:r w:rsidR="00290764" w:rsidRPr="00290764">
        <w:rPr>
          <w:lang w:val="ru-RU"/>
        </w:rPr>
        <w:t xml:space="preserve">5-7 метров. </w:t>
      </w:r>
      <w:r w:rsidR="00506F84">
        <w:rPr>
          <w:lang w:val="ru-RU"/>
        </w:rPr>
        <w:t>Применение указанного д</w:t>
      </w:r>
      <w:r w:rsidR="00290764" w:rsidRPr="00290764">
        <w:rPr>
          <w:lang w:val="ru-RU"/>
        </w:rPr>
        <w:t>ефектоскоп</w:t>
      </w:r>
      <w:r w:rsidR="00506F84">
        <w:rPr>
          <w:lang w:val="ru-RU"/>
        </w:rPr>
        <w:t>а</w:t>
      </w:r>
      <w:r w:rsidR="00290764" w:rsidRPr="00290764">
        <w:rPr>
          <w:lang w:val="ru-RU"/>
        </w:rPr>
        <w:t xml:space="preserve"> </w:t>
      </w:r>
      <w:r w:rsidR="00506F84">
        <w:rPr>
          <w:lang w:val="ru-RU"/>
        </w:rPr>
        <w:t>позволяет обнаруживать</w:t>
      </w:r>
      <w:r w:rsidR="00290764" w:rsidRPr="00290764">
        <w:rPr>
          <w:lang w:val="ru-RU"/>
        </w:rPr>
        <w:t xml:space="preserve"> </w:t>
      </w:r>
      <w:r w:rsidR="00506F84">
        <w:rPr>
          <w:lang w:val="ru-RU"/>
        </w:rPr>
        <w:t xml:space="preserve">возникновение </w:t>
      </w:r>
      <w:r w:rsidR="00506F84" w:rsidRPr="00290764">
        <w:rPr>
          <w:lang w:val="ru-RU"/>
        </w:rPr>
        <w:t xml:space="preserve">микротрещин </w:t>
      </w:r>
      <w:r w:rsidR="00506F84">
        <w:rPr>
          <w:lang w:val="ru-RU"/>
        </w:rPr>
        <w:t xml:space="preserve">на </w:t>
      </w:r>
      <w:r w:rsidR="00506F84" w:rsidRPr="00290764">
        <w:rPr>
          <w:lang w:val="ru-RU"/>
        </w:rPr>
        <w:t>поверхност</w:t>
      </w:r>
      <w:r w:rsidR="00506F84">
        <w:rPr>
          <w:lang w:val="ru-RU"/>
        </w:rPr>
        <w:t>и,</w:t>
      </w:r>
      <w:r w:rsidR="00506F84" w:rsidRPr="00290764">
        <w:rPr>
          <w:lang w:val="ru-RU"/>
        </w:rPr>
        <w:t xml:space="preserve"> нарушение </w:t>
      </w:r>
      <w:r w:rsidR="00506F84">
        <w:rPr>
          <w:lang w:val="ru-RU"/>
        </w:rPr>
        <w:t xml:space="preserve">целостности </w:t>
      </w:r>
      <w:r w:rsidR="00506F84" w:rsidRPr="00290764">
        <w:rPr>
          <w:lang w:val="ru-RU"/>
        </w:rPr>
        <w:t>цементно</w:t>
      </w:r>
      <w:r w:rsidR="00506F84">
        <w:rPr>
          <w:lang w:val="ru-RU"/>
        </w:rPr>
        <w:t>го</w:t>
      </w:r>
      <w:r w:rsidR="00506F84" w:rsidRPr="00290764">
        <w:rPr>
          <w:lang w:val="ru-RU"/>
        </w:rPr>
        <w:t xml:space="preserve"> </w:t>
      </w:r>
      <w:r w:rsidR="00506F84">
        <w:rPr>
          <w:lang w:val="ru-RU"/>
        </w:rPr>
        <w:t>раствора,</w:t>
      </w:r>
      <w:r w:rsidR="00506F84" w:rsidRPr="00290764">
        <w:rPr>
          <w:lang w:val="ru-RU"/>
        </w:rPr>
        <w:t xml:space="preserve"> </w:t>
      </w:r>
      <w:r w:rsidR="00290764" w:rsidRPr="00290764">
        <w:rPr>
          <w:lang w:val="ru-RU"/>
        </w:rPr>
        <w:t xml:space="preserve">пробитые изоляторы в гирлянде, </w:t>
      </w:r>
      <w:r w:rsidR="00506F84">
        <w:rPr>
          <w:lang w:val="ru-RU"/>
        </w:rPr>
        <w:t>а также</w:t>
      </w:r>
      <w:r w:rsidR="00290764" w:rsidRPr="00290764">
        <w:rPr>
          <w:lang w:val="ru-RU"/>
        </w:rPr>
        <w:t xml:space="preserve"> определя</w:t>
      </w:r>
      <w:r w:rsidR="00506F84">
        <w:rPr>
          <w:lang w:val="ru-RU"/>
        </w:rPr>
        <w:t>ть</w:t>
      </w:r>
      <w:r w:rsidR="00290764" w:rsidRPr="00290764">
        <w:rPr>
          <w:lang w:val="ru-RU"/>
        </w:rPr>
        <w:t xml:space="preserve"> степень загрязнения изоляторов</w:t>
      </w:r>
      <w:r w:rsidR="004B06AC">
        <w:rPr>
          <w:lang w:val="ru-RU"/>
        </w:rPr>
        <w:t xml:space="preserve"> </w:t>
      </w:r>
      <w:r w:rsidR="004B06AC" w:rsidRPr="00915813">
        <w:rPr>
          <w:lang w:val="ru-RU"/>
        </w:rPr>
        <w:t>[</w:t>
      </w:r>
      <w:r w:rsidR="00A06F3E" w:rsidRPr="00915813">
        <w:rPr>
          <w:lang w:val="ru-RU"/>
        </w:rPr>
        <w:t>4</w:t>
      </w:r>
      <w:r w:rsidR="00471783" w:rsidRPr="00915813">
        <w:rPr>
          <w:lang w:val="ru-RU"/>
        </w:rPr>
        <w:t>6</w:t>
      </w:r>
      <w:r w:rsidR="004B06AC" w:rsidRPr="00E904BF">
        <w:rPr>
          <w:lang w:val="ru-RU"/>
        </w:rPr>
        <w:t>]</w:t>
      </w:r>
      <w:r w:rsidR="00A06F3E">
        <w:rPr>
          <w:lang w:val="ru-RU"/>
        </w:rPr>
        <w:t>.</w:t>
      </w:r>
    </w:p>
    <w:p w14:paraId="597AE3AB" w14:textId="3E2A23F3" w:rsidR="00290764" w:rsidRPr="00290764" w:rsidRDefault="00B13530" w:rsidP="0014588C">
      <w:pPr>
        <w:rPr>
          <w:lang w:val="ru-RU"/>
        </w:rPr>
      </w:pPr>
      <w:r>
        <w:rPr>
          <w:lang w:val="ru-RU"/>
        </w:rPr>
        <w:t>О</w:t>
      </w:r>
      <w:r w:rsidR="00340CA6" w:rsidRPr="00C13AB7">
        <w:rPr>
          <w:lang w:val="ru-RU"/>
        </w:rPr>
        <w:t>пыт эксплуатации</w:t>
      </w:r>
      <w:r w:rsidR="00290764" w:rsidRPr="00C13AB7">
        <w:rPr>
          <w:lang w:val="ru-RU"/>
        </w:rPr>
        <w:t xml:space="preserve"> данного прибора </w:t>
      </w:r>
      <w:r w:rsidR="00DC4DBD" w:rsidRPr="00C13AB7">
        <w:rPr>
          <w:lang w:val="ru-RU"/>
        </w:rPr>
        <w:t xml:space="preserve">позволил </w:t>
      </w:r>
      <w:r w:rsidR="00290764" w:rsidRPr="00C13AB7">
        <w:rPr>
          <w:lang w:val="ru-RU"/>
        </w:rPr>
        <w:t>выяви</w:t>
      </w:r>
      <w:r w:rsidR="00DC4DBD" w:rsidRPr="00C13AB7">
        <w:rPr>
          <w:lang w:val="ru-RU"/>
        </w:rPr>
        <w:t>ть</w:t>
      </w:r>
      <w:r w:rsidR="00290764" w:rsidRPr="00C13AB7">
        <w:rPr>
          <w:lang w:val="ru-RU"/>
        </w:rPr>
        <w:t xml:space="preserve"> </w:t>
      </w:r>
      <w:r w:rsidR="00DC4DBD" w:rsidRPr="00C13AB7">
        <w:rPr>
          <w:lang w:val="ru-RU"/>
        </w:rPr>
        <w:t>характерные</w:t>
      </w:r>
      <w:r w:rsidR="00290764" w:rsidRPr="00C13AB7">
        <w:rPr>
          <w:lang w:val="ru-RU"/>
        </w:rPr>
        <w:t xml:space="preserve"> недостатк</w:t>
      </w:r>
      <w:r w:rsidR="00DC4DBD" w:rsidRPr="00C13AB7">
        <w:rPr>
          <w:lang w:val="ru-RU"/>
        </w:rPr>
        <w:t>и</w:t>
      </w:r>
      <w:r w:rsidR="00290764" w:rsidRPr="00C13AB7">
        <w:rPr>
          <w:lang w:val="ru-RU"/>
        </w:rPr>
        <w:t>, огранич</w:t>
      </w:r>
      <w:r w:rsidR="00DC4DBD" w:rsidRPr="00C13AB7">
        <w:rPr>
          <w:lang w:val="ru-RU"/>
        </w:rPr>
        <w:t>ивающи</w:t>
      </w:r>
      <w:r w:rsidR="000A5135">
        <w:rPr>
          <w:lang w:val="ru-RU"/>
        </w:rPr>
        <w:t>е</w:t>
      </w:r>
      <w:r w:rsidR="00DC4DBD" w:rsidRPr="00C13AB7">
        <w:rPr>
          <w:lang w:val="ru-RU"/>
        </w:rPr>
        <w:t xml:space="preserve"> его</w:t>
      </w:r>
      <w:r w:rsidR="00290764" w:rsidRPr="00C13AB7">
        <w:rPr>
          <w:lang w:val="ru-RU"/>
        </w:rPr>
        <w:t xml:space="preserve"> применение</w:t>
      </w:r>
      <w:r w:rsidR="00340CA6" w:rsidRPr="00C13AB7">
        <w:rPr>
          <w:lang w:val="ru-RU"/>
        </w:rPr>
        <w:t xml:space="preserve"> </w:t>
      </w:r>
      <w:r w:rsidR="00C13AB7">
        <w:rPr>
          <w:lang w:val="ru-RU"/>
        </w:rPr>
        <w:t>в целях</w:t>
      </w:r>
      <w:r w:rsidR="00340CA6" w:rsidRPr="00C13AB7">
        <w:rPr>
          <w:lang w:val="ru-RU"/>
        </w:rPr>
        <w:t xml:space="preserve"> диагностики состояния изоляторо</w:t>
      </w:r>
      <w:r w:rsidR="00C13AB7">
        <w:rPr>
          <w:lang w:val="ru-RU"/>
        </w:rPr>
        <w:t>в:</w:t>
      </w:r>
      <w:r w:rsidR="00290764" w:rsidRPr="00C13AB7">
        <w:rPr>
          <w:lang w:val="ru-RU"/>
        </w:rPr>
        <w:t xml:space="preserve"> </w:t>
      </w:r>
      <w:r w:rsidR="00C13AB7" w:rsidRPr="00C13AB7">
        <w:rPr>
          <w:lang w:val="ru-RU"/>
        </w:rPr>
        <w:t>низкая разрешающая способность и помехозащищенность</w:t>
      </w:r>
      <w:r w:rsidR="00C13AB7">
        <w:rPr>
          <w:lang w:val="ru-RU"/>
        </w:rPr>
        <w:t>, возможность</w:t>
      </w:r>
      <w:r w:rsidR="00340CA6" w:rsidRPr="00C13AB7">
        <w:rPr>
          <w:lang w:val="ru-RU"/>
        </w:rPr>
        <w:t xml:space="preserve"> проведения измерени</w:t>
      </w:r>
      <w:r w:rsidR="00C13AB7">
        <w:rPr>
          <w:lang w:val="ru-RU"/>
        </w:rPr>
        <w:t>я</w:t>
      </w:r>
      <w:r w:rsidR="00340CA6" w:rsidRPr="00C13AB7">
        <w:rPr>
          <w:lang w:val="ru-RU"/>
        </w:rPr>
        <w:t xml:space="preserve"> только в темное время </w:t>
      </w:r>
      <w:r w:rsidR="00E70B96" w:rsidRPr="00C13AB7">
        <w:rPr>
          <w:lang w:val="ru-RU"/>
        </w:rPr>
        <w:t>суток, недостаточная</w:t>
      </w:r>
      <w:r w:rsidR="00290764" w:rsidRPr="00C13AB7">
        <w:rPr>
          <w:lang w:val="ru-RU"/>
        </w:rPr>
        <w:t xml:space="preserve"> наглядн</w:t>
      </w:r>
      <w:r w:rsidR="00340CA6" w:rsidRPr="00C13AB7">
        <w:rPr>
          <w:lang w:val="ru-RU"/>
        </w:rPr>
        <w:t>ость представления результатов измерения.</w:t>
      </w:r>
    </w:p>
    <w:p w14:paraId="5A7CFAED" w14:textId="0902CACA" w:rsidR="00290764" w:rsidRPr="0062345E" w:rsidRDefault="00290764" w:rsidP="0014588C">
      <w:pPr>
        <w:rPr>
          <w:lang w:val="ru-RU"/>
        </w:rPr>
      </w:pPr>
      <w:proofErr w:type="spellStart"/>
      <w:r w:rsidRPr="00290764">
        <w:rPr>
          <w:lang w:val="ru-RU"/>
        </w:rPr>
        <w:t>Деухспектралъная</w:t>
      </w:r>
      <w:proofErr w:type="spellEnd"/>
      <w:r w:rsidRPr="00290764">
        <w:rPr>
          <w:lang w:val="ru-RU"/>
        </w:rPr>
        <w:t xml:space="preserve"> камера </w:t>
      </w:r>
      <w:proofErr w:type="spellStart"/>
      <w:r>
        <w:t>DayCorr</w:t>
      </w:r>
      <w:proofErr w:type="spellEnd"/>
      <w:r w:rsidR="0062345E">
        <w:rPr>
          <w:lang w:val="ru-RU"/>
        </w:rPr>
        <w:t>.</w:t>
      </w:r>
    </w:p>
    <w:p w14:paraId="7FF25F7A" w14:textId="709AF190" w:rsidR="00290764" w:rsidRPr="00E904BF" w:rsidRDefault="00290764" w:rsidP="0014588C">
      <w:pPr>
        <w:rPr>
          <w:lang w:val="ru-RU"/>
        </w:rPr>
      </w:pPr>
      <w:r w:rsidRPr="00290764">
        <w:rPr>
          <w:lang w:val="ru-RU"/>
        </w:rPr>
        <w:t xml:space="preserve">За рубежом </w:t>
      </w:r>
      <w:r w:rsidR="004D4C20" w:rsidRPr="00290764">
        <w:rPr>
          <w:lang w:val="ru-RU"/>
        </w:rPr>
        <w:t>в качестве УФ дефектоскопа</w:t>
      </w:r>
      <w:r w:rsidR="004D4C20">
        <w:rPr>
          <w:lang w:val="ru-RU"/>
        </w:rPr>
        <w:t>,</w:t>
      </w:r>
      <w:r w:rsidR="004D4C20" w:rsidRPr="00290764">
        <w:rPr>
          <w:lang w:val="ru-RU"/>
        </w:rPr>
        <w:t xml:space="preserve"> </w:t>
      </w:r>
      <w:r w:rsidR="004D4C20">
        <w:rPr>
          <w:lang w:val="ru-RU"/>
        </w:rPr>
        <w:t xml:space="preserve">достаточно </w:t>
      </w:r>
      <w:r w:rsidRPr="00290764">
        <w:rPr>
          <w:lang w:val="ru-RU"/>
        </w:rPr>
        <w:t xml:space="preserve">широко </w:t>
      </w:r>
      <w:r w:rsidR="004D4C20">
        <w:rPr>
          <w:lang w:val="ru-RU"/>
        </w:rPr>
        <w:t>применяется</w:t>
      </w:r>
      <w:r w:rsidRPr="00290764">
        <w:rPr>
          <w:lang w:val="ru-RU"/>
        </w:rPr>
        <w:t xml:space="preserve"> </w:t>
      </w:r>
      <w:proofErr w:type="spellStart"/>
      <w:r w:rsidRPr="00290764">
        <w:rPr>
          <w:lang w:val="ru-RU"/>
        </w:rPr>
        <w:t>двухспектральн</w:t>
      </w:r>
      <w:r w:rsidR="004D4C20">
        <w:rPr>
          <w:lang w:val="ru-RU"/>
        </w:rPr>
        <w:t>ая</w:t>
      </w:r>
      <w:proofErr w:type="spellEnd"/>
      <w:r w:rsidRPr="00290764">
        <w:rPr>
          <w:lang w:val="ru-RU"/>
        </w:rPr>
        <w:t xml:space="preserve"> камер</w:t>
      </w:r>
      <w:r w:rsidR="004D4C20">
        <w:rPr>
          <w:lang w:val="ru-RU"/>
        </w:rPr>
        <w:t>а</w:t>
      </w:r>
      <w:r w:rsidRPr="00290764">
        <w:rPr>
          <w:lang w:val="ru-RU"/>
        </w:rPr>
        <w:t xml:space="preserve"> израильской фирмы </w:t>
      </w:r>
      <w:r>
        <w:t>OFIL</w:t>
      </w:r>
      <w:r w:rsidR="004D4C20">
        <w:rPr>
          <w:lang w:val="ru-RU"/>
        </w:rPr>
        <w:t>.</w:t>
      </w:r>
      <w:r w:rsidRPr="00290764">
        <w:rPr>
          <w:lang w:val="ru-RU"/>
        </w:rPr>
        <w:t xml:space="preserve"> </w:t>
      </w:r>
      <w:r w:rsidR="004D4C20">
        <w:rPr>
          <w:lang w:val="ru-RU"/>
        </w:rPr>
        <w:t xml:space="preserve">Использование данного прибора позволяет </w:t>
      </w:r>
      <w:r w:rsidRPr="00290764">
        <w:rPr>
          <w:lang w:val="ru-RU"/>
        </w:rPr>
        <w:t xml:space="preserve">обнаруживать </w:t>
      </w:r>
      <w:r w:rsidR="004D4C20" w:rsidRPr="00290764">
        <w:rPr>
          <w:lang w:val="ru-RU"/>
        </w:rPr>
        <w:t>корон</w:t>
      </w:r>
      <w:r w:rsidR="004D4C20">
        <w:rPr>
          <w:lang w:val="ru-RU"/>
        </w:rPr>
        <w:t>ные и</w:t>
      </w:r>
      <w:r w:rsidR="004D4C20" w:rsidRPr="00290764">
        <w:rPr>
          <w:lang w:val="ru-RU"/>
        </w:rPr>
        <w:t xml:space="preserve"> </w:t>
      </w:r>
      <w:r w:rsidRPr="00290764">
        <w:rPr>
          <w:lang w:val="ru-RU"/>
        </w:rPr>
        <w:t xml:space="preserve">частичные разряды на изоляторах, загрязнение гирлянд изоляторов, </w:t>
      </w:r>
      <w:r w:rsidR="004D4C20">
        <w:rPr>
          <w:lang w:val="ru-RU"/>
        </w:rPr>
        <w:t>механические разрушения</w:t>
      </w:r>
      <w:r w:rsidRPr="00290764">
        <w:rPr>
          <w:lang w:val="ru-RU"/>
        </w:rPr>
        <w:t xml:space="preserve"> изолятор</w:t>
      </w:r>
      <w:r w:rsidR="004D4C20">
        <w:rPr>
          <w:lang w:val="ru-RU"/>
        </w:rPr>
        <w:t>ов</w:t>
      </w:r>
      <w:r w:rsidRPr="00290764">
        <w:rPr>
          <w:lang w:val="ru-RU"/>
        </w:rPr>
        <w:t xml:space="preserve"> и т.п. </w:t>
      </w:r>
      <w:r w:rsidR="004D4C20">
        <w:rPr>
          <w:lang w:val="ru-RU"/>
        </w:rPr>
        <w:t>Применение</w:t>
      </w:r>
      <w:r w:rsidRPr="00290764">
        <w:rPr>
          <w:lang w:val="ru-RU"/>
        </w:rPr>
        <w:t xml:space="preserve"> </w:t>
      </w:r>
      <w:r w:rsidR="004D4C20">
        <w:rPr>
          <w:lang w:val="ru-RU"/>
        </w:rPr>
        <w:t>указанной камеры позволяет</w:t>
      </w:r>
      <w:r w:rsidRPr="00290764">
        <w:rPr>
          <w:lang w:val="ru-RU"/>
        </w:rPr>
        <w:t xml:space="preserve"> </w:t>
      </w:r>
      <w:r w:rsidR="004D4C20">
        <w:rPr>
          <w:lang w:val="ru-RU"/>
        </w:rPr>
        <w:t>проводить</w:t>
      </w:r>
      <w:r w:rsidRPr="00290764">
        <w:rPr>
          <w:lang w:val="ru-RU"/>
        </w:rPr>
        <w:t xml:space="preserve"> периодический мониторинг</w:t>
      </w:r>
      <w:r w:rsidR="004D4C20">
        <w:rPr>
          <w:lang w:val="ru-RU"/>
        </w:rPr>
        <w:t xml:space="preserve"> состояния</w:t>
      </w:r>
      <w:r w:rsidRPr="00290764">
        <w:rPr>
          <w:lang w:val="ru-RU"/>
        </w:rPr>
        <w:t xml:space="preserve"> фарфоровых и полимерных изоляторов </w:t>
      </w:r>
      <w:r w:rsidR="004D4C20">
        <w:rPr>
          <w:lang w:val="ru-RU"/>
        </w:rPr>
        <w:t>на</w:t>
      </w:r>
      <w:r w:rsidRPr="00290764">
        <w:rPr>
          <w:lang w:val="ru-RU"/>
        </w:rPr>
        <w:t xml:space="preserve"> расстояни</w:t>
      </w:r>
      <w:r w:rsidR="000123A0">
        <w:rPr>
          <w:lang w:val="ru-RU"/>
        </w:rPr>
        <w:t>и</w:t>
      </w:r>
      <w:r w:rsidRPr="00290764">
        <w:rPr>
          <w:lang w:val="ru-RU"/>
        </w:rPr>
        <w:t xml:space="preserve"> до 150 м.</w:t>
      </w:r>
      <w:r w:rsidR="000123A0">
        <w:rPr>
          <w:lang w:val="ru-RU"/>
        </w:rPr>
        <w:t xml:space="preserve"> О</w:t>
      </w:r>
      <w:r w:rsidR="000123A0" w:rsidRPr="00290764">
        <w:rPr>
          <w:lang w:val="ru-RU"/>
        </w:rPr>
        <w:t xml:space="preserve">дним из </w:t>
      </w:r>
      <w:r w:rsidR="000123A0">
        <w:rPr>
          <w:lang w:val="ru-RU"/>
        </w:rPr>
        <w:t>основных</w:t>
      </w:r>
      <w:r w:rsidR="000123A0" w:rsidRPr="00290764">
        <w:rPr>
          <w:lang w:val="ru-RU"/>
        </w:rPr>
        <w:t xml:space="preserve"> преимуществ </w:t>
      </w:r>
      <w:r w:rsidR="000123A0">
        <w:rPr>
          <w:lang w:val="ru-RU"/>
        </w:rPr>
        <w:t xml:space="preserve">данной камеры является возможность проведения измерений </w:t>
      </w:r>
      <w:r w:rsidRPr="00290764">
        <w:rPr>
          <w:lang w:val="ru-RU"/>
        </w:rPr>
        <w:t>при дневном свете</w:t>
      </w:r>
      <w:r w:rsidR="00E576C7" w:rsidRPr="00E576C7">
        <w:rPr>
          <w:lang w:val="ru-RU"/>
        </w:rPr>
        <w:t xml:space="preserve"> </w:t>
      </w:r>
      <w:r w:rsidR="00E576C7" w:rsidRPr="00E904BF">
        <w:rPr>
          <w:lang w:val="ru-RU"/>
        </w:rPr>
        <w:t>[</w:t>
      </w:r>
      <w:r w:rsidR="00A06F3E">
        <w:rPr>
          <w:lang w:val="ru-RU"/>
        </w:rPr>
        <w:t>4</w:t>
      </w:r>
      <w:r w:rsidR="00915813">
        <w:rPr>
          <w:lang w:val="ru-RU"/>
        </w:rPr>
        <w:t>7</w:t>
      </w:r>
      <w:r w:rsidR="00E576C7" w:rsidRPr="00E904BF">
        <w:rPr>
          <w:lang w:val="ru-RU"/>
        </w:rPr>
        <w:t xml:space="preserve">, </w:t>
      </w:r>
      <w:r w:rsidR="00A06F3E">
        <w:rPr>
          <w:lang w:val="ru-RU"/>
        </w:rPr>
        <w:t>4</w:t>
      </w:r>
      <w:r w:rsidR="00915813">
        <w:rPr>
          <w:lang w:val="ru-RU"/>
        </w:rPr>
        <w:t>8</w:t>
      </w:r>
      <w:r w:rsidR="00E576C7" w:rsidRPr="00E904BF">
        <w:rPr>
          <w:lang w:val="ru-RU"/>
        </w:rPr>
        <w:t>]</w:t>
      </w:r>
      <w:r w:rsidR="00A06F3E">
        <w:rPr>
          <w:lang w:val="ru-RU"/>
        </w:rPr>
        <w:t>.</w:t>
      </w:r>
    </w:p>
    <w:p w14:paraId="1045CB60" w14:textId="3578F3E9" w:rsidR="00290764" w:rsidRPr="00290764" w:rsidRDefault="00290764" w:rsidP="0014588C">
      <w:pPr>
        <w:rPr>
          <w:lang w:val="ru-RU"/>
        </w:rPr>
      </w:pPr>
      <w:r w:rsidRPr="00290764">
        <w:rPr>
          <w:lang w:val="ru-RU"/>
        </w:rPr>
        <w:t xml:space="preserve">Однако, опыт </w:t>
      </w:r>
      <w:r w:rsidR="000123A0">
        <w:rPr>
          <w:lang w:val="ru-RU"/>
        </w:rPr>
        <w:t>применения</w:t>
      </w:r>
      <w:r w:rsidRPr="00290764">
        <w:rPr>
          <w:lang w:val="ru-RU"/>
        </w:rPr>
        <w:t xml:space="preserve"> свидетельствует о</w:t>
      </w:r>
      <w:r w:rsidR="000123A0">
        <w:rPr>
          <w:lang w:val="ru-RU"/>
        </w:rPr>
        <w:t xml:space="preserve"> </w:t>
      </w:r>
      <w:r w:rsidR="000123A0" w:rsidRPr="00290764">
        <w:rPr>
          <w:lang w:val="ru-RU"/>
        </w:rPr>
        <w:t>недостаточно</w:t>
      </w:r>
      <w:r w:rsidR="000123A0">
        <w:rPr>
          <w:lang w:val="ru-RU"/>
        </w:rPr>
        <w:t>й</w:t>
      </w:r>
      <w:r w:rsidR="000123A0" w:rsidRPr="00290764">
        <w:rPr>
          <w:lang w:val="ru-RU"/>
        </w:rPr>
        <w:t xml:space="preserve"> достоверност</w:t>
      </w:r>
      <w:r w:rsidR="000123A0">
        <w:rPr>
          <w:lang w:val="ru-RU"/>
        </w:rPr>
        <w:t>и</w:t>
      </w:r>
      <w:r w:rsidR="000123A0" w:rsidRPr="00290764">
        <w:rPr>
          <w:lang w:val="ru-RU"/>
        </w:rPr>
        <w:t xml:space="preserve"> оценки технического состояния изоляторов</w:t>
      </w:r>
      <w:r w:rsidRPr="00290764">
        <w:rPr>
          <w:lang w:val="ru-RU"/>
        </w:rPr>
        <w:t xml:space="preserve">. </w:t>
      </w:r>
      <w:r w:rsidR="000123A0">
        <w:rPr>
          <w:lang w:val="ru-RU"/>
        </w:rPr>
        <w:t xml:space="preserve">Причинами данного недостатка </w:t>
      </w:r>
      <w:proofErr w:type="spellStart"/>
      <w:r w:rsidR="00274F65">
        <w:rPr>
          <w:lang w:val="ru-RU"/>
        </w:rPr>
        <w:t>явяляются</w:t>
      </w:r>
      <w:proofErr w:type="spellEnd"/>
      <w:r w:rsidR="00274F65">
        <w:rPr>
          <w:lang w:val="ru-RU"/>
        </w:rPr>
        <w:t xml:space="preserve"> как</w:t>
      </w:r>
      <w:r w:rsidRPr="00290764">
        <w:rPr>
          <w:lang w:val="ru-RU"/>
        </w:rPr>
        <w:t xml:space="preserve"> объективн</w:t>
      </w:r>
      <w:r w:rsidR="00274F65">
        <w:rPr>
          <w:lang w:val="ru-RU"/>
        </w:rPr>
        <w:t>ые</w:t>
      </w:r>
      <w:r w:rsidRPr="00290764">
        <w:rPr>
          <w:lang w:val="ru-RU"/>
        </w:rPr>
        <w:t>, так и субъективн</w:t>
      </w:r>
      <w:r w:rsidR="00274F65">
        <w:rPr>
          <w:lang w:val="ru-RU"/>
        </w:rPr>
        <w:t xml:space="preserve">ые факторы </w:t>
      </w:r>
      <w:r w:rsidRPr="00290764">
        <w:rPr>
          <w:lang w:val="ru-RU"/>
        </w:rPr>
        <w:t>[</w:t>
      </w:r>
      <w:r w:rsidR="00A06F3E">
        <w:rPr>
          <w:lang w:val="ru-RU"/>
        </w:rPr>
        <w:t>4</w:t>
      </w:r>
      <w:r w:rsidR="00915813">
        <w:rPr>
          <w:lang w:val="ru-RU"/>
        </w:rPr>
        <w:t>9</w:t>
      </w:r>
      <w:r w:rsidRPr="00290764">
        <w:rPr>
          <w:lang w:val="ru-RU"/>
        </w:rPr>
        <w:t>].</w:t>
      </w:r>
    </w:p>
    <w:p w14:paraId="6097E5AF" w14:textId="6C17529A" w:rsidR="00290764" w:rsidRPr="00290764" w:rsidRDefault="00290764" w:rsidP="0014588C">
      <w:pPr>
        <w:rPr>
          <w:lang w:val="ru-RU"/>
        </w:rPr>
      </w:pPr>
      <w:r w:rsidRPr="00290764">
        <w:rPr>
          <w:lang w:val="ru-RU"/>
        </w:rPr>
        <w:t xml:space="preserve">Прибор </w:t>
      </w:r>
      <w:proofErr w:type="spellStart"/>
      <w:r>
        <w:t>CoroCAM</w:t>
      </w:r>
      <w:proofErr w:type="spellEnd"/>
      <w:r w:rsidRPr="00290764">
        <w:rPr>
          <w:lang w:val="ru-RU"/>
        </w:rPr>
        <w:t xml:space="preserve"> (ЮАР)</w:t>
      </w:r>
      <w:r w:rsidR="00B13530">
        <w:rPr>
          <w:lang w:val="ru-RU"/>
        </w:rPr>
        <w:t>.</w:t>
      </w:r>
    </w:p>
    <w:p w14:paraId="3E53532D" w14:textId="4C4F483D" w:rsidR="00290764" w:rsidRPr="00290764" w:rsidRDefault="00290764" w:rsidP="0014588C">
      <w:pPr>
        <w:rPr>
          <w:lang w:val="ru-RU"/>
        </w:rPr>
      </w:pPr>
      <w:proofErr w:type="spellStart"/>
      <w:r>
        <w:t>CoroCAM</w:t>
      </w:r>
      <w:proofErr w:type="spellEnd"/>
      <w:r w:rsidRPr="00290764">
        <w:rPr>
          <w:lang w:val="ru-RU"/>
        </w:rPr>
        <w:t xml:space="preserve"> - это система, позволяющая инспектировать высоковольтные изоляторы на коронные разряды, причем в реальном времени и в реальных условиях. Данный прибор портативный, высоко автоматизированный и простой в использовании. Переносный прибор может использоваться как ночью, так и днем. Он создает видеоизображение короны, что </w:t>
      </w:r>
      <w:r w:rsidR="000A5135">
        <w:rPr>
          <w:lang w:val="ru-RU"/>
        </w:rPr>
        <w:t>позволяет</w:t>
      </w:r>
      <w:r w:rsidRPr="00290764">
        <w:rPr>
          <w:lang w:val="ru-RU"/>
        </w:rPr>
        <w:t xml:space="preserve"> непосредственно </w:t>
      </w:r>
      <w:r w:rsidRPr="00290764">
        <w:rPr>
          <w:lang w:val="ru-RU"/>
        </w:rPr>
        <w:lastRenderedPageBreak/>
        <w:t>наблюдать и записывать ее на месте. В приборе используются два полосовых фильтра (различной полосы пропускания), которые обнаруживают корону в разных условиях. Параметры прибора для упрощения и удобства могут задаваться через интерфейс дисплея прибора [</w:t>
      </w:r>
      <w:r w:rsidR="00915813">
        <w:rPr>
          <w:lang w:val="ru-RU"/>
        </w:rPr>
        <w:t>50</w:t>
      </w:r>
      <w:r w:rsidRPr="00290764">
        <w:rPr>
          <w:lang w:val="ru-RU"/>
        </w:rPr>
        <w:t>].</w:t>
      </w:r>
    </w:p>
    <w:p w14:paraId="1DAAAEB4" w14:textId="16AC5B6C" w:rsidR="00290764" w:rsidRPr="00290764" w:rsidRDefault="00290764" w:rsidP="0014588C">
      <w:pPr>
        <w:rPr>
          <w:lang w:val="ru-RU"/>
        </w:rPr>
      </w:pPr>
      <w:r w:rsidRPr="00290764">
        <w:rPr>
          <w:lang w:val="ru-RU"/>
        </w:rPr>
        <w:t xml:space="preserve">Главное отличие </w:t>
      </w:r>
      <w:proofErr w:type="spellStart"/>
      <w:r>
        <w:t>CoroCAM</w:t>
      </w:r>
      <w:proofErr w:type="spellEnd"/>
      <w:r w:rsidRPr="00290764">
        <w:rPr>
          <w:lang w:val="ru-RU"/>
        </w:rPr>
        <w:t xml:space="preserve"> от камеры </w:t>
      </w:r>
      <w:proofErr w:type="spellStart"/>
      <w:r>
        <w:t>DayCorll</w:t>
      </w:r>
      <w:proofErr w:type="spellEnd"/>
      <w:r w:rsidRPr="00290764">
        <w:rPr>
          <w:lang w:val="ru-RU"/>
        </w:rPr>
        <w:t xml:space="preserve"> заключается в повышении чувствительности примерно в 3 раза в условиях ночного режима, увеличенных углах поля зрения, автономности цифровой записи информации с оптических и аудио каналов. Данные преимущества позволяют полагать, что достоверность диагностики может быть увеличена в 1,5 - 2 раза, что особенно важно при выявлении зарождающихся дефектов. Более расширенные функции, эргономичность, использование новейшей элементной базы и современных технологий изготовления </w:t>
      </w:r>
      <w:proofErr w:type="spellStart"/>
      <w:r>
        <w:t>CoroCAM</w:t>
      </w:r>
      <w:proofErr w:type="spellEnd"/>
      <w:r w:rsidRPr="00290764">
        <w:rPr>
          <w:lang w:val="ru-RU"/>
        </w:rPr>
        <w:t xml:space="preserve"> позволяют более качественнее и точнее определить техническое состояние изоляции по сравнению с </w:t>
      </w:r>
      <w:proofErr w:type="spellStart"/>
      <w:r>
        <w:t>DayCor</w:t>
      </w:r>
      <w:proofErr w:type="spellEnd"/>
      <w:r w:rsidRPr="00290764">
        <w:rPr>
          <w:lang w:val="ru-RU"/>
        </w:rPr>
        <w:t xml:space="preserve"> </w:t>
      </w:r>
      <w:proofErr w:type="spellStart"/>
      <w:r>
        <w:t>ll</w:t>
      </w:r>
      <w:proofErr w:type="spellEnd"/>
      <w:r w:rsidRPr="00290764">
        <w:rPr>
          <w:lang w:val="ru-RU"/>
        </w:rPr>
        <w:t xml:space="preserve">. Оценка вероятности безотказной работы камеры </w:t>
      </w:r>
      <w:proofErr w:type="spellStart"/>
      <w:r>
        <w:t>DayCor</w:t>
      </w:r>
      <w:proofErr w:type="spellEnd"/>
      <w:r w:rsidRPr="00290764">
        <w:rPr>
          <w:lang w:val="ru-RU"/>
        </w:rPr>
        <w:t xml:space="preserve"> </w:t>
      </w:r>
      <w:proofErr w:type="spellStart"/>
      <w:r>
        <w:t>ll</w:t>
      </w:r>
      <w:proofErr w:type="spellEnd"/>
      <w:r w:rsidRPr="00290764">
        <w:rPr>
          <w:lang w:val="ru-RU"/>
        </w:rPr>
        <w:t xml:space="preserve"> составляет около 80 %, камер типа </w:t>
      </w:r>
      <w:proofErr w:type="spellStart"/>
      <w:r>
        <w:t>CoroCAM</w:t>
      </w:r>
      <w:proofErr w:type="spellEnd"/>
      <w:r w:rsidRPr="00290764">
        <w:rPr>
          <w:lang w:val="ru-RU"/>
        </w:rPr>
        <w:t xml:space="preserve"> - примерно 97 % [</w:t>
      </w:r>
      <w:r w:rsidR="00117317">
        <w:rPr>
          <w:lang w:val="ru-RU"/>
        </w:rPr>
        <w:t>50</w:t>
      </w:r>
      <w:r w:rsidRPr="00290764">
        <w:rPr>
          <w:lang w:val="ru-RU"/>
        </w:rPr>
        <w:t>].</w:t>
      </w:r>
    </w:p>
    <w:p w14:paraId="37FD0290" w14:textId="30ABD9AB" w:rsidR="00290764" w:rsidRPr="00290764" w:rsidRDefault="00274F65" w:rsidP="0014588C">
      <w:pPr>
        <w:rPr>
          <w:lang w:val="ru-RU"/>
        </w:rPr>
      </w:pPr>
      <w:r>
        <w:rPr>
          <w:lang w:val="ru-RU"/>
        </w:rPr>
        <w:t>Возможность н</w:t>
      </w:r>
      <w:r w:rsidR="00290764" w:rsidRPr="00290764">
        <w:rPr>
          <w:lang w:val="ru-RU"/>
        </w:rPr>
        <w:t>аглядно</w:t>
      </w:r>
      <w:r>
        <w:rPr>
          <w:lang w:val="ru-RU"/>
        </w:rPr>
        <w:t>го</w:t>
      </w:r>
      <w:r w:rsidR="00290764" w:rsidRPr="00290764">
        <w:rPr>
          <w:lang w:val="ru-RU"/>
        </w:rPr>
        <w:t xml:space="preserve"> </w:t>
      </w:r>
      <w:r>
        <w:rPr>
          <w:lang w:val="ru-RU"/>
        </w:rPr>
        <w:t xml:space="preserve">представления и </w:t>
      </w:r>
      <w:r w:rsidR="00290764" w:rsidRPr="00290764">
        <w:rPr>
          <w:lang w:val="ru-RU"/>
        </w:rPr>
        <w:t xml:space="preserve">интерпретации результатов измерений, </w:t>
      </w:r>
      <w:r>
        <w:rPr>
          <w:lang w:val="ru-RU"/>
        </w:rPr>
        <w:t xml:space="preserve">позволяет значительно </w:t>
      </w:r>
      <w:r w:rsidR="004E69DF">
        <w:rPr>
          <w:lang w:val="ru-RU"/>
        </w:rPr>
        <w:t xml:space="preserve">повысить </w:t>
      </w:r>
      <w:r w:rsidR="004E69DF" w:rsidRPr="00290764">
        <w:rPr>
          <w:lang w:val="ru-RU"/>
        </w:rPr>
        <w:t>оперативность</w:t>
      </w:r>
      <w:r w:rsidR="00290764" w:rsidRPr="00290764">
        <w:rPr>
          <w:lang w:val="ru-RU"/>
        </w:rPr>
        <w:t xml:space="preserve"> локализации дефектов </w:t>
      </w:r>
      <w:r>
        <w:rPr>
          <w:lang w:val="ru-RU"/>
        </w:rPr>
        <w:t xml:space="preserve">с применением </w:t>
      </w:r>
      <w:r w:rsidR="00290764" w:rsidRPr="00290764">
        <w:rPr>
          <w:lang w:val="ru-RU"/>
        </w:rPr>
        <w:t>УФ метод</w:t>
      </w:r>
      <w:r>
        <w:rPr>
          <w:lang w:val="ru-RU"/>
        </w:rPr>
        <w:t xml:space="preserve">ов </w:t>
      </w:r>
      <w:r w:rsidR="00290764" w:rsidRPr="00290764">
        <w:rPr>
          <w:lang w:val="ru-RU"/>
        </w:rPr>
        <w:t>[</w:t>
      </w:r>
      <w:r w:rsidR="003E0207">
        <w:rPr>
          <w:lang w:val="ru-RU"/>
        </w:rPr>
        <w:t>5</w:t>
      </w:r>
      <w:r w:rsidR="00117317">
        <w:rPr>
          <w:lang w:val="ru-RU"/>
        </w:rPr>
        <w:t>1</w:t>
      </w:r>
      <w:r w:rsidR="00290764" w:rsidRPr="00290764">
        <w:rPr>
          <w:lang w:val="ru-RU"/>
        </w:rPr>
        <w:t>].</w:t>
      </w:r>
    </w:p>
    <w:p w14:paraId="0058199F" w14:textId="77777777" w:rsidR="00290764" w:rsidRPr="00290764" w:rsidRDefault="00290764" w:rsidP="0014588C">
      <w:pPr>
        <w:rPr>
          <w:lang w:val="ru-RU"/>
        </w:rPr>
      </w:pPr>
      <w:r w:rsidRPr="00290764">
        <w:rPr>
          <w:lang w:val="ru-RU"/>
        </w:rPr>
        <w:t xml:space="preserve">Но также методы диагностики состояния изоляции, основанные на использовании ультракрасных и ультрафиолетовых камер, имеют ряд характерных недостатков: продолжительное время поиска дефектных изоляторов; высокая стоимость приборов, вес, ограниченный диапазон рабочих температур. </w:t>
      </w:r>
    </w:p>
    <w:p w14:paraId="4EDB8AEE" w14:textId="556ADC73" w:rsidR="00290764" w:rsidRPr="00B01B49" w:rsidRDefault="003E0207" w:rsidP="0014588C">
      <w:pPr>
        <w:rPr>
          <w:lang w:val="ru-RU"/>
        </w:rPr>
      </w:pPr>
      <w:r>
        <w:rPr>
          <w:lang w:val="ru-RU"/>
        </w:rPr>
        <w:t>Однако</w:t>
      </w:r>
      <w:r w:rsidR="00290764" w:rsidRPr="00290764">
        <w:rPr>
          <w:lang w:val="ru-RU"/>
        </w:rPr>
        <w:t xml:space="preserve">, пробитые (нулевые) изоляторы не создают коронной активности и </w:t>
      </w:r>
      <w:r w:rsidR="004E69DF">
        <w:rPr>
          <w:lang w:val="ru-RU"/>
        </w:rPr>
        <w:t>при этом с</w:t>
      </w:r>
      <w:r w:rsidR="004E69DF" w:rsidRPr="00290764">
        <w:rPr>
          <w:lang w:val="ru-RU"/>
        </w:rPr>
        <w:t>оответственно</w:t>
      </w:r>
      <w:r w:rsidR="004E69DF">
        <w:rPr>
          <w:lang w:val="ru-RU"/>
        </w:rPr>
        <w:t xml:space="preserve"> отсутствует</w:t>
      </w:r>
      <w:r w:rsidR="00290764" w:rsidRPr="00290764">
        <w:rPr>
          <w:lang w:val="ru-RU"/>
        </w:rPr>
        <w:t xml:space="preserve"> выдел</w:t>
      </w:r>
      <w:r w:rsidR="004E69DF">
        <w:rPr>
          <w:lang w:val="ru-RU"/>
        </w:rPr>
        <w:t>ение</w:t>
      </w:r>
      <w:r w:rsidR="00290764" w:rsidRPr="00290764">
        <w:rPr>
          <w:lang w:val="ru-RU"/>
        </w:rPr>
        <w:t xml:space="preserve"> тепл</w:t>
      </w:r>
      <w:r w:rsidR="004E69DF">
        <w:rPr>
          <w:lang w:val="ru-RU"/>
        </w:rPr>
        <w:t>оты</w:t>
      </w:r>
      <w:r w:rsidR="00290764" w:rsidRPr="00290764">
        <w:rPr>
          <w:lang w:val="ru-RU"/>
        </w:rPr>
        <w:t>, котор</w:t>
      </w:r>
      <w:r w:rsidR="004E69DF">
        <w:rPr>
          <w:lang w:val="ru-RU"/>
        </w:rPr>
        <w:t>ая</w:t>
      </w:r>
      <w:r w:rsidR="00290764" w:rsidRPr="00290764">
        <w:rPr>
          <w:lang w:val="ru-RU"/>
        </w:rPr>
        <w:t xml:space="preserve"> может обнаруж</w:t>
      </w:r>
      <w:r w:rsidR="004E69DF">
        <w:rPr>
          <w:lang w:val="ru-RU"/>
        </w:rPr>
        <w:t xml:space="preserve">иваться, что не позволяет </w:t>
      </w:r>
      <w:r w:rsidR="004E69DF" w:rsidRPr="00290764">
        <w:rPr>
          <w:lang w:val="ru-RU"/>
        </w:rPr>
        <w:t>выявл</w:t>
      </w:r>
      <w:r w:rsidR="004E69DF">
        <w:rPr>
          <w:lang w:val="ru-RU"/>
        </w:rPr>
        <w:t xml:space="preserve">ять </w:t>
      </w:r>
      <w:r w:rsidR="00290764" w:rsidRPr="00290764">
        <w:rPr>
          <w:lang w:val="ru-RU"/>
        </w:rPr>
        <w:t xml:space="preserve">указанные дефекты изоляторов. Кроме этого, ультрафиолетовые методы не позволяют обнаруживать дефекты, распространяющиеся на менее, чем 20-30% длины изолятора. Также </w:t>
      </w:r>
      <w:r w:rsidR="00893BD2">
        <w:rPr>
          <w:lang w:val="ru-RU"/>
        </w:rPr>
        <w:t xml:space="preserve">использование </w:t>
      </w:r>
      <w:r w:rsidR="00290764" w:rsidRPr="00290764">
        <w:rPr>
          <w:lang w:val="ru-RU"/>
        </w:rPr>
        <w:t>ультрафиолетов</w:t>
      </w:r>
      <w:r w:rsidR="00893BD2">
        <w:rPr>
          <w:lang w:val="ru-RU"/>
        </w:rPr>
        <w:t>ы</w:t>
      </w:r>
      <w:r w:rsidR="00E9551F">
        <w:rPr>
          <w:lang w:val="ru-RU"/>
        </w:rPr>
        <w:t>х</w:t>
      </w:r>
      <w:r w:rsidR="00290764" w:rsidRPr="00290764">
        <w:rPr>
          <w:lang w:val="ru-RU"/>
        </w:rPr>
        <w:t xml:space="preserve"> камер </w:t>
      </w:r>
      <w:r w:rsidR="00893BD2" w:rsidRPr="00290764">
        <w:rPr>
          <w:lang w:val="ru-RU"/>
        </w:rPr>
        <w:t xml:space="preserve">не </w:t>
      </w:r>
      <w:r w:rsidR="00E9551F">
        <w:rPr>
          <w:lang w:val="ru-RU"/>
        </w:rPr>
        <w:t>позволяет</w:t>
      </w:r>
      <w:r w:rsidR="00893BD2" w:rsidRPr="00290764">
        <w:rPr>
          <w:lang w:val="ru-RU"/>
        </w:rPr>
        <w:t xml:space="preserve"> обнаружи</w:t>
      </w:r>
      <w:r w:rsidR="00893BD2">
        <w:rPr>
          <w:lang w:val="ru-RU"/>
        </w:rPr>
        <w:t>вать</w:t>
      </w:r>
      <w:r w:rsidR="00893BD2" w:rsidRPr="00290764">
        <w:rPr>
          <w:lang w:val="ru-RU"/>
        </w:rPr>
        <w:t xml:space="preserve"> </w:t>
      </w:r>
      <w:r w:rsidR="00893BD2">
        <w:rPr>
          <w:lang w:val="ru-RU"/>
        </w:rPr>
        <w:t xml:space="preserve">скрытые </w:t>
      </w:r>
      <w:r w:rsidR="00290764" w:rsidRPr="00290764">
        <w:rPr>
          <w:lang w:val="ru-RU"/>
        </w:rPr>
        <w:t>или остающиеся невидимыми</w:t>
      </w:r>
      <w:r w:rsidR="00E9551F" w:rsidRPr="00E9551F">
        <w:rPr>
          <w:lang w:val="ru-RU"/>
        </w:rPr>
        <w:t xml:space="preserve"> </w:t>
      </w:r>
      <w:r w:rsidR="00E9551F" w:rsidRPr="00290764">
        <w:rPr>
          <w:lang w:val="ru-RU"/>
        </w:rPr>
        <w:t>дефекты</w:t>
      </w:r>
      <w:r w:rsidR="00290764" w:rsidRPr="00290764">
        <w:rPr>
          <w:lang w:val="ru-RU"/>
        </w:rPr>
        <w:t>, как например, находящиеся на другой стороне изолятора</w:t>
      </w:r>
      <w:r w:rsidR="00E9551F">
        <w:rPr>
          <w:lang w:val="ru-RU"/>
        </w:rPr>
        <w:t xml:space="preserve"> или закрытые посторонним предметами</w:t>
      </w:r>
      <w:r w:rsidR="000427FA">
        <w:rPr>
          <w:lang w:val="ru-RU"/>
        </w:rPr>
        <w:t xml:space="preserve"> </w:t>
      </w:r>
      <w:r w:rsidR="00B01B49" w:rsidRPr="00B01B49">
        <w:rPr>
          <w:lang w:val="ru-RU"/>
        </w:rPr>
        <w:t>[</w:t>
      </w:r>
      <w:r w:rsidR="000427FA">
        <w:rPr>
          <w:lang w:val="ru-RU"/>
        </w:rPr>
        <w:t>5</w:t>
      </w:r>
      <w:r w:rsidR="00117317">
        <w:rPr>
          <w:lang w:val="ru-RU"/>
        </w:rPr>
        <w:t>2</w:t>
      </w:r>
      <w:r w:rsidR="00CB41CA">
        <w:rPr>
          <w:lang w:val="ru-RU"/>
        </w:rPr>
        <w:t>, 5</w:t>
      </w:r>
      <w:r w:rsidR="00117317">
        <w:rPr>
          <w:lang w:val="ru-RU"/>
        </w:rPr>
        <w:t>3</w:t>
      </w:r>
      <w:r w:rsidR="00B01B49" w:rsidRPr="00B01B49">
        <w:rPr>
          <w:lang w:val="ru-RU"/>
        </w:rPr>
        <w:t>]</w:t>
      </w:r>
      <w:r w:rsidR="000427FA">
        <w:rPr>
          <w:lang w:val="ru-RU"/>
        </w:rPr>
        <w:t>.</w:t>
      </w:r>
    </w:p>
    <w:p w14:paraId="576D9FB5" w14:textId="2FB20CFB" w:rsidR="00290764" w:rsidRPr="00290764" w:rsidRDefault="00091B88" w:rsidP="0014588C">
      <w:pPr>
        <w:rPr>
          <w:lang w:val="ru-RU"/>
        </w:rPr>
      </w:pPr>
      <w:r w:rsidRPr="00946DBB">
        <w:rPr>
          <w:lang w:val="ru-RU"/>
        </w:rPr>
        <w:t>Применение электронно-оптических дефектоскопов (ночного видения Филин,</w:t>
      </w:r>
      <w:r w:rsidRPr="00290764">
        <w:rPr>
          <w:lang w:val="ru-RU"/>
        </w:rPr>
        <w:t xml:space="preserve"> Коршун, </w:t>
      </w:r>
      <w:proofErr w:type="spellStart"/>
      <w:r>
        <w:t>CoronaScope</w:t>
      </w:r>
      <w:proofErr w:type="spellEnd"/>
      <w:r w:rsidRPr="00290764">
        <w:rPr>
          <w:lang w:val="ru-RU"/>
        </w:rPr>
        <w:t xml:space="preserve">, и дневного </w:t>
      </w:r>
      <w:proofErr w:type="spellStart"/>
      <w:r>
        <w:t>DayCor</w:t>
      </w:r>
      <w:proofErr w:type="spellEnd"/>
      <w:r w:rsidRPr="00290764">
        <w:rPr>
          <w:lang w:val="ru-RU"/>
        </w:rPr>
        <w:t xml:space="preserve"> </w:t>
      </w:r>
      <w:r>
        <w:t>ΙΙ</w:t>
      </w:r>
      <w:r w:rsidRPr="00290764">
        <w:rPr>
          <w:lang w:val="ru-RU"/>
        </w:rPr>
        <w:t>™)</w:t>
      </w:r>
      <w:r w:rsidR="00946DBB">
        <w:rPr>
          <w:lang w:val="ru-RU"/>
        </w:rPr>
        <w:t xml:space="preserve"> для р</w:t>
      </w:r>
      <w:r w:rsidR="00290764" w:rsidRPr="00290764">
        <w:rPr>
          <w:lang w:val="ru-RU"/>
        </w:rPr>
        <w:t>егистр</w:t>
      </w:r>
      <w:r w:rsidR="00E9551F">
        <w:rPr>
          <w:lang w:val="ru-RU"/>
        </w:rPr>
        <w:t>аци</w:t>
      </w:r>
      <w:r w:rsidR="00946DBB">
        <w:rPr>
          <w:lang w:val="ru-RU"/>
        </w:rPr>
        <w:t>и</w:t>
      </w:r>
      <w:r w:rsidR="00290764" w:rsidRPr="00290764">
        <w:rPr>
          <w:lang w:val="ru-RU"/>
        </w:rPr>
        <w:t xml:space="preserve"> разрядны</w:t>
      </w:r>
      <w:r w:rsidR="00E9551F">
        <w:rPr>
          <w:lang w:val="ru-RU"/>
        </w:rPr>
        <w:t>х</w:t>
      </w:r>
      <w:r w:rsidR="00290764" w:rsidRPr="00290764">
        <w:rPr>
          <w:lang w:val="ru-RU"/>
        </w:rPr>
        <w:t xml:space="preserve"> процесс</w:t>
      </w:r>
      <w:r w:rsidR="00E9551F">
        <w:rPr>
          <w:lang w:val="ru-RU"/>
        </w:rPr>
        <w:t>ов</w:t>
      </w:r>
      <w:r w:rsidR="00946DBB">
        <w:rPr>
          <w:lang w:val="ru-RU"/>
        </w:rPr>
        <w:t xml:space="preserve">, </w:t>
      </w:r>
      <w:r w:rsidR="00E9551F">
        <w:rPr>
          <w:lang w:val="ru-RU"/>
        </w:rPr>
        <w:t>требует</w:t>
      </w:r>
      <w:r w:rsidR="00290764" w:rsidRPr="00290764">
        <w:rPr>
          <w:lang w:val="ru-RU"/>
        </w:rPr>
        <w:t xml:space="preserve"> </w:t>
      </w:r>
      <w:r w:rsidR="00C30873">
        <w:rPr>
          <w:lang w:val="ru-RU"/>
        </w:rPr>
        <w:t xml:space="preserve">учитывать их </w:t>
      </w:r>
      <w:r w:rsidR="00C30873" w:rsidRPr="00290764">
        <w:rPr>
          <w:lang w:val="ru-RU"/>
        </w:rPr>
        <w:t>разрешающ</w:t>
      </w:r>
      <w:r w:rsidR="00C30873">
        <w:rPr>
          <w:lang w:val="ru-RU"/>
        </w:rPr>
        <w:t>ую</w:t>
      </w:r>
      <w:r w:rsidR="00C30873" w:rsidRPr="00290764">
        <w:rPr>
          <w:lang w:val="ru-RU"/>
        </w:rPr>
        <w:t xml:space="preserve"> способност</w:t>
      </w:r>
      <w:r w:rsidR="00C30873">
        <w:rPr>
          <w:lang w:val="ru-RU"/>
        </w:rPr>
        <w:t>ь для</w:t>
      </w:r>
      <w:r w:rsidR="00C30873" w:rsidRPr="00290764">
        <w:rPr>
          <w:lang w:val="ru-RU"/>
        </w:rPr>
        <w:t xml:space="preserve"> </w:t>
      </w:r>
      <w:r w:rsidR="00290764" w:rsidRPr="00290764">
        <w:rPr>
          <w:lang w:val="ru-RU"/>
        </w:rPr>
        <w:t>регулиров</w:t>
      </w:r>
      <w:r w:rsidR="00E9551F">
        <w:rPr>
          <w:lang w:val="ru-RU"/>
        </w:rPr>
        <w:t>к</w:t>
      </w:r>
      <w:r w:rsidR="00946DBB">
        <w:rPr>
          <w:lang w:val="ru-RU"/>
        </w:rPr>
        <w:t>и</w:t>
      </w:r>
      <w:r w:rsidR="00290764" w:rsidRPr="00290764">
        <w:rPr>
          <w:lang w:val="ru-RU"/>
        </w:rPr>
        <w:t xml:space="preserve"> чувствительност</w:t>
      </w:r>
      <w:r w:rsidR="00E9551F">
        <w:rPr>
          <w:lang w:val="ru-RU"/>
        </w:rPr>
        <w:t>и</w:t>
      </w:r>
      <w:r w:rsidR="00290764" w:rsidRPr="00290764">
        <w:rPr>
          <w:lang w:val="ru-RU"/>
        </w:rPr>
        <w:t xml:space="preserve"> </w:t>
      </w:r>
      <w:r w:rsidR="000427FA" w:rsidRPr="00290764">
        <w:rPr>
          <w:lang w:val="ru-RU"/>
        </w:rPr>
        <w:t xml:space="preserve">и </w:t>
      </w:r>
      <w:r w:rsidR="00290764" w:rsidRPr="00290764">
        <w:rPr>
          <w:lang w:val="ru-RU"/>
        </w:rPr>
        <w:t>помехоустойчивости.</w:t>
      </w:r>
      <w:r w:rsidR="00D55854">
        <w:rPr>
          <w:lang w:val="ru-RU"/>
        </w:rPr>
        <w:t xml:space="preserve"> </w:t>
      </w:r>
    </w:p>
    <w:p w14:paraId="2394C36A" w14:textId="2E903D77" w:rsidR="00290764" w:rsidRPr="00290764" w:rsidRDefault="00D55854" w:rsidP="0014588C">
      <w:pPr>
        <w:rPr>
          <w:lang w:val="ru-RU"/>
        </w:rPr>
      </w:pPr>
      <w:r>
        <w:rPr>
          <w:lang w:val="ru-RU"/>
        </w:rPr>
        <w:t>О</w:t>
      </w:r>
      <w:r w:rsidRPr="00290764">
        <w:rPr>
          <w:lang w:val="ru-RU"/>
        </w:rPr>
        <w:t>ценк</w:t>
      </w:r>
      <w:r>
        <w:rPr>
          <w:lang w:val="ru-RU"/>
        </w:rPr>
        <w:t>а</w:t>
      </w:r>
      <w:r w:rsidRPr="00290764">
        <w:rPr>
          <w:lang w:val="ru-RU"/>
        </w:rPr>
        <w:t xml:space="preserve"> степени загрязнения</w:t>
      </w:r>
      <w:r>
        <w:rPr>
          <w:lang w:val="ru-RU"/>
        </w:rPr>
        <w:t xml:space="preserve"> изоляторов, с применением</w:t>
      </w:r>
      <w:r w:rsidR="00290764" w:rsidRPr="00290764">
        <w:rPr>
          <w:lang w:val="ru-RU"/>
        </w:rPr>
        <w:t xml:space="preserve"> дефектоскоп</w:t>
      </w:r>
      <w:r>
        <w:rPr>
          <w:lang w:val="ru-RU"/>
        </w:rPr>
        <w:t>ов</w:t>
      </w:r>
      <w:r w:rsidR="00290764" w:rsidRPr="00290764">
        <w:rPr>
          <w:lang w:val="ru-RU"/>
        </w:rPr>
        <w:t xml:space="preserve"> «Филин», «Коршун» </w:t>
      </w:r>
      <w:r>
        <w:rPr>
          <w:lang w:val="ru-RU"/>
        </w:rPr>
        <w:t xml:space="preserve">осуществляют </w:t>
      </w:r>
      <w:r w:rsidR="00290764" w:rsidRPr="00290764">
        <w:rPr>
          <w:lang w:val="ru-RU"/>
        </w:rPr>
        <w:t xml:space="preserve">с помощью </w:t>
      </w:r>
      <w:proofErr w:type="spellStart"/>
      <w:r w:rsidR="00290764" w:rsidRPr="00290764">
        <w:rPr>
          <w:lang w:val="ru-RU"/>
        </w:rPr>
        <w:t>спектро</w:t>
      </w:r>
      <w:proofErr w:type="spellEnd"/>
      <w:r w:rsidR="003C6AB6">
        <w:rPr>
          <w:lang w:val="ru-RU"/>
        </w:rPr>
        <w:t xml:space="preserve"> </w:t>
      </w:r>
      <w:proofErr w:type="spellStart"/>
      <w:r w:rsidR="00290764" w:rsidRPr="00290764">
        <w:rPr>
          <w:lang w:val="ru-RU"/>
        </w:rPr>
        <w:t>диспергирующего</w:t>
      </w:r>
      <w:proofErr w:type="spellEnd"/>
      <w:r w:rsidR="00290764" w:rsidRPr="00290764">
        <w:rPr>
          <w:lang w:val="ru-RU"/>
        </w:rPr>
        <w:t xml:space="preserve"> фильтра, </w:t>
      </w:r>
      <w:r>
        <w:rPr>
          <w:lang w:val="ru-RU"/>
        </w:rPr>
        <w:t xml:space="preserve">который </w:t>
      </w:r>
      <w:r w:rsidR="00290764" w:rsidRPr="00290764">
        <w:rPr>
          <w:lang w:val="ru-RU"/>
        </w:rPr>
        <w:t>устанавливае</w:t>
      </w:r>
      <w:r>
        <w:rPr>
          <w:lang w:val="ru-RU"/>
        </w:rPr>
        <w:t>тся</w:t>
      </w:r>
      <w:r w:rsidR="00290764" w:rsidRPr="00290764">
        <w:rPr>
          <w:lang w:val="ru-RU"/>
        </w:rPr>
        <w:t xml:space="preserve"> перед входным объективом</w:t>
      </w:r>
      <w:r>
        <w:rPr>
          <w:lang w:val="ru-RU"/>
        </w:rPr>
        <w:t xml:space="preserve"> прибора</w:t>
      </w:r>
      <w:r w:rsidR="00290764" w:rsidRPr="00290764">
        <w:rPr>
          <w:lang w:val="ru-RU"/>
        </w:rPr>
        <w:t xml:space="preserve">. </w:t>
      </w:r>
      <w:r w:rsidR="00103FA8">
        <w:rPr>
          <w:lang w:val="ru-RU"/>
        </w:rPr>
        <w:t>Таким образом,</w:t>
      </w:r>
      <w:r w:rsidR="00CB41CA">
        <w:rPr>
          <w:lang w:val="ru-RU"/>
        </w:rPr>
        <w:t xml:space="preserve"> </w:t>
      </w:r>
      <w:r w:rsidR="00290764" w:rsidRPr="00290764">
        <w:rPr>
          <w:lang w:val="ru-RU"/>
        </w:rPr>
        <w:t xml:space="preserve">на экране </w:t>
      </w:r>
      <w:r w:rsidR="00CB41CA">
        <w:rPr>
          <w:lang w:val="ru-RU"/>
        </w:rPr>
        <w:t xml:space="preserve">прибора </w:t>
      </w:r>
      <w:r w:rsidR="00290764" w:rsidRPr="00290764">
        <w:rPr>
          <w:lang w:val="ru-RU"/>
        </w:rPr>
        <w:t xml:space="preserve">получают </w:t>
      </w:r>
      <w:r w:rsidR="00B13530" w:rsidRPr="00290764">
        <w:rPr>
          <w:lang w:val="ru-RU"/>
        </w:rPr>
        <w:t>два изображения ПЧР,</w:t>
      </w:r>
      <w:r w:rsidR="00290764" w:rsidRPr="00290764">
        <w:rPr>
          <w:lang w:val="ru-RU"/>
        </w:rPr>
        <w:t xml:space="preserve"> </w:t>
      </w:r>
      <w:r w:rsidR="00C30873">
        <w:rPr>
          <w:lang w:val="ru-RU"/>
        </w:rPr>
        <w:t>полученных для</w:t>
      </w:r>
      <w:r w:rsidR="00CB41CA">
        <w:rPr>
          <w:lang w:val="ru-RU"/>
        </w:rPr>
        <w:t xml:space="preserve"> различных</w:t>
      </w:r>
      <w:r w:rsidR="00290764" w:rsidRPr="00290764">
        <w:rPr>
          <w:lang w:val="ru-RU"/>
        </w:rPr>
        <w:t xml:space="preserve"> област</w:t>
      </w:r>
      <w:r w:rsidR="00C30873">
        <w:rPr>
          <w:lang w:val="ru-RU"/>
        </w:rPr>
        <w:t>ей</w:t>
      </w:r>
      <w:r w:rsidR="00290764" w:rsidRPr="00290764">
        <w:rPr>
          <w:lang w:val="ru-RU"/>
        </w:rPr>
        <w:t xml:space="preserve"> спектра излучения. </w:t>
      </w:r>
      <w:r w:rsidR="00CB41CA">
        <w:rPr>
          <w:lang w:val="ru-RU"/>
        </w:rPr>
        <w:t>Полученные и</w:t>
      </w:r>
      <w:r w:rsidR="00290764" w:rsidRPr="00290764">
        <w:rPr>
          <w:lang w:val="ru-RU"/>
        </w:rPr>
        <w:t xml:space="preserve">зображения </w:t>
      </w:r>
      <w:r w:rsidR="00CB41CA" w:rsidRPr="00290764">
        <w:rPr>
          <w:lang w:val="ru-RU"/>
        </w:rPr>
        <w:t>оцифровывают</w:t>
      </w:r>
      <w:r w:rsidR="00CB41CA">
        <w:rPr>
          <w:lang w:val="ru-RU"/>
        </w:rPr>
        <w:t>ся,</w:t>
      </w:r>
      <w:r w:rsidR="00CB41CA" w:rsidRPr="00290764">
        <w:rPr>
          <w:lang w:val="ru-RU"/>
        </w:rPr>
        <w:t xml:space="preserve"> </w:t>
      </w:r>
      <w:r w:rsidR="00290764" w:rsidRPr="00290764">
        <w:rPr>
          <w:lang w:val="ru-RU"/>
        </w:rPr>
        <w:t>записывают</w:t>
      </w:r>
      <w:r w:rsidR="00CB41CA">
        <w:rPr>
          <w:lang w:val="ru-RU"/>
        </w:rPr>
        <w:t>ся</w:t>
      </w:r>
      <w:r w:rsidR="00290764" w:rsidRPr="00290764">
        <w:rPr>
          <w:lang w:val="ru-RU"/>
        </w:rPr>
        <w:t xml:space="preserve"> и </w:t>
      </w:r>
      <w:r w:rsidR="00CB41CA">
        <w:rPr>
          <w:lang w:val="ru-RU"/>
        </w:rPr>
        <w:t xml:space="preserve">осуществляется количественная оценка </w:t>
      </w:r>
      <w:r w:rsidR="00290764" w:rsidRPr="00290764">
        <w:rPr>
          <w:lang w:val="ru-RU"/>
        </w:rPr>
        <w:t>интенсивност</w:t>
      </w:r>
      <w:r w:rsidR="00CB41CA">
        <w:rPr>
          <w:lang w:val="ru-RU"/>
        </w:rPr>
        <w:t>и</w:t>
      </w:r>
      <w:r w:rsidR="00290764" w:rsidRPr="00290764">
        <w:rPr>
          <w:lang w:val="ru-RU"/>
        </w:rPr>
        <w:t xml:space="preserve"> излучения ПЧР в двух участках спектра </w:t>
      </w:r>
      <w:r w:rsidR="00103FA8">
        <w:rPr>
          <w:lang w:val="ru-RU"/>
        </w:rPr>
        <w:t>соответственно</w:t>
      </w:r>
      <w:r w:rsidR="00290764" w:rsidRPr="00290764">
        <w:rPr>
          <w:lang w:val="ru-RU"/>
        </w:rPr>
        <w:t xml:space="preserve">. Степень загрязнения поверхности определяют </w:t>
      </w:r>
      <w:r>
        <w:rPr>
          <w:lang w:val="ru-RU"/>
        </w:rPr>
        <w:t>по</w:t>
      </w:r>
      <w:r w:rsidR="00290764" w:rsidRPr="00290764">
        <w:rPr>
          <w:lang w:val="ru-RU"/>
        </w:rPr>
        <w:t xml:space="preserve"> </w:t>
      </w:r>
      <w:r>
        <w:rPr>
          <w:lang w:val="ru-RU"/>
        </w:rPr>
        <w:t>выражению</w:t>
      </w:r>
      <w:r w:rsidR="00290764" w:rsidRPr="00290764">
        <w:rPr>
          <w:lang w:val="ru-RU"/>
        </w:rPr>
        <w:t xml:space="preserve"> [</w:t>
      </w:r>
      <w:r w:rsidR="003C6AB6" w:rsidRPr="00804B63">
        <w:rPr>
          <w:lang w:val="ru-RU"/>
        </w:rPr>
        <w:t>4</w:t>
      </w:r>
      <w:r w:rsidR="00804B63">
        <w:rPr>
          <w:lang w:val="ru-RU"/>
        </w:rPr>
        <w:t>2</w:t>
      </w:r>
      <w:r w:rsidR="00290764" w:rsidRPr="00290764">
        <w:rPr>
          <w:lang w:val="ru-RU"/>
        </w:rPr>
        <w:t>]</w:t>
      </w:r>
      <w:r>
        <w:rPr>
          <w:lang w:val="ru-RU"/>
        </w:rPr>
        <w:t>:</w:t>
      </w:r>
    </w:p>
    <w:p w14:paraId="75487C44" w14:textId="2A438384" w:rsidR="00290764" w:rsidRPr="004F437A" w:rsidRDefault="00F60E11" w:rsidP="004E5CF8">
      <w:pPr>
        <w:pStyle w:val="a8"/>
      </w:pPr>
      <w:r w:rsidRPr="004F437A">
        <w:lastRenderedPageBreak/>
        <w:tab/>
      </w:r>
      <m:oMath>
        <m:r>
          <w:rPr>
            <w:rFonts w:ascii="Cambria Math" w:hAnsi="Cambria Math"/>
          </w:rPr>
          <m:t>χ</m:t>
        </m:r>
        <m:r>
          <m:rPr>
            <m:sty m:val="p"/>
          </m:rPr>
          <w:rPr>
            <w:rFonts w:ascii="Cambria Math" w:hAnsi="Cambria Math"/>
          </w:rPr>
          <m:t>=20,8</m:t>
        </m:r>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r>
                      <m:rPr>
                        <m:sty m:val="p"/>
                      </m:rPr>
                      <w:rPr>
                        <w:rFonts w:ascii="Cambria Math" w:hAnsi="Cambria Math"/>
                      </w:rPr>
                      <m:t>2</m:t>
                    </m:r>
                    <m:sSub>
                      <m:sSubPr>
                        <m:ctrlPr>
                          <w:rPr>
                            <w:rFonts w:ascii="Cambria Math" w:hAnsi="Cambria Math"/>
                          </w:rPr>
                        </m:ctrlPr>
                      </m:sSubPr>
                      <m:e>
                        <m:r>
                          <w:rPr>
                            <w:rFonts w:ascii="Cambria Math" w:hAnsi="Cambria Math"/>
                          </w:rPr>
                          <m:t>I</m:t>
                        </m:r>
                      </m:e>
                      <m:sub>
                        <m:r>
                          <m:rPr>
                            <m:sty m:val="p"/>
                          </m:rPr>
                          <w:rPr>
                            <w:rFonts w:ascii="Cambria Math" w:hAnsi="Cambria Math"/>
                          </w:rPr>
                          <m:t>кр</m:t>
                        </m:r>
                      </m:sub>
                    </m:sSub>
                  </m:num>
                  <m:den>
                    <m:sSub>
                      <m:sSubPr>
                        <m:ctrlPr>
                          <w:rPr>
                            <w:rFonts w:ascii="Cambria Math" w:hAnsi="Cambria Math"/>
                          </w:rPr>
                        </m:ctrlPr>
                      </m:sSubPr>
                      <m:e>
                        <m:r>
                          <w:rPr>
                            <w:rFonts w:ascii="Cambria Math" w:hAnsi="Cambria Math"/>
                          </w:rPr>
                          <m:t>I</m:t>
                        </m:r>
                      </m:e>
                      <m:sub>
                        <m:r>
                          <m:rPr>
                            <m:sty m:val="p"/>
                          </m:rPr>
                          <w:rPr>
                            <w:rFonts w:ascii="Cambria Math" w:hAnsi="Cambria Math"/>
                          </w:rPr>
                          <m:t>кр</m:t>
                        </m:r>
                      </m:sub>
                    </m:sSub>
                    <m:sSub>
                      <m:sSubPr>
                        <m:ctrlPr>
                          <w:rPr>
                            <w:rFonts w:ascii="Cambria Math" w:hAnsi="Cambria Math"/>
                          </w:rPr>
                        </m:ctrlPr>
                      </m:sSubPr>
                      <m:e>
                        <m:r>
                          <w:rPr>
                            <w:rFonts w:ascii="Cambria Math" w:hAnsi="Cambria Math"/>
                          </w:rPr>
                          <m:t>I</m:t>
                        </m:r>
                      </m:e>
                      <m:sub>
                        <m:r>
                          <m:rPr>
                            <m:sty m:val="p"/>
                          </m:rPr>
                          <w:rPr>
                            <w:rFonts w:ascii="Cambria Math" w:hAnsi="Cambria Math"/>
                          </w:rPr>
                          <m:t>син</m:t>
                        </m:r>
                      </m:sub>
                    </m:sSub>
                  </m:den>
                </m:f>
              </m:e>
            </m:d>
          </m:e>
        </m:d>
      </m:oMath>
      <w:r w:rsidR="00290764" w:rsidRPr="004F437A">
        <w:t xml:space="preserve">, </w:t>
      </w:r>
      <w:r w:rsidRPr="004F437A">
        <w:tab/>
      </w:r>
      <w:r w:rsidR="00290764" w:rsidRPr="004F437A">
        <w:t>(1.</w:t>
      </w:r>
      <w:r w:rsidR="005C3E4B" w:rsidRPr="005C3E4B">
        <w:t>2</w:t>
      </w:r>
      <w:r w:rsidR="00290764" w:rsidRPr="004F437A">
        <w:t>)</w:t>
      </w:r>
    </w:p>
    <w:p w14:paraId="7ECFFD71" w14:textId="7A33C922" w:rsidR="00290764" w:rsidRPr="00290764" w:rsidRDefault="00D55854" w:rsidP="0014588C">
      <w:pPr>
        <w:ind w:firstLine="0"/>
        <w:rPr>
          <w:lang w:val="ru-RU"/>
        </w:rPr>
      </w:pPr>
      <w:r>
        <w:rPr>
          <w:lang w:val="ru-RU"/>
        </w:rPr>
        <w:t>г</w:t>
      </w:r>
      <w:r w:rsidR="00290764" w:rsidRPr="00290764">
        <w:rPr>
          <w:lang w:val="ru-RU"/>
        </w:rPr>
        <w:t>де</w:t>
      </w:r>
      <w:r>
        <w:rPr>
          <w:lang w:val="ru-RU"/>
        </w:rPr>
        <w:tab/>
      </w:r>
      <w:r w:rsidR="00290764" w:rsidRPr="00290764">
        <w:rPr>
          <w:lang w:val="ru-RU"/>
        </w:rPr>
        <w:t xml:space="preserve"> </w:t>
      </w:r>
      <w:r w:rsidR="00290764" w:rsidRPr="00C6032E">
        <w:rPr>
          <w:i/>
        </w:rPr>
        <w:t>I</w:t>
      </w:r>
      <w:proofErr w:type="spellStart"/>
      <w:r w:rsidR="00290764" w:rsidRPr="00290764">
        <w:rPr>
          <w:i/>
          <w:vertAlign w:val="subscript"/>
          <w:lang w:val="ru-RU"/>
        </w:rPr>
        <w:t>кр</w:t>
      </w:r>
      <w:proofErr w:type="spellEnd"/>
      <w:r w:rsidR="00290764" w:rsidRPr="00290764">
        <w:rPr>
          <w:lang w:val="ru-RU"/>
        </w:rPr>
        <w:t xml:space="preserve"> и </w:t>
      </w:r>
      <w:r w:rsidR="00290764" w:rsidRPr="00C6032E">
        <w:rPr>
          <w:i/>
        </w:rPr>
        <w:t>I</w:t>
      </w:r>
      <w:proofErr w:type="spellStart"/>
      <w:r w:rsidR="00290764" w:rsidRPr="00290764">
        <w:rPr>
          <w:i/>
          <w:vertAlign w:val="subscript"/>
          <w:lang w:val="ru-RU"/>
        </w:rPr>
        <w:t>син</w:t>
      </w:r>
      <w:proofErr w:type="spellEnd"/>
      <w:r w:rsidR="00290764" w:rsidRPr="00290764">
        <w:rPr>
          <w:lang w:val="ru-RU"/>
        </w:rPr>
        <w:t xml:space="preserve"> – интенсивност</w:t>
      </w:r>
      <w:r>
        <w:rPr>
          <w:lang w:val="ru-RU"/>
        </w:rPr>
        <w:t>и</w:t>
      </w:r>
      <w:r w:rsidR="00290764" w:rsidRPr="00290764">
        <w:rPr>
          <w:lang w:val="ru-RU"/>
        </w:rPr>
        <w:t xml:space="preserve"> излучения разрядов в красной и синей областях спектра соответственно. </w:t>
      </w:r>
    </w:p>
    <w:p w14:paraId="0C3AD629" w14:textId="6C321A82" w:rsidR="00290764" w:rsidRPr="00290764" w:rsidRDefault="00E66214" w:rsidP="0014588C">
      <w:pPr>
        <w:rPr>
          <w:lang w:val="ru-RU"/>
        </w:rPr>
      </w:pPr>
      <w:r>
        <w:rPr>
          <w:lang w:val="ru-RU"/>
        </w:rPr>
        <w:t>И</w:t>
      </w:r>
      <w:r w:rsidRPr="00290764">
        <w:rPr>
          <w:lang w:val="ru-RU"/>
        </w:rPr>
        <w:t xml:space="preserve">змерение длительности импульсов излучения ПЧР </w:t>
      </w:r>
      <w:r>
        <w:rPr>
          <w:lang w:val="ru-RU"/>
        </w:rPr>
        <w:t>осуществляется</w:t>
      </w:r>
      <w:r w:rsidR="00290764" w:rsidRPr="00290764">
        <w:rPr>
          <w:lang w:val="ru-RU"/>
        </w:rPr>
        <w:t xml:space="preserve"> </w:t>
      </w:r>
      <w:r>
        <w:rPr>
          <w:lang w:val="ru-RU"/>
        </w:rPr>
        <w:t>оператором,</w:t>
      </w:r>
      <w:r w:rsidRPr="00290764">
        <w:rPr>
          <w:lang w:val="ru-RU"/>
        </w:rPr>
        <w:t xml:space="preserve"> </w:t>
      </w:r>
      <w:r w:rsidR="00C30873">
        <w:rPr>
          <w:lang w:val="ru-RU"/>
        </w:rPr>
        <w:t>установкой</w:t>
      </w:r>
      <w:r w:rsidR="00C30873" w:rsidRPr="00290764">
        <w:rPr>
          <w:lang w:val="ru-RU"/>
        </w:rPr>
        <w:t xml:space="preserve"> показани</w:t>
      </w:r>
      <w:r w:rsidR="00C30873">
        <w:rPr>
          <w:lang w:val="ru-RU"/>
        </w:rPr>
        <w:t>й</w:t>
      </w:r>
      <w:r w:rsidR="00C30873" w:rsidRPr="00290764">
        <w:rPr>
          <w:lang w:val="ru-RU"/>
        </w:rPr>
        <w:t xml:space="preserve"> цифрового индикатора </w:t>
      </w:r>
      <w:r w:rsidR="00C30873">
        <w:rPr>
          <w:lang w:val="ru-RU"/>
        </w:rPr>
        <w:t xml:space="preserve">не менее </w:t>
      </w:r>
      <w:r w:rsidR="00C30873" w:rsidRPr="00290764">
        <w:rPr>
          <w:lang w:val="ru-RU"/>
        </w:rPr>
        <w:t>2</w:t>
      </w:r>
      <w:r w:rsidR="00C30873">
        <w:rPr>
          <w:lang w:val="ru-RU"/>
        </w:rPr>
        <w:t>.</w:t>
      </w:r>
      <w:r w:rsidR="00C30873" w:rsidRPr="00290764">
        <w:rPr>
          <w:lang w:val="ru-RU"/>
        </w:rPr>
        <w:t>5</w:t>
      </w:r>
      <w:r w:rsidR="00C30873">
        <w:rPr>
          <w:lang w:val="ru-RU"/>
        </w:rPr>
        <w:t>,</w:t>
      </w:r>
      <w:r w:rsidR="00C30873" w:rsidRPr="00290764">
        <w:rPr>
          <w:lang w:val="ru-RU"/>
        </w:rPr>
        <w:t xml:space="preserve"> </w:t>
      </w:r>
      <w:r w:rsidR="00C30873">
        <w:rPr>
          <w:lang w:val="ru-RU"/>
        </w:rPr>
        <w:t xml:space="preserve">с помощью </w:t>
      </w:r>
      <w:r w:rsidR="00290764" w:rsidRPr="00290764">
        <w:rPr>
          <w:lang w:val="ru-RU"/>
        </w:rPr>
        <w:t>регулировк</w:t>
      </w:r>
      <w:r w:rsidR="00C30873">
        <w:rPr>
          <w:lang w:val="ru-RU"/>
        </w:rPr>
        <w:t>и</w:t>
      </w:r>
      <w:r>
        <w:rPr>
          <w:lang w:val="ru-RU"/>
        </w:rPr>
        <w:t xml:space="preserve"> </w:t>
      </w:r>
      <w:r w:rsidR="00290764" w:rsidRPr="00290764">
        <w:rPr>
          <w:lang w:val="ru-RU"/>
        </w:rPr>
        <w:t xml:space="preserve">чувствительности. </w:t>
      </w:r>
      <w:r w:rsidR="00D55854">
        <w:rPr>
          <w:lang w:val="ru-RU"/>
        </w:rPr>
        <w:t>Значение а</w:t>
      </w:r>
      <w:r w:rsidR="00D55854" w:rsidRPr="00290764">
        <w:rPr>
          <w:lang w:val="ru-RU"/>
        </w:rPr>
        <w:t>мплитуд</w:t>
      </w:r>
      <w:r w:rsidR="00C30873">
        <w:rPr>
          <w:lang w:val="ru-RU"/>
        </w:rPr>
        <w:t>ы</w:t>
      </w:r>
      <w:r w:rsidR="00D55854" w:rsidRPr="00290764">
        <w:rPr>
          <w:lang w:val="ru-RU"/>
        </w:rPr>
        <w:t xml:space="preserve"> тока утечки определяется </w:t>
      </w:r>
      <w:r w:rsidR="00D55854">
        <w:rPr>
          <w:lang w:val="ru-RU"/>
        </w:rPr>
        <w:t>п</w:t>
      </w:r>
      <w:r w:rsidR="00290764" w:rsidRPr="00290764">
        <w:rPr>
          <w:lang w:val="ru-RU"/>
        </w:rPr>
        <w:t xml:space="preserve">о длительности оптического излучения </w:t>
      </w:r>
      <w:r w:rsidR="0035110D">
        <w:rPr>
          <w:lang w:val="ru-RU"/>
        </w:rPr>
        <w:t xml:space="preserve">из выражения </w:t>
      </w:r>
      <w:r w:rsidR="00290764" w:rsidRPr="00290764">
        <w:rPr>
          <w:lang w:val="ru-RU"/>
        </w:rPr>
        <w:t>[</w:t>
      </w:r>
      <w:r w:rsidR="0035110D">
        <w:rPr>
          <w:lang w:val="ru-RU"/>
        </w:rPr>
        <w:t>5</w:t>
      </w:r>
      <w:r w:rsidR="00117317">
        <w:rPr>
          <w:lang w:val="ru-RU"/>
        </w:rPr>
        <w:t>4</w:t>
      </w:r>
      <w:r w:rsidR="00290764" w:rsidRPr="00290764">
        <w:rPr>
          <w:lang w:val="ru-RU"/>
        </w:rPr>
        <w:t>]:</w:t>
      </w:r>
    </w:p>
    <w:p w14:paraId="6F7E9FD7" w14:textId="0FBBEB68" w:rsidR="00290764" w:rsidRPr="00290764" w:rsidRDefault="00290764" w:rsidP="004E5CF8">
      <w:pPr>
        <w:pStyle w:val="a8"/>
      </w:pPr>
      <w:r w:rsidRPr="00290764">
        <w:tab/>
      </w:r>
      <m:oMath>
        <m:func>
          <m:funcPr>
            <m:ctrlPr>
              <w:rPr>
                <w:rFonts w:ascii="Cambria Math" w:hAnsi="Cambria Math"/>
              </w:rPr>
            </m:ctrlPr>
          </m:funcPr>
          <m:fName>
            <m:r>
              <m:rPr>
                <m:sty m:val="p"/>
              </m:rPr>
              <w:rPr>
                <w:rFonts w:ascii="Cambria Math" w:hAnsi="Cambria Math"/>
              </w:rPr>
              <m:t>ln</m:t>
            </m:r>
          </m:fName>
          <m:e>
            <m:r>
              <w:rPr>
                <w:rFonts w:ascii="Cambria Math" w:hAnsi="Cambria Math"/>
              </w:rPr>
              <m:t>I</m:t>
            </m:r>
            <m:r>
              <m:rPr>
                <m:sty m:val="p"/>
              </m:rPr>
              <w:rPr>
                <w:rFonts w:ascii="Cambria Math" w:hAnsi="Cambria Math"/>
              </w:rPr>
              <m:t>=0.1+0.34</m:t>
            </m:r>
            <m:sSub>
              <m:sSubPr>
                <m:ctrlPr>
                  <w:rPr>
                    <w:rFonts w:ascii="Cambria Math" w:hAnsi="Cambria Math"/>
                  </w:rPr>
                </m:ctrlPr>
              </m:sSubPr>
              <m:e>
                <m:r>
                  <m:rPr>
                    <m:sty m:val="p"/>
                  </m:rPr>
                  <w:rPr>
                    <w:rFonts w:ascii="Cambria Math" w:hAnsi="Cambria Math"/>
                  </w:rPr>
                  <m:t>Т</m:t>
                </m:r>
              </m:e>
              <m:sub>
                <m:r>
                  <m:rPr>
                    <m:sty m:val="p"/>
                  </m:rPr>
                  <w:rPr>
                    <w:rFonts w:ascii="Cambria Math" w:hAnsi="Cambria Math"/>
                  </w:rPr>
                  <m:t>ПЧР</m:t>
                </m:r>
              </m:sub>
            </m:sSub>
            <m:sSub>
              <m:sSubPr>
                <m:ctrlPr>
                  <w:rPr>
                    <w:rFonts w:ascii="Cambria Math" w:hAnsi="Cambria Math"/>
                  </w:rPr>
                </m:ctrlPr>
              </m:sSubPr>
              <m:e>
                <m:r>
                  <m:rPr>
                    <m:sty m:val="p"/>
                  </m:rPr>
                  <w:rPr>
                    <w:rFonts w:ascii="Cambria Math" w:hAnsi="Cambria Math"/>
                  </w:rPr>
                  <m:t>⇂</m:t>
                </m:r>
              </m:e>
              <m:sub>
                <m:r>
                  <w:rPr>
                    <w:rFonts w:ascii="Cambria Math" w:hAnsi="Cambria Math"/>
                  </w:rPr>
                  <m:t>I</m:t>
                </m:r>
                <m:r>
                  <m:rPr>
                    <m:sty m:val="p"/>
                  </m:rPr>
                  <w:rPr>
                    <w:rFonts w:ascii="Cambria Math" w:hAnsi="Cambria Math"/>
                  </w:rPr>
                  <m:t>&gt;2м</m:t>
                </m:r>
                <m:r>
                  <w:rPr>
                    <w:rFonts w:ascii="Cambria Math" w:hAnsi="Cambria Math"/>
                  </w:rPr>
                  <m:t>A</m:t>
                </m:r>
              </m:sub>
            </m:sSub>
          </m:e>
        </m:func>
      </m:oMath>
      <w:r w:rsidRPr="00290764">
        <w:t xml:space="preserve"> </w:t>
      </w:r>
      <w:r w:rsidRPr="00290764">
        <w:tab/>
        <w:t>(1.</w:t>
      </w:r>
      <w:r w:rsidR="005C3E4B" w:rsidRPr="005C3E4B">
        <w:t>3</w:t>
      </w:r>
      <w:r w:rsidR="00380F32">
        <w:t>)</w:t>
      </w:r>
    </w:p>
    <w:p w14:paraId="53B5C4B6" w14:textId="77777777" w:rsidR="00290764" w:rsidRPr="00290764" w:rsidRDefault="00290764" w:rsidP="0014588C">
      <w:pPr>
        <w:ind w:firstLine="0"/>
        <w:jc w:val="left"/>
        <w:rPr>
          <w:lang w:val="ru-RU"/>
        </w:rPr>
      </w:pPr>
      <w:r w:rsidRPr="00290764">
        <w:rPr>
          <w:lang w:val="ru-RU"/>
        </w:rPr>
        <w:t>где Т</w:t>
      </w:r>
      <w:r w:rsidRPr="00290764">
        <w:rPr>
          <w:vertAlign w:val="subscript"/>
          <w:lang w:val="ru-RU"/>
        </w:rPr>
        <w:t>ПЧР</w:t>
      </w:r>
      <w:r w:rsidRPr="00290764">
        <w:rPr>
          <w:lang w:val="ru-RU"/>
        </w:rPr>
        <w:t xml:space="preserve"> – измеренная длительность излучения ПЧР в миллисекундах (0,1…9,9мс).</w:t>
      </w:r>
    </w:p>
    <w:p w14:paraId="7F484B09" w14:textId="79ECDF74" w:rsidR="00290764" w:rsidRPr="00600E93" w:rsidRDefault="0035110D" w:rsidP="0014588C">
      <w:pPr>
        <w:rPr>
          <w:lang w:val="ru-RU"/>
        </w:rPr>
      </w:pPr>
      <w:r>
        <w:rPr>
          <w:lang w:val="ru-RU"/>
        </w:rPr>
        <w:t>Выражение</w:t>
      </w:r>
      <w:r w:rsidR="00290764" w:rsidRPr="00290764">
        <w:rPr>
          <w:lang w:val="ru-RU"/>
        </w:rPr>
        <w:t xml:space="preserve"> (1.</w:t>
      </w:r>
      <w:r w:rsidR="00505106">
        <w:rPr>
          <w:lang w:val="ru-RU"/>
        </w:rPr>
        <w:t>4</w:t>
      </w:r>
      <w:r w:rsidR="00290764" w:rsidRPr="00290764">
        <w:rPr>
          <w:lang w:val="ru-RU"/>
        </w:rPr>
        <w:t>) получен</w:t>
      </w:r>
      <w:r>
        <w:rPr>
          <w:lang w:val="ru-RU"/>
        </w:rPr>
        <w:t>о</w:t>
      </w:r>
      <w:r w:rsidR="00290764" w:rsidRPr="00290764">
        <w:rPr>
          <w:lang w:val="ru-RU"/>
        </w:rPr>
        <w:t xml:space="preserve"> </w:t>
      </w:r>
      <w:r>
        <w:rPr>
          <w:lang w:val="ru-RU"/>
        </w:rPr>
        <w:t>в случае</w:t>
      </w:r>
      <w:r w:rsidR="00290764" w:rsidRPr="00290764">
        <w:rPr>
          <w:lang w:val="ru-RU"/>
        </w:rPr>
        <w:t xml:space="preserve"> устойчивого </w:t>
      </w:r>
      <w:r>
        <w:rPr>
          <w:lang w:val="ru-RU"/>
        </w:rPr>
        <w:t>возникновения</w:t>
      </w:r>
      <w:r w:rsidR="00290764" w:rsidRPr="00290764">
        <w:rPr>
          <w:lang w:val="ru-RU"/>
        </w:rPr>
        <w:t xml:space="preserve"> ПЧР</w:t>
      </w:r>
      <w:r w:rsidR="003651CB">
        <w:rPr>
          <w:lang w:val="ru-RU"/>
        </w:rPr>
        <w:t>,</w:t>
      </w:r>
      <w:r w:rsidR="00290764" w:rsidRPr="00290764">
        <w:rPr>
          <w:lang w:val="ru-RU"/>
        </w:rPr>
        <w:t xml:space="preserve"> </w:t>
      </w:r>
      <w:r w:rsidR="003651CB">
        <w:rPr>
          <w:lang w:val="ru-RU"/>
        </w:rPr>
        <w:t>ч</w:t>
      </w:r>
      <w:r>
        <w:rPr>
          <w:lang w:val="ru-RU"/>
        </w:rPr>
        <w:t>то</w:t>
      </w:r>
      <w:r w:rsidRPr="00290764">
        <w:rPr>
          <w:lang w:val="ru-RU"/>
        </w:rPr>
        <w:t xml:space="preserve"> </w:t>
      </w:r>
      <w:r>
        <w:rPr>
          <w:lang w:val="ru-RU"/>
        </w:rPr>
        <w:t>выполняется только</w:t>
      </w:r>
      <w:r w:rsidRPr="00290764">
        <w:rPr>
          <w:lang w:val="ru-RU"/>
        </w:rPr>
        <w:t xml:space="preserve"> </w:t>
      </w:r>
      <w:r w:rsidR="00290764" w:rsidRPr="00290764">
        <w:rPr>
          <w:lang w:val="ru-RU"/>
        </w:rPr>
        <w:t xml:space="preserve">в </w:t>
      </w:r>
      <w:r>
        <w:rPr>
          <w:lang w:val="ru-RU"/>
        </w:rPr>
        <w:t xml:space="preserve">результате </w:t>
      </w:r>
      <w:r w:rsidR="00290764" w:rsidRPr="00290764">
        <w:rPr>
          <w:lang w:val="ru-RU"/>
        </w:rPr>
        <w:t>полного, до насыщения, увлажнения слоя загрязнения</w:t>
      </w:r>
      <w:r w:rsidR="001C642B">
        <w:rPr>
          <w:lang w:val="ru-RU"/>
        </w:rPr>
        <w:t xml:space="preserve">. В этом случае, наиболее достоверная оценка степени загрязнения изоляции </w:t>
      </w:r>
      <w:r w:rsidR="00BA6BC7">
        <w:rPr>
          <w:lang w:val="ru-RU"/>
        </w:rPr>
        <w:t xml:space="preserve">возможна </w:t>
      </w:r>
      <w:r w:rsidR="00BA6BC7" w:rsidRPr="00290764">
        <w:rPr>
          <w:lang w:val="ru-RU"/>
        </w:rPr>
        <w:t>только</w:t>
      </w:r>
      <w:r w:rsidR="001C642B">
        <w:rPr>
          <w:lang w:val="ru-RU"/>
        </w:rPr>
        <w:t xml:space="preserve"> </w:t>
      </w:r>
      <w:r w:rsidR="00290764" w:rsidRPr="00290764">
        <w:rPr>
          <w:lang w:val="ru-RU"/>
        </w:rPr>
        <w:t>при плотных туманах</w:t>
      </w:r>
      <w:r w:rsidR="001C642B">
        <w:rPr>
          <w:lang w:val="ru-RU"/>
        </w:rPr>
        <w:t xml:space="preserve">, моросящем дожде </w:t>
      </w:r>
      <w:r w:rsidR="00290764" w:rsidRPr="00290764">
        <w:rPr>
          <w:lang w:val="ru-RU"/>
        </w:rPr>
        <w:t>или обильном выпадении росы</w:t>
      </w:r>
      <w:r w:rsidR="001C642B">
        <w:rPr>
          <w:lang w:val="ru-RU"/>
        </w:rPr>
        <w:t>, основанной на</w:t>
      </w:r>
      <w:r w:rsidR="003651CB">
        <w:rPr>
          <w:lang w:val="ru-RU"/>
        </w:rPr>
        <w:t xml:space="preserve"> </w:t>
      </w:r>
      <w:r w:rsidR="003651CB" w:rsidRPr="00290764">
        <w:rPr>
          <w:lang w:val="ru-RU"/>
        </w:rPr>
        <w:t>измерени</w:t>
      </w:r>
      <w:r w:rsidR="001C642B">
        <w:rPr>
          <w:lang w:val="ru-RU"/>
        </w:rPr>
        <w:t>и</w:t>
      </w:r>
      <w:r w:rsidR="003651CB" w:rsidRPr="00290764">
        <w:rPr>
          <w:lang w:val="ru-RU"/>
        </w:rPr>
        <w:t xml:space="preserve"> длительности ПЧР</w:t>
      </w:r>
      <w:r w:rsidR="003651CB">
        <w:rPr>
          <w:lang w:val="ru-RU"/>
        </w:rPr>
        <w:t xml:space="preserve"> на основании значений</w:t>
      </w:r>
      <w:r w:rsidR="00290764" w:rsidRPr="00290764">
        <w:rPr>
          <w:lang w:val="ru-RU"/>
        </w:rPr>
        <w:t xml:space="preserve"> тока утечки.</w:t>
      </w:r>
    </w:p>
    <w:p w14:paraId="13739F12" w14:textId="77777777" w:rsidR="00290764" w:rsidRPr="00290764" w:rsidRDefault="00290764" w:rsidP="0014588C">
      <w:pPr>
        <w:rPr>
          <w:lang w:val="ru-RU"/>
        </w:rPr>
      </w:pPr>
      <w:r w:rsidRPr="00290764">
        <w:rPr>
          <w:lang w:val="ru-RU"/>
        </w:rPr>
        <w:t>Методы инфракрасной томографии не позволяют обнаруживать дефекты изоляции, пока они не достигнут определённой степени развития. Таким образом, они не позволяют обнаруживать дефекты на ранней стадии.</w:t>
      </w:r>
    </w:p>
    <w:p w14:paraId="55AA2052" w14:textId="7056F768" w:rsidR="00290764" w:rsidRPr="004C42A1" w:rsidRDefault="00941197" w:rsidP="0014588C">
      <w:pPr>
        <w:rPr>
          <w:lang w:val="ru-RU"/>
        </w:rPr>
      </w:pPr>
      <w:r>
        <w:rPr>
          <w:lang w:val="ru-RU"/>
        </w:rPr>
        <w:t xml:space="preserve">Таким образом, применение </w:t>
      </w:r>
      <w:r w:rsidR="00290764" w:rsidRPr="00290764">
        <w:rPr>
          <w:lang w:val="ru-RU"/>
        </w:rPr>
        <w:t>ультрафиолетовы</w:t>
      </w:r>
      <w:r>
        <w:rPr>
          <w:lang w:val="ru-RU"/>
        </w:rPr>
        <w:t>х</w:t>
      </w:r>
      <w:r w:rsidR="00290764" w:rsidRPr="00290764">
        <w:rPr>
          <w:lang w:val="ru-RU"/>
        </w:rPr>
        <w:t xml:space="preserve"> и инфракрасны</w:t>
      </w:r>
      <w:r>
        <w:rPr>
          <w:lang w:val="ru-RU"/>
        </w:rPr>
        <w:t>х</w:t>
      </w:r>
      <w:r w:rsidR="00290764" w:rsidRPr="00290764">
        <w:rPr>
          <w:lang w:val="ru-RU"/>
        </w:rPr>
        <w:t xml:space="preserve"> метод</w:t>
      </w:r>
      <w:r>
        <w:rPr>
          <w:lang w:val="ru-RU"/>
        </w:rPr>
        <w:t>ов</w:t>
      </w:r>
      <w:r w:rsidR="00290764" w:rsidRPr="00290764">
        <w:rPr>
          <w:lang w:val="ru-RU"/>
        </w:rPr>
        <w:t xml:space="preserve"> </w:t>
      </w:r>
      <w:r>
        <w:rPr>
          <w:lang w:val="ru-RU"/>
        </w:rPr>
        <w:t xml:space="preserve">контроля состояния изоляции </w:t>
      </w:r>
      <w:r w:rsidR="00290764" w:rsidRPr="00290764">
        <w:rPr>
          <w:lang w:val="ru-RU"/>
        </w:rPr>
        <w:t xml:space="preserve">не </w:t>
      </w:r>
      <w:r>
        <w:rPr>
          <w:lang w:val="ru-RU"/>
        </w:rPr>
        <w:t>позволяют осуществлять</w:t>
      </w:r>
      <w:r w:rsidR="00290764" w:rsidRPr="00290764">
        <w:rPr>
          <w:lang w:val="ru-RU"/>
        </w:rPr>
        <w:t xml:space="preserve"> сбор количественных данных для создания базы данных, которая позволила бы </w:t>
      </w:r>
      <w:r w:rsidRPr="00290764">
        <w:rPr>
          <w:lang w:val="ru-RU"/>
        </w:rPr>
        <w:t xml:space="preserve">оценивать </w:t>
      </w:r>
      <w:r w:rsidR="00863E3B">
        <w:rPr>
          <w:lang w:val="ru-RU"/>
        </w:rPr>
        <w:t xml:space="preserve">текущее </w:t>
      </w:r>
      <w:r w:rsidRPr="00290764">
        <w:rPr>
          <w:lang w:val="ru-RU"/>
        </w:rPr>
        <w:t>состояния изолятор</w:t>
      </w:r>
      <w:r>
        <w:rPr>
          <w:lang w:val="ru-RU"/>
        </w:rPr>
        <w:t>ов</w:t>
      </w:r>
      <w:r w:rsidR="00863E3B">
        <w:rPr>
          <w:lang w:val="ru-RU"/>
        </w:rPr>
        <w:t>,</w:t>
      </w:r>
      <w:r w:rsidRPr="00290764">
        <w:rPr>
          <w:lang w:val="ru-RU"/>
        </w:rPr>
        <w:t xml:space="preserve"> </w:t>
      </w:r>
      <w:r w:rsidR="00863E3B">
        <w:rPr>
          <w:lang w:val="ru-RU"/>
        </w:rPr>
        <w:t>изменение</w:t>
      </w:r>
      <w:r w:rsidR="00290764" w:rsidRPr="00290764">
        <w:rPr>
          <w:lang w:val="ru-RU"/>
        </w:rPr>
        <w:t xml:space="preserve"> </w:t>
      </w:r>
      <w:r w:rsidR="00863E3B">
        <w:rPr>
          <w:lang w:val="ru-RU"/>
        </w:rPr>
        <w:t xml:space="preserve">его </w:t>
      </w:r>
      <w:r w:rsidR="00290764" w:rsidRPr="00290764">
        <w:rPr>
          <w:lang w:val="ru-RU"/>
        </w:rPr>
        <w:t>с течением времени</w:t>
      </w:r>
      <w:r w:rsidR="00863E3B">
        <w:rPr>
          <w:lang w:val="ru-RU"/>
        </w:rPr>
        <w:t xml:space="preserve">, а также </w:t>
      </w:r>
      <w:r w:rsidR="00863E3B" w:rsidRPr="00290764">
        <w:rPr>
          <w:lang w:val="ru-RU"/>
        </w:rPr>
        <w:t>планировать техническое</w:t>
      </w:r>
      <w:r w:rsidR="00863E3B" w:rsidRPr="00863E3B">
        <w:rPr>
          <w:lang w:val="ru-RU"/>
        </w:rPr>
        <w:t xml:space="preserve"> </w:t>
      </w:r>
      <w:r w:rsidR="00863E3B" w:rsidRPr="00290764">
        <w:rPr>
          <w:lang w:val="ru-RU"/>
        </w:rPr>
        <w:t>обслуживание</w:t>
      </w:r>
      <w:r w:rsidR="00B01B49">
        <w:rPr>
          <w:lang w:val="ru-RU"/>
        </w:rPr>
        <w:t xml:space="preserve"> </w:t>
      </w:r>
      <w:r w:rsidR="00B01B49" w:rsidRPr="004C42A1">
        <w:rPr>
          <w:lang w:val="ru-RU"/>
        </w:rPr>
        <w:t>[</w:t>
      </w:r>
      <w:r w:rsidR="00637D19" w:rsidRPr="00600E93">
        <w:rPr>
          <w:lang w:val="ru-RU"/>
        </w:rPr>
        <w:t>5</w:t>
      </w:r>
      <w:r w:rsidR="00804B63">
        <w:rPr>
          <w:lang w:val="ru-RU"/>
        </w:rPr>
        <w:t>2</w:t>
      </w:r>
      <w:r w:rsidR="00B01B49" w:rsidRPr="004C42A1">
        <w:rPr>
          <w:lang w:val="ru-RU"/>
        </w:rPr>
        <w:t>]</w:t>
      </w:r>
      <w:r w:rsidR="001C0EA4">
        <w:rPr>
          <w:lang w:val="ru-RU"/>
        </w:rPr>
        <w:t>.</w:t>
      </w:r>
    </w:p>
    <w:p w14:paraId="7AA6DF20" w14:textId="0B9CC657" w:rsidR="00290764" w:rsidRPr="00290764" w:rsidRDefault="00A242F1" w:rsidP="0014588C">
      <w:pPr>
        <w:rPr>
          <w:lang w:val="ru-RU"/>
        </w:rPr>
      </w:pPr>
      <w:r>
        <w:rPr>
          <w:lang w:val="ru-RU"/>
        </w:rPr>
        <w:t>Применения рассмотренных</w:t>
      </w:r>
      <w:r w:rsidR="00863E3B" w:rsidRPr="00290764">
        <w:rPr>
          <w:lang w:val="ru-RU"/>
        </w:rPr>
        <w:t xml:space="preserve"> метод</w:t>
      </w:r>
      <w:r>
        <w:rPr>
          <w:lang w:val="ru-RU"/>
        </w:rPr>
        <w:t>ов</w:t>
      </w:r>
      <w:r w:rsidR="00863E3B" w:rsidRPr="00290764">
        <w:rPr>
          <w:lang w:val="ru-RU"/>
        </w:rPr>
        <w:t xml:space="preserve"> </w:t>
      </w:r>
      <w:r>
        <w:rPr>
          <w:lang w:val="ru-RU"/>
        </w:rPr>
        <w:t>возможно</w:t>
      </w:r>
      <w:r w:rsidR="00290764" w:rsidRPr="00290764">
        <w:rPr>
          <w:lang w:val="ru-RU"/>
        </w:rPr>
        <w:t xml:space="preserve"> только в темное время суток</w:t>
      </w:r>
      <w:r w:rsidR="00863E3B">
        <w:rPr>
          <w:lang w:val="ru-RU"/>
        </w:rPr>
        <w:t>.</w:t>
      </w:r>
      <w:r w:rsidR="00290764" w:rsidRPr="00290764">
        <w:rPr>
          <w:lang w:val="ru-RU"/>
        </w:rPr>
        <w:t xml:space="preserve"> </w:t>
      </w:r>
      <w:r w:rsidR="009A7725">
        <w:rPr>
          <w:lang w:val="ru-RU"/>
        </w:rPr>
        <w:t>При этом, д</w:t>
      </w:r>
      <w:r w:rsidR="00863E3B">
        <w:rPr>
          <w:lang w:val="ru-RU"/>
        </w:rPr>
        <w:t xml:space="preserve">ля получения </w:t>
      </w:r>
      <w:r w:rsidR="00290764" w:rsidRPr="00290764">
        <w:rPr>
          <w:lang w:val="ru-RU"/>
        </w:rPr>
        <w:t>наиболее достоверн</w:t>
      </w:r>
      <w:r w:rsidR="00863E3B">
        <w:rPr>
          <w:lang w:val="ru-RU"/>
        </w:rPr>
        <w:t>ой</w:t>
      </w:r>
      <w:r w:rsidR="00290764" w:rsidRPr="00290764">
        <w:rPr>
          <w:lang w:val="ru-RU"/>
        </w:rPr>
        <w:t xml:space="preserve"> оценк</w:t>
      </w:r>
      <w:r w:rsidR="00863E3B">
        <w:rPr>
          <w:lang w:val="ru-RU"/>
        </w:rPr>
        <w:t>и</w:t>
      </w:r>
      <w:r w:rsidR="00290764" w:rsidRPr="00290764">
        <w:rPr>
          <w:lang w:val="ru-RU"/>
        </w:rPr>
        <w:t xml:space="preserve"> степени загрязнения</w:t>
      </w:r>
      <w:r w:rsidR="009A7725">
        <w:rPr>
          <w:lang w:val="ru-RU"/>
        </w:rPr>
        <w:t>,</w:t>
      </w:r>
      <w:r w:rsidR="00863E3B">
        <w:rPr>
          <w:lang w:val="ru-RU"/>
        </w:rPr>
        <w:t xml:space="preserve"> </w:t>
      </w:r>
      <w:r w:rsidR="009A7725">
        <w:rPr>
          <w:lang w:val="ru-RU"/>
        </w:rPr>
        <w:t>необходимо обеспечить определенную степень увлажнения изоляции</w:t>
      </w:r>
      <w:r w:rsidR="00290764" w:rsidRPr="00290764">
        <w:rPr>
          <w:lang w:val="ru-RU"/>
        </w:rPr>
        <w:t xml:space="preserve">. </w:t>
      </w:r>
      <w:r w:rsidR="00B71CB8">
        <w:rPr>
          <w:lang w:val="ru-RU"/>
        </w:rPr>
        <w:t>К</w:t>
      </w:r>
      <w:r w:rsidR="00B71CB8" w:rsidRPr="00290764">
        <w:rPr>
          <w:lang w:val="ru-RU"/>
        </w:rPr>
        <w:t>онтрол</w:t>
      </w:r>
      <w:r w:rsidR="00B71CB8">
        <w:rPr>
          <w:lang w:val="ru-RU"/>
        </w:rPr>
        <w:t>ь</w:t>
      </w:r>
      <w:r w:rsidR="00290764" w:rsidRPr="00290764">
        <w:rPr>
          <w:lang w:val="ru-RU"/>
        </w:rPr>
        <w:t xml:space="preserve"> состояния полимерных изоляторов </w:t>
      </w:r>
      <w:r w:rsidR="00B71CB8">
        <w:rPr>
          <w:lang w:val="ru-RU"/>
        </w:rPr>
        <w:t xml:space="preserve">возможно осуществлять только </w:t>
      </w:r>
      <w:r w:rsidR="00E0027E">
        <w:rPr>
          <w:lang w:val="ru-RU"/>
        </w:rPr>
        <w:t>при следующих условиях:</w:t>
      </w:r>
      <w:r w:rsidR="00290764" w:rsidRPr="00290764">
        <w:rPr>
          <w:lang w:val="ru-RU"/>
        </w:rPr>
        <w:t xml:space="preserve"> </w:t>
      </w:r>
      <w:r w:rsidR="00B71CB8" w:rsidRPr="00290764">
        <w:rPr>
          <w:lang w:val="ru-RU"/>
        </w:rPr>
        <w:t>положительн</w:t>
      </w:r>
      <w:r w:rsidR="00B71CB8">
        <w:rPr>
          <w:lang w:val="ru-RU"/>
        </w:rPr>
        <w:t>ая</w:t>
      </w:r>
      <w:r w:rsidR="00B71CB8" w:rsidRPr="00290764">
        <w:rPr>
          <w:lang w:val="ru-RU"/>
        </w:rPr>
        <w:t xml:space="preserve"> температур</w:t>
      </w:r>
      <w:r w:rsidR="00B71CB8">
        <w:rPr>
          <w:lang w:val="ru-RU"/>
        </w:rPr>
        <w:t>а</w:t>
      </w:r>
      <w:r w:rsidR="00B71CB8" w:rsidRPr="00290764">
        <w:rPr>
          <w:lang w:val="ru-RU"/>
        </w:rPr>
        <w:t xml:space="preserve"> </w:t>
      </w:r>
      <w:r w:rsidR="00B71CB8">
        <w:rPr>
          <w:lang w:val="ru-RU"/>
        </w:rPr>
        <w:t>окружающей среды,</w:t>
      </w:r>
      <w:r w:rsidR="00B71CB8" w:rsidRPr="00290764">
        <w:rPr>
          <w:lang w:val="ru-RU"/>
        </w:rPr>
        <w:t xml:space="preserve"> </w:t>
      </w:r>
      <w:r w:rsidR="00290764" w:rsidRPr="00290764">
        <w:rPr>
          <w:lang w:val="ru-RU"/>
        </w:rPr>
        <w:t>относительн</w:t>
      </w:r>
      <w:r w:rsidR="00567375">
        <w:rPr>
          <w:lang w:val="ru-RU"/>
        </w:rPr>
        <w:t>ая</w:t>
      </w:r>
      <w:r w:rsidR="00290764" w:rsidRPr="00290764">
        <w:rPr>
          <w:lang w:val="ru-RU"/>
        </w:rPr>
        <w:t xml:space="preserve"> влажност</w:t>
      </w:r>
      <w:r w:rsidR="00567375">
        <w:rPr>
          <w:lang w:val="ru-RU"/>
        </w:rPr>
        <w:t>ь</w:t>
      </w:r>
      <w:r w:rsidR="00804B63">
        <w:rPr>
          <w:lang w:val="ru-RU"/>
        </w:rPr>
        <w:t xml:space="preserve"> </w:t>
      </w:r>
      <w:r w:rsidR="00290764" w:rsidRPr="00290764">
        <w:rPr>
          <w:lang w:val="ru-RU"/>
        </w:rPr>
        <w:t xml:space="preserve">воздуха </w:t>
      </w:r>
      <w:r w:rsidR="00E0027E">
        <w:rPr>
          <w:lang w:val="ru-RU"/>
        </w:rPr>
        <w:t>не менее</w:t>
      </w:r>
      <w:r w:rsidR="00290764" w:rsidRPr="00290764">
        <w:rPr>
          <w:lang w:val="ru-RU"/>
        </w:rPr>
        <w:t xml:space="preserve"> 80 %, </w:t>
      </w:r>
      <w:r w:rsidR="00E0027E">
        <w:rPr>
          <w:lang w:val="ru-RU"/>
        </w:rPr>
        <w:t xml:space="preserve">и </w:t>
      </w:r>
      <w:r w:rsidR="00290764" w:rsidRPr="00290764">
        <w:rPr>
          <w:lang w:val="ru-RU"/>
        </w:rPr>
        <w:t>желательно, наличи</w:t>
      </w:r>
      <w:r w:rsidR="00E0027E">
        <w:rPr>
          <w:lang w:val="ru-RU"/>
        </w:rPr>
        <w:t>е</w:t>
      </w:r>
      <w:r w:rsidR="00290764" w:rsidRPr="00290764">
        <w:rPr>
          <w:lang w:val="ru-RU"/>
        </w:rPr>
        <w:t xml:space="preserve"> осадков. Наличие в гирлянде, </w:t>
      </w:r>
      <w:r w:rsidR="00E0027E">
        <w:rPr>
          <w:lang w:val="ru-RU"/>
        </w:rPr>
        <w:t xml:space="preserve">пробитых </w:t>
      </w:r>
      <w:r w:rsidR="00290764" w:rsidRPr="00290764">
        <w:rPr>
          <w:lang w:val="ru-RU"/>
        </w:rPr>
        <w:t xml:space="preserve">изоляторов не всегда </w:t>
      </w:r>
      <w:r w:rsidR="00E0027E">
        <w:rPr>
          <w:lang w:val="ru-RU"/>
        </w:rPr>
        <w:t>вызывает</w:t>
      </w:r>
      <w:r w:rsidR="00290764" w:rsidRPr="00290764">
        <w:rPr>
          <w:lang w:val="ru-RU"/>
        </w:rPr>
        <w:t xml:space="preserve"> возникновени</w:t>
      </w:r>
      <w:r w:rsidR="00E0027E">
        <w:rPr>
          <w:lang w:val="ru-RU"/>
        </w:rPr>
        <w:t>е</w:t>
      </w:r>
      <w:r w:rsidR="00290764" w:rsidRPr="00290764">
        <w:rPr>
          <w:lang w:val="ru-RU"/>
        </w:rPr>
        <w:t xml:space="preserve"> разрядов</w:t>
      </w:r>
      <w:r w:rsidR="00BD1957">
        <w:rPr>
          <w:lang w:val="ru-RU"/>
        </w:rPr>
        <w:t>,</w:t>
      </w:r>
      <w:r w:rsidR="00E0027E">
        <w:rPr>
          <w:lang w:val="ru-RU"/>
        </w:rPr>
        <w:t xml:space="preserve"> </w:t>
      </w:r>
      <w:r w:rsidR="00BD1957">
        <w:rPr>
          <w:lang w:val="ru-RU"/>
        </w:rPr>
        <w:t>особенно</w:t>
      </w:r>
      <w:r w:rsidR="00BD1957" w:rsidRPr="00290764">
        <w:rPr>
          <w:lang w:val="ru-RU"/>
        </w:rPr>
        <w:t xml:space="preserve"> в сухую погоду</w:t>
      </w:r>
      <w:r w:rsidR="00BD1957">
        <w:rPr>
          <w:lang w:val="ru-RU"/>
        </w:rPr>
        <w:t>,</w:t>
      </w:r>
      <w:r w:rsidR="00BD1957" w:rsidRPr="00290764">
        <w:rPr>
          <w:lang w:val="ru-RU"/>
        </w:rPr>
        <w:t xml:space="preserve"> и </w:t>
      </w:r>
      <w:r w:rsidR="00BD1957">
        <w:rPr>
          <w:lang w:val="ru-RU"/>
        </w:rPr>
        <w:t xml:space="preserve">не приводит </w:t>
      </w:r>
      <w:proofErr w:type="gramStart"/>
      <w:r w:rsidR="00BD1957">
        <w:rPr>
          <w:lang w:val="ru-RU"/>
        </w:rPr>
        <w:t xml:space="preserve">к </w:t>
      </w:r>
      <w:r w:rsidR="00BD1957" w:rsidRPr="00290764">
        <w:rPr>
          <w:lang w:val="ru-RU"/>
        </w:rPr>
        <w:t>изменени</w:t>
      </w:r>
      <w:r w:rsidR="00BD1957">
        <w:rPr>
          <w:lang w:val="ru-RU"/>
        </w:rPr>
        <w:t>е</w:t>
      </w:r>
      <w:proofErr w:type="gramEnd"/>
      <w:r w:rsidR="00BD1957" w:rsidRPr="00290764">
        <w:rPr>
          <w:lang w:val="ru-RU"/>
        </w:rPr>
        <w:t xml:space="preserve"> температуры поверхности</w:t>
      </w:r>
      <w:r w:rsidR="00BD1957">
        <w:rPr>
          <w:lang w:val="ru-RU"/>
        </w:rPr>
        <w:t xml:space="preserve"> изолятора</w:t>
      </w:r>
      <w:r w:rsidR="00290764" w:rsidRPr="00290764">
        <w:rPr>
          <w:lang w:val="ru-RU"/>
        </w:rPr>
        <w:t xml:space="preserve">, и </w:t>
      </w:r>
      <w:r w:rsidR="00BD1957" w:rsidRPr="00290764">
        <w:rPr>
          <w:lang w:val="ru-RU"/>
        </w:rPr>
        <w:t xml:space="preserve">соответственно </w:t>
      </w:r>
      <w:r w:rsidR="00290764" w:rsidRPr="00290764">
        <w:rPr>
          <w:lang w:val="ru-RU"/>
        </w:rPr>
        <w:t>не обнаруживается.</w:t>
      </w:r>
    </w:p>
    <w:p w14:paraId="6ECAB9B2" w14:textId="34B983F0" w:rsidR="00290764" w:rsidRPr="00290764" w:rsidRDefault="00B41ADC" w:rsidP="0014588C">
      <w:pPr>
        <w:rPr>
          <w:lang w:val="ru-RU"/>
        </w:rPr>
      </w:pPr>
      <w:r>
        <w:rPr>
          <w:lang w:val="ru-RU"/>
        </w:rPr>
        <w:t xml:space="preserve">Для </w:t>
      </w:r>
      <w:r w:rsidR="0033445C" w:rsidRPr="00290764">
        <w:rPr>
          <w:lang w:val="ru-RU"/>
        </w:rPr>
        <w:t>уч</w:t>
      </w:r>
      <w:r>
        <w:rPr>
          <w:lang w:val="ru-RU"/>
        </w:rPr>
        <w:t>ета</w:t>
      </w:r>
      <w:r w:rsidR="0033445C">
        <w:rPr>
          <w:lang w:val="ru-RU"/>
        </w:rPr>
        <w:t xml:space="preserve"> п</w:t>
      </w:r>
      <w:r w:rsidR="00290764" w:rsidRPr="00290764">
        <w:rPr>
          <w:lang w:val="ru-RU"/>
        </w:rPr>
        <w:t>остоянны</w:t>
      </w:r>
      <w:r>
        <w:rPr>
          <w:lang w:val="ru-RU"/>
        </w:rPr>
        <w:t>х и</w:t>
      </w:r>
      <w:r w:rsidRPr="00290764">
        <w:rPr>
          <w:lang w:val="ru-RU"/>
        </w:rPr>
        <w:t>зменен</w:t>
      </w:r>
      <w:r>
        <w:rPr>
          <w:lang w:val="ru-RU"/>
        </w:rPr>
        <w:t>ий атмосферных</w:t>
      </w:r>
      <w:r w:rsidR="0033445C">
        <w:rPr>
          <w:lang w:val="ru-RU"/>
        </w:rPr>
        <w:t xml:space="preserve"> условий:</w:t>
      </w:r>
      <w:r w:rsidR="00290764" w:rsidRPr="00290764">
        <w:rPr>
          <w:lang w:val="ru-RU"/>
        </w:rPr>
        <w:t xml:space="preserve"> влажности, скорости ветра, </w:t>
      </w:r>
      <w:r w:rsidR="0033445C" w:rsidRPr="00290764">
        <w:rPr>
          <w:lang w:val="ru-RU"/>
        </w:rPr>
        <w:t>температуры</w:t>
      </w:r>
      <w:r>
        <w:rPr>
          <w:lang w:val="ru-RU"/>
        </w:rPr>
        <w:t>,</w:t>
      </w:r>
      <w:r w:rsidR="0033445C" w:rsidRPr="00290764">
        <w:rPr>
          <w:lang w:val="ru-RU"/>
        </w:rPr>
        <w:t xml:space="preserve"> </w:t>
      </w:r>
      <w:r>
        <w:rPr>
          <w:lang w:val="ru-RU"/>
        </w:rPr>
        <w:t>и т.п., необходимо осуществлять</w:t>
      </w:r>
      <w:r w:rsidR="00290764" w:rsidRPr="00290764">
        <w:rPr>
          <w:lang w:val="ru-RU"/>
        </w:rPr>
        <w:t xml:space="preserve"> настройк</w:t>
      </w:r>
      <w:r>
        <w:rPr>
          <w:lang w:val="ru-RU"/>
        </w:rPr>
        <w:t>у</w:t>
      </w:r>
      <w:r w:rsidR="00290764" w:rsidRPr="00290764">
        <w:rPr>
          <w:lang w:val="ru-RU"/>
        </w:rPr>
        <w:t xml:space="preserve"> </w:t>
      </w:r>
      <w:r>
        <w:rPr>
          <w:lang w:val="ru-RU"/>
        </w:rPr>
        <w:t>диагности</w:t>
      </w:r>
      <w:r w:rsidR="00290764" w:rsidRPr="00290764">
        <w:rPr>
          <w:lang w:val="ru-RU"/>
        </w:rPr>
        <w:t xml:space="preserve">ческого оборудования, </w:t>
      </w:r>
      <w:r>
        <w:rPr>
          <w:lang w:val="ru-RU"/>
        </w:rPr>
        <w:t>при этом возникает</w:t>
      </w:r>
      <w:r w:rsidR="00290764" w:rsidRPr="00290764">
        <w:rPr>
          <w:lang w:val="ru-RU"/>
        </w:rPr>
        <w:t xml:space="preserve"> вероятность ошиб</w:t>
      </w:r>
      <w:r>
        <w:rPr>
          <w:lang w:val="ru-RU"/>
        </w:rPr>
        <w:t>ки</w:t>
      </w:r>
      <w:r w:rsidR="00290764" w:rsidRPr="00290764">
        <w:rPr>
          <w:lang w:val="ru-RU"/>
        </w:rPr>
        <w:t xml:space="preserve"> при обработке</w:t>
      </w:r>
      <w:r>
        <w:rPr>
          <w:lang w:val="ru-RU"/>
        </w:rPr>
        <w:t xml:space="preserve"> </w:t>
      </w:r>
      <w:r w:rsidRPr="00290764">
        <w:rPr>
          <w:lang w:val="ru-RU"/>
        </w:rPr>
        <w:t>результат</w:t>
      </w:r>
      <w:r>
        <w:rPr>
          <w:lang w:val="ru-RU"/>
        </w:rPr>
        <w:t>ов</w:t>
      </w:r>
      <w:r w:rsidRPr="00290764">
        <w:rPr>
          <w:lang w:val="ru-RU"/>
        </w:rPr>
        <w:t xml:space="preserve"> </w:t>
      </w:r>
      <w:r>
        <w:rPr>
          <w:lang w:val="ru-RU"/>
        </w:rPr>
        <w:t>измерений.</w:t>
      </w:r>
    </w:p>
    <w:p w14:paraId="7242D13B" w14:textId="473FECA4" w:rsidR="00290764" w:rsidRPr="00290764" w:rsidRDefault="00290764" w:rsidP="0014588C">
      <w:pPr>
        <w:rPr>
          <w:lang w:val="ru-RU"/>
        </w:rPr>
      </w:pPr>
      <w:r w:rsidRPr="00290764">
        <w:rPr>
          <w:lang w:val="ru-RU"/>
        </w:rPr>
        <w:t xml:space="preserve">Необходимость учета всех параметров </w:t>
      </w:r>
      <w:r w:rsidR="00B41ADC">
        <w:rPr>
          <w:lang w:val="ru-RU"/>
        </w:rPr>
        <w:t xml:space="preserve">приводит </w:t>
      </w:r>
      <w:proofErr w:type="gramStart"/>
      <w:r w:rsidR="00B01B49">
        <w:rPr>
          <w:lang w:val="ru-RU"/>
        </w:rPr>
        <w:t>к увеличения</w:t>
      </w:r>
      <w:proofErr w:type="gramEnd"/>
      <w:r w:rsidR="00B41ADC">
        <w:rPr>
          <w:lang w:val="ru-RU"/>
        </w:rPr>
        <w:t xml:space="preserve"> трудоемкости проведения испытаний и </w:t>
      </w:r>
      <w:r w:rsidRPr="00290764">
        <w:rPr>
          <w:lang w:val="ru-RU"/>
        </w:rPr>
        <w:t>требует специально обучен</w:t>
      </w:r>
      <w:r w:rsidR="00B01B49">
        <w:rPr>
          <w:lang w:val="ru-RU"/>
        </w:rPr>
        <w:t>ного</w:t>
      </w:r>
      <w:r w:rsidRPr="00290764">
        <w:rPr>
          <w:lang w:val="ru-RU"/>
        </w:rPr>
        <w:t xml:space="preserve"> персонала. Также, недостатком использования </w:t>
      </w:r>
      <w:r w:rsidR="00FF2F05">
        <w:rPr>
          <w:lang w:val="ru-RU"/>
        </w:rPr>
        <w:t>данных методов</w:t>
      </w:r>
      <w:r w:rsidRPr="00290764">
        <w:rPr>
          <w:lang w:val="ru-RU"/>
        </w:rPr>
        <w:t xml:space="preserve"> </w:t>
      </w:r>
      <w:r w:rsidR="00FF2F05" w:rsidRPr="00290764">
        <w:rPr>
          <w:lang w:val="ru-RU"/>
        </w:rPr>
        <w:t xml:space="preserve">можно считать </w:t>
      </w:r>
      <w:r w:rsidRPr="00290764">
        <w:rPr>
          <w:lang w:val="ru-RU"/>
        </w:rPr>
        <w:t xml:space="preserve">то, что контроль </w:t>
      </w:r>
      <w:r w:rsidR="00637D19">
        <w:rPr>
          <w:lang w:val="ru-RU"/>
        </w:rPr>
        <w:t xml:space="preserve">состояния </w:t>
      </w:r>
      <w:r w:rsidRPr="00290764">
        <w:rPr>
          <w:lang w:val="ru-RU"/>
        </w:rPr>
        <w:t xml:space="preserve">изоляции </w:t>
      </w:r>
      <w:r w:rsidR="00637D19">
        <w:rPr>
          <w:lang w:val="ru-RU"/>
        </w:rPr>
        <w:t>воз</w:t>
      </w:r>
      <w:r w:rsidRPr="00290764">
        <w:rPr>
          <w:lang w:val="ru-RU"/>
        </w:rPr>
        <w:t>мож</w:t>
      </w:r>
      <w:r w:rsidR="00637D19">
        <w:rPr>
          <w:lang w:val="ru-RU"/>
        </w:rPr>
        <w:t>е</w:t>
      </w:r>
      <w:r w:rsidRPr="00290764">
        <w:rPr>
          <w:lang w:val="ru-RU"/>
        </w:rPr>
        <w:t xml:space="preserve">н только </w:t>
      </w:r>
      <w:r w:rsidR="00637D19">
        <w:rPr>
          <w:lang w:val="ru-RU"/>
        </w:rPr>
        <w:t>в случае</w:t>
      </w:r>
      <w:r w:rsidR="00B01B49" w:rsidRPr="00290764">
        <w:rPr>
          <w:lang w:val="ru-RU"/>
        </w:rPr>
        <w:t xml:space="preserve"> </w:t>
      </w:r>
      <w:r w:rsidR="00637D19">
        <w:rPr>
          <w:lang w:val="ru-RU"/>
        </w:rPr>
        <w:t xml:space="preserve">нахождения </w:t>
      </w:r>
      <w:r w:rsidR="00B01B49" w:rsidRPr="00290764">
        <w:rPr>
          <w:lang w:val="ru-RU"/>
        </w:rPr>
        <w:t>линии</w:t>
      </w:r>
      <w:r w:rsidRPr="00290764">
        <w:rPr>
          <w:lang w:val="ru-RU"/>
        </w:rPr>
        <w:t xml:space="preserve"> под </w:t>
      </w:r>
      <w:r w:rsidR="00637D19">
        <w:rPr>
          <w:lang w:val="ru-RU"/>
        </w:rPr>
        <w:t xml:space="preserve">рабочим </w:t>
      </w:r>
      <w:r w:rsidRPr="00290764">
        <w:rPr>
          <w:lang w:val="ru-RU"/>
        </w:rPr>
        <w:t>напряжением.</w:t>
      </w:r>
    </w:p>
    <w:p w14:paraId="0861B01C" w14:textId="1061659F" w:rsidR="00290764" w:rsidRPr="004C42A1" w:rsidRDefault="00290764" w:rsidP="0014588C">
      <w:pPr>
        <w:rPr>
          <w:lang w:val="ru-RU"/>
        </w:rPr>
      </w:pPr>
      <w:r w:rsidRPr="00290764">
        <w:rPr>
          <w:lang w:val="ru-RU"/>
        </w:rPr>
        <w:lastRenderedPageBreak/>
        <w:t xml:space="preserve">Несмотря на </w:t>
      </w:r>
      <w:r w:rsidR="00F1032F">
        <w:rPr>
          <w:lang w:val="ru-RU"/>
        </w:rPr>
        <w:t xml:space="preserve">то, что </w:t>
      </w:r>
      <w:r w:rsidRPr="00290764">
        <w:rPr>
          <w:lang w:val="ru-RU"/>
        </w:rPr>
        <w:t>дистанционны</w:t>
      </w:r>
      <w:r w:rsidR="00F1032F">
        <w:rPr>
          <w:lang w:val="ru-RU"/>
        </w:rPr>
        <w:t>е</w:t>
      </w:r>
      <w:r w:rsidRPr="00290764">
        <w:rPr>
          <w:lang w:val="ru-RU"/>
        </w:rPr>
        <w:t xml:space="preserve"> метод</w:t>
      </w:r>
      <w:r w:rsidR="00F1032F">
        <w:rPr>
          <w:lang w:val="ru-RU"/>
        </w:rPr>
        <w:t xml:space="preserve">ы диагностики состояния изоляции обладают </w:t>
      </w:r>
      <w:r w:rsidR="00F1032F" w:rsidRPr="00290764">
        <w:rPr>
          <w:lang w:val="ru-RU"/>
        </w:rPr>
        <w:t>очевидны</w:t>
      </w:r>
      <w:r w:rsidR="00F1032F">
        <w:rPr>
          <w:lang w:val="ru-RU"/>
        </w:rPr>
        <w:t>ми</w:t>
      </w:r>
      <w:r w:rsidR="00F1032F" w:rsidRPr="00290764">
        <w:rPr>
          <w:lang w:val="ru-RU"/>
        </w:rPr>
        <w:t xml:space="preserve"> достоинства</w:t>
      </w:r>
      <w:r w:rsidR="00F1032F">
        <w:rPr>
          <w:lang w:val="ru-RU"/>
        </w:rPr>
        <w:t>ми</w:t>
      </w:r>
      <w:r w:rsidRPr="00290764">
        <w:rPr>
          <w:lang w:val="ru-RU"/>
        </w:rPr>
        <w:t xml:space="preserve"> по сравнению с контактными </w:t>
      </w:r>
      <w:r w:rsidR="00F1032F">
        <w:rPr>
          <w:lang w:val="ru-RU"/>
        </w:rPr>
        <w:t>(</w:t>
      </w:r>
      <w:r w:rsidR="00F1032F" w:rsidRPr="00290764">
        <w:rPr>
          <w:lang w:val="ru-RU"/>
        </w:rPr>
        <w:t>повышение безопасности</w:t>
      </w:r>
      <w:r w:rsidR="00F1032F">
        <w:rPr>
          <w:lang w:val="ru-RU"/>
        </w:rPr>
        <w:t xml:space="preserve"> и уменьшение затрат времени</w:t>
      </w:r>
      <w:r w:rsidR="00804B63">
        <w:rPr>
          <w:lang w:val="ru-RU"/>
        </w:rPr>
        <w:t>),</w:t>
      </w:r>
      <w:r w:rsidR="00804B63" w:rsidRPr="00290764">
        <w:rPr>
          <w:lang w:val="ru-RU"/>
        </w:rPr>
        <w:t xml:space="preserve"> их</w:t>
      </w:r>
      <w:r w:rsidRPr="00290764">
        <w:rPr>
          <w:lang w:val="ru-RU"/>
        </w:rPr>
        <w:t xml:space="preserve"> </w:t>
      </w:r>
      <w:r w:rsidR="00F1032F">
        <w:rPr>
          <w:lang w:val="ru-RU"/>
        </w:rPr>
        <w:t>использование</w:t>
      </w:r>
      <w:r w:rsidRPr="00290764">
        <w:rPr>
          <w:lang w:val="ru-RU"/>
        </w:rPr>
        <w:t xml:space="preserve"> в настоящее время огранич</w:t>
      </w:r>
      <w:r w:rsidR="00F1032F">
        <w:rPr>
          <w:lang w:val="ru-RU"/>
        </w:rPr>
        <w:t>ивается</w:t>
      </w:r>
      <w:r w:rsidRPr="00290764">
        <w:rPr>
          <w:lang w:val="ru-RU"/>
        </w:rPr>
        <w:t xml:space="preserve"> отсутствием </w:t>
      </w:r>
      <w:r w:rsidR="00F1032F">
        <w:rPr>
          <w:lang w:val="ru-RU"/>
        </w:rPr>
        <w:t xml:space="preserve">обоснованных </w:t>
      </w:r>
      <w:r w:rsidR="00F1032F" w:rsidRPr="00290764">
        <w:rPr>
          <w:lang w:val="ru-RU"/>
        </w:rPr>
        <w:t>критериев</w:t>
      </w:r>
      <w:r w:rsidR="00F1032F">
        <w:rPr>
          <w:lang w:val="ru-RU"/>
        </w:rPr>
        <w:t xml:space="preserve"> и разработанной</w:t>
      </w:r>
      <w:r w:rsidR="00F1032F" w:rsidRPr="00290764">
        <w:rPr>
          <w:lang w:val="ru-RU"/>
        </w:rPr>
        <w:t xml:space="preserve"> </w:t>
      </w:r>
      <w:r w:rsidRPr="00290764">
        <w:rPr>
          <w:lang w:val="ru-RU"/>
        </w:rPr>
        <w:t xml:space="preserve">методики </w:t>
      </w:r>
      <w:r w:rsidR="00F1032F">
        <w:rPr>
          <w:lang w:val="ru-RU"/>
        </w:rPr>
        <w:t xml:space="preserve">для осуществления </w:t>
      </w:r>
      <w:r w:rsidRPr="00290764">
        <w:rPr>
          <w:lang w:val="ru-RU"/>
        </w:rPr>
        <w:t>дистанционной диагностики изоляторов, а также не разработанностью оценки дефектности изоляции по получ</w:t>
      </w:r>
      <w:r w:rsidR="00F24CFD">
        <w:rPr>
          <w:lang w:val="ru-RU"/>
        </w:rPr>
        <w:t>енным</w:t>
      </w:r>
      <w:r w:rsidRPr="00290764">
        <w:rPr>
          <w:lang w:val="ru-RU"/>
        </w:rPr>
        <w:t xml:space="preserve"> </w:t>
      </w:r>
      <w:r w:rsidR="00F24CFD">
        <w:rPr>
          <w:lang w:val="ru-RU"/>
        </w:rPr>
        <w:t>результатам измерений</w:t>
      </w:r>
      <w:r w:rsidRPr="00290764">
        <w:rPr>
          <w:lang w:val="ru-RU"/>
        </w:rPr>
        <w:t>.</w:t>
      </w:r>
      <w:r w:rsidR="00FF2F05">
        <w:rPr>
          <w:lang w:val="ru-RU"/>
        </w:rPr>
        <w:t xml:space="preserve"> </w:t>
      </w:r>
      <w:r w:rsidR="00FF2F05" w:rsidRPr="004C42A1">
        <w:rPr>
          <w:lang w:val="ru-RU"/>
        </w:rPr>
        <w:t>[</w:t>
      </w:r>
      <w:r w:rsidR="00637D19">
        <w:rPr>
          <w:lang w:val="ru-RU"/>
        </w:rPr>
        <w:t>2</w:t>
      </w:r>
      <w:r w:rsidR="00804B63">
        <w:rPr>
          <w:lang w:val="ru-RU"/>
        </w:rPr>
        <w:t>5</w:t>
      </w:r>
      <w:r w:rsidR="00637D19">
        <w:rPr>
          <w:lang w:val="ru-RU"/>
        </w:rPr>
        <w:t>, с.84</w:t>
      </w:r>
      <w:r w:rsidR="00FF2F05" w:rsidRPr="004C42A1">
        <w:rPr>
          <w:lang w:val="ru-RU"/>
        </w:rPr>
        <w:t>]</w:t>
      </w:r>
    </w:p>
    <w:p w14:paraId="26ADD666" w14:textId="0011717F" w:rsidR="00290764" w:rsidRPr="00F24CFD" w:rsidRDefault="00290764" w:rsidP="0014588C">
      <w:pPr>
        <w:rPr>
          <w:lang w:val="ru-RU"/>
        </w:rPr>
      </w:pPr>
      <w:r w:rsidRPr="00290764">
        <w:rPr>
          <w:lang w:val="ru-RU"/>
        </w:rPr>
        <w:t>Трудоемкость, повышенная опасность и необходимость для ряда методов отключения оборудования от напряжения обусловливают недостаточную эффективность рассмотренных методов</w:t>
      </w:r>
      <w:r w:rsidR="00F24CFD" w:rsidRPr="00F24CFD">
        <w:rPr>
          <w:lang w:val="ru-RU"/>
        </w:rPr>
        <w:t xml:space="preserve"> [2, </w:t>
      </w:r>
      <w:r w:rsidR="00BF32B9">
        <w:rPr>
          <w:lang w:val="ru-RU"/>
        </w:rPr>
        <w:t>с</w:t>
      </w:r>
      <w:r w:rsidR="00F24CFD" w:rsidRPr="00F24CFD">
        <w:rPr>
          <w:lang w:val="ru-RU"/>
        </w:rPr>
        <w:t>.105].</w:t>
      </w:r>
    </w:p>
    <w:p w14:paraId="7606D1AE" w14:textId="5F9A5AD7" w:rsidR="00290764" w:rsidRPr="00290764" w:rsidRDefault="00804B63" w:rsidP="0014588C">
      <w:pPr>
        <w:rPr>
          <w:lang w:val="ru-RU"/>
        </w:rPr>
      </w:pPr>
      <w:r>
        <w:rPr>
          <w:lang w:val="ru-RU"/>
        </w:rPr>
        <w:t>Р</w:t>
      </w:r>
      <w:r w:rsidR="00290764" w:rsidRPr="00290764">
        <w:rPr>
          <w:lang w:val="ru-RU"/>
        </w:rPr>
        <w:t>ассмотренны</w:t>
      </w:r>
      <w:r w:rsidR="00F24CFD">
        <w:rPr>
          <w:lang w:val="ru-RU"/>
        </w:rPr>
        <w:t>х</w:t>
      </w:r>
      <w:r w:rsidR="00290764" w:rsidRPr="00290764">
        <w:rPr>
          <w:lang w:val="ru-RU"/>
        </w:rPr>
        <w:t xml:space="preserve"> выше метод</w:t>
      </w:r>
      <w:r>
        <w:rPr>
          <w:lang w:val="ru-RU"/>
        </w:rPr>
        <w:t>ы позволяют сделать вывод, что методы непрерывного</w:t>
      </w:r>
      <w:r w:rsidR="00F24CFD" w:rsidRPr="00290764">
        <w:rPr>
          <w:lang w:val="ru-RU"/>
        </w:rPr>
        <w:t xml:space="preserve"> </w:t>
      </w:r>
      <w:r>
        <w:rPr>
          <w:lang w:val="ru-RU"/>
        </w:rPr>
        <w:t>контроля</w:t>
      </w:r>
      <w:r w:rsidR="00F24CFD" w:rsidRPr="00290764">
        <w:rPr>
          <w:lang w:val="ru-RU"/>
        </w:rPr>
        <w:t xml:space="preserve"> </w:t>
      </w:r>
      <w:r w:rsidR="00F24CFD">
        <w:rPr>
          <w:lang w:val="ru-RU"/>
        </w:rPr>
        <w:t xml:space="preserve">состояния изоляции </w:t>
      </w:r>
      <w:r>
        <w:rPr>
          <w:lang w:val="ru-RU"/>
        </w:rPr>
        <w:t>ВЛ</w:t>
      </w:r>
      <w:r w:rsidR="00F24CFD">
        <w:rPr>
          <w:lang w:val="ru-RU"/>
        </w:rPr>
        <w:t xml:space="preserve"> </w:t>
      </w:r>
      <w:r w:rsidR="00F24CFD" w:rsidRPr="00290764">
        <w:rPr>
          <w:lang w:val="ru-RU"/>
        </w:rPr>
        <w:t>является более предпочтительным</w:t>
      </w:r>
      <w:r>
        <w:rPr>
          <w:lang w:val="ru-RU"/>
        </w:rPr>
        <w:t>и</w:t>
      </w:r>
      <w:r w:rsidR="00F24CFD" w:rsidRPr="00F24CFD">
        <w:rPr>
          <w:lang w:val="ru-RU"/>
        </w:rPr>
        <w:t xml:space="preserve"> </w:t>
      </w:r>
      <w:r w:rsidR="00F24CFD">
        <w:rPr>
          <w:lang w:val="ru-RU"/>
        </w:rPr>
        <w:t xml:space="preserve">по сравнению с методами </w:t>
      </w:r>
      <w:r w:rsidR="00F24CFD" w:rsidRPr="00290764">
        <w:rPr>
          <w:lang w:val="ru-RU"/>
        </w:rPr>
        <w:t>периодического контроля</w:t>
      </w:r>
      <w:r w:rsidR="00290764" w:rsidRPr="00290764">
        <w:rPr>
          <w:lang w:val="ru-RU"/>
        </w:rPr>
        <w:t xml:space="preserve">. Это </w:t>
      </w:r>
      <w:r w:rsidR="00F1032F">
        <w:rPr>
          <w:lang w:val="ru-RU"/>
        </w:rPr>
        <w:t>обусловлено</w:t>
      </w:r>
      <w:r w:rsidR="00290764" w:rsidRPr="00290764">
        <w:rPr>
          <w:lang w:val="ru-RU"/>
        </w:rPr>
        <w:t xml:space="preserve"> тем, что </w:t>
      </w:r>
      <w:r w:rsidR="005B4DA1">
        <w:rPr>
          <w:lang w:val="ru-RU"/>
        </w:rPr>
        <w:t>у</w:t>
      </w:r>
      <w:r w:rsidR="00290764" w:rsidRPr="00290764">
        <w:rPr>
          <w:lang w:val="ru-RU"/>
        </w:rPr>
        <w:t>худш</w:t>
      </w:r>
      <w:r w:rsidR="005B4DA1">
        <w:rPr>
          <w:lang w:val="ru-RU"/>
        </w:rPr>
        <w:t>ен</w:t>
      </w:r>
      <w:r w:rsidR="00290764" w:rsidRPr="00290764">
        <w:rPr>
          <w:lang w:val="ru-RU"/>
        </w:rPr>
        <w:t>ие параметр</w:t>
      </w:r>
      <w:r w:rsidR="005B4DA1">
        <w:rPr>
          <w:lang w:val="ru-RU"/>
        </w:rPr>
        <w:t>ов</w:t>
      </w:r>
      <w:r w:rsidR="00290764" w:rsidRPr="00290764">
        <w:rPr>
          <w:lang w:val="ru-RU"/>
        </w:rPr>
        <w:t xml:space="preserve"> изоляция </w:t>
      </w:r>
      <w:r w:rsidR="005B4DA1">
        <w:rPr>
          <w:lang w:val="ru-RU"/>
        </w:rPr>
        <w:t xml:space="preserve">возникает </w:t>
      </w:r>
      <w:r w:rsidR="00290764" w:rsidRPr="00290764">
        <w:rPr>
          <w:lang w:val="ru-RU"/>
        </w:rPr>
        <w:t>в</w:t>
      </w:r>
      <w:r w:rsidR="005B4DA1">
        <w:rPr>
          <w:lang w:val="ru-RU"/>
        </w:rPr>
        <w:t>о</w:t>
      </w:r>
      <w:r w:rsidR="00290764" w:rsidRPr="00290764">
        <w:rPr>
          <w:lang w:val="ru-RU"/>
        </w:rPr>
        <w:t xml:space="preserve"> </w:t>
      </w:r>
      <w:r w:rsidR="005B4DA1">
        <w:rPr>
          <w:lang w:val="ru-RU"/>
        </w:rPr>
        <w:t>время</w:t>
      </w:r>
      <w:r w:rsidR="00290764" w:rsidRPr="00290764">
        <w:rPr>
          <w:lang w:val="ru-RU"/>
        </w:rPr>
        <w:t xml:space="preserve"> воздействия на нее неблагоприятных </w:t>
      </w:r>
      <w:r w:rsidR="009C2D4F">
        <w:rPr>
          <w:lang w:val="ru-RU"/>
        </w:rPr>
        <w:t>факторов</w:t>
      </w:r>
      <w:r>
        <w:rPr>
          <w:lang w:val="ru-RU"/>
        </w:rPr>
        <w:t xml:space="preserve">, </w:t>
      </w:r>
      <w:r w:rsidR="00B04D68">
        <w:rPr>
          <w:lang w:val="ru-RU"/>
        </w:rPr>
        <w:t>при</w:t>
      </w:r>
      <w:r w:rsidR="009C2D4F">
        <w:rPr>
          <w:lang w:val="ru-RU"/>
        </w:rPr>
        <w:t xml:space="preserve"> наличии определенных </w:t>
      </w:r>
      <w:r w:rsidR="00290764" w:rsidRPr="00290764">
        <w:rPr>
          <w:lang w:val="ru-RU"/>
        </w:rPr>
        <w:t>атмосферных условий,</w:t>
      </w:r>
      <w:r w:rsidR="005B4DA1">
        <w:rPr>
          <w:lang w:val="ru-RU"/>
        </w:rPr>
        <w:t xml:space="preserve"> т.е.</w:t>
      </w:r>
      <w:r w:rsidR="00290764" w:rsidRPr="00290764">
        <w:rPr>
          <w:lang w:val="ru-RU"/>
        </w:rPr>
        <w:t xml:space="preserve"> когда </w:t>
      </w:r>
      <w:r w:rsidR="005B4DA1">
        <w:rPr>
          <w:lang w:val="ru-RU"/>
        </w:rPr>
        <w:t xml:space="preserve">применение </w:t>
      </w:r>
      <w:r w:rsidR="00290764" w:rsidRPr="00290764">
        <w:rPr>
          <w:lang w:val="ru-RU"/>
        </w:rPr>
        <w:t>стандартны</w:t>
      </w:r>
      <w:r w:rsidR="005B4DA1">
        <w:rPr>
          <w:lang w:val="ru-RU"/>
        </w:rPr>
        <w:t xml:space="preserve">х </w:t>
      </w:r>
      <w:r w:rsidR="00290764" w:rsidRPr="00290764">
        <w:rPr>
          <w:lang w:val="ru-RU"/>
        </w:rPr>
        <w:t>диагностически</w:t>
      </w:r>
      <w:r w:rsidR="005B4DA1">
        <w:rPr>
          <w:lang w:val="ru-RU"/>
        </w:rPr>
        <w:t xml:space="preserve">х методов и </w:t>
      </w:r>
      <w:r w:rsidR="00290764" w:rsidRPr="00290764">
        <w:rPr>
          <w:lang w:val="ru-RU"/>
        </w:rPr>
        <w:t>осмотр</w:t>
      </w:r>
      <w:r w:rsidR="005B4DA1">
        <w:rPr>
          <w:lang w:val="ru-RU"/>
        </w:rPr>
        <w:t>ов</w:t>
      </w:r>
      <w:r w:rsidR="00290764" w:rsidRPr="00290764">
        <w:rPr>
          <w:lang w:val="ru-RU"/>
        </w:rPr>
        <w:t xml:space="preserve"> затруднен</w:t>
      </w:r>
      <w:r w:rsidR="005B4DA1">
        <w:rPr>
          <w:lang w:val="ru-RU"/>
        </w:rPr>
        <w:t>о или невозможно</w:t>
      </w:r>
      <w:r w:rsidR="00290764" w:rsidRPr="00290764">
        <w:rPr>
          <w:lang w:val="ru-RU"/>
        </w:rPr>
        <w:t xml:space="preserve">. </w:t>
      </w:r>
      <w:r w:rsidR="005B4DA1">
        <w:rPr>
          <w:lang w:val="ru-RU"/>
        </w:rPr>
        <w:t xml:space="preserve">В этом случае, </w:t>
      </w:r>
      <w:r w:rsidR="005B4DA1" w:rsidRPr="00290764">
        <w:rPr>
          <w:lang w:val="ru-RU"/>
        </w:rPr>
        <w:t xml:space="preserve">использование систем </w:t>
      </w:r>
      <w:r w:rsidR="005B4DA1">
        <w:rPr>
          <w:lang w:val="ru-RU"/>
        </w:rPr>
        <w:t xml:space="preserve">дистанционного </w:t>
      </w:r>
      <w:r w:rsidR="005B4DA1" w:rsidRPr="00290764">
        <w:rPr>
          <w:lang w:val="ru-RU"/>
        </w:rPr>
        <w:t xml:space="preserve">мониторинга </w:t>
      </w:r>
      <w:r w:rsidR="005B4DA1">
        <w:rPr>
          <w:lang w:val="ru-RU"/>
        </w:rPr>
        <w:t xml:space="preserve">состояния изоляции </w:t>
      </w:r>
      <w:r w:rsidR="005B4DA1" w:rsidRPr="00290764">
        <w:rPr>
          <w:lang w:val="ru-RU"/>
        </w:rPr>
        <w:t>в режиме реального времени</w:t>
      </w:r>
      <w:r w:rsidR="005B4DA1">
        <w:rPr>
          <w:lang w:val="ru-RU"/>
        </w:rPr>
        <w:t>, является е</w:t>
      </w:r>
      <w:r w:rsidR="00290764" w:rsidRPr="00290764">
        <w:rPr>
          <w:lang w:val="ru-RU"/>
        </w:rPr>
        <w:t>динственным способом определения текущего состояния высоковольтно</w:t>
      </w:r>
      <w:r w:rsidR="005B4DA1">
        <w:rPr>
          <w:lang w:val="ru-RU"/>
        </w:rPr>
        <w:t>й изоляции</w:t>
      </w:r>
      <w:r w:rsidR="00BF32B9">
        <w:rPr>
          <w:lang w:val="ru-RU"/>
        </w:rPr>
        <w:t xml:space="preserve">, расширяющих функции </w:t>
      </w:r>
      <w:r w:rsidR="00290764" w:rsidRPr="00290764">
        <w:rPr>
          <w:lang w:val="ru-RU"/>
        </w:rPr>
        <w:t>уже существующи</w:t>
      </w:r>
      <w:r w:rsidR="00BF32B9">
        <w:rPr>
          <w:lang w:val="ru-RU"/>
        </w:rPr>
        <w:t>х</w:t>
      </w:r>
      <w:r w:rsidR="00290764" w:rsidRPr="00290764">
        <w:rPr>
          <w:lang w:val="ru-RU"/>
        </w:rPr>
        <w:t xml:space="preserve"> систем контроля состояния изоляции ВЛ. Поэтому развитие </w:t>
      </w:r>
      <w:r w:rsidR="00BF32B9" w:rsidRPr="00290764">
        <w:rPr>
          <w:lang w:val="ru-RU"/>
        </w:rPr>
        <w:t xml:space="preserve">методов </w:t>
      </w:r>
      <w:r w:rsidR="00BF32B9">
        <w:rPr>
          <w:lang w:val="ru-RU"/>
        </w:rPr>
        <w:t xml:space="preserve">дистанционного контроля и диагностики состояния изоляции ВЛ </w:t>
      </w:r>
      <w:r w:rsidR="00290764" w:rsidRPr="00290764">
        <w:rPr>
          <w:lang w:val="ru-RU"/>
        </w:rPr>
        <w:t>является актуальным.</w:t>
      </w:r>
    </w:p>
    <w:p w14:paraId="7EA6FD1D" w14:textId="77777777" w:rsidR="00290764" w:rsidRPr="00290764" w:rsidRDefault="00290764" w:rsidP="0014588C">
      <w:pPr>
        <w:rPr>
          <w:lang w:val="ru-RU"/>
        </w:rPr>
      </w:pPr>
      <w:r w:rsidRPr="00290764">
        <w:rPr>
          <w:lang w:val="ru-RU"/>
        </w:rPr>
        <w:t xml:space="preserve">В заключение можно указать, что каждый из методов обладает ограниченной способностью обнаруживать дефекты изоляторы, особенно это характерно для начальной стадии их зарождения. Высокая стоимость современных технических средств диагностики ограничивает их массовое применение на ВЛ Казахстана. </w:t>
      </w:r>
    </w:p>
    <w:p w14:paraId="674939F1" w14:textId="77777777" w:rsidR="00290764" w:rsidRPr="00290764" w:rsidRDefault="00290764" w:rsidP="0014588C">
      <w:pPr>
        <w:rPr>
          <w:lang w:val="ru-RU"/>
        </w:rPr>
      </w:pPr>
    </w:p>
    <w:p w14:paraId="7F40CEDA" w14:textId="77777777" w:rsidR="00290764" w:rsidRPr="00290764" w:rsidRDefault="00290764" w:rsidP="0014588C">
      <w:pPr>
        <w:rPr>
          <w:lang w:val="ru-RU"/>
        </w:rPr>
      </w:pPr>
    </w:p>
    <w:p w14:paraId="744C8E82" w14:textId="387F0685" w:rsidR="00836DDA" w:rsidRPr="004F437A" w:rsidRDefault="00836DDA" w:rsidP="00C77E46">
      <w:pPr>
        <w:pStyle w:val="20"/>
      </w:pPr>
      <w:bookmarkStart w:id="15" w:name="_Toc80110198"/>
      <w:r w:rsidRPr="004F437A">
        <w:t>1.</w:t>
      </w:r>
      <w:r w:rsidR="00B417EB">
        <w:t>3</w:t>
      </w:r>
      <w:r w:rsidRPr="004F437A">
        <w:t xml:space="preserve"> Постановка задач исследования</w:t>
      </w:r>
      <w:bookmarkEnd w:id="15"/>
    </w:p>
    <w:p w14:paraId="3804013F" w14:textId="77777777" w:rsidR="00836DDA" w:rsidRDefault="00836DDA" w:rsidP="00836DDA">
      <w:pPr>
        <w:rPr>
          <w:lang w:val="ru-RU"/>
        </w:rPr>
      </w:pPr>
    </w:p>
    <w:p w14:paraId="0CB096A5" w14:textId="26CFFB30" w:rsidR="0014588C" w:rsidRPr="0014588C" w:rsidRDefault="00B13530" w:rsidP="0014588C">
      <w:pPr>
        <w:rPr>
          <w:lang w:val="ru-RU"/>
        </w:rPr>
      </w:pPr>
      <w:r>
        <w:rPr>
          <w:lang w:val="ru-RU"/>
        </w:rPr>
        <w:t xml:space="preserve">Проведенный </w:t>
      </w:r>
      <w:r w:rsidR="0014588C" w:rsidRPr="0014588C">
        <w:rPr>
          <w:lang w:val="ru-RU"/>
        </w:rPr>
        <w:t xml:space="preserve">анализ </w:t>
      </w:r>
      <w:r>
        <w:rPr>
          <w:lang w:val="ru-RU"/>
        </w:rPr>
        <w:t>показывает</w:t>
      </w:r>
      <w:r w:rsidR="0014588C" w:rsidRPr="0014588C">
        <w:rPr>
          <w:lang w:val="ru-RU"/>
        </w:rPr>
        <w:t xml:space="preserve">, что воздушные линии электропередачи являются наиболее повреждаемым элементом электрических сетей. </w:t>
      </w:r>
    </w:p>
    <w:p w14:paraId="6D8FF9BA" w14:textId="77777777" w:rsidR="0014588C" w:rsidRPr="0014588C" w:rsidRDefault="0014588C" w:rsidP="0014588C">
      <w:pPr>
        <w:rPr>
          <w:lang w:val="ru-RU"/>
        </w:rPr>
      </w:pPr>
      <w:r w:rsidRPr="0014588C">
        <w:rPr>
          <w:lang w:val="ru-RU"/>
        </w:rPr>
        <w:t xml:space="preserve">Протяжённость высоковольтных воздушных линий электропередачи 35 – 1150 </w:t>
      </w:r>
      <w:proofErr w:type="spellStart"/>
      <w:r w:rsidRPr="0014588C">
        <w:rPr>
          <w:lang w:val="ru-RU"/>
        </w:rPr>
        <w:t>кВ</w:t>
      </w:r>
      <w:proofErr w:type="spellEnd"/>
      <w:r w:rsidRPr="0014588C">
        <w:rPr>
          <w:lang w:val="ru-RU"/>
        </w:rPr>
        <w:t>, с учетом региональных компаний, в Республике Казахстан превышает 90 тыс. км. В России протяженность аналогичных линий составляет примерно 400000 км.</w:t>
      </w:r>
    </w:p>
    <w:p w14:paraId="476C40D7" w14:textId="77777777" w:rsidR="0014588C" w:rsidRPr="0014588C" w:rsidRDefault="0014588C" w:rsidP="0014588C">
      <w:pPr>
        <w:rPr>
          <w:lang w:val="ru-RU"/>
        </w:rPr>
      </w:pPr>
      <w:r w:rsidRPr="0014588C">
        <w:rPr>
          <w:lang w:val="ru-RU"/>
        </w:rPr>
        <w:t xml:space="preserve"> Любая авария, связанная с повреждением элементов ВЛ, приводит к пере</w:t>
      </w:r>
      <w:r>
        <w:rPr>
          <w:lang w:val="ru-RU"/>
        </w:rPr>
        <w:t>рывам</w:t>
      </w:r>
      <w:r w:rsidRPr="0014588C">
        <w:rPr>
          <w:lang w:val="ru-RU"/>
        </w:rPr>
        <w:t xml:space="preserve"> электроснабжения </w:t>
      </w:r>
      <w:r>
        <w:rPr>
          <w:lang w:val="ru-RU"/>
        </w:rPr>
        <w:t xml:space="preserve">и </w:t>
      </w:r>
      <w:r w:rsidRPr="0014588C">
        <w:rPr>
          <w:lang w:val="ru-RU"/>
        </w:rPr>
        <w:t>нанос</w:t>
      </w:r>
      <w:r>
        <w:rPr>
          <w:lang w:val="ru-RU"/>
        </w:rPr>
        <w:t>и</w:t>
      </w:r>
      <w:r w:rsidRPr="0014588C">
        <w:rPr>
          <w:lang w:val="ru-RU"/>
        </w:rPr>
        <w:t xml:space="preserve">т значительный </w:t>
      </w:r>
      <w:r>
        <w:rPr>
          <w:lang w:val="ru-RU"/>
        </w:rPr>
        <w:t xml:space="preserve">экономический </w:t>
      </w:r>
      <w:r w:rsidRPr="0014588C">
        <w:rPr>
          <w:lang w:val="ru-RU"/>
        </w:rPr>
        <w:t>ущерб.</w:t>
      </w:r>
    </w:p>
    <w:p w14:paraId="1F006414" w14:textId="7FB39A3A" w:rsidR="0014588C" w:rsidRPr="00E5762B" w:rsidRDefault="0014588C" w:rsidP="00836DDA">
      <w:pPr>
        <w:rPr>
          <w:lang w:val="ru-RU"/>
        </w:rPr>
      </w:pPr>
      <w:bookmarkStart w:id="16" w:name="_Hlk83307372"/>
      <w:r w:rsidRPr="0014588C">
        <w:rPr>
          <w:lang w:val="ru-RU"/>
        </w:rPr>
        <w:t xml:space="preserve">Состояние изоляторов на линиях передачи и распределения электроэнергии представляет собой первостепенно важное условие для успешного функционирования энергосистемы. </w:t>
      </w:r>
      <w:bookmarkEnd w:id="16"/>
      <w:r w:rsidRPr="0014588C">
        <w:rPr>
          <w:lang w:val="ru-RU"/>
        </w:rPr>
        <w:t>Поврежденные или не отвечающие требованиям по своим электрическим характеристикам дефектные изоляторы могут привести к дорогостоящим отключениям в энергосистеме, а также к резкому увеличения потерь электроэнергии при ее транспортировке</w:t>
      </w:r>
      <w:r w:rsidR="001C0EA4">
        <w:rPr>
          <w:lang w:val="ru-RU"/>
        </w:rPr>
        <w:t xml:space="preserve"> </w:t>
      </w:r>
      <w:r w:rsidR="00E5762B" w:rsidRPr="00E5762B">
        <w:rPr>
          <w:lang w:val="ru-RU"/>
        </w:rPr>
        <w:t>[</w:t>
      </w:r>
      <w:r w:rsidR="00E5762B" w:rsidRPr="0050661E">
        <w:rPr>
          <w:lang w:val="ru-RU"/>
        </w:rPr>
        <w:t>5</w:t>
      </w:r>
      <w:r w:rsidR="00DB65E8">
        <w:rPr>
          <w:lang w:val="ru-RU"/>
        </w:rPr>
        <w:t>2</w:t>
      </w:r>
      <w:r w:rsidR="00E5762B" w:rsidRPr="00E5762B">
        <w:rPr>
          <w:lang w:val="ru-RU"/>
        </w:rPr>
        <w:t>]</w:t>
      </w:r>
      <w:r w:rsidR="001C0EA4">
        <w:rPr>
          <w:lang w:val="ru-RU"/>
        </w:rPr>
        <w:t>.</w:t>
      </w:r>
    </w:p>
    <w:p w14:paraId="6D0C2349" w14:textId="77777777" w:rsidR="00836DDA" w:rsidRDefault="00836DDA" w:rsidP="00836DDA">
      <w:pPr>
        <w:rPr>
          <w:lang w:val="ru-RU"/>
        </w:rPr>
      </w:pPr>
      <w:r w:rsidRPr="00836DDA">
        <w:rPr>
          <w:lang w:val="ru-RU"/>
        </w:rPr>
        <w:lastRenderedPageBreak/>
        <w:t>Основные задачи диссертационной работы:</w:t>
      </w:r>
    </w:p>
    <w:p w14:paraId="05B2A76D" w14:textId="77777777" w:rsidR="00373111" w:rsidRPr="00294059" w:rsidRDefault="00373111"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анализ отказов в работе воздушных линий электропередачи;</w:t>
      </w:r>
    </w:p>
    <w:p w14:paraId="31CDB679" w14:textId="14985881" w:rsidR="00373111" w:rsidRPr="00294059" w:rsidRDefault="00373111"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 xml:space="preserve">оценка </w:t>
      </w:r>
      <w:r w:rsidR="0050661E">
        <w:rPr>
          <w:rFonts w:ascii="Times New Roman" w:hAnsi="Times New Roman"/>
          <w:sz w:val="28"/>
        </w:rPr>
        <w:t xml:space="preserve">регламентированных </w:t>
      </w:r>
      <w:r w:rsidR="0050661E" w:rsidRPr="00294059">
        <w:rPr>
          <w:rFonts w:ascii="Times New Roman" w:hAnsi="Times New Roman"/>
          <w:sz w:val="28"/>
        </w:rPr>
        <w:t xml:space="preserve">в настоящее время </w:t>
      </w:r>
      <w:r w:rsidRPr="00294059">
        <w:rPr>
          <w:rFonts w:ascii="Times New Roman" w:hAnsi="Times New Roman"/>
          <w:sz w:val="28"/>
        </w:rPr>
        <w:t xml:space="preserve">методов диагностики подвесной изоляции высоковольтных </w:t>
      </w:r>
      <w:r w:rsidR="00210C43" w:rsidRPr="00294059">
        <w:rPr>
          <w:rFonts w:ascii="Times New Roman" w:hAnsi="Times New Roman"/>
          <w:sz w:val="28"/>
        </w:rPr>
        <w:t>ВЛ</w:t>
      </w:r>
      <w:r w:rsidRPr="00294059">
        <w:rPr>
          <w:rFonts w:ascii="Times New Roman" w:hAnsi="Times New Roman"/>
          <w:sz w:val="28"/>
        </w:rPr>
        <w:t>;</w:t>
      </w:r>
    </w:p>
    <w:p w14:paraId="3BDE0A70" w14:textId="4F7EAFA3" w:rsidR="00210C43" w:rsidRPr="00294059" w:rsidRDefault="0050661E" w:rsidP="00C86313">
      <w:pPr>
        <w:pStyle w:val="a5"/>
        <w:numPr>
          <w:ilvl w:val="0"/>
          <w:numId w:val="7"/>
        </w:numPr>
        <w:tabs>
          <w:tab w:val="left" w:pos="993"/>
        </w:tabs>
        <w:spacing w:after="0" w:line="240" w:lineRule="auto"/>
        <w:ind w:left="0" w:firstLine="567"/>
        <w:jc w:val="both"/>
        <w:rPr>
          <w:rFonts w:ascii="Times New Roman" w:hAnsi="Times New Roman"/>
          <w:sz w:val="28"/>
        </w:rPr>
      </w:pPr>
      <w:r>
        <w:rPr>
          <w:rFonts w:ascii="Times New Roman" w:hAnsi="Times New Roman"/>
          <w:sz w:val="28"/>
        </w:rPr>
        <w:t>определение</w:t>
      </w:r>
      <w:r w:rsidR="00210C43" w:rsidRPr="00294059">
        <w:rPr>
          <w:rFonts w:ascii="Times New Roman" w:hAnsi="Times New Roman"/>
          <w:sz w:val="28"/>
        </w:rPr>
        <w:t xml:space="preserve"> </w:t>
      </w:r>
      <w:r w:rsidR="00294059" w:rsidRPr="00294059">
        <w:rPr>
          <w:rFonts w:ascii="Times New Roman" w:hAnsi="Times New Roman"/>
          <w:sz w:val="28"/>
        </w:rPr>
        <w:t>критериев,</w:t>
      </w:r>
      <w:r w:rsidR="00210C43" w:rsidRPr="00294059">
        <w:rPr>
          <w:rFonts w:ascii="Times New Roman" w:hAnsi="Times New Roman"/>
          <w:sz w:val="28"/>
        </w:rPr>
        <w:t xml:space="preserve"> характеризующих состояние изоляции;</w:t>
      </w:r>
    </w:p>
    <w:p w14:paraId="5043334B" w14:textId="62954BC9" w:rsidR="00373111" w:rsidRPr="00294059" w:rsidRDefault="0050661E" w:rsidP="00C86313">
      <w:pPr>
        <w:pStyle w:val="a5"/>
        <w:numPr>
          <w:ilvl w:val="0"/>
          <w:numId w:val="7"/>
        </w:numPr>
        <w:tabs>
          <w:tab w:val="left" w:pos="993"/>
        </w:tabs>
        <w:spacing w:after="0" w:line="240" w:lineRule="auto"/>
        <w:ind w:left="0" w:firstLine="567"/>
        <w:jc w:val="both"/>
        <w:rPr>
          <w:rFonts w:ascii="Times New Roman" w:hAnsi="Times New Roman"/>
          <w:sz w:val="28"/>
        </w:rPr>
      </w:pPr>
      <w:r>
        <w:rPr>
          <w:rFonts w:ascii="Times New Roman" w:hAnsi="Times New Roman"/>
          <w:sz w:val="28"/>
        </w:rPr>
        <w:t xml:space="preserve">разработка </w:t>
      </w:r>
      <w:r w:rsidR="00373111" w:rsidRPr="00294059">
        <w:rPr>
          <w:rFonts w:ascii="Times New Roman" w:hAnsi="Times New Roman"/>
          <w:sz w:val="28"/>
        </w:rPr>
        <w:t xml:space="preserve">математических моделей изоляторов, отражающих основные физические процессы при </w:t>
      </w:r>
      <w:r w:rsidR="00210C43" w:rsidRPr="00294059">
        <w:rPr>
          <w:rFonts w:ascii="Times New Roman" w:hAnsi="Times New Roman"/>
          <w:sz w:val="28"/>
        </w:rPr>
        <w:t>работе</w:t>
      </w:r>
      <w:r w:rsidR="00373111" w:rsidRPr="00294059">
        <w:rPr>
          <w:rFonts w:ascii="Times New Roman" w:hAnsi="Times New Roman"/>
          <w:sz w:val="28"/>
        </w:rPr>
        <w:t xml:space="preserve"> изолятора;</w:t>
      </w:r>
    </w:p>
    <w:p w14:paraId="3D139E76" w14:textId="77777777" w:rsidR="00373111" w:rsidRPr="00294059" w:rsidRDefault="00373111"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 xml:space="preserve">исследования и разработка методов и средств обеспечения эффективной диагностики и мониторинга состояния изоляции подвесных изоляторов высоковольтных </w:t>
      </w:r>
      <w:r w:rsidR="00210C43" w:rsidRPr="00294059">
        <w:rPr>
          <w:rFonts w:ascii="Times New Roman" w:hAnsi="Times New Roman"/>
          <w:sz w:val="28"/>
        </w:rPr>
        <w:t>ВЛ</w:t>
      </w:r>
      <w:r w:rsidRPr="00294059">
        <w:rPr>
          <w:rFonts w:ascii="Times New Roman" w:hAnsi="Times New Roman"/>
          <w:sz w:val="28"/>
        </w:rPr>
        <w:t>;</w:t>
      </w:r>
    </w:p>
    <w:p w14:paraId="34B2E305" w14:textId="77777777" w:rsidR="00373111" w:rsidRPr="00294059" w:rsidRDefault="00210C43"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исследование вариантов</w:t>
      </w:r>
      <w:r w:rsidR="00373111" w:rsidRPr="00294059">
        <w:rPr>
          <w:rFonts w:ascii="Times New Roman" w:hAnsi="Times New Roman"/>
          <w:sz w:val="28"/>
        </w:rPr>
        <w:t xml:space="preserve"> передачи телемеханической информации состояния изоляции высоковольтных изоляторов ВЛ;</w:t>
      </w:r>
    </w:p>
    <w:p w14:paraId="4DBBFB9A" w14:textId="77777777" w:rsidR="00373111" w:rsidRPr="00294059" w:rsidRDefault="00373111"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разработка и выбор помехоустойчивых алгоритмов для передачи информации о состоянии изоляции подвесных изоляторов высоковольтных ВЛ</w:t>
      </w:r>
      <w:r w:rsidR="00210C43" w:rsidRPr="00294059">
        <w:rPr>
          <w:rFonts w:ascii="Times New Roman" w:hAnsi="Times New Roman"/>
          <w:sz w:val="28"/>
        </w:rPr>
        <w:t>;</w:t>
      </w:r>
    </w:p>
    <w:p w14:paraId="3FB0130B" w14:textId="619E2EBA" w:rsidR="00210C43" w:rsidRPr="00294059" w:rsidRDefault="00210C43" w:rsidP="00C86313">
      <w:pPr>
        <w:pStyle w:val="a5"/>
        <w:numPr>
          <w:ilvl w:val="0"/>
          <w:numId w:val="7"/>
        </w:numPr>
        <w:tabs>
          <w:tab w:val="left" w:pos="993"/>
        </w:tabs>
        <w:spacing w:after="0" w:line="240" w:lineRule="auto"/>
        <w:ind w:left="0" w:firstLine="567"/>
        <w:jc w:val="both"/>
        <w:rPr>
          <w:rFonts w:ascii="Times New Roman" w:hAnsi="Times New Roman"/>
          <w:sz w:val="28"/>
        </w:rPr>
      </w:pPr>
      <w:r w:rsidRPr="00294059">
        <w:rPr>
          <w:rFonts w:ascii="Times New Roman" w:hAnsi="Times New Roman"/>
          <w:sz w:val="28"/>
        </w:rPr>
        <w:t>создание и испытания экспериментального образца устройств</w:t>
      </w:r>
      <w:r w:rsidR="000A5135">
        <w:rPr>
          <w:rFonts w:ascii="Times New Roman" w:hAnsi="Times New Roman"/>
          <w:sz w:val="28"/>
        </w:rPr>
        <w:t>а</w:t>
      </w:r>
      <w:r w:rsidRPr="00294059">
        <w:rPr>
          <w:rFonts w:ascii="Times New Roman" w:hAnsi="Times New Roman"/>
          <w:sz w:val="28"/>
        </w:rPr>
        <w:t xml:space="preserve"> контроля состояния изоляторов ВЛ.</w:t>
      </w:r>
    </w:p>
    <w:p w14:paraId="60D76D81" w14:textId="77777777" w:rsidR="00373111" w:rsidRDefault="00373111" w:rsidP="00836DDA">
      <w:pPr>
        <w:rPr>
          <w:lang w:val="ru-RU"/>
        </w:rPr>
      </w:pPr>
    </w:p>
    <w:p w14:paraId="4390C5E7" w14:textId="77777777" w:rsidR="00373111" w:rsidRDefault="00373111" w:rsidP="00836DDA">
      <w:pPr>
        <w:rPr>
          <w:lang w:val="ru-RU"/>
        </w:rPr>
      </w:pPr>
    </w:p>
    <w:p w14:paraId="2405192B" w14:textId="342BC54A" w:rsidR="00836DDA" w:rsidRPr="004F437A" w:rsidRDefault="00836DDA" w:rsidP="00C77E46">
      <w:pPr>
        <w:pStyle w:val="20"/>
      </w:pPr>
      <w:bookmarkStart w:id="17" w:name="_Toc80110199"/>
      <w:r w:rsidRPr="004F437A">
        <w:t>1.</w:t>
      </w:r>
      <w:r w:rsidR="00B417EB">
        <w:t>4</w:t>
      </w:r>
      <w:r w:rsidRPr="004F437A">
        <w:t xml:space="preserve"> Выводы</w:t>
      </w:r>
      <w:bookmarkEnd w:id="17"/>
      <w:r w:rsidR="009F26FF" w:rsidRPr="004F437A">
        <w:t xml:space="preserve"> </w:t>
      </w:r>
    </w:p>
    <w:p w14:paraId="72A34FD3" w14:textId="77777777" w:rsidR="00836DDA" w:rsidRDefault="00836DDA" w:rsidP="00836DDA">
      <w:pPr>
        <w:rPr>
          <w:lang w:val="ru-RU"/>
        </w:rPr>
      </w:pPr>
    </w:p>
    <w:p w14:paraId="7E3A3D3F" w14:textId="5100C7FF" w:rsidR="00836DDA" w:rsidRPr="00836DDA" w:rsidRDefault="00294059" w:rsidP="00836DDA">
      <w:pPr>
        <w:rPr>
          <w:lang w:val="ru-RU"/>
        </w:rPr>
      </w:pPr>
      <w:r>
        <w:rPr>
          <w:lang w:val="ru-RU"/>
        </w:rPr>
        <w:t xml:space="preserve">Воздушные линии электропередачи являются основным звеном в системе электроснабжения. </w:t>
      </w:r>
      <w:r w:rsidRPr="00294059">
        <w:rPr>
          <w:lang w:val="ru-RU"/>
        </w:rPr>
        <w:t xml:space="preserve">Надежность </w:t>
      </w:r>
      <w:r w:rsidR="0050661E">
        <w:rPr>
          <w:lang w:val="ru-RU"/>
        </w:rPr>
        <w:t xml:space="preserve">работы </w:t>
      </w:r>
      <w:r w:rsidRPr="00294059">
        <w:rPr>
          <w:lang w:val="ru-RU"/>
        </w:rPr>
        <w:t>воздушн</w:t>
      </w:r>
      <w:r>
        <w:rPr>
          <w:lang w:val="ru-RU"/>
        </w:rPr>
        <w:t>ых</w:t>
      </w:r>
      <w:r w:rsidRPr="00294059">
        <w:rPr>
          <w:lang w:val="ru-RU"/>
        </w:rPr>
        <w:t xml:space="preserve"> линии </w:t>
      </w:r>
      <w:r w:rsidR="0050661E">
        <w:rPr>
          <w:lang w:val="ru-RU"/>
        </w:rPr>
        <w:t>определяется</w:t>
      </w:r>
      <w:r w:rsidRPr="00294059">
        <w:rPr>
          <w:lang w:val="ru-RU"/>
        </w:rPr>
        <w:t xml:space="preserve"> надежностью </w:t>
      </w:r>
      <w:proofErr w:type="gramStart"/>
      <w:r w:rsidRPr="00294059">
        <w:rPr>
          <w:lang w:val="ru-RU"/>
        </w:rPr>
        <w:t>элементов</w:t>
      </w:r>
      <w:proofErr w:type="gramEnd"/>
      <w:r w:rsidR="0050661E">
        <w:rPr>
          <w:lang w:val="ru-RU"/>
        </w:rPr>
        <w:t xml:space="preserve"> входящих в ее </w:t>
      </w:r>
      <w:r w:rsidR="00A52F86">
        <w:rPr>
          <w:lang w:val="ru-RU"/>
        </w:rPr>
        <w:t>состав</w:t>
      </w:r>
      <w:r w:rsidRPr="00294059">
        <w:rPr>
          <w:lang w:val="ru-RU"/>
        </w:rPr>
        <w:t>.</w:t>
      </w:r>
      <w:r w:rsidR="00836DDA" w:rsidRPr="00836DDA">
        <w:rPr>
          <w:lang w:val="ru-RU"/>
        </w:rPr>
        <w:t xml:space="preserve"> </w:t>
      </w:r>
      <w:r w:rsidR="00D42F82">
        <w:rPr>
          <w:lang w:val="ru-RU"/>
        </w:rPr>
        <w:t xml:space="preserve">Проведенный анализ отказов в работе ВЛ показывает, что </w:t>
      </w:r>
      <w:r>
        <w:rPr>
          <w:lang w:val="ru-RU"/>
        </w:rPr>
        <w:t>значительное количество отказов в работе ВЛ (порядка 30%) происходит из-за ухудшения состояния изоляции.</w:t>
      </w:r>
    </w:p>
    <w:p w14:paraId="1B4C93CC" w14:textId="5F0C92B4" w:rsidR="00836DDA" w:rsidRPr="00836DDA" w:rsidRDefault="00294059" w:rsidP="00995A35">
      <w:pPr>
        <w:rPr>
          <w:lang w:val="ru-RU"/>
        </w:rPr>
      </w:pPr>
      <w:bookmarkStart w:id="18" w:name="_Hlk83307260"/>
      <w:r>
        <w:rPr>
          <w:lang w:val="ru-RU"/>
        </w:rPr>
        <w:t>С</w:t>
      </w:r>
      <w:r w:rsidR="008910D7" w:rsidRPr="008910D7">
        <w:rPr>
          <w:lang w:val="ru-RU"/>
        </w:rPr>
        <w:t>уществующи</w:t>
      </w:r>
      <w:r>
        <w:rPr>
          <w:lang w:val="ru-RU"/>
        </w:rPr>
        <w:t>е</w:t>
      </w:r>
      <w:r w:rsidR="008910D7" w:rsidRPr="008910D7">
        <w:rPr>
          <w:lang w:val="ru-RU"/>
        </w:rPr>
        <w:t xml:space="preserve"> на сегодняшний день метод</w:t>
      </w:r>
      <w:r>
        <w:rPr>
          <w:lang w:val="ru-RU"/>
        </w:rPr>
        <w:t>ы</w:t>
      </w:r>
      <w:r w:rsidR="008910D7" w:rsidRPr="008910D7">
        <w:rPr>
          <w:lang w:val="ru-RU"/>
        </w:rPr>
        <w:t xml:space="preserve"> контроля состояния изоляции облада</w:t>
      </w:r>
      <w:r>
        <w:rPr>
          <w:lang w:val="ru-RU"/>
        </w:rPr>
        <w:t>ю</w:t>
      </w:r>
      <w:r w:rsidR="008910D7" w:rsidRPr="008910D7">
        <w:rPr>
          <w:lang w:val="ru-RU"/>
        </w:rPr>
        <w:t>т ограниченной способностью обнаруживать дефекты изоляторов, особенно на начальной стадии их зарождения. Измерительные средства для выполнения диагностирования, которые регламентируются нормативными документами, практически почти не используются из-за низкой эффективности.</w:t>
      </w:r>
      <w:bookmarkEnd w:id="18"/>
      <w:r w:rsidR="008910D7" w:rsidRPr="008910D7">
        <w:rPr>
          <w:lang w:val="ru-RU"/>
        </w:rPr>
        <w:t xml:space="preserve"> </w:t>
      </w:r>
    </w:p>
    <w:p w14:paraId="63CEC0F7" w14:textId="146F2659" w:rsidR="0053535A" w:rsidRDefault="00A52F86" w:rsidP="0097665E">
      <w:pPr>
        <w:rPr>
          <w:lang w:val="ru-RU"/>
        </w:rPr>
      </w:pPr>
      <w:r>
        <w:rPr>
          <w:lang w:val="ru-RU"/>
        </w:rPr>
        <w:t>С</w:t>
      </w:r>
      <w:r w:rsidRPr="0097665E">
        <w:rPr>
          <w:lang w:val="ru-RU"/>
        </w:rPr>
        <w:t xml:space="preserve">истема планового технического обслуживания </w:t>
      </w:r>
      <w:r>
        <w:rPr>
          <w:lang w:val="ru-RU"/>
        </w:rPr>
        <w:t xml:space="preserve">и </w:t>
      </w:r>
      <w:r w:rsidR="0053535A" w:rsidRPr="0097665E">
        <w:rPr>
          <w:lang w:val="ru-RU"/>
        </w:rPr>
        <w:t xml:space="preserve">методы диагностики </w:t>
      </w:r>
      <w:r>
        <w:rPr>
          <w:lang w:val="ru-RU"/>
        </w:rPr>
        <w:t>состояния изоляции, с</w:t>
      </w:r>
      <w:r w:rsidRPr="0097665E">
        <w:rPr>
          <w:lang w:val="ru-RU"/>
        </w:rPr>
        <w:t>уществую</w:t>
      </w:r>
      <w:r>
        <w:rPr>
          <w:lang w:val="ru-RU"/>
        </w:rPr>
        <w:t xml:space="preserve">щие в настоящий момент не в </w:t>
      </w:r>
      <w:r w:rsidR="00C410C7">
        <w:rPr>
          <w:lang w:val="ru-RU"/>
        </w:rPr>
        <w:t xml:space="preserve">состоянии </w:t>
      </w:r>
      <w:r w:rsidR="00C410C7" w:rsidRPr="0097665E">
        <w:rPr>
          <w:lang w:val="ru-RU"/>
        </w:rPr>
        <w:t>обеспечить</w:t>
      </w:r>
      <w:r w:rsidR="0053535A" w:rsidRPr="0097665E">
        <w:rPr>
          <w:lang w:val="ru-RU"/>
        </w:rPr>
        <w:t xml:space="preserve"> требуем</w:t>
      </w:r>
      <w:r>
        <w:rPr>
          <w:lang w:val="ru-RU"/>
        </w:rPr>
        <w:t xml:space="preserve">ую </w:t>
      </w:r>
      <w:r w:rsidR="0053535A" w:rsidRPr="0097665E">
        <w:rPr>
          <w:lang w:val="ru-RU"/>
        </w:rPr>
        <w:t>достоверност</w:t>
      </w:r>
      <w:r>
        <w:rPr>
          <w:lang w:val="ru-RU"/>
        </w:rPr>
        <w:t>ь</w:t>
      </w:r>
      <w:r w:rsidR="0053535A" w:rsidRPr="0097665E">
        <w:rPr>
          <w:lang w:val="ru-RU"/>
        </w:rPr>
        <w:t xml:space="preserve"> и оперативност</w:t>
      </w:r>
      <w:r>
        <w:rPr>
          <w:lang w:val="ru-RU"/>
        </w:rPr>
        <w:t>ь</w:t>
      </w:r>
      <w:r w:rsidR="0053535A" w:rsidRPr="0097665E">
        <w:rPr>
          <w:lang w:val="ru-RU"/>
        </w:rPr>
        <w:t xml:space="preserve"> получения информации об </w:t>
      </w:r>
      <w:r w:rsidR="0053535A">
        <w:rPr>
          <w:lang w:val="ru-RU"/>
        </w:rPr>
        <w:t>изменения состояния</w:t>
      </w:r>
      <w:r w:rsidR="0053535A" w:rsidRPr="0097665E">
        <w:rPr>
          <w:lang w:val="ru-RU"/>
        </w:rPr>
        <w:t xml:space="preserve"> внешней изоляции</w:t>
      </w:r>
      <w:r w:rsidR="0053535A">
        <w:rPr>
          <w:lang w:val="ru-RU"/>
        </w:rPr>
        <w:t>.</w:t>
      </w:r>
    </w:p>
    <w:p w14:paraId="0DCDA4FE" w14:textId="7A4152C8" w:rsidR="0097665E" w:rsidRPr="00E65420" w:rsidRDefault="0053535A" w:rsidP="0097665E">
      <w:pPr>
        <w:rPr>
          <w:lang w:val="ru-RU"/>
        </w:rPr>
      </w:pPr>
      <w:r>
        <w:rPr>
          <w:lang w:val="ru-RU"/>
        </w:rPr>
        <w:t>П</w:t>
      </w:r>
      <w:r w:rsidR="0097665E" w:rsidRPr="0097665E">
        <w:rPr>
          <w:lang w:val="ru-RU"/>
        </w:rPr>
        <w:t>оэтому являются обоснованными актуальность и экономическ</w:t>
      </w:r>
      <w:r w:rsidR="00E65420">
        <w:rPr>
          <w:lang w:val="ru-RU"/>
        </w:rPr>
        <w:t>ая</w:t>
      </w:r>
      <w:r w:rsidR="0097665E" w:rsidRPr="0097665E">
        <w:rPr>
          <w:lang w:val="ru-RU"/>
        </w:rPr>
        <w:t xml:space="preserve"> целесообразн</w:t>
      </w:r>
      <w:r w:rsidR="00E65420">
        <w:rPr>
          <w:lang w:val="ru-RU"/>
        </w:rPr>
        <w:t>ость</w:t>
      </w:r>
      <w:r w:rsidR="0097665E" w:rsidRPr="0097665E">
        <w:rPr>
          <w:lang w:val="ru-RU"/>
        </w:rPr>
        <w:t xml:space="preserve"> совершенствование системы диагности</w:t>
      </w:r>
      <w:r w:rsidR="00E65420">
        <w:rPr>
          <w:lang w:val="ru-RU"/>
        </w:rPr>
        <w:t xml:space="preserve">ки </w:t>
      </w:r>
      <w:r w:rsidR="00E65420" w:rsidRPr="00E65420">
        <w:rPr>
          <w:lang w:val="ru-RU"/>
        </w:rPr>
        <w:t xml:space="preserve">текущего состояния изоляторов с целью определения критического уровня изоляции, а также анализ возможностей прогнозирования ресурса изоляторов на основе </w:t>
      </w:r>
      <w:r w:rsidR="0094788F">
        <w:rPr>
          <w:lang w:val="ru-RU"/>
        </w:rPr>
        <w:t xml:space="preserve">непрерывного </w:t>
      </w:r>
      <w:r w:rsidR="00E65420" w:rsidRPr="00E65420">
        <w:rPr>
          <w:lang w:val="ru-RU"/>
        </w:rPr>
        <w:t>мониторинга их состояния</w:t>
      </w:r>
      <w:r w:rsidR="0097665E" w:rsidRPr="00E65420">
        <w:rPr>
          <w:lang w:val="ru-RU"/>
        </w:rPr>
        <w:t>.</w:t>
      </w:r>
    </w:p>
    <w:p w14:paraId="253F4EE9" w14:textId="77777777" w:rsidR="008843C7" w:rsidRDefault="008843C7">
      <w:pPr>
        <w:rPr>
          <w:lang w:val="ru-RU"/>
        </w:rPr>
      </w:pPr>
      <w:r>
        <w:rPr>
          <w:lang w:val="ru-RU"/>
        </w:rPr>
        <w:br w:type="page"/>
      </w:r>
    </w:p>
    <w:p w14:paraId="08C301B0" w14:textId="5DDB660E" w:rsidR="00290764" w:rsidRDefault="00FB0DC9" w:rsidP="00FE3974">
      <w:pPr>
        <w:pStyle w:val="1"/>
      </w:pPr>
      <w:bookmarkStart w:id="19" w:name="_Toc80110200"/>
      <w:bookmarkEnd w:id="0"/>
      <w:r w:rsidRPr="00FB0DC9">
        <w:lastRenderedPageBreak/>
        <w:t xml:space="preserve">2 ВЫБОР </w:t>
      </w:r>
      <w:r w:rsidR="006C3FA2">
        <w:t>способа контроля</w:t>
      </w:r>
      <w:r w:rsidRPr="00FB0DC9">
        <w:t xml:space="preserve"> </w:t>
      </w:r>
      <w:r>
        <w:t>сост</w:t>
      </w:r>
      <w:r w:rsidR="002B1052">
        <w:t>о</w:t>
      </w:r>
      <w:r>
        <w:t xml:space="preserve">яния </w:t>
      </w:r>
      <w:r w:rsidRPr="00FB0DC9">
        <w:t>ИЗОЛЯТОРОВ ВОЗДУШНОЙ ЛИНИИ ЭЛЕКТРОПЕРЕДАЧИ</w:t>
      </w:r>
      <w:bookmarkEnd w:id="19"/>
    </w:p>
    <w:p w14:paraId="3C246387" w14:textId="77777777" w:rsidR="00FB0DC9" w:rsidRPr="00290764" w:rsidRDefault="00FB0DC9" w:rsidP="0014588C">
      <w:pPr>
        <w:rPr>
          <w:lang w:val="ru-RU"/>
        </w:rPr>
      </w:pPr>
    </w:p>
    <w:p w14:paraId="5B0AFA6C" w14:textId="4432AC77" w:rsidR="00FB0DC9" w:rsidRPr="004F437A" w:rsidRDefault="00FB0DC9" w:rsidP="00FB0DC9">
      <w:pPr>
        <w:pStyle w:val="20"/>
      </w:pPr>
      <w:bookmarkStart w:id="20" w:name="_Toc80110201"/>
      <w:r w:rsidRPr="00FB0DC9">
        <w:t>2</w:t>
      </w:r>
      <w:r w:rsidRPr="004F437A">
        <w:t>.</w:t>
      </w:r>
      <w:r w:rsidRPr="00FB0DC9">
        <w:t>1</w:t>
      </w:r>
      <w:r w:rsidRPr="004F437A">
        <w:t xml:space="preserve"> Задачи контроля изоляции воздушн</w:t>
      </w:r>
      <w:r w:rsidR="00C84817">
        <w:t>ых</w:t>
      </w:r>
      <w:r w:rsidRPr="004F437A">
        <w:t xml:space="preserve"> лини</w:t>
      </w:r>
      <w:r w:rsidR="00C84817">
        <w:t>й</w:t>
      </w:r>
      <w:r w:rsidRPr="004F437A">
        <w:t xml:space="preserve"> электропередачи</w:t>
      </w:r>
      <w:bookmarkEnd w:id="20"/>
    </w:p>
    <w:p w14:paraId="4F35ECE8" w14:textId="389A9373" w:rsidR="00FB0DC9" w:rsidRDefault="00FB0DC9" w:rsidP="00FB0DC9">
      <w:pPr>
        <w:rPr>
          <w:lang w:val="ru-RU"/>
        </w:rPr>
      </w:pPr>
    </w:p>
    <w:p w14:paraId="62CE5ACB" w14:textId="15B63243" w:rsidR="00FB0DC9" w:rsidRPr="00ED4501" w:rsidRDefault="000959D1" w:rsidP="00FB0DC9">
      <w:pPr>
        <w:rPr>
          <w:lang w:val="ru-RU"/>
        </w:rPr>
      </w:pPr>
      <w:r>
        <w:rPr>
          <w:lang w:val="ru-RU"/>
        </w:rPr>
        <w:t xml:space="preserve">Одним из </w:t>
      </w:r>
      <w:r w:rsidRPr="00ED4501">
        <w:rPr>
          <w:lang w:val="ru-RU"/>
        </w:rPr>
        <w:t>важн</w:t>
      </w:r>
      <w:r>
        <w:rPr>
          <w:lang w:val="ru-RU"/>
        </w:rPr>
        <w:t>ейших условий</w:t>
      </w:r>
      <w:r w:rsidRPr="00ED4501">
        <w:rPr>
          <w:lang w:val="ru-RU"/>
        </w:rPr>
        <w:t xml:space="preserve"> успешного функционирования энергосистемы </w:t>
      </w:r>
      <w:r>
        <w:rPr>
          <w:lang w:val="ru-RU"/>
        </w:rPr>
        <w:t>является с</w:t>
      </w:r>
      <w:r w:rsidR="00FB0DC9" w:rsidRPr="00ED4501">
        <w:rPr>
          <w:lang w:val="ru-RU"/>
        </w:rPr>
        <w:t xml:space="preserve">остояние изоляторов на линиях </w:t>
      </w:r>
      <w:r>
        <w:rPr>
          <w:lang w:val="ru-RU"/>
        </w:rPr>
        <w:t>транспортировки</w:t>
      </w:r>
      <w:r w:rsidR="00FB0DC9" w:rsidRPr="00ED4501">
        <w:rPr>
          <w:lang w:val="ru-RU"/>
        </w:rPr>
        <w:t xml:space="preserve"> и распределения электроэнергии. </w:t>
      </w:r>
      <w:r w:rsidRPr="00ED4501">
        <w:rPr>
          <w:lang w:val="ru-RU"/>
        </w:rPr>
        <w:t>Изоляторы</w:t>
      </w:r>
      <w:r>
        <w:rPr>
          <w:lang w:val="ru-RU"/>
        </w:rPr>
        <w:t xml:space="preserve">, электрические характеристики которых не соответствует нормативным требованиям, </w:t>
      </w:r>
      <w:r w:rsidR="00FB0DC9" w:rsidRPr="00ED4501">
        <w:rPr>
          <w:lang w:val="ru-RU"/>
        </w:rPr>
        <w:t xml:space="preserve">могут привести к перерывам электроснабжения, что ведет к большим экономическим потерям, связанным с </w:t>
      </w:r>
      <w:proofErr w:type="spellStart"/>
      <w:r w:rsidR="00FB0DC9" w:rsidRPr="00ED4501">
        <w:rPr>
          <w:lang w:val="ru-RU"/>
        </w:rPr>
        <w:t>недоотпуском</w:t>
      </w:r>
      <w:proofErr w:type="spellEnd"/>
      <w:r w:rsidR="00FB0DC9" w:rsidRPr="00ED4501">
        <w:rPr>
          <w:lang w:val="ru-RU"/>
        </w:rPr>
        <w:t xml:space="preserve"> электроэнергии и повреждением элементов ВЛ. </w:t>
      </w:r>
    </w:p>
    <w:p w14:paraId="217E07C6" w14:textId="77777777" w:rsidR="00FB0DC9" w:rsidRPr="00ED4501" w:rsidRDefault="00FB0DC9" w:rsidP="00FB0DC9">
      <w:pPr>
        <w:rPr>
          <w:lang w:val="ru-RU"/>
        </w:rPr>
      </w:pPr>
      <w:r w:rsidRPr="00ED4501">
        <w:rPr>
          <w:lang w:val="ru-RU"/>
        </w:rPr>
        <w:t xml:space="preserve">Для возможного предотвращения или уменьшения изложенных негативных последствий необходимо определять </w:t>
      </w:r>
      <w:proofErr w:type="spellStart"/>
      <w:r w:rsidRPr="00ED4501">
        <w:rPr>
          <w:lang w:val="ru-RU"/>
        </w:rPr>
        <w:t>предотказное</w:t>
      </w:r>
      <w:proofErr w:type="spellEnd"/>
      <w:r w:rsidRPr="00ED4501">
        <w:rPr>
          <w:lang w:val="ru-RU"/>
        </w:rPr>
        <w:t xml:space="preserve"> состояния изоляторов воздушной линии, которое может привести к последующему нарушению функционирования линии электроснабжения и, что особенно актуально, их остаточный ресурс (срок службы).</w:t>
      </w:r>
    </w:p>
    <w:p w14:paraId="7AFCEB3A" w14:textId="77777777" w:rsidR="00FB0DC9" w:rsidRPr="00ED4501" w:rsidRDefault="00FB0DC9" w:rsidP="00FB0DC9">
      <w:pPr>
        <w:rPr>
          <w:lang w:val="ru-RU"/>
        </w:rPr>
      </w:pPr>
      <w:r w:rsidRPr="00ED4501">
        <w:rPr>
          <w:lang w:val="ru-RU"/>
        </w:rPr>
        <w:t>Проведенный анализ показал, что такая возможность в существующих методах контроля состояния изоляции практически отсутствует.</w:t>
      </w:r>
    </w:p>
    <w:p w14:paraId="53D90808" w14:textId="77777777" w:rsidR="00FB0DC9" w:rsidRPr="00ED4501" w:rsidRDefault="00FB0DC9" w:rsidP="00FB0DC9">
      <w:pPr>
        <w:rPr>
          <w:lang w:val="ru-RU"/>
        </w:rPr>
      </w:pPr>
      <w:r w:rsidRPr="00ED4501">
        <w:rPr>
          <w:lang w:val="ru-RU"/>
        </w:rPr>
        <w:t xml:space="preserve">Как было рассмотрено в разделе 1, значительная часть отказов ВЛ обусловлена неисправностью изоляторов. </w:t>
      </w:r>
    </w:p>
    <w:p w14:paraId="4815ED67" w14:textId="1CAB600E" w:rsidR="00FB0DC9" w:rsidRPr="00ED4501" w:rsidRDefault="00754B10" w:rsidP="00FB0DC9">
      <w:pPr>
        <w:rPr>
          <w:lang w:val="ru-RU"/>
        </w:rPr>
      </w:pPr>
      <w:r>
        <w:rPr>
          <w:lang w:val="ru-RU"/>
        </w:rPr>
        <w:t>П</w:t>
      </w:r>
      <w:r w:rsidR="00FB0DC9" w:rsidRPr="00ED4501">
        <w:rPr>
          <w:lang w:val="ru-RU"/>
        </w:rPr>
        <w:t xml:space="preserve">оказателем </w:t>
      </w:r>
      <w:r w:rsidRPr="00ED4501">
        <w:rPr>
          <w:lang w:val="ru-RU"/>
        </w:rPr>
        <w:t>безотказно</w:t>
      </w:r>
      <w:r>
        <w:rPr>
          <w:lang w:val="ru-RU"/>
        </w:rPr>
        <w:t>й</w:t>
      </w:r>
      <w:r w:rsidRPr="00ED4501">
        <w:rPr>
          <w:lang w:val="ru-RU"/>
        </w:rPr>
        <w:t xml:space="preserve"> </w:t>
      </w:r>
      <w:r>
        <w:rPr>
          <w:lang w:val="ru-RU"/>
        </w:rPr>
        <w:t>работы принято считать</w:t>
      </w:r>
      <w:r w:rsidR="00FB0DC9" w:rsidRPr="00ED4501">
        <w:rPr>
          <w:lang w:val="ru-RU"/>
        </w:rPr>
        <w:t xml:space="preserve"> параметр потока отказов, который можно </w:t>
      </w:r>
      <w:r>
        <w:rPr>
          <w:lang w:val="ru-RU"/>
        </w:rPr>
        <w:t>представить</w:t>
      </w:r>
      <w:r w:rsidR="00FB0DC9" w:rsidRPr="00ED4501">
        <w:rPr>
          <w:lang w:val="ru-RU"/>
        </w:rPr>
        <w:t xml:space="preserve"> </w:t>
      </w:r>
      <w:r>
        <w:rPr>
          <w:lang w:val="ru-RU"/>
        </w:rPr>
        <w:t>в виде</w:t>
      </w:r>
      <w:r w:rsidR="00FB0DC9" w:rsidRPr="00ED4501">
        <w:rPr>
          <w:lang w:val="ru-RU"/>
        </w:rPr>
        <w:t xml:space="preserve"> сумм</w:t>
      </w:r>
      <w:r>
        <w:rPr>
          <w:lang w:val="ru-RU"/>
        </w:rPr>
        <w:t>ы</w:t>
      </w:r>
      <w:r w:rsidR="00FB0DC9" w:rsidRPr="00ED4501">
        <w:rPr>
          <w:lang w:val="ru-RU"/>
        </w:rPr>
        <w:t xml:space="preserve"> двух различающихся потоков [</w:t>
      </w:r>
      <w:r w:rsidR="00AE3AA5">
        <w:rPr>
          <w:lang w:val="ru-RU"/>
        </w:rPr>
        <w:t>5</w:t>
      </w:r>
      <w:r w:rsidR="006C3FA2">
        <w:rPr>
          <w:lang w:val="ru-RU"/>
        </w:rPr>
        <w:t>5</w:t>
      </w:r>
      <w:r w:rsidR="00FB0DC9" w:rsidRPr="00ED4501">
        <w:rPr>
          <w:lang w:val="ru-RU"/>
        </w:rPr>
        <w:t>]</w:t>
      </w:r>
      <w:r w:rsidR="00AE3AA5">
        <w:rPr>
          <w:lang w:val="ru-RU"/>
        </w:rPr>
        <w:t>.</w:t>
      </w:r>
    </w:p>
    <w:p w14:paraId="0C4161BC" w14:textId="04776C5D" w:rsidR="00FB0DC9" w:rsidRPr="00ED4501" w:rsidRDefault="00FB0DC9" w:rsidP="004E5CF8">
      <w:pPr>
        <w:pStyle w:val="a8"/>
      </w:pPr>
      <w:r w:rsidRPr="004F437A">
        <w:rPr>
          <w:rFonts w:ascii="Segoe UI Symbol" w:hAnsi="Segoe UI Symbol"/>
          <w:sz w:val="34"/>
          <w:szCs w:val="34"/>
        </w:rPr>
        <w:tab/>
      </w:r>
      <m:oMath>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1</m:t>
            </m:r>
          </m:sub>
        </m:sSub>
        <m:d>
          <m:dPr>
            <m:ctrlPr>
              <w:rPr>
                <w:rFonts w:ascii="Cambria Math" w:hAnsi="Cambria Math"/>
                <w:i/>
              </w:rPr>
            </m:ctrlPr>
          </m:dPr>
          <m:e>
            <m:r>
              <w:rPr>
                <w:rFonts w:ascii="Cambria Math" w:hAnsi="Cambria Math"/>
                <w:lang w:val="en-US"/>
              </w:rPr>
              <m:t>t</m:t>
            </m:r>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(t)</m:t>
        </m:r>
      </m:oMath>
      <w:r w:rsidR="00037656" w:rsidRPr="00E32750">
        <w:rPr>
          <w:rFonts w:ascii="Segoe UI Symbol" w:hAnsi="Segoe UI Symbol"/>
        </w:rPr>
        <w:t>.</w:t>
      </w:r>
      <w:r>
        <w:tab/>
      </w:r>
      <w:r w:rsidRPr="00ED4501">
        <w:t>(</w:t>
      </w:r>
      <w:r w:rsidR="00C37652">
        <w:t>2</w:t>
      </w:r>
      <w:r w:rsidRPr="00ED4501">
        <w:t>.1)</w:t>
      </w:r>
    </w:p>
    <w:p w14:paraId="434F308E" w14:textId="4C8FE365" w:rsidR="00FB0DC9" w:rsidRPr="00ED4501" w:rsidRDefault="00FB0DC9" w:rsidP="00FB0DC9">
      <w:pPr>
        <w:ind w:firstLine="0"/>
        <w:rPr>
          <w:lang w:val="ru-RU"/>
        </w:rPr>
      </w:pPr>
      <w:r w:rsidRPr="00ED4501">
        <w:rPr>
          <w:lang w:val="ru-RU"/>
        </w:rPr>
        <w:t xml:space="preserve">где </w:t>
      </w:r>
      <w:r w:rsidR="000959D1" w:rsidRPr="00754B10">
        <w:rPr>
          <w:rFonts w:ascii="Segoe UI Symbol" w:hAnsi="Segoe UI Symbol"/>
          <w:i/>
          <w:iCs/>
          <w:sz w:val="34"/>
          <w:szCs w:val="34"/>
        </w:rPr>
        <w:sym w:font="Symbol" w:char="F077"/>
      </w:r>
      <w:r w:rsidR="00754B10" w:rsidRPr="00754B10">
        <w:rPr>
          <w:i/>
          <w:iCs/>
          <w:vertAlign w:val="subscript"/>
          <w:lang w:val="ru-RU"/>
        </w:rPr>
        <w:t>1</w:t>
      </w:r>
      <w:r w:rsidR="00754B10" w:rsidRPr="00754B10">
        <w:rPr>
          <w:i/>
          <w:iCs/>
          <w:lang w:val="ru-RU"/>
        </w:rPr>
        <w:t>(</w:t>
      </w:r>
      <w:r w:rsidR="00754B10" w:rsidRPr="00754B10">
        <w:rPr>
          <w:i/>
          <w:iCs/>
        </w:rPr>
        <w:t>t</w:t>
      </w:r>
      <w:r w:rsidR="00754B10" w:rsidRPr="00754B10">
        <w:rPr>
          <w:i/>
          <w:iCs/>
          <w:lang w:val="ru-RU"/>
        </w:rPr>
        <w:t>)</w:t>
      </w:r>
      <w:r w:rsidR="00754B10" w:rsidRPr="00754B10">
        <w:rPr>
          <w:lang w:val="ru-RU"/>
        </w:rPr>
        <w:t xml:space="preserve"> </w:t>
      </w:r>
      <w:r w:rsidRPr="00ED4501">
        <w:rPr>
          <w:lang w:val="ru-RU"/>
        </w:rPr>
        <w:t>– поток отказов, связанный с износом и старением элементов ВЛ и зависящий от срока службы;</w:t>
      </w:r>
    </w:p>
    <w:p w14:paraId="50068775" w14:textId="47138643" w:rsidR="00FB0DC9" w:rsidRPr="00ED4501" w:rsidRDefault="00FB0DC9" w:rsidP="00FB0DC9">
      <w:pPr>
        <w:rPr>
          <w:lang w:val="ru-RU"/>
        </w:rPr>
      </w:pPr>
      <w:r w:rsidRPr="00754B10">
        <w:rPr>
          <w:rFonts w:ascii="Segoe UI Symbol" w:hAnsi="Segoe UI Symbol"/>
          <w:i/>
          <w:iCs/>
          <w:sz w:val="34"/>
          <w:szCs w:val="34"/>
        </w:rPr>
        <w:sym w:font="Symbol" w:char="F077"/>
      </w:r>
      <w:r w:rsidRPr="00754B10">
        <w:rPr>
          <w:i/>
          <w:iCs/>
          <w:vertAlign w:val="subscript"/>
          <w:lang w:val="ru-RU"/>
        </w:rPr>
        <w:t>2</w:t>
      </w:r>
      <w:r w:rsidRPr="00754B10">
        <w:rPr>
          <w:i/>
          <w:iCs/>
          <w:lang w:val="ru-RU"/>
        </w:rPr>
        <w:t>(</w:t>
      </w:r>
      <w:r w:rsidRPr="00754B10">
        <w:rPr>
          <w:i/>
          <w:iCs/>
        </w:rPr>
        <w:t>t</w:t>
      </w:r>
      <w:r w:rsidRPr="00754B10">
        <w:rPr>
          <w:i/>
          <w:iCs/>
          <w:lang w:val="ru-RU"/>
        </w:rPr>
        <w:t>)</w:t>
      </w:r>
      <w:r w:rsidRPr="00ED4501">
        <w:rPr>
          <w:sz w:val="20"/>
          <w:szCs w:val="20"/>
          <w:lang w:val="ru-RU"/>
        </w:rPr>
        <w:t xml:space="preserve"> </w:t>
      </w:r>
      <w:r w:rsidRPr="00ED4501">
        <w:rPr>
          <w:lang w:val="ru-RU"/>
        </w:rPr>
        <w:t>– поток отказов, определяемый внезапными внешними воздействиями.</w:t>
      </w:r>
    </w:p>
    <w:p w14:paraId="25878579" w14:textId="5BB96E8F" w:rsidR="00FB0DC9" w:rsidRPr="00ED4501" w:rsidRDefault="00754B10" w:rsidP="00FB0DC9">
      <w:pPr>
        <w:rPr>
          <w:lang w:val="ru-RU"/>
        </w:rPr>
      </w:pPr>
      <w:r>
        <w:rPr>
          <w:lang w:val="ru-RU"/>
        </w:rPr>
        <w:t>Таким образом,</w:t>
      </w:r>
      <w:r w:rsidR="00FB0DC9" w:rsidRPr="00ED4501">
        <w:rPr>
          <w:lang w:val="ru-RU"/>
        </w:rPr>
        <w:t xml:space="preserve"> можно </w:t>
      </w:r>
      <w:r>
        <w:rPr>
          <w:lang w:val="ru-RU"/>
        </w:rPr>
        <w:t xml:space="preserve">рассматривать </w:t>
      </w:r>
      <w:r w:rsidR="00FB0DC9" w:rsidRPr="00ED4501">
        <w:rPr>
          <w:lang w:val="ru-RU"/>
        </w:rPr>
        <w:t>два вида</w:t>
      </w:r>
      <w:r w:rsidRPr="00ED4501">
        <w:rPr>
          <w:lang w:val="ru-RU"/>
        </w:rPr>
        <w:t xml:space="preserve"> отказ</w:t>
      </w:r>
      <w:r>
        <w:rPr>
          <w:lang w:val="ru-RU"/>
        </w:rPr>
        <w:t>ов</w:t>
      </w:r>
      <w:r w:rsidRPr="00ED4501">
        <w:rPr>
          <w:lang w:val="ru-RU"/>
        </w:rPr>
        <w:t xml:space="preserve"> изоляторов</w:t>
      </w:r>
      <w:r w:rsidR="00FB0DC9" w:rsidRPr="00ED4501">
        <w:rPr>
          <w:lang w:val="ru-RU"/>
        </w:rPr>
        <w:t>: внезапные и постепенные. Первый вид отказов обусл</w:t>
      </w:r>
      <w:r w:rsidR="003008A7">
        <w:rPr>
          <w:lang w:val="ru-RU"/>
        </w:rPr>
        <w:t>а</w:t>
      </w:r>
      <w:r w:rsidR="00FB0DC9" w:rsidRPr="00ED4501">
        <w:rPr>
          <w:lang w:val="ru-RU"/>
        </w:rPr>
        <w:t>вл</w:t>
      </w:r>
      <w:r>
        <w:rPr>
          <w:lang w:val="ru-RU"/>
        </w:rPr>
        <w:t>ивае</w:t>
      </w:r>
      <w:r w:rsidR="003008A7">
        <w:rPr>
          <w:lang w:val="ru-RU"/>
        </w:rPr>
        <w:t>тся</w:t>
      </w:r>
      <w:r w:rsidR="00FB0DC9" w:rsidRPr="00ED4501">
        <w:rPr>
          <w:lang w:val="ru-RU"/>
        </w:rPr>
        <w:t xml:space="preserve">, например, </w:t>
      </w:r>
      <w:r w:rsidR="003008A7" w:rsidRPr="00ED4501">
        <w:rPr>
          <w:lang w:val="ru-RU"/>
        </w:rPr>
        <w:t xml:space="preserve">разрушением </w:t>
      </w:r>
      <w:r w:rsidR="003008A7">
        <w:rPr>
          <w:lang w:val="ru-RU"/>
        </w:rPr>
        <w:t xml:space="preserve">материала </w:t>
      </w:r>
      <w:r w:rsidR="003008A7" w:rsidRPr="00ED4501">
        <w:rPr>
          <w:lang w:val="ru-RU"/>
        </w:rPr>
        <w:t xml:space="preserve">изоляции </w:t>
      </w:r>
      <w:r w:rsidR="003008A7">
        <w:rPr>
          <w:lang w:val="ru-RU"/>
        </w:rPr>
        <w:t>(</w:t>
      </w:r>
      <w:r w:rsidR="00FB0DC9" w:rsidRPr="00ED4501">
        <w:rPr>
          <w:lang w:val="ru-RU"/>
        </w:rPr>
        <w:t>пробоем</w:t>
      </w:r>
      <w:r w:rsidR="003008A7">
        <w:rPr>
          <w:lang w:val="ru-RU"/>
        </w:rPr>
        <w:t>)</w:t>
      </w:r>
      <w:r w:rsidR="00FB0DC9" w:rsidRPr="00ED4501">
        <w:rPr>
          <w:lang w:val="ru-RU"/>
        </w:rPr>
        <w:t>, в частности, под действием атмосферных или коммутационных перенапряжений, или вследствие дефектов материала изолятора. Второй вид отказов определяется постепенным снижением электрических характеристик изоляции, например, за счет загрязнения поверхности изолятора, образования проводящих дорожек при частичных разрядах и др., или старением материала диэлектрика. Первый вид отказов изоляторов может быть зарегистрирован системами защитной автоматики подстанций, регистрация второго вида практически невозможна.</w:t>
      </w:r>
    </w:p>
    <w:p w14:paraId="5B1830FF" w14:textId="67164CFC" w:rsidR="00FB0DC9" w:rsidRPr="00ED4501" w:rsidRDefault="00FB0DC9" w:rsidP="00FB0DC9">
      <w:pPr>
        <w:rPr>
          <w:lang w:val="ru-RU"/>
        </w:rPr>
      </w:pPr>
      <w:r>
        <w:rPr>
          <w:lang w:val="ru-RU"/>
        </w:rPr>
        <w:t>П</w:t>
      </w:r>
      <w:r w:rsidRPr="00ED4501">
        <w:rPr>
          <w:lang w:val="ru-RU"/>
        </w:rPr>
        <w:t xml:space="preserve">ерекрытие </w:t>
      </w:r>
      <w:r>
        <w:rPr>
          <w:lang w:val="ru-RU"/>
        </w:rPr>
        <w:t xml:space="preserve">или пробой изолятора приводит к перерыву в электроснабжении потребителей и </w:t>
      </w:r>
      <w:r w:rsidR="00F67BD3">
        <w:rPr>
          <w:lang w:val="ru-RU"/>
        </w:rPr>
        <w:t xml:space="preserve">как правило связано </w:t>
      </w:r>
      <w:r w:rsidR="00F67BD3" w:rsidRPr="00F67BD3">
        <w:rPr>
          <w:lang w:val="ru-RU"/>
        </w:rPr>
        <w:t xml:space="preserve">с аварийными ситуациями, </w:t>
      </w:r>
      <w:r w:rsidR="00F67BD3">
        <w:rPr>
          <w:lang w:val="ru-RU"/>
        </w:rPr>
        <w:t>что</w:t>
      </w:r>
      <w:r w:rsidR="00F67BD3" w:rsidRPr="00F67BD3">
        <w:rPr>
          <w:lang w:val="ru-RU"/>
        </w:rPr>
        <w:t xml:space="preserve"> снижает надежность работы </w:t>
      </w:r>
      <w:r w:rsidR="00F67BD3">
        <w:rPr>
          <w:lang w:val="ru-RU"/>
        </w:rPr>
        <w:t>системы электроснабжения</w:t>
      </w:r>
      <w:r>
        <w:rPr>
          <w:lang w:val="ru-RU"/>
        </w:rPr>
        <w:t>.</w:t>
      </w:r>
    </w:p>
    <w:p w14:paraId="4A1C8FC3" w14:textId="54E2DFC7" w:rsidR="00FB0DC9" w:rsidRPr="00ED4501" w:rsidRDefault="00FB0DC9" w:rsidP="00FB0DC9">
      <w:pPr>
        <w:rPr>
          <w:lang w:val="ru-RU"/>
        </w:rPr>
      </w:pPr>
      <w:r w:rsidRPr="00ED4501">
        <w:rPr>
          <w:lang w:val="ru-RU"/>
        </w:rPr>
        <w:t xml:space="preserve">Во время эксплуатации </w:t>
      </w:r>
      <w:r w:rsidR="00600E93">
        <w:rPr>
          <w:lang w:val="ru-RU"/>
        </w:rPr>
        <w:t xml:space="preserve">на </w:t>
      </w:r>
      <w:r w:rsidRPr="00ED4501">
        <w:rPr>
          <w:lang w:val="ru-RU"/>
        </w:rPr>
        <w:t xml:space="preserve">изоляторы постоянно </w:t>
      </w:r>
      <w:r w:rsidR="005962DB">
        <w:rPr>
          <w:lang w:val="ru-RU"/>
        </w:rPr>
        <w:t xml:space="preserve">оказывают влияние </w:t>
      </w:r>
      <w:r w:rsidRPr="00ED4501">
        <w:rPr>
          <w:lang w:val="ru-RU"/>
        </w:rPr>
        <w:t>различны</w:t>
      </w:r>
      <w:r w:rsidR="005962DB">
        <w:rPr>
          <w:lang w:val="ru-RU"/>
        </w:rPr>
        <w:t>е</w:t>
      </w:r>
      <w:r w:rsidRPr="00ED4501">
        <w:rPr>
          <w:lang w:val="ru-RU"/>
        </w:rPr>
        <w:t xml:space="preserve"> фактор</w:t>
      </w:r>
      <w:r w:rsidR="005962DB">
        <w:rPr>
          <w:lang w:val="ru-RU"/>
        </w:rPr>
        <w:t>ы</w:t>
      </w:r>
      <w:r w:rsidRPr="00ED4501">
        <w:rPr>
          <w:lang w:val="ru-RU"/>
        </w:rPr>
        <w:t xml:space="preserve"> [</w:t>
      </w:r>
      <w:r w:rsidR="006C3FA2">
        <w:rPr>
          <w:lang w:val="ru-RU"/>
        </w:rPr>
        <w:t>20</w:t>
      </w:r>
      <w:r w:rsidR="009B716E">
        <w:rPr>
          <w:lang w:val="ru-RU"/>
        </w:rPr>
        <w:t>, с.8</w:t>
      </w:r>
      <w:r w:rsidR="002733BF">
        <w:rPr>
          <w:lang w:val="ru-RU"/>
        </w:rPr>
        <w:t>;</w:t>
      </w:r>
      <w:r w:rsidR="00E61355">
        <w:rPr>
          <w:lang w:val="ru-RU"/>
        </w:rPr>
        <w:t xml:space="preserve"> </w:t>
      </w:r>
      <w:r w:rsidR="002733BF">
        <w:rPr>
          <w:lang w:val="ru-RU"/>
        </w:rPr>
        <w:t>2</w:t>
      </w:r>
      <w:r w:rsidR="006C3FA2">
        <w:rPr>
          <w:lang w:val="ru-RU"/>
        </w:rPr>
        <w:t>1</w:t>
      </w:r>
      <w:r w:rsidR="002733BF">
        <w:rPr>
          <w:lang w:val="ru-RU"/>
        </w:rPr>
        <w:t>, с.9;</w:t>
      </w:r>
      <w:r w:rsidR="00E61355">
        <w:rPr>
          <w:lang w:val="ru-RU"/>
        </w:rPr>
        <w:t xml:space="preserve"> </w:t>
      </w:r>
      <w:r w:rsidR="002733BF">
        <w:rPr>
          <w:lang w:val="ru-RU"/>
        </w:rPr>
        <w:t>5</w:t>
      </w:r>
      <w:r w:rsidR="006C3FA2">
        <w:rPr>
          <w:lang w:val="ru-RU"/>
        </w:rPr>
        <w:t>6</w:t>
      </w:r>
      <w:r w:rsidR="00E61355">
        <w:rPr>
          <w:lang w:val="ru-RU"/>
        </w:rPr>
        <w:t xml:space="preserve">, </w:t>
      </w:r>
      <w:r w:rsidR="002733BF">
        <w:rPr>
          <w:lang w:val="ru-RU"/>
        </w:rPr>
        <w:t>5</w:t>
      </w:r>
      <w:r w:rsidR="006C3FA2">
        <w:rPr>
          <w:lang w:val="ru-RU"/>
        </w:rPr>
        <w:t>7</w:t>
      </w:r>
      <w:r w:rsidRPr="00ED4501">
        <w:rPr>
          <w:lang w:val="ru-RU"/>
        </w:rPr>
        <w:t>]</w:t>
      </w:r>
      <w:r w:rsidR="00EE16B2">
        <w:rPr>
          <w:lang w:val="ru-RU"/>
        </w:rPr>
        <w:t>:</w:t>
      </w:r>
    </w:p>
    <w:p w14:paraId="44C3FF9C" w14:textId="26CFB72A" w:rsidR="00FB0DC9" w:rsidRPr="00ED4501" w:rsidRDefault="00FB0DC9" w:rsidP="00FB0DC9">
      <w:pPr>
        <w:rPr>
          <w:lang w:val="ru-RU"/>
        </w:rPr>
      </w:pPr>
      <w:r w:rsidRPr="00ED4501">
        <w:rPr>
          <w:lang w:val="ru-RU"/>
        </w:rPr>
        <w:t>- непрерывно</w:t>
      </w:r>
      <w:r w:rsidR="005962DB">
        <w:rPr>
          <w:lang w:val="ru-RU"/>
        </w:rPr>
        <w:t>е</w:t>
      </w:r>
      <w:r w:rsidRPr="00ED4501">
        <w:rPr>
          <w:lang w:val="ru-RU"/>
        </w:rPr>
        <w:t xml:space="preserve"> воздействи</w:t>
      </w:r>
      <w:r w:rsidR="005962DB">
        <w:rPr>
          <w:lang w:val="ru-RU"/>
        </w:rPr>
        <w:t>е</w:t>
      </w:r>
      <w:r w:rsidRPr="00ED4501">
        <w:rPr>
          <w:lang w:val="ru-RU"/>
        </w:rPr>
        <w:t xml:space="preserve"> </w:t>
      </w:r>
      <w:r w:rsidR="005962DB">
        <w:rPr>
          <w:lang w:val="ru-RU"/>
        </w:rPr>
        <w:t xml:space="preserve">приложенного </w:t>
      </w:r>
      <w:r w:rsidRPr="00ED4501">
        <w:rPr>
          <w:lang w:val="ru-RU"/>
        </w:rPr>
        <w:t>напряжения номинальной величины с учетом возможных допустимых перенапряжений в линии;</w:t>
      </w:r>
    </w:p>
    <w:p w14:paraId="2E31E05C" w14:textId="20C2CACC" w:rsidR="00FB0DC9" w:rsidRPr="00ED4501" w:rsidRDefault="00FB0DC9" w:rsidP="00FB0DC9">
      <w:pPr>
        <w:rPr>
          <w:lang w:val="ru-RU"/>
        </w:rPr>
      </w:pPr>
      <w:r w:rsidRPr="00ED4501">
        <w:rPr>
          <w:lang w:val="ru-RU"/>
        </w:rPr>
        <w:lastRenderedPageBreak/>
        <w:t>- непрерывно</w:t>
      </w:r>
      <w:r w:rsidR="005962DB">
        <w:rPr>
          <w:lang w:val="ru-RU"/>
        </w:rPr>
        <w:t>е</w:t>
      </w:r>
      <w:r w:rsidRPr="00ED4501">
        <w:rPr>
          <w:lang w:val="ru-RU"/>
        </w:rPr>
        <w:t xml:space="preserve"> загрязнени</w:t>
      </w:r>
      <w:r w:rsidR="005962DB">
        <w:rPr>
          <w:lang w:val="ru-RU"/>
        </w:rPr>
        <w:t>е</w:t>
      </w:r>
      <w:r w:rsidRPr="00ED4501">
        <w:rPr>
          <w:lang w:val="ru-RU"/>
        </w:rPr>
        <w:t xml:space="preserve"> </w:t>
      </w:r>
      <w:r w:rsidR="005962DB">
        <w:rPr>
          <w:lang w:val="ru-RU"/>
        </w:rPr>
        <w:t xml:space="preserve">поверхности </w:t>
      </w:r>
      <w:r w:rsidRPr="00ED4501">
        <w:rPr>
          <w:lang w:val="ru-RU"/>
        </w:rPr>
        <w:t>частицами, взвешенными в воздухе в результате природного и промышленного загрязнения атмосферы;</w:t>
      </w:r>
    </w:p>
    <w:p w14:paraId="4A78F759" w14:textId="12F7DCC8" w:rsidR="00FB0DC9" w:rsidRPr="00ED4501" w:rsidRDefault="00FB0DC9" w:rsidP="00FB0DC9">
      <w:pPr>
        <w:rPr>
          <w:lang w:val="ru-RU"/>
        </w:rPr>
      </w:pPr>
      <w:r w:rsidRPr="00ED4501">
        <w:rPr>
          <w:lang w:val="ru-RU"/>
        </w:rPr>
        <w:t>- воздействи</w:t>
      </w:r>
      <w:r w:rsidR="005962DB">
        <w:rPr>
          <w:lang w:val="ru-RU"/>
        </w:rPr>
        <w:t xml:space="preserve">е </w:t>
      </w:r>
      <w:r w:rsidR="008D0CEC">
        <w:rPr>
          <w:lang w:val="ru-RU"/>
        </w:rPr>
        <w:t>метеорологических</w:t>
      </w:r>
      <w:r w:rsidR="005962DB">
        <w:rPr>
          <w:lang w:val="ru-RU"/>
        </w:rPr>
        <w:t xml:space="preserve"> условий и различных </w:t>
      </w:r>
      <w:r w:rsidRPr="00ED4501">
        <w:rPr>
          <w:lang w:val="ru-RU"/>
        </w:rPr>
        <w:t>атмосферных осадков.</w:t>
      </w:r>
    </w:p>
    <w:p w14:paraId="1DB5E794" w14:textId="019CAA06" w:rsidR="00FB0DC9" w:rsidRPr="00E61355" w:rsidRDefault="00E75F15" w:rsidP="00FB0DC9">
      <w:pPr>
        <w:rPr>
          <w:lang w:val="ru-RU"/>
        </w:rPr>
      </w:pPr>
      <w:r>
        <w:rPr>
          <w:lang w:val="ru-RU"/>
        </w:rPr>
        <w:t>В</w:t>
      </w:r>
      <w:r w:rsidRPr="00ED4501">
        <w:rPr>
          <w:lang w:val="ru-RU"/>
        </w:rPr>
        <w:t>оздействие различных эксплуатационных</w:t>
      </w:r>
      <w:r>
        <w:rPr>
          <w:lang w:val="ru-RU"/>
        </w:rPr>
        <w:t xml:space="preserve"> факторов</w:t>
      </w:r>
      <w:r w:rsidRPr="00ED4501">
        <w:rPr>
          <w:lang w:val="ru-RU"/>
        </w:rPr>
        <w:t xml:space="preserve"> </w:t>
      </w:r>
      <w:r>
        <w:rPr>
          <w:lang w:val="ru-RU"/>
        </w:rPr>
        <w:t>(тепловые, механические, электрические нагрузки,</w:t>
      </w:r>
      <w:r w:rsidRPr="00ED4501">
        <w:rPr>
          <w:lang w:val="ru-RU"/>
        </w:rPr>
        <w:t xml:space="preserve"> химически</w:t>
      </w:r>
      <w:r>
        <w:rPr>
          <w:lang w:val="ru-RU"/>
        </w:rPr>
        <w:t>е реакции</w:t>
      </w:r>
      <w:r w:rsidRPr="00ED4501">
        <w:rPr>
          <w:lang w:val="ru-RU"/>
        </w:rPr>
        <w:t>)</w:t>
      </w:r>
      <w:r>
        <w:rPr>
          <w:lang w:val="ru-RU"/>
        </w:rPr>
        <w:t xml:space="preserve"> </w:t>
      </w:r>
      <w:r w:rsidR="00FB0DC9" w:rsidRPr="00ED4501">
        <w:rPr>
          <w:lang w:val="ru-RU"/>
        </w:rPr>
        <w:t>привод</w:t>
      </w:r>
      <w:r>
        <w:rPr>
          <w:lang w:val="ru-RU"/>
        </w:rPr>
        <w:t>и</w:t>
      </w:r>
      <w:r w:rsidR="00FB0DC9" w:rsidRPr="00ED4501">
        <w:rPr>
          <w:lang w:val="ru-RU"/>
        </w:rPr>
        <w:t>т</w:t>
      </w:r>
      <w:r>
        <w:rPr>
          <w:lang w:val="ru-RU"/>
        </w:rPr>
        <w:t xml:space="preserve"> </w:t>
      </w:r>
      <w:r w:rsidR="00CC4E3E">
        <w:rPr>
          <w:lang w:val="ru-RU"/>
        </w:rPr>
        <w:t>к</w:t>
      </w:r>
      <w:r>
        <w:rPr>
          <w:lang w:val="ru-RU"/>
        </w:rPr>
        <w:t xml:space="preserve"> ухудшени</w:t>
      </w:r>
      <w:r w:rsidR="00CC4E3E">
        <w:rPr>
          <w:lang w:val="ru-RU"/>
        </w:rPr>
        <w:t>ю</w:t>
      </w:r>
      <w:r>
        <w:rPr>
          <w:lang w:val="ru-RU"/>
        </w:rPr>
        <w:t xml:space="preserve"> характеристик изоляции,</w:t>
      </w:r>
      <w:r w:rsidR="00FB0DC9" w:rsidRPr="00ED4501">
        <w:rPr>
          <w:lang w:val="ru-RU"/>
        </w:rPr>
        <w:t xml:space="preserve"> деградации диэлектрических свойств материала диэлектрика и</w:t>
      </w:r>
      <w:r>
        <w:rPr>
          <w:lang w:val="ru-RU"/>
        </w:rPr>
        <w:t xml:space="preserve"> в конечном итоге</w:t>
      </w:r>
      <w:r w:rsidR="00FB0DC9" w:rsidRPr="00ED4501">
        <w:rPr>
          <w:lang w:val="ru-RU"/>
        </w:rPr>
        <w:t xml:space="preserve"> его перекрытию или пробою</w:t>
      </w:r>
      <w:r w:rsidR="00FB0DC9" w:rsidRPr="00E61355">
        <w:rPr>
          <w:lang w:val="ru-RU"/>
        </w:rPr>
        <w:t xml:space="preserve">. </w:t>
      </w:r>
    </w:p>
    <w:p w14:paraId="6681CEDD" w14:textId="501BB1CA" w:rsidR="00FB0DC9" w:rsidRPr="00E009B5" w:rsidRDefault="006C3FA2" w:rsidP="00FB0DC9">
      <w:pPr>
        <w:rPr>
          <w:lang w:val="ru-RU"/>
        </w:rPr>
      </w:pPr>
      <w:r>
        <w:rPr>
          <w:lang w:val="ru-RU"/>
        </w:rPr>
        <w:t>Как рассмотрено ранее, о</w:t>
      </w:r>
      <w:r w:rsidR="00FB0DC9" w:rsidRPr="00E009B5">
        <w:rPr>
          <w:lang w:val="ru-RU"/>
        </w:rPr>
        <w:t>сновны</w:t>
      </w:r>
      <w:r w:rsidR="00E75F15">
        <w:rPr>
          <w:lang w:val="ru-RU"/>
        </w:rPr>
        <w:t>ми</w:t>
      </w:r>
      <w:r w:rsidR="00FB0DC9" w:rsidRPr="00E009B5">
        <w:rPr>
          <w:lang w:val="ru-RU"/>
        </w:rPr>
        <w:t xml:space="preserve"> причин</w:t>
      </w:r>
      <w:r w:rsidR="00E75F15">
        <w:rPr>
          <w:lang w:val="ru-RU"/>
        </w:rPr>
        <w:t>ами</w:t>
      </w:r>
      <w:r w:rsidR="00FB0DC9" w:rsidRPr="00E009B5">
        <w:rPr>
          <w:lang w:val="ru-RU"/>
        </w:rPr>
        <w:t xml:space="preserve"> выхода из строя изоляторов</w:t>
      </w:r>
      <w:r w:rsidR="00E75F15">
        <w:rPr>
          <w:lang w:val="ru-RU"/>
        </w:rPr>
        <w:t xml:space="preserve"> являются</w:t>
      </w:r>
      <w:r w:rsidR="00FB0DC9" w:rsidRPr="00E009B5">
        <w:rPr>
          <w:lang w:val="ru-RU"/>
        </w:rPr>
        <w:t xml:space="preserve">: </w:t>
      </w:r>
    </w:p>
    <w:p w14:paraId="1CE9D3AC" w14:textId="77777777" w:rsidR="00FB0DC9" w:rsidRPr="00ED4501" w:rsidRDefault="00FB0DC9" w:rsidP="00C86313">
      <w:pPr>
        <w:pStyle w:val="a5"/>
        <w:numPr>
          <w:ilvl w:val="0"/>
          <w:numId w:val="6"/>
        </w:numPr>
        <w:tabs>
          <w:tab w:val="clear" w:pos="1105"/>
          <w:tab w:val="num" w:pos="851"/>
        </w:tabs>
        <w:spacing w:after="0" w:line="240" w:lineRule="auto"/>
        <w:ind w:left="0"/>
        <w:jc w:val="both"/>
        <w:rPr>
          <w:rFonts w:ascii="Times New Roman" w:hAnsi="Times New Roman"/>
          <w:sz w:val="28"/>
        </w:rPr>
      </w:pPr>
      <w:r w:rsidRPr="00ED4501">
        <w:rPr>
          <w:rFonts w:ascii="Times New Roman" w:hAnsi="Times New Roman"/>
          <w:sz w:val="28"/>
        </w:rPr>
        <w:t xml:space="preserve">атмосферные и коммутационные перенапряжения, </w:t>
      </w:r>
    </w:p>
    <w:p w14:paraId="516A29BA" w14:textId="0DA5BB75" w:rsidR="00FB0DC9" w:rsidRDefault="00E75F15" w:rsidP="00C86313">
      <w:pPr>
        <w:pStyle w:val="a5"/>
        <w:numPr>
          <w:ilvl w:val="0"/>
          <w:numId w:val="6"/>
        </w:numPr>
        <w:tabs>
          <w:tab w:val="clear" w:pos="1105"/>
          <w:tab w:val="num" w:pos="851"/>
        </w:tabs>
        <w:spacing w:after="0" w:line="240" w:lineRule="auto"/>
        <w:ind w:left="0"/>
        <w:jc w:val="both"/>
        <w:rPr>
          <w:rFonts w:ascii="Times New Roman" w:hAnsi="Times New Roman"/>
          <w:sz w:val="28"/>
        </w:rPr>
      </w:pPr>
      <w:r>
        <w:rPr>
          <w:rFonts w:ascii="Times New Roman" w:hAnsi="Times New Roman"/>
          <w:sz w:val="28"/>
        </w:rPr>
        <w:t>недостатки изготовления и эксплуатации</w:t>
      </w:r>
      <w:r w:rsidR="00FB0DC9" w:rsidRPr="00ED4501">
        <w:rPr>
          <w:rFonts w:ascii="Times New Roman" w:hAnsi="Times New Roman"/>
          <w:sz w:val="28"/>
        </w:rPr>
        <w:t xml:space="preserve">, </w:t>
      </w:r>
    </w:p>
    <w:p w14:paraId="3FB3F639" w14:textId="77EDC6D1" w:rsidR="00E75F15" w:rsidRPr="00ED4501" w:rsidRDefault="00E75F15" w:rsidP="00C86313">
      <w:pPr>
        <w:pStyle w:val="a5"/>
        <w:numPr>
          <w:ilvl w:val="0"/>
          <w:numId w:val="6"/>
        </w:numPr>
        <w:tabs>
          <w:tab w:val="clear" w:pos="1105"/>
          <w:tab w:val="num" w:pos="851"/>
        </w:tabs>
        <w:spacing w:after="0" w:line="240" w:lineRule="auto"/>
        <w:ind w:left="0"/>
        <w:jc w:val="both"/>
        <w:rPr>
          <w:rFonts w:ascii="Times New Roman" w:hAnsi="Times New Roman"/>
          <w:sz w:val="28"/>
        </w:rPr>
      </w:pPr>
      <w:r>
        <w:rPr>
          <w:rFonts w:ascii="Times New Roman" w:hAnsi="Times New Roman"/>
          <w:sz w:val="28"/>
        </w:rPr>
        <w:t>ошибки монтажа;</w:t>
      </w:r>
    </w:p>
    <w:p w14:paraId="70CF9FE8" w14:textId="3C2ED3F0" w:rsidR="00FB0DC9" w:rsidRPr="00ED4501" w:rsidRDefault="00FB0DC9" w:rsidP="00C86313">
      <w:pPr>
        <w:pStyle w:val="a5"/>
        <w:numPr>
          <w:ilvl w:val="0"/>
          <w:numId w:val="6"/>
        </w:numPr>
        <w:tabs>
          <w:tab w:val="clear" w:pos="1105"/>
          <w:tab w:val="num" w:pos="851"/>
        </w:tabs>
        <w:spacing w:after="0" w:line="240" w:lineRule="auto"/>
        <w:ind w:left="0"/>
        <w:jc w:val="both"/>
        <w:rPr>
          <w:rFonts w:ascii="Times New Roman" w:hAnsi="Times New Roman"/>
          <w:sz w:val="28"/>
        </w:rPr>
      </w:pPr>
      <w:r w:rsidRPr="00ED4501">
        <w:rPr>
          <w:rFonts w:ascii="Times New Roman" w:hAnsi="Times New Roman"/>
          <w:sz w:val="28"/>
        </w:rPr>
        <w:t xml:space="preserve">повреждения при </w:t>
      </w:r>
      <w:r w:rsidR="00E75F15" w:rsidRPr="00ED4501">
        <w:rPr>
          <w:rFonts w:ascii="Times New Roman" w:hAnsi="Times New Roman"/>
          <w:sz w:val="28"/>
        </w:rPr>
        <w:t>транспортировке</w:t>
      </w:r>
      <w:r w:rsidR="00E75F15">
        <w:rPr>
          <w:rFonts w:ascii="Times New Roman" w:hAnsi="Times New Roman"/>
          <w:sz w:val="28"/>
        </w:rPr>
        <w:t>;</w:t>
      </w:r>
      <w:r w:rsidRPr="00ED4501">
        <w:rPr>
          <w:rFonts w:ascii="Times New Roman" w:hAnsi="Times New Roman"/>
          <w:sz w:val="28"/>
        </w:rPr>
        <w:t xml:space="preserve"> </w:t>
      </w:r>
    </w:p>
    <w:p w14:paraId="6836713A" w14:textId="0F91E238" w:rsidR="00FB0DC9" w:rsidRPr="00ED4501" w:rsidRDefault="00FB0DC9" w:rsidP="00C86313">
      <w:pPr>
        <w:pStyle w:val="a5"/>
        <w:numPr>
          <w:ilvl w:val="0"/>
          <w:numId w:val="6"/>
        </w:numPr>
        <w:tabs>
          <w:tab w:val="clear" w:pos="1105"/>
          <w:tab w:val="num" w:pos="851"/>
        </w:tabs>
        <w:spacing w:after="0" w:line="240" w:lineRule="auto"/>
        <w:ind w:left="0"/>
        <w:jc w:val="both"/>
        <w:rPr>
          <w:rFonts w:ascii="Times New Roman" w:hAnsi="Times New Roman"/>
          <w:sz w:val="28"/>
        </w:rPr>
      </w:pPr>
      <w:r w:rsidRPr="00ED4501">
        <w:rPr>
          <w:rFonts w:ascii="Times New Roman" w:hAnsi="Times New Roman"/>
          <w:sz w:val="28"/>
        </w:rPr>
        <w:t>загрязнения</w:t>
      </w:r>
      <w:r w:rsidR="00E75F15">
        <w:rPr>
          <w:rFonts w:ascii="Times New Roman" w:hAnsi="Times New Roman"/>
          <w:sz w:val="28"/>
        </w:rPr>
        <w:t xml:space="preserve"> поверхности</w:t>
      </w:r>
      <w:r w:rsidRPr="00ED4501">
        <w:rPr>
          <w:rFonts w:ascii="Times New Roman" w:hAnsi="Times New Roman"/>
          <w:sz w:val="28"/>
        </w:rPr>
        <w:t>.</w:t>
      </w:r>
    </w:p>
    <w:p w14:paraId="0BA2B848" w14:textId="11837E49" w:rsidR="00FB0DC9" w:rsidRPr="00ED4501" w:rsidRDefault="00FB0DC9" w:rsidP="00FB0DC9">
      <w:pPr>
        <w:rPr>
          <w:lang w:val="ru-RU"/>
        </w:rPr>
      </w:pPr>
      <w:r w:rsidRPr="00ED4501">
        <w:rPr>
          <w:lang w:val="ru-RU"/>
        </w:rPr>
        <w:t xml:space="preserve">При этом </w:t>
      </w:r>
      <w:r w:rsidR="00E75F15">
        <w:rPr>
          <w:lang w:val="ru-RU"/>
        </w:rPr>
        <w:t>следует</w:t>
      </w:r>
      <w:r w:rsidRPr="00ED4501">
        <w:rPr>
          <w:lang w:val="ru-RU"/>
        </w:rPr>
        <w:t xml:space="preserve"> </w:t>
      </w:r>
      <w:r w:rsidR="00E75F15" w:rsidRPr="00ED4501">
        <w:rPr>
          <w:lang w:val="ru-RU"/>
        </w:rPr>
        <w:t xml:space="preserve">учитывать </w:t>
      </w:r>
      <w:r w:rsidR="00E75F15">
        <w:rPr>
          <w:lang w:val="ru-RU"/>
        </w:rPr>
        <w:t xml:space="preserve">сопутствующие </w:t>
      </w:r>
      <w:r w:rsidRPr="00ED4501">
        <w:rPr>
          <w:lang w:val="ru-RU"/>
        </w:rPr>
        <w:t xml:space="preserve">факторы, </w:t>
      </w:r>
      <w:r w:rsidR="00E75F15">
        <w:rPr>
          <w:lang w:val="ru-RU"/>
        </w:rPr>
        <w:t xml:space="preserve">которые также </w:t>
      </w:r>
      <w:r w:rsidRPr="00ED4501">
        <w:rPr>
          <w:lang w:val="ru-RU"/>
        </w:rPr>
        <w:t>влияю</w:t>
      </w:r>
      <w:r w:rsidR="00E75F15">
        <w:rPr>
          <w:lang w:val="ru-RU"/>
        </w:rPr>
        <w:t>т</w:t>
      </w:r>
      <w:r w:rsidRPr="00ED4501">
        <w:rPr>
          <w:lang w:val="ru-RU"/>
        </w:rPr>
        <w:t xml:space="preserve"> на </w:t>
      </w:r>
      <w:r w:rsidR="00E75F15">
        <w:rPr>
          <w:lang w:val="ru-RU"/>
        </w:rPr>
        <w:t xml:space="preserve">надежность </w:t>
      </w:r>
      <w:r w:rsidRPr="00ED4501">
        <w:rPr>
          <w:lang w:val="ru-RU"/>
        </w:rPr>
        <w:t>работ</w:t>
      </w:r>
      <w:r w:rsidR="00E75F15">
        <w:rPr>
          <w:lang w:val="ru-RU"/>
        </w:rPr>
        <w:t>ы</w:t>
      </w:r>
      <w:r w:rsidRPr="00ED4501">
        <w:rPr>
          <w:lang w:val="ru-RU"/>
        </w:rPr>
        <w:t xml:space="preserve"> ВЛ. </w:t>
      </w:r>
      <w:r w:rsidR="004824C5" w:rsidRPr="00ED4501">
        <w:rPr>
          <w:lang w:val="ru-RU"/>
        </w:rPr>
        <w:t>К факторам,</w:t>
      </w:r>
      <w:r w:rsidRPr="00ED4501">
        <w:rPr>
          <w:lang w:val="ru-RU"/>
        </w:rPr>
        <w:t xml:space="preserve"> которые сопутствуют повреждению изоляционных конструкций относятся: мет</w:t>
      </w:r>
      <w:r w:rsidR="00D03124">
        <w:rPr>
          <w:lang w:val="ru-RU"/>
        </w:rPr>
        <w:t>ео</w:t>
      </w:r>
      <w:r w:rsidRPr="00ED4501">
        <w:rPr>
          <w:lang w:val="ru-RU"/>
        </w:rPr>
        <w:t>рологические условия, недостатки эксплуатации, воздействие посторонних предметов, износ и старение материала, ошибки эксплуатации, вандализм, недостатки монтажа.</w:t>
      </w:r>
    </w:p>
    <w:p w14:paraId="7C845F72" w14:textId="0A576C83" w:rsidR="00FB0DC9" w:rsidRPr="00ED4501" w:rsidRDefault="00FB0DC9" w:rsidP="00FB0DC9">
      <w:pPr>
        <w:rPr>
          <w:lang w:val="ru-RU"/>
        </w:rPr>
      </w:pPr>
      <w:r w:rsidRPr="00ED4501">
        <w:rPr>
          <w:lang w:val="ru-RU"/>
        </w:rPr>
        <w:t xml:space="preserve">Определение текущего состояния изоляции </w:t>
      </w:r>
      <w:r w:rsidR="003008A7">
        <w:rPr>
          <w:lang w:val="ru-RU"/>
        </w:rPr>
        <w:t xml:space="preserve">осуществляется </w:t>
      </w:r>
      <w:r w:rsidR="003008A7" w:rsidRPr="00ED4501">
        <w:rPr>
          <w:lang w:val="ru-RU"/>
        </w:rPr>
        <w:t>при непосредственном участии обслуживающего персонала</w:t>
      </w:r>
      <w:r w:rsidR="003008A7">
        <w:rPr>
          <w:lang w:val="ru-RU"/>
        </w:rPr>
        <w:t xml:space="preserve"> с использованием соответствующих </w:t>
      </w:r>
      <w:r w:rsidR="003008A7" w:rsidRPr="00ED4501">
        <w:rPr>
          <w:lang w:val="ru-RU"/>
        </w:rPr>
        <w:t xml:space="preserve">технического </w:t>
      </w:r>
      <w:r w:rsidRPr="00ED4501">
        <w:rPr>
          <w:lang w:val="ru-RU"/>
        </w:rPr>
        <w:t>средств диагности</w:t>
      </w:r>
      <w:r w:rsidR="003008A7">
        <w:rPr>
          <w:lang w:val="ru-RU"/>
        </w:rPr>
        <w:t>ки</w:t>
      </w:r>
      <w:r w:rsidRPr="00ED4501">
        <w:rPr>
          <w:lang w:val="ru-RU"/>
        </w:rPr>
        <w:t xml:space="preserve">. Полученные </w:t>
      </w:r>
      <w:r w:rsidR="00A72909">
        <w:rPr>
          <w:lang w:val="ru-RU"/>
        </w:rPr>
        <w:t xml:space="preserve">таким образом </w:t>
      </w:r>
      <w:r w:rsidRPr="00ED4501">
        <w:rPr>
          <w:lang w:val="ru-RU"/>
        </w:rPr>
        <w:t xml:space="preserve">данные </w:t>
      </w:r>
      <w:r w:rsidR="00A72909">
        <w:rPr>
          <w:lang w:val="ru-RU"/>
        </w:rPr>
        <w:t>подлежат сравнению с</w:t>
      </w:r>
      <w:r w:rsidRPr="00ED4501">
        <w:rPr>
          <w:lang w:val="ru-RU"/>
        </w:rPr>
        <w:t xml:space="preserve"> норматив</w:t>
      </w:r>
      <w:r w:rsidR="00A72909">
        <w:rPr>
          <w:lang w:val="ru-RU"/>
        </w:rPr>
        <w:t>ами</w:t>
      </w:r>
      <w:r w:rsidRPr="00ED4501">
        <w:rPr>
          <w:lang w:val="ru-RU"/>
        </w:rPr>
        <w:t xml:space="preserve">, либо с </w:t>
      </w:r>
      <w:r w:rsidR="001040A1">
        <w:rPr>
          <w:lang w:val="ru-RU"/>
        </w:rPr>
        <w:t xml:space="preserve">аналогичными </w:t>
      </w:r>
      <w:r w:rsidRPr="00ED4501">
        <w:rPr>
          <w:lang w:val="ru-RU"/>
        </w:rPr>
        <w:t>характеристиками новых элементов. Затем на основ</w:t>
      </w:r>
      <w:r w:rsidR="001040A1">
        <w:rPr>
          <w:lang w:val="ru-RU"/>
        </w:rPr>
        <w:t>ании</w:t>
      </w:r>
      <w:r w:rsidRPr="00ED4501">
        <w:rPr>
          <w:lang w:val="ru-RU"/>
        </w:rPr>
        <w:t xml:space="preserve"> экспертных оценок определяется </w:t>
      </w:r>
      <w:r w:rsidR="001040A1" w:rsidRPr="00ED4501">
        <w:rPr>
          <w:lang w:val="ru-RU"/>
        </w:rPr>
        <w:t>физическо</w:t>
      </w:r>
      <w:r w:rsidR="001040A1">
        <w:rPr>
          <w:lang w:val="ru-RU"/>
        </w:rPr>
        <w:t>е</w:t>
      </w:r>
      <w:r w:rsidR="001040A1" w:rsidRPr="00ED4501">
        <w:rPr>
          <w:lang w:val="ru-RU"/>
        </w:rPr>
        <w:t xml:space="preserve"> состояни</w:t>
      </w:r>
      <w:r w:rsidR="001040A1">
        <w:rPr>
          <w:lang w:val="ru-RU"/>
        </w:rPr>
        <w:t>е и объекта и</w:t>
      </w:r>
      <w:r w:rsidR="001040A1" w:rsidRPr="00ED4501">
        <w:rPr>
          <w:lang w:val="ru-RU"/>
        </w:rPr>
        <w:t xml:space="preserve"> </w:t>
      </w:r>
      <w:r w:rsidRPr="00ED4501">
        <w:rPr>
          <w:lang w:val="ru-RU"/>
        </w:rPr>
        <w:t xml:space="preserve">степень </w:t>
      </w:r>
      <w:r w:rsidR="001040A1">
        <w:rPr>
          <w:lang w:val="ru-RU"/>
        </w:rPr>
        <w:t xml:space="preserve">его </w:t>
      </w:r>
      <w:r w:rsidRPr="00ED4501">
        <w:rPr>
          <w:lang w:val="ru-RU"/>
        </w:rPr>
        <w:t>физического износа.</w:t>
      </w:r>
    </w:p>
    <w:p w14:paraId="7D4E8894" w14:textId="55123AB2" w:rsidR="00633C97" w:rsidRPr="00E535D5" w:rsidRDefault="00633C97" w:rsidP="00F40FD1">
      <w:pPr>
        <w:rPr>
          <w:lang w:val="ru-RU"/>
        </w:rPr>
      </w:pPr>
      <w:r>
        <w:rPr>
          <w:lang w:val="ru-RU" w:eastAsia="ru-RU"/>
        </w:rPr>
        <w:t xml:space="preserve">Выбор изоляции производится из условия ее надежной работы в </w:t>
      </w:r>
      <w:r w:rsidR="00A72909">
        <w:rPr>
          <w:lang w:val="ru-RU" w:eastAsia="ru-RU"/>
        </w:rPr>
        <w:t>случае ее</w:t>
      </w:r>
      <w:r>
        <w:rPr>
          <w:lang w:val="ru-RU" w:eastAsia="ru-RU"/>
        </w:rPr>
        <w:t xml:space="preserve"> загрязнения и увлажнения в нормальном эксплуатационном режиме. </w:t>
      </w:r>
      <w:r w:rsidR="00A72909">
        <w:rPr>
          <w:lang w:val="ru-RU" w:eastAsia="ru-RU"/>
        </w:rPr>
        <w:t xml:space="preserve">При этом, </w:t>
      </w:r>
      <w:r w:rsidR="00A72909">
        <w:rPr>
          <w:lang w:val="ru-RU"/>
        </w:rPr>
        <w:t>требуемый</w:t>
      </w:r>
      <w:r>
        <w:rPr>
          <w:lang w:val="ru-RU"/>
        </w:rPr>
        <w:t xml:space="preserve"> уровень изоляции должен </w:t>
      </w:r>
      <w:r w:rsidR="00766395">
        <w:rPr>
          <w:lang w:val="ru-RU"/>
        </w:rPr>
        <w:t>определяться</w:t>
      </w:r>
      <w:r>
        <w:rPr>
          <w:lang w:val="ru-RU"/>
        </w:rPr>
        <w:t xml:space="preserve"> проектными решениями </w:t>
      </w:r>
      <w:r w:rsidR="00766395">
        <w:rPr>
          <w:lang w:val="ru-RU"/>
        </w:rPr>
        <w:t xml:space="preserve">для обеспечения надежной работы </w:t>
      </w:r>
      <w:r>
        <w:rPr>
          <w:lang w:val="ru-RU"/>
        </w:rPr>
        <w:t xml:space="preserve">в течение всего срока службы изоляции без эксплуатационных профилактических мероприятий, проведение которых допускается в исключительных, технико-экономически обоснованных случаях </w:t>
      </w:r>
      <w:r w:rsidR="001040A1" w:rsidRPr="00E535D5">
        <w:rPr>
          <w:lang w:val="ru-RU"/>
        </w:rPr>
        <w:t>[</w:t>
      </w:r>
      <w:r w:rsidR="00766395">
        <w:rPr>
          <w:lang w:val="ru-RU"/>
        </w:rPr>
        <w:t>5</w:t>
      </w:r>
      <w:r w:rsidR="00194AA3">
        <w:rPr>
          <w:lang w:val="ru-RU"/>
        </w:rPr>
        <w:t>8</w:t>
      </w:r>
      <w:r w:rsidR="001040A1" w:rsidRPr="00E535D5">
        <w:rPr>
          <w:lang w:val="ru-RU"/>
        </w:rPr>
        <w:t>]</w:t>
      </w:r>
      <w:r w:rsidR="00EE16B2">
        <w:rPr>
          <w:lang w:val="ru-RU"/>
        </w:rPr>
        <w:t>.</w:t>
      </w:r>
    </w:p>
    <w:p w14:paraId="48DA92D2" w14:textId="5CD1DAEA" w:rsidR="00633C97" w:rsidRPr="00766395" w:rsidRDefault="00633C97" w:rsidP="00F40FD1">
      <w:pPr>
        <w:rPr>
          <w:lang w:val="ru-RU"/>
        </w:rPr>
      </w:pPr>
      <w:r>
        <w:rPr>
          <w:lang w:val="ru-RU"/>
        </w:rPr>
        <w:t>При этом</w:t>
      </w:r>
      <w:r w:rsidR="00766395">
        <w:rPr>
          <w:lang w:val="ru-RU"/>
        </w:rPr>
        <w:t xml:space="preserve">, </w:t>
      </w:r>
      <w:r w:rsidR="00EA319F">
        <w:rPr>
          <w:lang w:val="ru-RU"/>
        </w:rPr>
        <w:t>выбранный уровень</w:t>
      </w:r>
      <w:r>
        <w:rPr>
          <w:lang w:val="ru-RU"/>
        </w:rPr>
        <w:t xml:space="preserve"> изоляции не должен превышать требуемого по надежности, </w:t>
      </w:r>
      <w:r w:rsidR="00766395">
        <w:rPr>
          <w:lang w:val="ru-RU"/>
        </w:rPr>
        <w:t xml:space="preserve">так как в этом случае, приводит к </w:t>
      </w:r>
      <w:r>
        <w:rPr>
          <w:lang w:val="ru-RU"/>
        </w:rPr>
        <w:t>неоправданно</w:t>
      </w:r>
      <w:r w:rsidR="00766395">
        <w:rPr>
          <w:lang w:val="ru-RU"/>
        </w:rPr>
        <w:t>му</w:t>
      </w:r>
      <w:r>
        <w:rPr>
          <w:lang w:val="ru-RU"/>
        </w:rPr>
        <w:t xml:space="preserve"> </w:t>
      </w:r>
      <w:r w:rsidR="00766395">
        <w:rPr>
          <w:lang w:val="ru-RU"/>
        </w:rPr>
        <w:t>увеличению</w:t>
      </w:r>
      <w:r>
        <w:rPr>
          <w:lang w:val="ru-RU"/>
        </w:rPr>
        <w:t xml:space="preserve"> капитальны</w:t>
      </w:r>
      <w:r w:rsidR="00766395">
        <w:rPr>
          <w:lang w:val="ru-RU"/>
        </w:rPr>
        <w:t>х</w:t>
      </w:r>
      <w:r>
        <w:rPr>
          <w:lang w:val="ru-RU"/>
        </w:rPr>
        <w:t xml:space="preserve"> затрат. </w:t>
      </w:r>
      <w:r w:rsidR="00BA0631">
        <w:rPr>
          <w:lang w:val="ru-RU"/>
        </w:rPr>
        <w:t xml:space="preserve">Поэтому для обеспечения </w:t>
      </w:r>
      <w:r>
        <w:rPr>
          <w:lang w:val="ru-RU"/>
        </w:rPr>
        <w:t xml:space="preserve">надежной работы изоляции </w:t>
      </w:r>
      <w:r w:rsidR="00BA0631">
        <w:rPr>
          <w:lang w:val="ru-RU"/>
        </w:rPr>
        <w:t xml:space="preserve">необходимые </w:t>
      </w:r>
      <w:r>
        <w:rPr>
          <w:lang w:val="ru-RU"/>
        </w:rPr>
        <w:t xml:space="preserve">проектные решения могут быть получены только при наличии физически обоснованных методов выбора уровней изоляции для самых разнообразных условий эксплуатации изоляции </w:t>
      </w:r>
      <w:r w:rsidR="00766395" w:rsidRPr="00EA319F">
        <w:rPr>
          <w:lang w:val="ru-RU"/>
        </w:rPr>
        <w:t>[</w:t>
      </w:r>
      <w:r w:rsidR="00766395">
        <w:rPr>
          <w:lang w:val="ru-RU"/>
        </w:rPr>
        <w:t>5</w:t>
      </w:r>
      <w:r w:rsidR="00194AA3">
        <w:rPr>
          <w:lang w:val="ru-RU"/>
        </w:rPr>
        <w:t>8</w:t>
      </w:r>
      <w:r w:rsidR="00766395">
        <w:rPr>
          <w:lang w:val="ru-RU"/>
        </w:rPr>
        <w:t>, с.61</w:t>
      </w:r>
      <w:r w:rsidR="00766395" w:rsidRPr="00EA319F">
        <w:rPr>
          <w:lang w:val="ru-RU"/>
        </w:rPr>
        <w:t>]</w:t>
      </w:r>
      <w:r w:rsidR="00EE16B2">
        <w:rPr>
          <w:lang w:val="ru-RU"/>
        </w:rPr>
        <w:t>.</w:t>
      </w:r>
    </w:p>
    <w:p w14:paraId="0EA9E50F" w14:textId="011890B7" w:rsidR="00633C97" w:rsidRDefault="00EA319F" w:rsidP="00633C97">
      <w:pPr>
        <w:rPr>
          <w:lang w:val="ru-RU"/>
        </w:rPr>
      </w:pPr>
      <w:r>
        <w:rPr>
          <w:lang w:val="ru-RU"/>
        </w:rPr>
        <w:t>Э</w:t>
      </w:r>
      <w:r w:rsidR="00633C97">
        <w:rPr>
          <w:lang w:val="ru-RU"/>
        </w:rPr>
        <w:t>ксплуатаци</w:t>
      </w:r>
      <w:r>
        <w:rPr>
          <w:lang w:val="ru-RU"/>
        </w:rPr>
        <w:t>я</w:t>
      </w:r>
      <w:r w:rsidR="00633C97">
        <w:rPr>
          <w:lang w:val="ru-RU"/>
        </w:rPr>
        <w:t xml:space="preserve"> </w:t>
      </w:r>
      <w:r>
        <w:rPr>
          <w:lang w:val="ru-RU"/>
        </w:rPr>
        <w:t>изоляторов ведет к образовани</w:t>
      </w:r>
      <w:r w:rsidR="00CC4E3E">
        <w:rPr>
          <w:lang w:val="ru-RU"/>
        </w:rPr>
        <w:t>ю</w:t>
      </w:r>
      <w:r>
        <w:rPr>
          <w:lang w:val="ru-RU"/>
        </w:rPr>
        <w:t xml:space="preserve"> </w:t>
      </w:r>
      <w:r w:rsidR="00633C97">
        <w:rPr>
          <w:lang w:val="ru-RU"/>
        </w:rPr>
        <w:t xml:space="preserve">на </w:t>
      </w:r>
      <w:r>
        <w:rPr>
          <w:lang w:val="ru-RU"/>
        </w:rPr>
        <w:t xml:space="preserve">их </w:t>
      </w:r>
      <w:r w:rsidR="00633C97">
        <w:rPr>
          <w:lang w:val="ru-RU"/>
        </w:rPr>
        <w:t xml:space="preserve">поверхности </w:t>
      </w:r>
      <w:r w:rsidR="00B11D27">
        <w:rPr>
          <w:lang w:val="ru-RU"/>
        </w:rPr>
        <w:t>слоя загрязнения</w:t>
      </w:r>
      <w:r w:rsidR="00CC4E3E">
        <w:rPr>
          <w:lang w:val="ru-RU"/>
        </w:rPr>
        <w:t>,</w:t>
      </w:r>
      <w:r>
        <w:rPr>
          <w:lang w:val="ru-RU"/>
        </w:rPr>
        <w:t xml:space="preserve"> </w:t>
      </w:r>
      <w:r w:rsidR="00633C97">
        <w:rPr>
          <w:lang w:val="ru-RU"/>
        </w:rPr>
        <w:t>вызывае</w:t>
      </w:r>
      <w:r>
        <w:rPr>
          <w:lang w:val="ru-RU"/>
        </w:rPr>
        <w:t>мого</w:t>
      </w:r>
      <w:r w:rsidR="00633C97">
        <w:rPr>
          <w:lang w:val="ru-RU"/>
        </w:rPr>
        <w:t xml:space="preserve"> </w:t>
      </w:r>
      <w:r>
        <w:rPr>
          <w:lang w:val="ru-RU"/>
        </w:rPr>
        <w:t>раз</w:t>
      </w:r>
      <w:r w:rsidR="007928C6">
        <w:rPr>
          <w:lang w:val="ru-RU"/>
        </w:rPr>
        <w:t>личными</w:t>
      </w:r>
      <w:r w:rsidR="00633C97">
        <w:rPr>
          <w:lang w:val="ru-RU"/>
        </w:rPr>
        <w:t xml:space="preserve"> </w:t>
      </w:r>
      <w:r w:rsidR="007928C6">
        <w:rPr>
          <w:lang w:val="ru-RU"/>
        </w:rPr>
        <w:t>факторами</w:t>
      </w:r>
      <w:r w:rsidR="00B11D27">
        <w:rPr>
          <w:lang w:val="ru-RU"/>
        </w:rPr>
        <w:t>, такими как:</w:t>
      </w:r>
      <w:r w:rsidR="00B11D27" w:rsidRPr="00B11D27">
        <w:rPr>
          <w:lang w:val="ru-RU"/>
        </w:rPr>
        <w:t xml:space="preserve"> </w:t>
      </w:r>
      <w:r w:rsidR="007928C6">
        <w:rPr>
          <w:lang w:val="ru-RU"/>
        </w:rPr>
        <w:t xml:space="preserve">загрязнение атмосферы за счет выбросов промышленных предприятий, уносов </w:t>
      </w:r>
      <w:r w:rsidR="00B11D27">
        <w:rPr>
          <w:lang w:val="ru-RU"/>
        </w:rPr>
        <w:t>поверхностн</w:t>
      </w:r>
      <w:r w:rsidR="007928C6">
        <w:rPr>
          <w:lang w:val="ru-RU"/>
        </w:rPr>
        <w:t>ого</w:t>
      </w:r>
      <w:r w:rsidR="00B11D27">
        <w:rPr>
          <w:lang w:val="ru-RU"/>
        </w:rPr>
        <w:t xml:space="preserve"> слоя почвы</w:t>
      </w:r>
      <w:r w:rsidR="00633C97">
        <w:rPr>
          <w:lang w:val="ru-RU"/>
        </w:rPr>
        <w:t xml:space="preserve">, распыление </w:t>
      </w:r>
      <w:r w:rsidR="007928C6">
        <w:rPr>
          <w:lang w:val="ru-RU"/>
        </w:rPr>
        <w:t>и использование различных</w:t>
      </w:r>
      <w:r w:rsidR="00633C97">
        <w:rPr>
          <w:lang w:val="ru-RU"/>
        </w:rPr>
        <w:t xml:space="preserve"> </w:t>
      </w:r>
      <w:r w:rsidR="00B11D27">
        <w:rPr>
          <w:lang w:val="ru-RU"/>
        </w:rPr>
        <w:t>реактивов</w:t>
      </w:r>
      <w:r w:rsidR="007928C6">
        <w:rPr>
          <w:lang w:val="ru-RU"/>
        </w:rPr>
        <w:t xml:space="preserve">, </w:t>
      </w:r>
      <w:r w:rsidR="00633C97">
        <w:rPr>
          <w:lang w:val="ru-RU"/>
        </w:rPr>
        <w:t xml:space="preserve">реагентов </w:t>
      </w:r>
      <w:r w:rsidR="00B11D27">
        <w:rPr>
          <w:lang w:val="ru-RU"/>
        </w:rPr>
        <w:t xml:space="preserve">и </w:t>
      </w:r>
      <w:proofErr w:type="gramStart"/>
      <w:r w:rsidR="00B11D27">
        <w:rPr>
          <w:lang w:val="ru-RU"/>
        </w:rPr>
        <w:t>т.д..</w:t>
      </w:r>
      <w:proofErr w:type="gramEnd"/>
      <w:r w:rsidR="00B11D27">
        <w:rPr>
          <w:lang w:val="ru-RU"/>
        </w:rPr>
        <w:t xml:space="preserve"> </w:t>
      </w:r>
      <w:r w:rsidR="00633C97">
        <w:rPr>
          <w:lang w:val="ru-RU"/>
        </w:rPr>
        <w:t xml:space="preserve">В зависимости от </w:t>
      </w:r>
      <w:r w:rsidR="007928C6">
        <w:rPr>
          <w:lang w:val="ru-RU"/>
        </w:rPr>
        <w:t xml:space="preserve">района расположения электроустановок и </w:t>
      </w:r>
      <w:r w:rsidR="00136165">
        <w:rPr>
          <w:lang w:val="ru-RU"/>
        </w:rPr>
        <w:lastRenderedPageBreak/>
        <w:t xml:space="preserve">интенсивности указанных факторов, прочность </w:t>
      </w:r>
      <w:r w:rsidR="00633C97">
        <w:rPr>
          <w:lang w:val="ru-RU"/>
        </w:rPr>
        <w:t>поверхностн</w:t>
      </w:r>
      <w:r w:rsidR="00136165">
        <w:rPr>
          <w:lang w:val="ru-RU"/>
        </w:rPr>
        <w:t>ого</w:t>
      </w:r>
      <w:r w:rsidR="00633C97">
        <w:rPr>
          <w:lang w:val="ru-RU"/>
        </w:rPr>
        <w:t xml:space="preserve"> сло</w:t>
      </w:r>
      <w:r w:rsidR="00136165">
        <w:rPr>
          <w:lang w:val="ru-RU"/>
        </w:rPr>
        <w:t>я</w:t>
      </w:r>
      <w:r w:rsidR="00633C97">
        <w:rPr>
          <w:lang w:val="ru-RU"/>
        </w:rPr>
        <w:t xml:space="preserve"> </w:t>
      </w:r>
      <w:r w:rsidR="00B11D27">
        <w:rPr>
          <w:lang w:val="ru-RU"/>
        </w:rPr>
        <w:t>загрязнения</w:t>
      </w:r>
      <w:r w:rsidR="00633C97">
        <w:rPr>
          <w:lang w:val="ru-RU"/>
        </w:rPr>
        <w:t xml:space="preserve"> </w:t>
      </w:r>
      <w:r w:rsidR="00136165">
        <w:rPr>
          <w:lang w:val="ru-RU"/>
        </w:rPr>
        <w:t xml:space="preserve">может оказаться </w:t>
      </w:r>
      <w:r w:rsidR="00633C97">
        <w:rPr>
          <w:lang w:val="ru-RU"/>
        </w:rPr>
        <w:t>достаточно устойчив</w:t>
      </w:r>
      <w:r w:rsidR="00136165">
        <w:rPr>
          <w:lang w:val="ru-RU"/>
        </w:rPr>
        <w:t>ой</w:t>
      </w:r>
      <w:r w:rsidR="00633C97">
        <w:rPr>
          <w:lang w:val="ru-RU"/>
        </w:rPr>
        <w:t xml:space="preserve"> к </w:t>
      </w:r>
      <w:r w:rsidR="00E85E25">
        <w:rPr>
          <w:lang w:val="ru-RU"/>
        </w:rPr>
        <w:t xml:space="preserve">очищению </w:t>
      </w:r>
      <w:r w:rsidR="00633C97">
        <w:rPr>
          <w:lang w:val="ru-RU"/>
        </w:rPr>
        <w:t>дожд</w:t>
      </w:r>
      <w:r w:rsidR="00E85E25">
        <w:rPr>
          <w:lang w:val="ru-RU"/>
        </w:rPr>
        <w:t>ем или туманом</w:t>
      </w:r>
      <w:r w:rsidR="00136165">
        <w:rPr>
          <w:lang w:val="ru-RU"/>
        </w:rPr>
        <w:t xml:space="preserve"> [5</w:t>
      </w:r>
      <w:r w:rsidR="00194AA3">
        <w:rPr>
          <w:lang w:val="ru-RU"/>
        </w:rPr>
        <w:t>9</w:t>
      </w:r>
      <w:r w:rsidR="00136165">
        <w:rPr>
          <w:lang w:val="ru-RU"/>
        </w:rPr>
        <w:t>]</w:t>
      </w:r>
      <w:r w:rsidR="00633C97">
        <w:rPr>
          <w:lang w:val="ru-RU"/>
        </w:rPr>
        <w:t>.</w:t>
      </w:r>
    </w:p>
    <w:p w14:paraId="26C52AD2" w14:textId="6B624154" w:rsidR="00633C97" w:rsidRPr="00E535D5" w:rsidRDefault="00633C97" w:rsidP="00633C97">
      <w:pPr>
        <w:rPr>
          <w:lang w:val="ru-RU"/>
        </w:rPr>
      </w:pPr>
      <w:r>
        <w:rPr>
          <w:lang w:val="ru-RU"/>
        </w:rPr>
        <w:t xml:space="preserve">Наличие такого слоя само по себе </w:t>
      </w:r>
      <w:r w:rsidR="00136165">
        <w:rPr>
          <w:lang w:val="ru-RU"/>
        </w:rPr>
        <w:t xml:space="preserve">не приводит к </w:t>
      </w:r>
      <w:r w:rsidR="00871089">
        <w:rPr>
          <w:lang w:val="ru-RU"/>
        </w:rPr>
        <w:t>какому-либо</w:t>
      </w:r>
      <w:r w:rsidR="00136165">
        <w:rPr>
          <w:lang w:val="ru-RU"/>
        </w:rPr>
        <w:t xml:space="preserve"> заметному </w:t>
      </w:r>
      <w:r>
        <w:rPr>
          <w:lang w:val="ru-RU"/>
        </w:rPr>
        <w:t>сниж</w:t>
      </w:r>
      <w:r w:rsidR="00136165">
        <w:rPr>
          <w:lang w:val="ru-RU"/>
        </w:rPr>
        <w:t>ению</w:t>
      </w:r>
      <w:r>
        <w:rPr>
          <w:lang w:val="ru-RU"/>
        </w:rPr>
        <w:t xml:space="preserve"> разрядны</w:t>
      </w:r>
      <w:r w:rsidR="00136165">
        <w:rPr>
          <w:lang w:val="ru-RU"/>
        </w:rPr>
        <w:t>х</w:t>
      </w:r>
      <w:r>
        <w:rPr>
          <w:lang w:val="ru-RU"/>
        </w:rPr>
        <w:t xml:space="preserve"> </w:t>
      </w:r>
      <w:r w:rsidR="00136165">
        <w:rPr>
          <w:lang w:val="ru-RU"/>
        </w:rPr>
        <w:t>характеристик</w:t>
      </w:r>
      <w:r>
        <w:rPr>
          <w:lang w:val="ru-RU"/>
        </w:rPr>
        <w:t xml:space="preserve"> изоляционных конструкций, однако </w:t>
      </w:r>
      <w:r w:rsidR="00871089">
        <w:rPr>
          <w:lang w:val="ru-RU"/>
        </w:rPr>
        <w:t>в случае увлажнения,</w:t>
      </w:r>
      <w:r>
        <w:rPr>
          <w:lang w:val="ru-RU"/>
        </w:rPr>
        <w:t xml:space="preserve"> проводимость слоя резко возрастает, что </w:t>
      </w:r>
      <w:r w:rsidR="00871089">
        <w:rPr>
          <w:lang w:val="ru-RU"/>
        </w:rPr>
        <w:t>вызывает</w:t>
      </w:r>
      <w:r>
        <w:rPr>
          <w:lang w:val="ru-RU"/>
        </w:rPr>
        <w:t xml:space="preserve"> увеличени</w:t>
      </w:r>
      <w:r w:rsidR="00871089">
        <w:rPr>
          <w:lang w:val="ru-RU"/>
        </w:rPr>
        <w:t>е</w:t>
      </w:r>
      <w:r>
        <w:rPr>
          <w:lang w:val="ru-RU"/>
        </w:rPr>
        <w:t xml:space="preserve"> </w:t>
      </w:r>
      <w:r w:rsidR="00871089">
        <w:rPr>
          <w:lang w:val="ru-RU"/>
        </w:rPr>
        <w:t>значения</w:t>
      </w:r>
      <w:r>
        <w:rPr>
          <w:lang w:val="ru-RU"/>
        </w:rPr>
        <w:t xml:space="preserve"> тока утечки и </w:t>
      </w:r>
      <w:r w:rsidR="009010B2">
        <w:rPr>
          <w:lang w:val="ru-RU"/>
        </w:rPr>
        <w:t>соответствующее возрастание нагрева,</w:t>
      </w:r>
      <w:r>
        <w:rPr>
          <w:lang w:val="ru-RU"/>
        </w:rPr>
        <w:t xml:space="preserve"> </w:t>
      </w:r>
      <w:r w:rsidR="009010B2">
        <w:rPr>
          <w:lang w:val="ru-RU"/>
        </w:rPr>
        <w:t xml:space="preserve">и подсушивание </w:t>
      </w:r>
      <w:r>
        <w:rPr>
          <w:lang w:val="ru-RU"/>
        </w:rPr>
        <w:t>поверхности</w:t>
      </w:r>
      <w:r w:rsidR="00871089">
        <w:rPr>
          <w:lang w:val="ru-RU"/>
        </w:rPr>
        <w:t xml:space="preserve"> изолятора</w:t>
      </w:r>
      <w:r>
        <w:rPr>
          <w:lang w:val="ru-RU"/>
        </w:rPr>
        <w:t xml:space="preserve"> </w:t>
      </w:r>
      <w:r w:rsidR="001040A1" w:rsidRPr="00E85E25">
        <w:rPr>
          <w:lang w:val="ru-RU"/>
        </w:rPr>
        <w:t>[</w:t>
      </w:r>
      <w:r w:rsidR="00194AA3">
        <w:rPr>
          <w:lang w:val="ru-RU"/>
        </w:rPr>
        <w:t>60</w:t>
      </w:r>
      <w:r w:rsidR="001040A1" w:rsidRPr="00E535D5">
        <w:rPr>
          <w:lang w:val="ru-RU"/>
        </w:rPr>
        <w:t>]</w:t>
      </w:r>
      <w:r w:rsidR="00E85E25">
        <w:rPr>
          <w:lang w:val="ru-RU"/>
        </w:rPr>
        <w:t>.</w:t>
      </w:r>
    </w:p>
    <w:p w14:paraId="750880DE" w14:textId="0CEAC3CD" w:rsidR="00633C97" w:rsidRDefault="00871089" w:rsidP="00633C97">
      <w:pPr>
        <w:rPr>
          <w:lang w:val="ru-RU"/>
        </w:rPr>
      </w:pPr>
      <w:r>
        <w:rPr>
          <w:lang w:val="ru-RU"/>
        </w:rPr>
        <w:t>При п</w:t>
      </w:r>
      <w:r w:rsidR="003105A3">
        <w:rPr>
          <w:lang w:val="ru-RU"/>
        </w:rPr>
        <w:t>ротекани</w:t>
      </w:r>
      <w:r>
        <w:rPr>
          <w:lang w:val="ru-RU"/>
        </w:rPr>
        <w:t>и</w:t>
      </w:r>
      <w:r w:rsidR="003105A3">
        <w:rPr>
          <w:lang w:val="ru-RU"/>
        </w:rPr>
        <w:t xml:space="preserve"> тока утечки по поверхности изоляторов </w:t>
      </w:r>
      <w:r>
        <w:rPr>
          <w:lang w:val="ru-RU"/>
        </w:rPr>
        <w:t>возникают</w:t>
      </w:r>
      <w:r w:rsidR="003105A3">
        <w:rPr>
          <w:lang w:val="ru-RU"/>
        </w:rPr>
        <w:t xml:space="preserve"> </w:t>
      </w:r>
      <w:r w:rsidR="00633C97">
        <w:rPr>
          <w:lang w:val="ru-RU"/>
        </w:rPr>
        <w:t>кольцевы</w:t>
      </w:r>
      <w:r>
        <w:rPr>
          <w:lang w:val="ru-RU"/>
        </w:rPr>
        <w:t>е</w:t>
      </w:r>
      <w:r w:rsidR="00633C97">
        <w:rPr>
          <w:lang w:val="ru-RU"/>
        </w:rPr>
        <w:t xml:space="preserve"> подсушенны</w:t>
      </w:r>
      <w:r>
        <w:rPr>
          <w:lang w:val="ru-RU"/>
        </w:rPr>
        <w:t>е</w:t>
      </w:r>
      <w:r w:rsidR="00633C97">
        <w:rPr>
          <w:lang w:val="ru-RU"/>
        </w:rPr>
        <w:t xml:space="preserve"> зон</w:t>
      </w:r>
      <w:r>
        <w:rPr>
          <w:lang w:val="ru-RU"/>
        </w:rPr>
        <w:t>ы</w:t>
      </w:r>
      <w:r w:rsidR="00633C97">
        <w:rPr>
          <w:lang w:val="ru-RU"/>
        </w:rPr>
        <w:t xml:space="preserve">, </w:t>
      </w:r>
      <w:r>
        <w:rPr>
          <w:lang w:val="ru-RU"/>
        </w:rPr>
        <w:t xml:space="preserve">что приводит к увеличению </w:t>
      </w:r>
      <w:r w:rsidR="00633C97">
        <w:rPr>
          <w:lang w:val="ru-RU"/>
        </w:rPr>
        <w:t>удельн</w:t>
      </w:r>
      <w:r>
        <w:rPr>
          <w:lang w:val="ru-RU"/>
        </w:rPr>
        <w:t>ого</w:t>
      </w:r>
      <w:r w:rsidR="00633C97">
        <w:rPr>
          <w:lang w:val="ru-RU"/>
        </w:rPr>
        <w:t xml:space="preserve"> сопротивлени</w:t>
      </w:r>
      <w:r>
        <w:rPr>
          <w:lang w:val="ru-RU"/>
        </w:rPr>
        <w:t>я этой части поверхности изолятора и вызывает возрастание падения</w:t>
      </w:r>
      <w:r w:rsidR="00633C97">
        <w:rPr>
          <w:lang w:val="ru-RU"/>
        </w:rPr>
        <w:t xml:space="preserve"> напряжения на них. В результате этого процесса</w:t>
      </w:r>
      <w:r w:rsidR="007C2133">
        <w:rPr>
          <w:lang w:val="ru-RU"/>
        </w:rPr>
        <w:t xml:space="preserve"> оказывается,</w:t>
      </w:r>
      <w:r w:rsidR="00633C97">
        <w:rPr>
          <w:lang w:val="ru-RU"/>
        </w:rPr>
        <w:t xml:space="preserve"> </w:t>
      </w:r>
      <w:r w:rsidR="007C2133">
        <w:rPr>
          <w:lang w:val="ru-RU"/>
        </w:rPr>
        <w:t xml:space="preserve">что </w:t>
      </w:r>
      <w:r w:rsidR="004E061E">
        <w:rPr>
          <w:lang w:val="ru-RU"/>
        </w:rPr>
        <w:t>напряжение,</w:t>
      </w:r>
      <w:r w:rsidR="007C2133">
        <w:rPr>
          <w:lang w:val="ru-RU"/>
        </w:rPr>
        <w:t xml:space="preserve"> приложенное </w:t>
      </w:r>
      <w:r w:rsidR="00633C97">
        <w:rPr>
          <w:lang w:val="ru-RU"/>
        </w:rPr>
        <w:t>к небольшому по ширине подсушенному участку, превыша</w:t>
      </w:r>
      <w:r w:rsidR="007C2133">
        <w:rPr>
          <w:lang w:val="ru-RU"/>
        </w:rPr>
        <w:t>ет</w:t>
      </w:r>
      <w:r w:rsidR="00633C97">
        <w:rPr>
          <w:lang w:val="ru-RU"/>
        </w:rPr>
        <w:t xml:space="preserve"> его электрическую прочность, и происходит электрический пробой воздушного промежутка вдоль поверхности твердого диэлектрика </w:t>
      </w:r>
      <w:r w:rsidR="007C2133">
        <w:rPr>
          <w:lang w:val="ru-RU"/>
        </w:rPr>
        <w:t>–</w:t>
      </w:r>
      <w:r w:rsidR="00633C97">
        <w:rPr>
          <w:lang w:val="ru-RU"/>
        </w:rPr>
        <w:t xml:space="preserve"> </w:t>
      </w:r>
      <w:r w:rsidR="007C2133">
        <w:rPr>
          <w:lang w:val="ru-RU"/>
        </w:rPr>
        <w:t>возникает, так</w:t>
      </w:r>
      <w:r w:rsidR="00633C97">
        <w:rPr>
          <w:lang w:val="ru-RU"/>
        </w:rPr>
        <w:t xml:space="preserve"> называемый поверхностный частичный разряд (ПЧР), </w:t>
      </w:r>
      <w:r w:rsidR="007C2133">
        <w:rPr>
          <w:lang w:val="ru-RU"/>
        </w:rPr>
        <w:t>который также имеет название</w:t>
      </w:r>
      <w:r w:rsidR="00633C97">
        <w:rPr>
          <w:lang w:val="ru-RU"/>
        </w:rPr>
        <w:t xml:space="preserve"> частичной или перемежающейся дуг</w:t>
      </w:r>
      <w:r w:rsidR="007C2133">
        <w:rPr>
          <w:lang w:val="ru-RU"/>
        </w:rPr>
        <w:t>и</w:t>
      </w:r>
      <w:r w:rsidR="00633C97">
        <w:rPr>
          <w:lang w:val="ru-RU"/>
        </w:rPr>
        <w:t xml:space="preserve">. </w:t>
      </w:r>
      <w:r w:rsidR="007C2133">
        <w:rPr>
          <w:lang w:val="ru-RU"/>
        </w:rPr>
        <w:t xml:space="preserve">Поверхностная дуга шунтирует подсушенный участок, протекание тока по нему </w:t>
      </w:r>
      <w:r w:rsidR="004E061E">
        <w:rPr>
          <w:lang w:val="ru-RU"/>
        </w:rPr>
        <w:t>прекращается, что ведет к</w:t>
      </w:r>
      <w:r w:rsidR="00633C97">
        <w:rPr>
          <w:lang w:val="ru-RU"/>
        </w:rPr>
        <w:t xml:space="preserve"> прекращ</w:t>
      </w:r>
      <w:r w:rsidR="004E061E">
        <w:rPr>
          <w:lang w:val="ru-RU"/>
        </w:rPr>
        <w:t>ению</w:t>
      </w:r>
      <w:r w:rsidR="00633C97">
        <w:rPr>
          <w:lang w:val="ru-RU"/>
        </w:rPr>
        <w:t xml:space="preserve"> нагрев</w:t>
      </w:r>
      <w:r w:rsidR="004E061E">
        <w:rPr>
          <w:lang w:val="ru-RU"/>
        </w:rPr>
        <w:t>а</w:t>
      </w:r>
      <w:r w:rsidR="00633C97">
        <w:rPr>
          <w:lang w:val="ru-RU"/>
        </w:rPr>
        <w:t xml:space="preserve"> подсушенной зоны, она снова увлажняется, падение напряжения выравнивается, разряд гаснет и далее процесс может повторяться многократно</w:t>
      </w:r>
      <w:r w:rsidR="00633C97" w:rsidRPr="00633C97">
        <w:rPr>
          <w:lang w:val="ru-RU"/>
        </w:rPr>
        <w:t xml:space="preserve"> </w:t>
      </w:r>
      <w:r w:rsidR="00633C97" w:rsidRPr="0090113E">
        <w:rPr>
          <w:lang w:val="ru-RU"/>
        </w:rPr>
        <w:t>[</w:t>
      </w:r>
      <w:r w:rsidR="00194AA3">
        <w:rPr>
          <w:lang w:val="ru-RU"/>
        </w:rPr>
        <w:t>60</w:t>
      </w:r>
      <w:r w:rsidR="00E85E25">
        <w:rPr>
          <w:lang w:val="ru-RU"/>
        </w:rPr>
        <w:t>, с.2</w:t>
      </w:r>
      <w:r w:rsidR="00F665B2">
        <w:rPr>
          <w:lang w:val="ru-RU"/>
        </w:rPr>
        <w:t>6</w:t>
      </w:r>
      <w:r w:rsidR="00633C97" w:rsidRPr="0090113E">
        <w:rPr>
          <w:lang w:val="ru-RU"/>
        </w:rPr>
        <w:t>]</w:t>
      </w:r>
      <w:r w:rsidR="00EE16B2">
        <w:rPr>
          <w:lang w:val="ru-RU"/>
        </w:rPr>
        <w:t>.</w:t>
      </w:r>
    </w:p>
    <w:p w14:paraId="6244C8E5" w14:textId="33420184" w:rsidR="00633C97" w:rsidRPr="001040A1" w:rsidRDefault="00633C97" w:rsidP="00633C97">
      <w:pPr>
        <w:rPr>
          <w:lang w:val="ru-RU"/>
        </w:rPr>
      </w:pPr>
      <w:r>
        <w:rPr>
          <w:lang w:val="ru-RU"/>
        </w:rPr>
        <w:t xml:space="preserve">Возникновение </w:t>
      </w:r>
      <w:r w:rsidR="004E061E">
        <w:rPr>
          <w:lang w:val="ru-RU"/>
        </w:rPr>
        <w:t>и наличие поверхностных</w:t>
      </w:r>
      <w:r>
        <w:rPr>
          <w:lang w:val="ru-RU"/>
        </w:rPr>
        <w:t xml:space="preserve"> разрядов не </w:t>
      </w:r>
      <w:r w:rsidR="00E85E25">
        <w:rPr>
          <w:lang w:val="ru-RU"/>
        </w:rPr>
        <w:t>приводит</w:t>
      </w:r>
      <w:r>
        <w:rPr>
          <w:lang w:val="ru-RU"/>
        </w:rPr>
        <w:t xml:space="preserve"> </w:t>
      </w:r>
      <w:r w:rsidR="00E85E25">
        <w:rPr>
          <w:lang w:val="ru-RU"/>
        </w:rPr>
        <w:t xml:space="preserve">к </w:t>
      </w:r>
      <w:r>
        <w:rPr>
          <w:lang w:val="ru-RU"/>
        </w:rPr>
        <w:t>нарушени</w:t>
      </w:r>
      <w:r w:rsidR="00E85E25">
        <w:rPr>
          <w:lang w:val="ru-RU"/>
        </w:rPr>
        <w:t>ю</w:t>
      </w:r>
      <w:r>
        <w:rPr>
          <w:lang w:val="ru-RU"/>
        </w:rPr>
        <w:t xml:space="preserve"> нормальной эксплуатации </w:t>
      </w:r>
      <w:r w:rsidR="004E061E">
        <w:rPr>
          <w:lang w:val="ru-RU"/>
        </w:rPr>
        <w:t>изоляторов</w:t>
      </w:r>
      <w:r>
        <w:rPr>
          <w:lang w:val="ru-RU"/>
        </w:rPr>
        <w:t xml:space="preserve">, </w:t>
      </w:r>
      <w:r w:rsidR="004E061E">
        <w:rPr>
          <w:lang w:val="ru-RU"/>
        </w:rPr>
        <w:t>но</w:t>
      </w:r>
      <w:r>
        <w:rPr>
          <w:lang w:val="ru-RU"/>
        </w:rPr>
        <w:t xml:space="preserve"> </w:t>
      </w:r>
      <w:r w:rsidR="004E061E">
        <w:rPr>
          <w:lang w:val="ru-RU"/>
        </w:rPr>
        <w:t>приводит</w:t>
      </w:r>
      <w:r w:rsidR="00E85E25">
        <w:rPr>
          <w:lang w:val="ru-RU"/>
        </w:rPr>
        <w:t xml:space="preserve"> увеличени</w:t>
      </w:r>
      <w:r w:rsidR="004E061E">
        <w:rPr>
          <w:lang w:val="ru-RU"/>
        </w:rPr>
        <w:t>ю</w:t>
      </w:r>
      <w:r>
        <w:rPr>
          <w:lang w:val="ru-RU"/>
        </w:rPr>
        <w:t xml:space="preserve"> потер</w:t>
      </w:r>
      <w:r w:rsidR="00E85E25">
        <w:rPr>
          <w:lang w:val="ru-RU"/>
        </w:rPr>
        <w:t>ь</w:t>
      </w:r>
      <w:r>
        <w:rPr>
          <w:lang w:val="ru-RU"/>
        </w:rPr>
        <w:t xml:space="preserve"> электроэнергии </w:t>
      </w:r>
      <w:r w:rsidR="00E85E25">
        <w:rPr>
          <w:lang w:val="ru-RU"/>
        </w:rPr>
        <w:t xml:space="preserve">от токов утечки </w:t>
      </w:r>
      <w:r>
        <w:rPr>
          <w:lang w:val="ru-RU"/>
        </w:rPr>
        <w:t>[</w:t>
      </w:r>
      <w:r w:rsidR="00E85E25">
        <w:rPr>
          <w:lang w:val="ru-RU"/>
        </w:rPr>
        <w:t>6</w:t>
      </w:r>
      <w:r w:rsidR="00194AA3">
        <w:rPr>
          <w:lang w:val="ru-RU"/>
        </w:rPr>
        <w:t>1</w:t>
      </w:r>
      <w:r w:rsidR="0090113E">
        <w:rPr>
          <w:lang w:val="ru-RU"/>
        </w:rPr>
        <w:t xml:space="preserve">, </w:t>
      </w:r>
      <w:r w:rsidR="00E85E25">
        <w:rPr>
          <w:lang w:val="ru-RU"/>
        </w:rPr>
        <w:t>6</w:t>
      </w:r>
      <w:r w:rsidR="00194AA3">
        <w:rPr>
          <w:lang w:val="ru-RU"/>
        </w:rPr>
        <w:t>2</w:t>
      </w:r>
      <w:r>
        <w:rPr>
          <w:lang w:val="ru-RU"/>
        </w:rPr>
        <w:t>]. Однако</w:t>
      </w:r>
      <w:r w:rsidR="00F665B2">
        <w:rPr>
          <w:lang w:val="ru-RU"/>
        </w:rPr>
        <w:t xml:space="preserve">, при </w:t>
      </w:r>
      <w:r w:rsidR="004E061E">
        <w:rPr>
          <w:lang w:val="ru-RU"/>
        </w:rPr>
        <w:t>неправильно выбранном</w:t>
      </w:r>
      <w:r w:rsidR="00F665B2">
        <w:rPr>
          <w:lang w:val="ru-RU"/>
        </w:rPr>
        <w:t xml:space="preserve"> уровне изоляции (недостаточной длине пути утечки) в случае </w:t>
      </w:r>
      <w:r w:rsidR="004E061E">
        <w:rPr>
          <w:lang w:val="ru-RU"/>
        </w:rPr>
        <w:t xml:space="preserve">возникновения опасных видов </w:t>
      </w:r>
      <w:r>
        <w:rPr>
          <w:lang w:val="ru-RU"/>
        </w:rPr>
        <w:t>увлажнения</w:t>
      </w:r>
      <w:r w:rsidR="00F665B2">
        <w:rPr>
          <w:lang w:val="ru-RU"/>
        </w:rPr>
        <w:t xml:space="preserve"> (</w:t>
      </w:r>
      <w:r w:rsidR="004E061E">
        <w:rPr>
          <w:lang w:val="ru-RU"/>
        </w:rPr>
        <w:t xml:space="preserve">интенсивные </w:t>
      </w:r>
      <w:r w:rsidR="00F665B2">
        <w:rPr>
          <w:lang w:val="ru-RU"/>
        </w:rPr>
        <w:t>туман</w:t>
      </w:r>
      <w:r w:rsidR="004E061E">
        <w:rPr>
          <w:lang w:val="ru-RU"/>
        </w:rPr>
        <w:t>ы</w:t>
      </w:r>
      <w:r w:rsidR="00F665B2">
        <w:rPr>
          <w:lang w:val="ru-RU"/>
        </w:rPr>
        <w:t>, моросящие дожди</w:t>
      </w:r>
      <w:r w:rsidR="004E061E">
        <w:rPr>
          <w:lang w:val="ru-RU"/>
        </w:rPr>
        <w:t>,</w:t>
      </w:r>
      <w:r w:rsidR="004E061E" w:rsidRPr="004E061E">
        <w:rPr>
          <w:lang w:val="ru-RU"/>
        </w:rPr>
        <w:t xml:space="preserve"> </w:t>
      </w:r>
      <w:r w:rsidR="004E061E">
        <w:rPr>
          <w:lang w:val="ru-RU"/>
        </w:rPr>
        <w:t>роса</w:t>
      </w:r>
      <w:r w:rsidR="00F665B2">
        <w:rPr>
          <w:lang w:val="ru-RU"/>
        </w:rPr>
        <w:t>)</w:t>
      </w:r>
      <w:r>
        <w:rPr>
          <w:lang w:val="ru-RU"/>
        </w:rPr>
        <w:t xml:space="preserve">, </w:t>
      </w:r>
      <w:r w:rsidR="004E061E">
        <w:rPr>
          <w:lang w:val="ru-RU"/>
        </w:rPr>
        <w:t>возможно привести к</w:t>
      </w:r>
      <w:r>
        <w:rPr>
          <w:lang w:val="ru-RU"/>
        </w:rPr>
        <w:t xml:space="preserve"> развити</w:t>
      </w:r>
      <w:r w:rsidR="004E061E">
        <w:rPr>
          <w:lang w:val="ru-RU"/>
        </w:rPr>
        <w:t>ю</w:t>
      </w:r>
      <w:r>
        <w:rPr>
          <w:lang w:val="ru-RU"/>
        </w:rPr>
        <w:t xml:space="preserve"> ПЧР </w:t>
      </w:r>
      <w:r w:rsidR="004E061E">
        <w:rPr>
          <w:lang w:val="ru-RU"/>
        </w:rPr>
        <w:t>вплоть до</w:t>
      </w:r>
      <w:r>
        <w:rPr>
          <w:lang w:val="ru-RU"/>
        </w:rPr>
        <w:t xml:space="preserve"> полно</w:t>
      </w:r>
      <w:r w:rsidR="004E061E">
        <w:rPr>
          <w:lang w:val="ru-RU"/>
        </w:rPr>
        <w:t>го</w:t>
      </w:r>
      <w:r>
        <w:rPr>
          <w:lang w:val="ru-RU"/>
        </w:rPr>
        <w:t xml:space="preserve"> поверхностно</w:t>
      </w:r>
      <w:r w:rsidR="004E061E">
        <w:rPr>
          <w:lang w:val="ru-RU"/>
        </w:rPr>
        <w:t>го</w:t>
      </w:r>
      <w:r>
        <w:rPr>
          <w:lang w:val="ru-RU"/>
        </w:rPr>
        <w:t xml:space="preserve"> </w:t>
      </w:r>
      <w:r w:rsidR="004E061E">
        <w:rPr>
          <w:lang w:val="ru-RU"/>
        </w:rPr>
        <w:t>перекрытия</w:t>
      </w:r>
      <w:r>
        <w:rPr>
          <w:lang w:val="ru-RU"/>
        </w:rPr>
        <w:t xml:space="preserve"> всего воздушного промежутка между электродами изолятора. </w:t>
      </w:r>
      <w:r w:rsidR="004E061E">
        <w:rPr>
          <w:lang w:val="ru-RU"/>
        </w:rPr>
        <w:t>В таком случае, п</w:t>
      </w:r>
      <w:r>
        <w:rPr>
          <w:lang w:val="ru-RU"/>
        </w:rPr>
        <w:t xml:space="preserve">ерекрытие </w:t>
      </w:r>
      <w:r w:rsidR="00705165">
        <w:rPr>
          <w:lang w:val="ru-RU"/>
        </w:rPr>
        <w:t xml:space="preserve">хотя бы </w:t>
      </w:r>
      <w:r>
        <w:rPr>
          <w:lang w:val="ru-RU"/>
        </w:rPr>
        <w:t>одного подвесного тарельчатого изолятора в гирлянде вызывает мгновенное перераспределение падения напряжения на остальных, повышая вероятность их перекрытия, и соответственно - перекрытия всей гирлянды изоляторов</w:t>
      </w:r>
      <w:r w:rsidR="001040A1">
        <w:rPr>
          <w:lang w:val="ru-RU"/>
        </w:rPr>
        <w:t xml:space="preserve"> </w:t>
      </w:r>
      <w:r w:rsidR="001040A1" w:rsidRPr="001040A1">
        <w:rPr>
          <w:lang w:val="ru-RU"/>
        </w:rPr>
        <w:t>[</w:t>
      </w:r>
      <w:r w:rsidR="00194AA3">
        <w:rPr>
          <w:lang w:val="ru-RU"/>
        </w:rPr>
        <w:t>60</w:t>
      </w:r>
      <w:r w:rsidR="00F665B2">
        <w:rPr>
          <w:lang w:val="ru-RU"/>
        </w:rPr>
        <w:t>, с.27.</w:t>
      </w:r>
      <w:r w:rsidR="001040A1" w:rsidRPr="001040A1">
        <w:rPr>
          <w:lang w:val="ru-RU"/>
        </w:rPr>
        <w:t>]</w:t>
      </w:r>
    </w:p>
    <w:p w14:paraId="26AB4402" w14:textId="103C63EB" w:rsidR="00633C97" w:rsidRDefault="00705165" w:rsidP="00633C97">
      <w:pPr>
        <w:rPr>
          <w:lang w:val="ru-RU"/>
        </w:rPr>
      </w:pPr>
      <w:r>
        <w:rPr>
          <w:lang w:val="ru-RU"/>
        </w:rPr>
        <w:t>Таким образом</w:t>
      </w:r>
      <w:r w:rsidR="00633C97">
        <w:rPr>
          <w:lang w:val="ru-RU"/>
        </w:rPr>
        <w:t xml:space="preserve">, </w:t>
      </w:r>
      <w:r>
        <w:rPr>
          <w:lang w:val="ru-RU"/>
        </w:rPr>
        <w:t>на надежность работы ВЛ оказывает сильное влияние текущее состояние внешней изоляции</w:t>
      </w:r>
      <w:r w:rsidR="00633C97">
        <w:rPr>
          <w:lang w:val="ru-RU"/>
        </w:rPr>
        <w:t xml:space="preserve">. Поэтому для обеспечения </w:t>
      </w:r>
      <w:r>
        <w:rPr>
          <w:lang w:val="ru-RU"/>
        </w:rPr>
        <w:t xml:space="preserve">и повышения </w:t>
      </w:r>
      <w:r w:rsidR="00633C97">
        <w:rPr>
          <w:lang w:val="ru-RU"/>
        </w:rPr>
        <w:t xml:space="preserve">надежности </w:t>
      </w:r>
      <w:r w:rsidR="00B90578">
        <w:rPr>
          <w:lang w:val="ru-RU"/>
        </w:rPr>
        <w:t xml:space="preserve">функционирования </w:t>
      </w:r>
      <w:r w:rsidR="00633C97">
        <w:rPr>
          <w:lang w:val="ru-RU"/>
        </w:rPr>
        <w:t>воздушных линий необходимо</w:t>
      </w:r>
      <w:r w:rsidR="00B90578">
        <w:rPr>
          <w:lang w:val="ru-RU"/>
        </w:rPr>
        <w:t xml:space="preserve"> осуществ</w:t>
      </w:r>
      <w:r>
        <w:rPr>
          <w:lang w:val="ru-RU"/>
        </w:rPr>
        <w:t>лять</w:t>
      </w:r>
      <w:r w:rsidR="00B90578">
        <w:rPr>
          <w:lang w:val="ru-RU"/>
        </w:rPr>
        <w:t xml:space="preserve"> правильный выбор требуемого уровня внешней изоляции</w:t>
      </w:r>
      <w:r w:rsidR="00633C97">
        <w:rPr>
          <w:lang w:val="ru-RU"/>
        </w:rPr>
        <w:t xml:space="preserve">, а в процессе </w:t>
      </w:r>
      <w:r w:rsidR="00B90578">
        <w:rPr>
          <w:lang w:val="ru-RU"/>
        </w:rPr>
        <w:t>эксплуатации</w:t>
      </w:r>
      <w:r w:rsidR="00633C97">
        <w:rPr>
          <w:lang w:val="ru-RU"/>
        </w:rPr>
        <w:t xml:space="preserve"> </w:t>
      </w:r>
      <w:r w:rsidR="00B90578">
        <w:rPr>
          <w:lang w:val="ru-RU"/>
        </w:rPr>
        <w:t>осуществлять</w:t>
      </w:r>
      <w:r w:rsidR="00633C97">
        <w:rPr>
          <w:lang w:val="ru-RU"/>
        </w:rPr>
        <w:t xml:space="preserve"> контрол</w:t>
      </w:r>
      <w:r w:rsidR="00B90578">
        <w:rPr>
          <w:lang w:val="ru-RU"/>
        </w:rPr>
        <w:t>ь</w:t>
      </w:r>
      <w:r w:rsidR="00633C97">
        <w:rPr>
          <w:lang w:val="ru-RU"/>
        </w:rPr>
        <w:t xml:space="preserve"> состояни</w:t>
      </w:r>
      <w:r w:rsidR="00B90578">
        <w:rPr>
          <w:lang w:val="ru-RU"/>
        </w:rPr>
        <w:t xml:space="preserve">я и также степень </w:t>
      </w:r>
      <w:r w:rsidR="00633C97">
        <w:rPr>
          <w:lang w:val="ru-RU"/>
        </w:rPr>
        <w:t>загрязнения изоляторов.</w:t>
      </w:r>
    </w:p>
    <w:p w14:paraId="135CB8B3" w14:textId="5B61C7F7" w:rsidR="00633C97" w:rsidRDefault="00633C97" w:rsidP="00705165">
      <w:pPr>
        <w:rPr>
          <w:rFonts w:eastAsia="Times New Roman"/>
          <w:lang w:val="ru-RU"/>
        </w:rPr>
      </w:pPr>
      <w:r>
        <w:rPr>
          <w:rFonts w:eastAsia="Times New Roman"/>
          <w:lang w:val="ru-RU" w:eastAsia="ru-RU"/>
        </w:rPr>
        <w:t>Однако известно, что электрическая прочность изоляторов из традиционных материалов зависит не просто от геометрической длины пути утечки, а от эффективной длины пути утечки (</w:t>
      </w:r>
      <w:r>
        <w:rPr>
          <w:rFonts w:eastAsia="Times New Roman"/>
          <w:lang w:eastAsia="ru-RU"/>
        </w:rPr>
        <w:t>L</w:t>
      </w:r>
      <w:r>
        <w:rPr>
          <w:rFonts w:eastAsia="Times New Roman"/>
          <w:vertAlign w:val="subscript"/>
          <w:lang w:val="ru-RU" w:eastAsia="ru-RU"/>
        </w:rPr>
        <w:t>э</w:t>
      </w:r>
      <w:r>
        <w:rPr>
          <w:rFonts w:eastAsia="Times New Roman"/>
          <w:lang w:val="ru-RU" w:eastAsia="ru-RU"/>
        </w:rPr>
        <w:t xml:space="preserve">), так как форма канала электрического разряда при перекрытии не повторяет строго профиль изоляционной детали. Некоторые участки геометрической длины пути утечки шунтируются каналом разряда. Это обстоятельство учитывается в ПУЭ. Геометрическая длина пути утечки и эффективная длина пути утечки связаны </w:t>
      </w:r>
      <w:r>
        <w:rPr>
          <w:rFonts w:eastAsia="Times New Roman"/>
          <w:lang w:val="ru-RU" w:eastAsia="ru-RU"/>
        </w:rPr>
        <w:lastRenderedPageBreak/>
        <w:t>соотношением</w:t>
      </w:r>
      <w:r w:rsidR="00705165">
        <w:rPr>
          <w:rFonts w:eastAsia="Times New Roman"/>
          <w:lang w:val="ru-RU" w:eastAsia="ru-RU"/>
        </w:rPr>
        <w:t xml:space="preserve"> </w:t>
      </w:r>
      <w:r w:rsidRPr="00705165">
        <w:rPr>
          <w:rFonts w:eastAsia="Times New Roman"/>
          <w:i/>
          <w:iCs/>
        </w:rPr>
        <w:t>L</w:t>
      </w:r>
      <w:r w:rsidR="00F67BD3" w:rsidRPr="00705165">
        <w:rPr>
          <w:rFonts w:eastAsia="Times New Roman"/>
          <w:i/>
          <w:iCs/>
          <w:vertAlign w:val="subscript"/>
          <w:lang w:val="ru-RU"/>
        </w:rPr>
        <w:t>Э</w:t>
      </w:r>
      <w:r w:rsidRPr="00705165">
        <w:rPr>
          <w:rFonts w:eastAsia="Times New Roman"/>
          <w:i/>
          <w:iCs/>
          <w:lang w:val="ru-RU"/>
        </w:rPr>
        <w:t xml:space="preserve"> </w:t>
      </w:r>
      <w:r w:rsidR="00F67BD3" w:rsidRPr="00705165">
        <w:rPr>
          <w:rFonts w:eastAsia="Times New Roman"/>
          <w:i/>
          <w:iCs/>
          <w:lang w:val="ru-RU" w:eastAsia="ru-RU"/>
        </w:rPr>
        <w:t>= к</w:t>
      </w:r>
      <w:r w:rsidR="00F67BD3" w:rsidRPr="00705165">
        <w:rPr>
          <w:rFonts w:eastAsia="Times New Roman"/>
          <w:lang w:val="ru-RU" w:eastAsia="ru-RU"/>
        </w:rPr>
        <w:t>·</w:t>
      </w:r>
      <w:r w:rsidRPr="00705165">
        <w:rPr>
          <w:rFonts w:eastAsia="Times New Roman"/>
        </w:rPr>
        <w:t>L</w:t>
      </w:r>
      <w:r>
        <w:rPr>
          <w:rFonts w:eastAsia="Times New Roman"/>
          <w:lang w:val="ru-RU" w:eastAsia="ru-RU"/>
        </w:rPr>
        <w:t xml:space="preserve">, где </w:t>
      </w:r>
      <w:r w:rsidRPr="00705165">
        <w:rPr>
          <w:rFonts w:eastAsia="Times New Roman"/>
          <w:i/>
          <w:iCs/>
          <w:lang w:val="ru-RU" w:eastAsia="ru-RU"/>
        </w:rPr>
        <w:t>к</w:t>
      </w:r>
      <w:r>
        <w:rPr>
          <w:rFonts w:eastAsia="Times New Roman"/>
          <w:lang w:val="ru-RU" w:eastAsia="ru-RU"/>
        </w:rPr>
        <w:t xml:space="preserve"> - коэффициент использования длины пути утечки</w:t>
      </w:r>
      <w:r w:rsidR="00705165">
        <w:rPr>
          <w:rFonts w:eastAsia="Times New Roman"/>
          <w:lang w:val="ru-RU" w:eastAsia="ru-RU"/>
        </w:rPr>
        <w:t xml:space="preserve">, </w:t>
      </w:r>
      <w:r w:rsidR="00AA36B3">
        <w:rPr>
          <w:rFonts w:eastAsia="Times New Roman"/>
          <w:lang w:val="ru-RU" w:eastAsia="ru-RU"/>
        </w:rPr>
        <w:t xml:space="preserve">определяемый конструктивными особенностями </w:t>
      </w:r>
      <w:r w:rsidR="00705165">
        <w:rPr>
          <w:rFonts w:eastAsia="Times New Roman"/>
          <w:lang w:val="ru-RU" w:eastAsia="ru-RU"/>
        </w:rPr>
        <w:t>изолятора.</w:t>
      </w:r>
    </w:p>
    <w:p w14:paraId="672678CD" w14:textId="77777777" w:rsidR="00633C97" w:rsidRDefault="00633C97" w:rsidP="008A3E66">
      <w:pPr>
        <w:rPr>
          <w:rFonts w:eastAsia="Times New Roman"/>
          <w:lang w:val="ru-RU"/>
        </w:rPr>
      </w:pPr>
      <w:r w:rsidRPr="00AA36B3">
        <w:rPr>
          <w:rFonts w:eastAsia="Times New Roman"/>
          <w:lang w:val="ru-RU" w:eastAsia="ru-RU"/>
        </w:rPr>
        <w:t>Также известно, что электрическая прочность полимерных изоляторов определяется не только длиной пути утечки, а во многом высокой гидрофобностью их поверхности.</w:t>
      </w:r>
    </w:p>
    <w:p w14:paraId="49F53F24" w14:textId="6530664F" w:rsidR="00633C97" w:rsidRDefault="00633C97" w:rsidP="008A3E66">
      <w:pPr>
        <w:rPr>
          <w:rFonts w:eastAsia="Times New Roman"/>
          <w:lang w:val="ru-RU"/>
        </w:rPr>
      </w:pPr>
      <w:r>
        <w:rPr>
          <w:rFonts w:eastAsia="Times New Roman"/>
          <w:lang w:val="ru-RU" w:eastAsia="ru-RU"/>
        </w:rPr>
        <w:t>В связи с этим</w:t>
      </w:r>
      <w:r w:rsidR="00555A9F">
        <w:rPr>
          <w:rFonts w:eastAsia="Times New Roman"/>
          <w:lang w:val="ru-RU" w:eastAsia="ru-RU"/>
        </w:rPr>
        <w:t>,</w:t>
      </w:r>
      <w:r>
        <w:rPr>
          <w:rFonts w:eastAsia="Times New Roman"/>
          <w:lang w:val="ru-RU" w:eastAsia="ru-RU"/>
        </w:rPr>
        <w:t xml:space="preserve"> требуемый уровень изоляции </w:t>
      </w:r>
      <w:r w:rsidR="00A264BF">
        <w:rPr>
          <w:rFonts w:eastAsia="Times New Roman"/>
          <w:lang w:val="ru-RU" w:eastAsia="ru-RU"/>
        </w:rPr>
        <w:t xml:space="preserve">определяется требуемой длиной пути утечки и значениями разрядных напряжений в соответствие с зонами </w:t>
      </w:r>
      <w:r w:rsidR="00555A9F">
        <w:rPr>
          <w:rFonts w:eastAsia="Times New Roman"/>
          <w:lang w:val="ru-RU" w:eastAsia="ru-RU"/>
        </w:rPr>
        <w:t>загрязненности атмосферы (СЗ),</w:t>
      </w:r>
      <w:r w:rsidR="00A264BF">
        <w:rPr>
          <w:rFonts w:eastAsia="Times New Roman"/>
          <w:lang w:val="ru-RU" w:eastAsia="ru-RU"/>
        </w:rPr>
        <w:t xml:space="preserve"> </w:t>
      </w:r>
      <w:r w:rsidR="00555A9F">
        <w:rPr>
          <w:rFonts w:eastAsia="Times New Roman"/>
          <w:lang w:val="ru-RU" w:eastAsia="ru-RU"/>
        </w:rPr>
        <w:t xml:space="preserve">нормируемые в ПУЭ. </w:t>
      </w:r>
      <w:r w:rsidR="00AA36B3">
        <w:rPr>
          <w:rFonts w:eastAsia="Times New Roman"/>
          <w:lang w:val="ru-RU" w:eastAsia="ru-RU"/>
        </w:rPr>
        <w:t xml:space="preserve">В случае </w:t>
      </w:r>
      <w:r w:rsidR="00B72B55">
        <w:rPr>
          <w:rFonts w:eastAsia="Times New Roman"/>
          <w:lang w:val="ru-RU" w:eastAsia="ru-RU"/>
        </w:rPr>
        <w:t xml:space="preserve">применения </w:t>
      </w:r>
      <w:r>
        <w:rPr>
          <w:rFonts w:eastAsia="Times New Roman"/>
          <w:lang w:val="ru-RU" w:eastAsia="ru-RU"/>
        </w:rPr>
        <w:t xml:space="preserve">изоляционных конструкций из традиционных материалов </w:t>
      </w:r>
      <w:r w:rsidR="00555A9F">
        <w:rPr>
          <w:rFonts w:eastAsia="Times New Roman"/>
          <w:lang w:val="ru-RU" w:eastAsia="ru-RU"/>
        </w:rPr>
        <w:t>уровень изоляции определяется</w:t>
      </w:r>
      <w:r>
        <w:rPr>
          <w:rFonts w:eastAsia="Times New Roman"/>
          <w:lang w:val="ru-RU" w:eastAsia="ru-RU"/>
        </w:rPr>
        <w:t xml:space="preserve"> </w:t>
      </w:r>
      <w:r w:rsidR="00B72B55">
        <w:rPr>
          <w:rFonts w:eastAsia="Times New Roman"/>
          <w:lang w:val="ru-RU" w:eastAsia="ru-RU"/>
        </w:rPr>
        <w:t xml:space="preserve">значениями </w:t>
      </w:r>
      <w:r>
        <w:rPr>
          <w:rFonts w:eastAsia="Times New Roman"/>
          <w:lang w:val="ru-RU" w:eastAsia="ru-RU"/>
        </w:rPr>
        <w:t>длин</w:t>
      </w:r>
      <w:r w:rsidR="00B72B55">
        <w:rPr>
          <w:rFonts w:eastAsia="Times New Roman"/>
          <w:lang w:val="ru-RU" w:eastAsia="ru-RU"/>
        </w:rPr>
        <w:t>ы</w:t>
      </w:r>
      <w:r>
        <w:rPr>
          <w:rFonts w:eastAsia="Times New Roman"/>
          <w:lang w:val="ru-RU" w:eastAsia="ru-RU"/>
        </w:rPr>
        <w:t xml:space="preserve"> пути </w:t>
      </w:r>
      <w:r w:rsidR="00555A9F">
        <w:rPr>
          <w:rFonts w:eastAsia="Times New Roman"/>
          <w:lang w:val="ru-RU" w:eastAsia="ru-RU"/>
        </w:rPr>
        <w:t>утечки и разрядны</w:t>
      </w:r>
      <w:r w:rsidR="00B72B55">
        <w:rPr>
          <w:rFonts w:eastAsia="Times New Roman"/>
          <w:lang w:val="ru-RU" w:eastAsia="ru-RU"/>
        </w:rPr>
        <w:t xml:space="preserve">х </w:t>
      </w:r>
      <w:r w:rsidR="00555A9F">
        <w:rPr>
          <w:rFonts w:eastAsia="Times New Roman"/>
          <w:lang w:val="ru-RU" w:eastAsia="ru-RU"/>
        </w:rPr>
        <w:t>напряжени</w:t>
      </w:r>
      <w:r w:rsidR="00B72B55">
        <w:rPr>
          <w:rFonts w:eastAsia="Times New Roman"/>
          <w:lang w:val="ru-RU" w:eastAsia="ru-RU"/>
        </w:rPr>
        <w:t>й</w:t>
      </w:r>
      <w:r w:rsidR="00555A9F">
        <w:rPr>
          <w:rFonts w:eastAsia="Times New Roman"/>
          <w:lang w:val="ru-RU" w:eastAsia="ru-RU"/>
        </w:rPr>
        <w:t>.</w:t>
      </w:r>
      <w:r>
        <w:rPr>
          <w:rFonts w:eastAsia="Times New Roman"/>
          <w:lang w:val="ru-RU" w:eastAsia="ru-RU"/>
        </w:rPr>
        <w:t xml:space="preserve"> </w:t>
      </w:r>
      <w:r w:rsidR="00B72B55">
        <w:rPr>
          <w:rFonts w:eastAsia="Times New Roman"/>
          <w:lang w:val="ru-RU" w:eastAsia="ru-RU"/>
        </w:rPr>
        <w:t>Для</w:t>
      </w:r>
      <w:r w:rsidR="00555A9F">
        <w:rPr>
          <w:rFonts w:eastAsia="Times New Roman"/>
          <w:lang w:val="ru-RU" w:eastAsia="ru-RU"/>
        </w:rPr>
        <w:t xml:space="preserve"> </w:t>
      </w:r>
      <w:r w:rsidR="00B72B55">
        <w:rPr>
          <w:rFonts w:eastAsia="Times New Roman"/>
          <w:lang w:val="ru-RU" w:eastAsia="ru-RU"/>
        </w:rPr>
        <w:t>изоляционных конструкций из</w:t>
      </w:r>
      <w:r w:rsidR="00555A9F">
        <w:rPr>
          <w:rFonts w:eastAsia="Times New Roman"/>
          <w:lang w:val="ru-RU" w:eastAsia="ru-RU"/>
        </w:rPr>
        <w:t xml:space="preserve"> полимерных материалов </w:t>
      </w:r>
      <w:r w:rsidR="00B72B55">
        <w:rPr>
          <w:rFonts w:eastAsia="Times New Roman"/>
          <w:lang w:val="ru-RU" w:eastAsia="ru-RU"/>
        </w:rPr>
        <w:t>уровень изоляции характеризуется</w:t>
      </w:r>
      <w:r>
        <w:rPr>
          <w:rFonts w:eastAsia="Times New Roman"/>
          <w:lang w:val="ru-RU" w:eastAsia="ru-RU"/>
        </w:rPr>
        <w:t xml:space="preserve"> только </w:t>
      </w:r>
      <w:r w:rsidR="00555A9F">
        <w:rPr>
          <w:rFonts w:eastAsia="Times New Roman"/>
          <w:lang w:val="ru-RU" w:eastAsia="ru-RU"/>
        </w:rPr>
        <w:t xml:space="preserve">значениями </w:t>
      </w:r>
      <w:r>
        <w:rPr>
          <w:rFonts w:eastAsia="Times New Roman"/>
          <w:lang w:val="ru-RU" w:eastAsia="ru-RU"/>
        </w:rPr>
        <w:t>разрядны</w:t>
      </w:r>
      <w:r w:rsidR="00555A9F">
        <w:rPr>
          <w:rFonts w:eastAsia="Times New Roman"/>
          <w:lang w:val="ru-RU" w:eastAsia="ru-RU"/>
        </w:rPr>
        <w:t>х</w:t>
      </w:r>
      <w:r>
        <w:rPr>
          <w:rFonts w:eastAsia="Times New Roman"/>
          <w:lang w:val="ru-RU" w:eastAsia="ru-RU"/>
        </w:rPr>
        <w:t xml:space="preserve"> </w:t>
      </w:r>
      <w:r w:rsidR="00555A9F">
        <w:rPr>
          <w:rFonts w:eastAsia="Times New Roman"/>
          <w:lang w:val="ru-RU" w:eastAsia="ru-RU"/>
        </w:rPr>
        <w:t>напряжений</w:t>
      </w:r>
      <w:r>
        <w:rPr>
          <w:rFonts w:eastAsia="Times New Roman"/>
          <w:lang w:val="ru-RU" w:eastAsia="ru-RU"/>
        </w:rPr>
        <w:t>.</w:t>
      </w:r>
    </w:p>
    <w:p w14:paraId="60842CC8" w14:textId="00E49167" w:rsidR="00633C97" w:rsidRPr="00995B09" w:rsidRDefault="00633C97" w:rsidP="008A3E66">
      <w:pPr>
        <w:rPr>
          <w:lang w:val="ru-RU"/>
        </w:rPr>
      </w:pPr>
      <w:r>
        <w:rPr>
          <w:lang w:val="ru-RU"/>
        </w:rPr>
        <w:t xml:space="preserve">Методы выбора уровней изоляции подразделяются на </w:t>
      </w:r>
      <w:r w:rsidR="00634D76">
        <w:rPr>
          <w:lang w:val="ru-RU"/>
        </w:rPr>
        <w:t>два</w:t>
      </w:r>
      <w:r w:rsidR="00B72B55">
        <w:rPr>
          <w:lang w:val="ru-RU"/>
        </w:rPr>
        <w:t xml:space="preserve"> типа: </w:t>
      </w:r>
      <w:r>
        <w:rPr>
          <w:lang w:val="ru-RU"/>
        </w:rPr>
        <w:t xml:space="preserve">статистические и </w:t>
      </w:r>
      <w:r w:rsidR="00B72B55">
        <w:rPr>
          <w:lang w:val="ru-RU"/>
        </w:rPr>
        <w:t>нормированные</w:t>
      </w:r>
      <w:r>
        <w:rPr>
          <w:lang w:val="ru-RU"/>
        </w:rPr>
        <w:t>. Статистические</w:t>
      </w:r>
      <w:r w:rsidR="00B72B55">
        <w:rPr>
          <w:lang w:val="ru-RU"/>
        </w:rPr>
        <w:t xml:space="preserve"> методы основываются на применении аппарата математической статистики и теории вероятности</w:t>
      </w:r>
      <w:r w:rsidR="00634D76">
        <w:rPr>
          <w:lang w:val="ru-RU"/>
        </w:rPr>
        <w:t>,</w:t>
      </w:r>
      <w:r w:rsidR="00B72B55">
        <w:rPr>
          <w:lang w:val="ru-RU"/>
        </w:rPr>
        <w:t xml:space="preserve"> </w:t>
      </w:r>
      <w:r w:rsidR="00634D76">
        <w:rPr>
          <w:lang w:val="ru-RU"/>
        </w:rPr>
        <w:t>т</w:t>
      </w:r>
      <w:r w:rsidR="00B72B55">
        <w:rPr>
          <w:lang w:val="ru-RU"/>
        </w:rPr>
        <w:t>ак</w:t>
      </w:r>
      <w:r>
        <w:rPr>
          <w:lang w:val="ru-RU"/>
        </w:rPr>
        <w:t xml:space="preserve"> как основные факторы, влияющие на </w:t>
      </w:r>
      <w:r w:rsidR="00B72B55">
        <w:rPr>
          <w:lang w:val="ru-RU"/>
        </w:rPr>
        <w:t>электрическую прочность</w:t>
      </w:r>
      <w:r>
        <w:rPr>
          <w:lang w:val="ru-RU"/>
        </w:rPr>
        <w:t xml:space="preserve"> изоля</w:t>
      </w:r>
      <w:r w:rsidR="00191587">
        <w:rPr>
          <w:lang w:val="ru-RU"/>
        </w:rPr>
        <w:t>ции</w:t>
      </w:r>
      <w:r>
        <w:rPr>
          <w:lang w:val="ru-RU"/>
        </w:rPr>
        <w:t xml:space="preserve"> </w:t>
      </w:r>
      <w:r w:rsidR="00191587">
        <w:rPr>
          <w:lang w:val="ru-RU"/>
        </w:rPr>
        <w:t xml:space="preserve">(увлажнение, загрязнение, старение материала диэлектрика и т.п.) имеют ярко </w:t>
      </w:r>
      <w:r>
        <w:rPr>
          <w:lang w:val="ru-RU"/>
        </w:rPr>
        <w:t>выраженный статистический характер</w:t>
      </w:r>
      <w:r w:rsidR="00191587">
        <w:rPr>
          <w:lang w:val="ru-RU"/>
        </w:rPr>
        <w:t>.</w:t>
      </w:r>
      <w:r>
        <w:rPr>
          <w:lang w:val="ru-RU"/>
        </w:rPr>
        <w:t xml:space="preserve"> Условия работы изоляции в нормальном эксплуатационном режиме определяются в основном воздействием следующих случайных факторов </w:t>
      </w:r>
      <w:r w:rsidR="00995B09" w:rsidRPr="00995B09">
        <w:rPr>
          <w:lang w:val="ru-RU"/>
        </w:rPr>
        <w:t>[5</w:t>
      </w:r>
      <w:r w:rsidR="00194AA3">
        <w:rPr>
          <w:lang w:val="ru-RU"/>
        </w:rPr>
        <w:t>8</w:t>
      </w:r>
      <w:r w:rsidR="0060330C">
        <w:rPr>
          <w:lang w:val="ru-RU"/>
        </w:rPr>
        <w:t>, с.62</w:t>
      </w:r>
      <w:r w:rsidR="00995B09" w:rsidRPr="00995B09">
        <w:rPr>
          <w:lang w:val="ru-RU"/>
        </w:rPr>
        <w:t>]</w:t>
      </w:r>
      <w:r w:rsidR="0060330C">
        <w:rPr>
          <w:lang w:val="ru-RU"/>
        </w:rPr>
        <w:t>:</w:t>
      </w:r>
    </w:p>
    <w:p w14:paraId="49B6D34A" w14:textId="664F7E2B" w:rsidR="00633C97" w:rsidRPr="00BA0631" w:rsidRDefault="00633C97" w:rsidP="00C86313">
      <w:pPr>
        <w:pStyle w:val="a5"/>
        <w:numPr>
          <w:ilvl w:val="0"/>
          <w:numId w:val="24"/>
        </w:numPr>
        <w:tabs>
          <w:tab w:val="left" w:pos="851"/>
        </w:tabs>
        <w:spacing w:after="0" w:line="240" w:lineRule="auto"/>
        <w:ind w:left="0" w:firstLine="567"/>
        <w:jc w:val="both"/>
        <w:rPr>
          <w:rFonts w:ascii="Times New Roman" w:hAnsi="Times New Roman"/>
          <w:sz w:val="28"/>
        </w:rPr>
      </w:pPr>
      <w:r w:rsidRPr="00BA0631">
        <w:rPr>
          <w:rFonts w:ascii="Times New Roman" w:hAnsi="Times New Roman"/>
          <w:i/>
          <w:iCs/>
          <w:sz w:val="28"/>
        </w:rPr>
        <w:t>E</w:t>
      </w:r>
      <w:r w:rsidRPr="00BA0631">
        <w:rPr>
          <w:rFonts w:ascii="Times New Roman" w:hAnsi="Times New Roman"/>
          <w:i/>
          <w:iCs/>
          <w:sz w:val="28"/>
          <w:vertAlign w:val="subscript"/>
        </w:rPr>
        <w:t>L</w:t>
      </w:r>
      <w:r w:rsidRPr="00BA0631">
        <w:rPr>
          <w:rFonts w:ascii="Times New Roman" w:hAnsi="Times New Roman"/>
          <w:sz w:val="28"/>
          <w:vertAlign w:val="subscript"/>
        </w:rPr>
        <w:t xml:space="preserve"> </w:t>
      </w:r>
      <w:r w:rsidRPr="00BA0631">
        <w:rPr>
          <w:rFonts w:ascii="Times New Roman" w:hAnsi="Times New Roman"/>
          <w:sz w:val="28"/>
        </w:rPr>
        <w:t>- средн</w:t>
      </w:r>
      <w:r w:rsidR="0060330C" w:rsidRPr="00BA0631">
        <w:rPr>
          <w:rFonts w:ascii="Times New Roman" w:hAnsi="Times New Roman"/>
          <w:sz w:val="28"/>
        </w:rPr>
        <w:t>ей</w:t>
      </w:r>
      <w:r w:rsidRPr="00BA0631">
        <w:rPr>
          <w:rFonts w:ascii="Times New Roman" w:hAnsi="Times New Roman"/>
          <w:sz w:val="28"/>
        </w:rPr>
        <w:t xml:space="preserve"> напряженность</w:t>
      </w:r>
      <w:r w:rsidR="0060330C" w:rsidRPr="00BA0631">
        <w:rPr>
          <w:rFonts w:ascii="Times New Roman" w:hAnsi="Times New Roman"/>
          <w:sz w:val="28"/>
        </w:rPr>
        <w:t>ю</w:t>
      </w:r>
      <w:r w:rsidRPr="00BA0631">
        <w:rPr>
          <w:rFonts w:ascii="Times New Roman" w:hAnsi="Times New Roman"/>
          <w:sz w:val="28"/>
        </w:rPr>
        <w:t xml:space="preserve"> электрического поля вдоль пути </w:t>
      </w:r>
      <w:r w:rsidR="0060330C" w:rsidRPr="00BA0631">
        <w:rPr>
          <w:rFonts w:ascii="Times New Roman" w:hAnsi="Times New Roman"/>
          <w:sz w:val="28"/>
        </w:rPr>
        <w:t>утечки,</w:t>
      </w:r>
      <w:r w:rsidRPr="00BA0631">
        <w:rPr>
          <w:rFonts w:ascii="Times New Roman" w:hAnsi="Times New Roman"/>
          <w:sz w:val="28"/>
        </w:rPr>
        <w:t xml:space="preserve"> </w:t>
      </w:r>
      <w:proofErr w:type="spellStart"/>
      <w:r w:rsidRPr="00BA0631">
        <w:rPr>
          <w:rFonts w:ascii="Times New Roman" w:hAnsi="Times New Roman"/>
          <w:sz w:val="28"/>
        </w:rPr>
        <w:t>кВ</w:t>
      </w:r>
      <w:proofErr w:type="spellEnd"/>
      <w:r w:rsidRPr="00BA0631">
        <w:rPr>
          <w:rFonts w:ascii="Times New Roman" w:hAnsi="Times New Roman"/>
          <w:sz w:val="28"/>
        </w:rPr>
        <w:t>/см</w:t>
      </w:r>
      <w:r w:rsidR="00BA0631">
        <w:rPr>
          <w:rFonts w:ascii="Times New Roman" w:hAnsi="Times New Roman"/>
          <w:sz w:val="28"/>
        </w:rPr>
        <w:t>;</w:t>
      </w:r>
    </w:p>
    <w:p w14:paraId="05D4A789" w14:textId="7AEB0D76" w:rsidR="00633C97" w:rsidRPr="00BA0631" w:rsidRDefault="00633C97" w:rsidP="00C86313">
      <w:pPr>
        <w:pStyle w:val="a5"/>
        <w:numPr>
          <w:ilvl w:val="0"/>
          <w:numId w:val="24"/>
        </w:numPr>
        <w:tabs>
          <w:tab w:val="left" w:pos="851"/>
        </w:tabs>
        <w:spacing w:after="0" w:line="240" w:lineRule="auto"/>
        <w:ind w:left="0" w:firstLine="567"/>
        <w:jc w:val="both"/>
        <w:rPr>
          <w:rFonts w:ascii="Times New Roman" w:hAnsi="Times New Roman"/>
          <w:sz w:val="28"/>
        </w:rPr>
      </w:pPr>
      <w:proofErr w:type="spellStart"/>
      <w:r w:rsidRPr="00BA0631">
        <w:rPr>
          <w:rFonts w:ascii="Times New Roman" w:hAnsi="Times New Roman"/>
          <w:sz w:val="28"/>
        </w:rPr>
        <w:t>χ</w:t>
      </w:r>
      <w:r w:rsidRPr="00BA0631">
        <w:rPr>
          <w:rFonts w:ascii="Times New Roman" w:hAnsi="Times New Roman"/>
          <w:i/>
          <w:iCs/>
          <w:sz w:val="28"/>
          <w:vertAlign w:val="subscript"/>
        </w:rPr>
        <w:t>r</w:t>
      </w:r>
      <w:proofErr w:type="spellEnd"/>
      <w:r w:rsidRPr="00BA0631">
        <w:rPr>
          <w:rFonts w:ascii="Times New Roman" w:hAnsi="Times New Roman"/>
          <w:sz w:val="28"/>
        </w:rPr>
        <w:t xml:space="preserve"> - степень</w:t>
      </w:r>
      <w:r w:rsidR="0060330C" w:rsidRPr="00BA0631">
        <w:rPr>
          <w:rFonts w:ascii="Times New Roman" w:hAnsi="Times New Roman"/>
          <w:sz w:val="28"/>
        </w:rPr>
        <w:t>ю</w:t>
      </w:r>
      <w:r w:rsidRPr="00BA0631">
        <w:rPr>
          <w:rFonts w:ascii="Times New Roman" w:hAnsi="Times New Roman"/>
          <w:sz w:val="28"/>
        </w:rPr>
        <w:t xml:space="preserve"> загрязнения поверхности изоляции, оцениваемой удельной поверхностной проводимостью слоя загрязнения при его увлажнении до </w:t>
      </w:r>
      <w:proofErr w:type="gramStart"/>
      <w:r w:rsidRPr="00BA0631">
        <w:rPr>
          <w:rFonts w:ascii="Times New Roman" w:hAnsi="Times New Roman"/>
          <w:sz w:val="28"/>
        </w:rPr>
        <w:t>насыщения ,</w:t>
      </w:r>
      <w:proofErr w:type="gramEnd"/>
      <w:r w:rsidRPr="00BA0631">
        <w:rPr>
          <w:rFonts w:ascii="Times New Roman" w:hAnsi="Times New Roman"/>
          <w:sz w:val="28"/>
        </w:rPr>
        <w:t xml:space="preserve"> </w:t>
      </w:r>
      <w:proofErr w:type="spellStart"/>
      <w:r w:rsidRPr="00BA0631">
        <w:rPr>
          <w:rFonts w:ascii="Times New Roman" w:hAnsi="Times New Roman"/>
          <w:sz w:val="28"/>
        </w:rPr>
        <w:t>мкСм</w:t>
      </w:r>
      <w:proofErr w:type="spellEnd"/>
      <w:r w:rsidR="00BA0631">
        <w:rPr>
          <w:rFonts w:ascii="Times New Roman" w:hAnsi="Times New Roman"/>
          <w:sz w:val="28"/>
        </w:rPr>
        <w:t>;</w:t>
      </w:r>
      <w:r w:rsidRPr="00BA0631">
        <w:rPr>
          <w:rFonts w:ascii="Times New Roman" w:hAnsi="Times New Roman"/>
          <w:sz w:val="28"/>
        </w:rPr>
        <w:t xml:space="preserve"> </w:t>
      </w:r>
    </w:p>
    <w:p w14:paraId="4A2BEA97" w14:textId="5E8C4DEB" w:rsidR="00633C97" w:rsidRPr="00BA0631" w:rsidRDefault="00633C97" w:rsidP="00C86313">
      <w:pPr>
        <w:pStyle w:val="a5"/>
        <w:numPr>
          <w:ilvl w:val="0"/>
          <w:numId w:val="24"/>
        </w:numPr>
        <w:tabs>
          <w:tab w:val="left" w:pos="851"/>
        </w:tabs>
        <w:spacing w:after="0" w:line="240" w:lineRule="auto"/>
        <w:ind w:left="0" w:firstLine="567"/>
        <w:rPr>
          <w:rFonts w:ascii="Times New Roman" w:hAnsi="Times New Roman"/>
          <w:sz w:val="28"/>
        </w:rPr>
      </w:pPr>
      <w:r w:rsidRPr="00BA0631">
        <w:rPr>
          <w:rFonts w:ascii="Times New Roman" w:hAnsi="Times New Roman"/>
          <w:i/>
          <w:sz w:val="28"/>
        </w:rPr>
        <w:t>Q</w:t>
      </w:r>
      <w:r w:rsidRPr="00BA0631">
        <w:rPr>
          <w:rFonts w:ascii="Times New Roman" w:hAnsi="Times New Roman"/>
          <w:i/>
          <w:iCs/>
          <w:sz w:val="28"/>
          <w:vertAlign w:val="subscript"/>
        </w:rPr>
        <w:t>B</w:t>
      </w:r>
      <w:r w:rsidRPr="00BA0631">
        <w:rPr>
          <w:rFonts w:ascii="Times New Roman" w:hAnsi="Times New Roman"/>
          <w:i/>
          <w:iCs/>
          <w:sz w:val="28"/>
        </w:rPr>
        <w:t xml:space="preserve"> </w:t>
      </w:r>
      <w:r w:rsidRPr="00BA0631">
        <w:rPr>
          <w:rFonts w:ascii="Times New Roman" w:hAnsi="Times New Roman"/>
          <w:iCs/>
          <w:sz w:val="28"/>
        </w:rPr>
        <w:t>-</w:t>
      </w:r>
      <w:r w:rsidRPr="00BA0631">
        <w:rPr>
          <w:rFonts w:ascii="Times New Roman" w:hAnsi="Times New Roman"/>
          <w:i/>
          <w:iCs/>
          <w:sz w:val="28"/>
        </w:rPr>
        <w:t xml:space="preserve"> </w:t>
      </w:r>
      <w:r w:rsidRPr="00BA0631">
        <w:rPr>
          <w:rFonts w:ascii="Times New Roman" w:hAnsi="Times New Roman"/>
          <w:sz w:val="28"/>
        </w:rPr>
        <w:t>интенсивность</w:t>
      </w:r>
      <w:r w:rsidR="0060330C" w:rsidRPr="00BA0631">
        <w:rPr>
          <w:rFonts w:ascii="Times New Roman" w:hAnsi="Times New Roman"/>
          <w:sz w:val="28"/>
        </w:rPr>
        <w:t>ю</w:t>
      </w:r>
      <w:r w:rsidRPr="00BA0631">
        <w:rPr>
          <w:rFonts w:ascii="Times New Roman" w:hAnsi="Times New Roman"/>
          <w:sz w:val="28"/>
        </w:rPr>
        <w:t xml:space="preserve"> увлажнения, мг/см</w:t>
      </w:r>
      <w:r w:rsidRPr="00BA0631">
        <w:rPr>
          <w:rFonts w:ascii="Times New Roman" w:hAnsi="Times New Roman"/>
          <w:sz w:val="28"/>
          <w:vertAlign w:val="superscript"/>
        </w:rPr>
        <w:t>2</w:t>
      </w:r>
      <w:r w:rsidRPr="00BA0631">
        <w:rPr>
          <w:rFonts w:ascii="Times New Roman" w:hAnsi="Times New Roman"/>
          <w:sz w:val="28"/>
        </w:rPr>
        <w:t>с.</w:t>
      </w:r>
    </w:p>
    <w:p w14:paraId="11D38910" w14:textId="64BBCF70" w:rsidR="00633C97" w:rsidRPr="00BA0631" w:rsidRDefault="00633C97" w:rsidP="00C86313">
      <w:pPr>
        <w:pStyle w:val="a5"/>
        <w:numPr>
          <w:ilvl w:val="0"/>
          <w:numId w:val="24"/>
        </w:numPr>
        <w:tabs>
          <w:tab w:val="left" w:pos="851"/>
        </w:tabs>
        <w:spacing w:after="0" w:line="240" w:lineRule="auto"/>
        <w:ind w:left="0" w:firstLine="567"/>
        <w:jc w:val="both"/>
        <w:rPr>
          <w:rFonts w:ascii="Times New Roman" w:hAnsi="Times New Roman"/>
          <w:sz w:val="28"/>
        </w:rPr>
      </w:pPr>
      <w:r w:rsidRPr="00BA0631">
        <w:rPr>
          <w:rFonts w:ascii="Times New Roman" w:hAnsi="Times New Roman"/>
          <w:sz w:val="28"/>
        </w:rPr>
        <w:sym w:font="Symbol" w:char="F063"/>
      </w:r>
      <w:r w:rsidRPr="00BA0631">
        <w:rPr>
          <w:rFonts w:ascii="Times New Roman" w:hAnsi="Times New Roman"/>
          <w:i/>
          <w:iCs/>
          <w:sz w:val="28"/>
          <w:vertAlign w:val="subscript"/>
        </w:rPr>
        <w:t>V</w:t>
      </w:r>
      <w:r w:rsidRPr="00BA0631">
        <w:rPr>
          <w:rFonts w:ascii="Times New Roman" w:hAnsi="Times New Roman"/>
          <w:sz w:val="28"/>
        </w:rPr>
        <w:t xml:space="preserve"> - </w:t>
      </w:r>
      <w:r w:rsidR="0060330C" w:rsidRPr="00BA0631">
        <w:rPr>
          <w:rFonts w:ascii="Times New Roman" w:hAnsi="Times New Roman"/>
          <w:sz w:val="28"/>
        </w:rPr>
        <w:t>о</w:t>
      </w:r>
      <w:r w:rsidRPr="00BA0631">
        <w:rPr>
          <w:rFonts w:ascii="Times New Roman" w:hAnsi="Times New Roman"/>
          <w:sz w:val="28"/>
        </w:rPr>
        <w:t>бъемн</w:t>
      </w:r>
      <w:r w:rsidR="0060330C" w:rsidRPr="00BA0631">
        <w:rPr>
          <w:rFonts w:ascii="Times New Roman" w:hAnsi="Times New Roman"/>
          <w:sz w:val="28"/>
        </w:rPr>
        <w:t>ой</w:t>
      </w:r>
      <w:r w:rsidRPr="00BA0631">
        <w:rPr>
          <w:rFonts w:ascii="Times New Roman" w:hAnsi="Times New Roman"/>
          <w:sz w:val="28"/>
        </w:rPr>
        <w:t xml:space="preserve"> проводимость</w:t>
      </w:r>
      <w:r w:rsidR="0060330C" w:rsidRPr="00BA0631">
        <w:rPr>
          <w:rFonts w:ascii="Times New Roman" w:hAnsi="Times New Roman"/>
          <w:sz w:val="28"/>
        </w:rPr>
        <w:t>ю</w:t>
      </w:r>
      <w:r w:rsidRPr="00BA0631">
        <w:rPr>
          <w:rFonts w:ascii="Times New Roman" w:hAnsi="Times New Roman"/>
          <w:sz w:val="28"/>
        </w:rPr>
        <w:t xml:space="preserve"> </w:t>
      </w:r>
      <w:r w:rsidR="0060330C" w:rsidRPr="00BA0631">
        <w:rPr>
          <w:rFonts w:ascii="Times New Roman" w:hAnsi="Times New Roman"/>
          <w:sz w:val="28"/>
        </w:rPr>
        <w:t xml:space="preserve">слоя загрязнения при </w:t>
      </w:r>
      <w:r w:rsidR="000D71EB" w:rsidRPr="00BA0631">
        <w:rPr>
          <w:rFonts w:ascii="Times New Roman" w:hAnsi="Times New Roman"/>
          <w:sz w:val="28"/>
        </w:rPr>
        <w:t>увлажнении,</w:t>
      </w:r>
      <w:r w:rsidRPr="00BA0631">
        <w:rPr>
          <w:rFonts w:ascii="Times New Roman" w:hAnsi="Times New Roman"/>
          <w:sz w:val="28"/>
        </w:rPr>
        <w:t xml:space="preserve"> </w:t>
      </w:r>
      <w:proofErr w:type="spellStart"/>
      <w:r w:rsidRPr="00BA0631">
        <w:rPr>
          <w:rFonts w:ascii="Times New Roman" w:hAnsi="Times New Roman"/>
          <w:sz w:val="28"/>
        </w:rPr>
        <w:t>мкСм</w:t>
      </w:r>
      <w:proofErr w:type="spellEnd"/>
      <w:r w:rsidRPr="00BA0631">
        <w:rPr>
          <w:rFonts w:ascii="Times New Roman" w:hAnsi="Times New Roman"/>
          <w:sz w:val="28"/>
        </w:rPr>
        <w:t>/см</w:t>
      </w:r>
      <w:r w:rsidR="00BA0631">
        <w:rPr>
          <w:rFonts w:ascii="Times New Roman" w:hAnsi="Times New Roman"/>
          <w:sz w:val="28"/>
        </w:rPr>
        <w:t>;</w:t>
      </w:r>
    </w:p>
    <w:p w14:paraId="7B3DD4FE" w14:textId="765D8421" w:rsidR="00633C97" w:rsidRPr="00BA0631" w:rsidRDefault="0060330C" w:rsidP="00C86313">
      <w:pPr>
        <w:pStyle w:val="a5"/>
        <w:numPr>
          <w:ilvl w:val="0"/>
          <w:numId w:val="24"/>
        </w:numPr>
        <w:tabs>
          <w:tab w:val="left" w:pos="851"/>
        </w:tabs>
        <w:spacing w:after="0" w:line="240" w:lineRule="auto"/>
        <w:ind w:left="0" w:firstLine="567"/>
        <w:rPr>
          <w:rFonts w:ascii="Times New Roman" w:hAnsi="Times New Roman"/>
          <w:sz w:val="28"/>
        </w:rPr>
      </w:pPr>
      <w:r w:rsidRPr="00BA0631">
        <w:rPr>
          <w:rFonts w:ascii="Times New Roman" w:hAnsi="Times New Roman"/>
          <w:sz w:val="28"/>
        </w:rPr>
        <w:t>в</w:t>
      </w:r>
      <w:r w:rsidR="00633C97" w:rsidRPr="00BA0631">
        <w:rPr>
          <w:rFonts w:ascii="Times New Roman" w:hAnsi="Times New Roman"/>
          <w:sz w:val="28"/>
        </w:rPr>
        <w:t>идом увлажнения</w:t>
      </w:r>
      <w:r w:rsidR="00BA0631">
        <w:rPr>
          <w:rFonts w:ascii="Times New Roman" w:hAnsi="Times New Roman"/>
          <w:sz w:val="28"/>
        </w:rPr>
        <w:t>.</w:t>
      </w:r>
    </w:p>
    <w:p w14:paraId="0E211E98" w14:textId="47F56EBA" w:rsidR="00633C97" w:rsidRDefault="00633C97" w:rsidP="008A3E66">
      <w:pPr>
        <w:rPr>
          <w:lang w:val="ru-RU"/>
        </w:rPr>
      </w:pPr>
      <w:r>
        <w:rPr>
          <w:lang w:val="ru-RU"/>
        </w:rPr>
        <w:t xml:space="preserve">Тогда математическое ожидание </w:t>
      </w:r>
      <w:r w:rsidR="0060330C">
        <w:rPr>
          <w:lang w:val="ru-RU"/>
        </w:rPr>
        <w:t xml:space="preserve">возможного </w:t>
      </w:r>
      <w:r>
        <w:rPr>
          <w:lang w:val="ru-RU"/>
        </w:rPr>
        <w:t>числа перекрытий изоляции при воздействии указанных случайных факторов</w:t>
      </w:r>
      <w:r w:rsidR="0060330C" w:rsidRPr="0060330C">
        <w:rPr>
          <w:lang w:val="ru-RU"/>
        </w:rPr>
        <w:t xml:space="preserve"> </w:t>
      </w:r>
      <w:r w:rsidR="0060330C">
        <w:rPr>
          <w:lang w:val="ru-RU"/>
        </w:rPr>
        <w:t xml:space="preserve">можно выразить как </w:t>
      </w:r>
      <w:r w:rsidR="0060330C" w:rsidRPr="00995B09">
        <w:rPr>
          <w:lang w:val="ru-RU"/>
        </w:rPr>
        <w:t>[5</w:t>
      </w:r>
      <w:r w:rsidR="00194AA3">
        <w:rPr>
          <w:lang w:val="ru-RU"/>
        </w:rPr>
        <w:t>8</w:t>
      </w:r>
      <w:r w:rsidR="0060330C">
        <w:rPr>
          <w:lang w:val="ru-RU"/>
        </w:rPr>
        <w:t>, с.62</w:t>
      </w:r>
      <w:r w:rsidR="0060330C" w:rsidRPr="00995B09">
        <w:rPr>
          <w:lang w:val="ru-RU"/>
        </w:rPr>
        <w:t>]</w:t>
      </w:r>
      <w:r w:rsidR="0060330C">
        <w:rPr>
          <w:lang w:val="ru-RU"/>
        </w:rPr>
        <w:t>:</w:t>
      </w:r>
    </w:p>
    <w:p w14:paraId="593BA963" w14:textId="1B86D2EE" w:rsidR="003B2882" w:rsidRDefault="001E2E3D" w:rsidP="007551E7">
      <w:pPr>
        <w:rPr>
          <w:lang w:val="ru-RU"/>
        </w:rPr>
      </w:pPr>
      <w:r>
        <w:rPr>
          <w:rFonts w:eastAsiaTheme="minorEastAsia"/>
          <w:noProof/>
          <w:lang w:val="ru-RU" w:eastAsia="ru-RU"/>
        </w:rPr>
        <w:drawing>
          <wp:anchor distT="0" distB="0" distL="114300" distR="114300" simplePos="0" relativeHeight="251658240" behindDoc="0" locked="0" layoutInCell="1" allowOverlap="1" wp14:anchorId="53FE0023" wp14:editId="5DDAB84D">
            <wp:simplePos x="0" y="0"/>
            <wp:positionH relativeFrom="margin">
              <wp:posOffset>-95002</wp:posOffset>
            </wp:positionH>
            <wp:positionV relativeFrom="paragraph">
              <wp:posOffset>194566</wp:posOffset>
            </wp:positionV>
            <wp:extent cx="5878285" cy="716818"/>
            <wp:effectExtent l="0" t="0" r="0" b="762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8285" cy="716818"/>
                    </a:xfrm>
                    <a:prstGeom prst="rect">
                      <a:avLst/>
                    </a:prstGeom>
                    <a:noFill/>
                  </pic:spPr>
                </pic:pic>
              </a:graphicData>
            </a:graphic>
            <wp14:sizeRelH relativeFrom="page">
              <wp14:pctWidth>0</wp14:pctWidth>
            </wp14:sizeRelH>
            <wp14:sizeRelV relativeFrom="page">
              <wp14:pctHeight>0</wp14:pctHeight>
            </wp14:sizeRelV>
          </wp:anchor>
        </w:drawing>
      </w:r>
    </w:p>
    <w:p w14:paraId="3490424E" w14:textId="0896C817" w:rsidR="003B2882" w:rsidRDefault="003B2882" w:rsidP="00633C97">
      <w:pPr>
        <w:ind w:firstLine="360"/>
        <w:rPr>
          <w:lang w:val="ru-RU"/>
        </w:rPr>
      </w:pPr>
    </w:p>
    <w:p w14:paraId="279F6CAF" w14:textId="79460DC4" w:rsidR="00633C97" w:rsidRPr="003B2882" w:rsidRDefault="00633C97" w:rsidP="003B2882">
      <w:pPr>
        <w:tabs>
          <w:tab w:val="right" w:pos="9923"/>
        </w:tabs>
        <w:ind w:left="-851" w:firstLine="360"/>
        <w:rPr>
          <w:rFonts w:eastAsiaTheme="minorEastAsia"/>
          <w:lang w:val="ru-RU"/>
        </w:rPr>
      </w:pPr>
      <w:r w:rsidRPr="003B2882">
        <w:rPr>
          <w:rFonts w:eastAsiaTheme="minorEastAsia"/>
          <w:lang w:val="ru-RU"/>
        </w:rPr>
        <w:tab/>
        <w:t>(</w:t>
      </w:r>
      <w:r w:rsidR="003B2882">
        <w:rPr>
          <w:rFonts w:eastAsiaTheme="minorEastAsia"/>
          <w:lang w:val="ru-RU"/>
        </w:rPr>
        <w:t>2.2</w:t>
      </w:r>
      <w:r w:rsidRPr="003B2882">
        <w:rPr>
          <w:rFonts w:eastAsiaTheme="minorEastAsia"/>
          <w:lang w:val="ru-RU"/>
        </w:rPr>
        <w:t>)</w:t>
      </w:r>
    </w:p>
    <w:p w14:paraId="30CF87B1" w14:textId="24956B84" w:rsidR="003B2882" w:rsidRDefault="003B2882" w:rsidP="007551E7">
      <w:pPr>
        <w:ind w:firstLine="360"/>
        <w:rPr>
          <w:rFonts w:eastAsiaTheme="minorEastAsia"/>
          <w:sz w:val="22"/>
          <w:lang w:val="ru-RU"/>
        </w:rPr>
      </w:pPr>
    </w:p>
    <w:p w14:paraId="134A751B" w14:textId="02659FDC" w:rsidR="003B2882" w:rsidRDefault="003B2882" w:rsidP="007551E7">
      <w:pPr>
        <w:rPr>
          <w:lang w:val="ru-RU"/>
        </w:rPr>
      </w:pPr>
    </w:p>
    <w:p w14:paraId="0FB26CFA" w14:textId="77777777" w:rsidR="004707F1" w:rsidRDefault="004707F1" w:rsidP="007551E7">
      <w:pPr>
        <w:rPr>
          <w:lang w:val="ru-RU"/>
        </w:rPr>
      </w:pPr>
    </w:p>
    <w:p w14:paraId="272B1124" w14:textId="2C67489D" w:rsidR="00633C97" w:rsidRDefault="00633C97" w:rsidP="003B2882">
      <w:pPr>
        <w:ind w:firstLine="0"/>
        <w:rPr>
          <w:lang w:val="ru-RU"/>
        </w:rPr>
      </w:pPr>
      <w:r>
        <w:rPr>
          <w:lang w:val="ru-RU"/>
        </w:rPr>
        <w:t xml:space="preserve">где </w:t>
      </w:r>
      <w:r w:rsidR="00137000">
        <w:rPr>
          <w:lang w:val="ru-RU"/>
        </w:rPr>
        <w:tab/>
      </w:r>
      <w:proofErr w:type="spellStart"/>
      <w:r>
        <w:rPr>
          <w:i/>
        </w:rPr>
        <w:t>n</w:t>
      </w:r>
      <w:r>
        <w:rPr>
          <w:i/>
          <w:vertAlign w:val="subscript"/>
        </w:rPr>
        <w:t>j</w:t>
      </w:r>
      <w:proofErr w:type="spellEnd"/>
      <w:r>
        <w:rPr>
          <w:i/>
          <w:iCs/>
          <w:sz w:val="26"/>
          <w:szCs w:val="26"/>
          <w:lang w:val="ru-RU"/>
        </w:rPr>
        <w:t xml:space="preserve"> </w:t>
      </w:r>
      <w:r>
        <w:rPr>
          <w:lang w:val="ru-RU"/>
        </w:rPr>
        <w:t xml:space="preserve">– число увлажнений </w:t>
      </w:r>
      <w:r>
        <w:rPr>
          <w:i/>
          <w:iCs/>
        </w:rPr>
        <w:t>j</w:t>
      </w:r>
      <w:r>
        <w:rPr>
          <w:i/>
          <w:iCs/>
          <w:lang w:val="ru-RU"/>
        </w:rPr>
        <w:t>-</w:t>
      </w:r>
      <w:r>
        <w:rPr>
          <w:lang w:val="ru-RU"/>
        </w:rPr>
        <w:t>го вида за рассматриваемый период времени;</w:t>
      </w:r>
    </w:p>
    <w:p w14:paraId="3A3D4F85" w14:textId="77777777" w:rsidR="00633C97" w:rsidRDefault="00633C97" w:rsidP="00137000">
      <w:pPr>
        <w:rPr>
          <w:lang w:val="ru-RU"/>
        </w:rPr>
      </w:pPr>
      <w:r>
        <w:rPr>
          <w:lang w:val="ru-RU"/>
        </w:rPr>
        <w:t xml:space="preserve"> </w:t>
      </w:r>
      <w:r>
        <w:rPr>
          <w:i/>
          <w:iCs/>
        </w:rPr>
        <w:t>f</w:t>
      </w:r>
      <w:r>
        <w:rPr>
          <w:sz w:val="14"/>
          <w:szCs w:val="14"/>
          <w:lang w:val="ru-RU"/>
        </w:rPr>
        <w:t xml:space="preserve">1 </w:t>
      </w:r>
      <w:r>
        <w:rPr>
          <w:lang w:val="ru-RU"/>
        </w:rPr>
        <w:t>(</w:t>
      </w:r>
      <w:r>
        <w:rPr>
          <w:lang w:val="ru-RU"/>
        </w:rPr>
        <w:sym w:font="Symbol" w:char="F063"/>
      </w:r>
      <w:r>
        <w:rPr>
          <w:i/>
          <w:iCs/>
          <w:vertAlign w:val="subscript"/>
        </w:rPr>
        <w:t>r</w:t>
      </w:r>
      <w:r>
        <w:rPr>
          <w:i/>
          <w:iCs/>
          <w:sz w:val="14"/>
          <w:szCs w:val="14"/>
          <w:lang w:val="ru-RU"/>
        </w:rPr>
        <w:t xml:space="preserve"> </w:t>
      </w:r>
      <w:r>
        <w:rPr>
          <w:lang w:val="ru-RU"/>
        </w:rPr>
        <w:t xml:space="preserve">) , </w:t>
      </w:r>
      <w:r>
        <w:rPr>
          <w:i/>
          <w:iCs/>
        </w:rPr>
        <w:t>f</w:t>
      </w:r>
      <w:r>
        <w:rPr>
          <w:sz w:val="14"/>
          <w:szCs w:val="14"/>
          <w:lang w:val="ru-RU"/>
        </w:rPr>
        <w:t xml:space="preserve">2 </w:t>
      </w:r>
      <w:r>
        <w:rPr>
          <w:lang w:val="ru-RU"/>
        </w:rPr>
        <w:t>(</w:t>
      </w:r>
      <w:r>
        <w:rPr>
          <w:i/>
          <w:iCs/>
        </w:rPr>
        <w:t>Q</w:t>
      </w:r>
      <w:r>
        <w:rPr>
          <w:i/>
          <w:iCs/>
          <w:sz w:val="14"/>
          <w:szCs w:val="14"/>
        </w:rPr>
        <w:t>B</w:t>
      </w:r>
      <w:r>
        <w:rPr>
          <w:i/>
          <w:iCs/>
          <w:sz w:val="14"/>
          <w:szCs w:val="14"/>
          <w:lang w:val="ru-RU"/>
        </w:rPr>
        <w:t xml:space="preserve"> </w:t>
      </w:r>
      <w:r>
        <w:rPr>
          <w:lang w:val="ru-RU"/>
        </w:rPr>
        <w:t>) ,</w:t>
      </w:r>
      <w:r>
        <w:rPr>
          <w:i/>
          <w:iCs/>
        </w:rPr>
        <w:t>f</w:t>
      </w:r>
      <w:r>
        <w:rPr>
          <w:sz w:val="14"/>
          <w:szCs w:val="14"/>
          <w:lang w:val="ru-RU"/>
        </w:rPr>
        <w:t xml:space="preserve">3 </w:t>
      </w:r>
      <w:r>
        <w:rPr>
          <w:lang w:val="ru-RU"/>
        </w:rPr>
        <w:t>(</w:t>
      </w:r>
      <w:r>
        <w:rPr>
          <w:rFonts w:ascii="Symbol" w:hAnsi="Symbol"/>
          <w:sz w:val="26"/>
          <w:szCs w:val="26"/>
          <w:lang w:val="ru-RU"/>
        </w:rPr>
        <w:sym w:font="Symbol" w:char="F063"/>
      </w:r>
      <w:r>
        <w:rPr>
          <w:i/>
          <w:vertAlign w:val="subscript"/>
        </w:rPr>
        <w:t>v</w:t>
      </w:r>
      <w:r>
        <w:rPr>
          <w:lang w:val="ru-RU"/>
        </w:rPr>
        <w:t xml:space="preserve">) , </w:t>
      </w:r>
      <w:r>
        <w:rPr>
          <w:i/>
          <w:iCs/>
        </w:rPr>
        <w:t>f</w:t>
      </w:r>
      <w:r>
        <w:rPr>
          <w:sz w:val="14"/>
          <w:szCs w:val="14"/>
          <w:lang w:val="ru-RU"/>
        </w:rPr>
        <w:t xml:space="preserve">4 </w:t>
      </w:r>
      <w:r>
        <w:rPr>
          <w:lang w:val="ru-RU"/>
        </w:rPr>
        <w:t>(</w:t>
      </w:r>
      <w:r>
        <w:rPr>
          <w:i/>
          <w:iCs/>
        </w:rPr>
        <w:t>E</w:t>
      </w:r>
      <w:r>
        <w:rPr>
          <w:i/>
          <w:iCs/>
          <w:sz w:val="14"/>
          <w:szCs w:val="14"/>
        </w:rPr>
        <w:t>L</w:t>
      </w:r>
      <w:r>
        <w:rPr>
          <w:i/>
          <w:iCs/>
          <w:sz w:val="14"/>
          <w:szCs w:val="14"/>
          <w:lang w:val="ru-RU"/>
        </w:rPr>
        <w:t xml:space="preserve"> </w:t>
      </w:r>
      <w:r>
        <w:rPr>
          <w:lang w:val="ru-RU"/>
        </w:rPr>
        <w:t>) – плотности распределения случайных величин χ</w:t>
      </w:r>
      <w:r>
        <w:rPr>
          <w:i/>
          <w:vertAlign w:val="subscript"/>
        </w:rPr>
        <w:t>r</w:t>
      </w:r>
      <w:r>
        <w:rPr>
          <w:i/>
          <w:iCs/>
          <w:sz w:val="14"/>
          <w:szCs w:val="14"/>
          <w:lang w:val="ru-RU"/>
        </w:rPr>
        <w:t xml:space="preserve"> </w:t>
      </w:r>
      <w:r>
        <w:rPr>
          <w:lang w:val="ru-RU"/>
        </w:rPr>
        <w:t xml:space="preserve">, </w:t>
      </w:r>
      <w:r>
        <w:rPr>
          <w:i/>
          <w:iCs/>
        </w:rPr>
        <w:t>Q</w:t>
      </w:r>
      <w:r>
        <w:rPr>
          <w:i/>
          <w:iCs/>
          <w:sz w:val="14"/>
          <w:szCs w:val="14"/>
        </w:rPr>
        <w:t>B</w:t>
      </w:r>
      <w:r>
        <w:rPr>
          <w:i/>
          <w:iCs/>
          <w:sz w:val="14"/>
          <w:szCs w:val="14"/>
          <w:lang w:val="ru-RU"/>
        </w:rPr>
        <w:t xml:space="preserve"> </w:t>
      </w:r>
      <w:r>
        <w:rPr>
          <w:lang w:val="ru-RU"/>
        </w:rPr>
        <w:t xml:space="preserve">, </w:t>
      </w:r>
      <w:r>
        <w:rPr>
          <w:rFonts w:ascii="Symbol" w:hAnsi="Symbol"/>
          <w:sz w:val="26"/>
          <w:szCs w:val="26"/>
        </w:rPr>
        <w:sym w:font="Symbol" w:char="F063"/>
      </w:r>
      <w:r>
        <w:rPr>
          <w:sz w:val="26"/>
          <w:szCs w:val="26"/>
          <w:vertAlign w:val="subscript"/>
        </w:rPr>
        <w:t>v</w:t>
      </w:r>
      <w:r>
        <w:rPr>
          <w:i/>
          <w:iCs/>
          <w:sz w:val="14"/>
          <w:szCs w:val="14"/>
          <w:lang w:val="ru-RU"/>
        </w:rPr>
        <w:t xml:space="preserve"> </w:t>
      </w:r>
      <w:r>
        <w:rPr>
          <w:lang w:val="ru-RU"/>
        </w:rPr>
        <w:t xml:space="preserve">, </w:t>
      </w:r>
      <w:r>
        <w:rPr>
          <w:i/>
          <w:iCs/>
        </w:rPr>
        <w:t>E</w:t>
      </w:r>
      <w:r>
        <w:rPr>
          <w:i/>
          <w:iCs/>
          <w:sz w:val="14"/>
          <w:szCs w:val="14"/>
        </w:rPr>
        <w:t>L</w:t>
      </w:r>
      <w:r>
        <w:rPr>
          <w:i/>
          <w:iCs/>
          <w:sz w:val="14"/>
          <w:szCs w:val="14"/>
          <w:lang w:val="ru-RU"/>
        </w:rPr>
        <w:t xml:space="preserve"> </w:t>
      </w:r>
      <w:r>
        <w:rPr>
          <w:lang w:val="ru-RU"/>
        </w:rPr>
        <w:t>;</w:t>
      </w:r>
    </w:p>
    <w:p w14:paraId="5D20790E" w14:textId="389BDB05" w:rsidR="00633C97" w:rsidRDefault="00633C97" w:rsidP="00137000">
      <w:pPr>
        <w:rPr>
          <w:lang w:val="ru-RU"/>
        </w:rPr>
      </w:pPr>
      <m:oMath>
        <m:r>
          <w:rPr>
            <w:rFonts w:ascii="Cambria Math" w:hAnsi="Cambria Math"/>
            <w:lang w:val="ru-RU"/>
          </w:rPr>
          <m:t>ξ</m:t>
        </m:r>
        <m:d>
          <m:dPr>
            <m:ctrlPr>
              <w:rPr>
                <w:rFonts w:ascii="Cambria Math" w:hAnsi="Cambria Math"/>
                <w:i/>
                <w:lang w:val="ru-RU"/>
              </w:rPr>
            </m:ctrlPr>
          </m:dPr>
          <m:e>
            <m:sSub>
              <m:sSubPr>
                <m:ctrlPr>
                  <w:rPr>
                    <w:rFonts w:ascii="Cambria Math" w:hAnsi="Cambria Math"/>
                    <w:i/>
                    <w:lang w:val="ru-RU"/>
                  </w:rPr>
                </m:ctrlPr>
              </m:sSubPr>
              <m:e>
                <m:r>
                  <w:rPr>
                    <w:rFonts w:ascii="Cambria Math" w:hAnsi="Cambria Math"/>
                    <w:lang w:val="ru-RU"/>
                  </w:rPr>
                  <m:t>χ</m:t>
                </m:r>
              </m:e>
              <m:sub>
                <m:r>
                  <w:rPr>
                    <w:rFonts w:ascii="Cambria Math" w:hAnsi="Cambria Math"/>
                    <w:lang w:val="ru-RU"/>
                  </w:rPr>
                  <m:t>r</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Q</m:t>
                </m:r>
              </m:e>
              <m:sub>
                <m:r>
                  <w:rPr>
                    <w:rFonts w:ascii="Cambria Math" w:hAnsi="Cambria Math"/>
                    <w:lang w:val="ru-RU"/>
                  </w:rPr>
                  <m:t>B</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χ</m:t>
                </m:r>
              </m:e>
              <m:sub>
                <m:r>
                  <w:rPr>
                    <w:rFonts w:ascii="Cambria Math" w:hAnsi="Cambria Math"/>
                    <w:lang w:val="ru-RU"/>
                  </w:rPr>
                  <m:t>v</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E</m:t>
                </m:r>
              </m:e>
              <m:sub>
                <m:r>
                  <w:rPr>
                    <w:rFonts w:ascii="Cambria Math" w:hAnsi="Cambria Math"/>
                    <w:lang w:val="ru-RU"/>
                  </w:rPr>
                  <m:t>L</m:t>
                </m:r>
              </m:sub>
            </m:sSub>
          </m:e>
        </m:d>
      </m:oMath>
      <w:r>
        <w:rPr>
          <w:lang w:val="ru-RU"/>
        </w:rPr>
        <w:t xml:space="preserve"> – вероятность перекрытия изоляции (хотя бы одной гирлянды при одновременном увлажнении всех гирлянд на линии). </w:t>
      </w:r>
    </w:p>
    <w:p w14:paraId="607FF965" w14:textId="75E69B3E" w:rsidR="008A58B3" w:rsidRDefault="00191587" w:rsidP="008A3E66">
      <w:pPr>
        <w:rPr>
          <w:lang w:val="ru-RU"/>
        </w:rPr>
      </w:pPr>
      <w:r>
        <w:rPr>
          <w:lang w:val="ru-RU"/>
        </w:rPr>
        <w:t>Основным показателем надежности работы</w:t>
      </w:r>
      <w:r w:rsidR="0031618F">
        <w:rPr>
          <w:lang w:val="ru-RU"/>
        </w:rPr>
        <w:t xml:space="preserve"> </w:t>
      </w:r>
      <w:r w:rsidR="00633C97">
        <w:rPr>
          <w:lang w:val="ru-RU"/>
        </w:rPr>
        <w:t>В</w:t>
      </w:r>
      <w:r w:rsidR="0031618F">
        <w:rPr>
          <w:lang w:val="ru-RU"/>
        </w:rPr>
        <w:t>Л</w:t>
      </w:r>
      <w:r w:rsidR="00633C97">
        <w:rPr>
          <w:lang w:val="ru-RU"/>
        </w:rPr>
        <w:t xml:space="preserve"> </w:t>
      </w:r>
      <w:r w:rsidR="0031618F">
        <w:rPr>
          <w:lang w:val="ru-RU"/>
        </w:rPr>
        <w:t>принято считать</w:t>
      </w:r>
      <w:r w:rsidR="00633C97">
        <w:rPr>
          <w:lang w:val="ru-RU"/>
        </w:rPr>
        <w:t xml:space="preserve"> допустимое число перекрытий изоляции в нормальном эксплуатационном режиме в условиях загрязнения и увлажнения</w:t>
      </w:r>
      <w:r w:rsidR="008A58B3">
        <w:rPr>
          <w:lang w:val="ru-RU"/>
        </w:rPr>
        <w:t>.</w:t>
      </w:r>
    </w:p>
    <w:p w14:paraId="552DAE87" w14:textId="567669ED" w:rsidR="007E3C6E" w:rsidRPr="00E535D5" w:rsidRDefault="0031618F" w:rsidP="007E3C6E">
      <w:pPr>
        <w:rPr>
          <w:rFonts w:eastAsia="Calibri"/>
          <w:lang w:val="ru-RU"/>
        </w:rPr>
      </w:pPr>
      <w:r>
        <w:rPr>
          <w:lang w:val="ru-RU"/>
        </w:rPr>
        <w:lastRenderedPageBreak/>
        <w:t>В случае</w:t>
      </w:r>
      <w:r w:rsidR="007E3C6E" w:rsidRPr="008A58B3">
        <w:rPr>
          <w:lang w:val="ru-RU"/>
        </w:rPr>
        <w:t xml:space="preserve">, </w:t>
      </w:r>
      <w:r w:rsidR="00634D76">
        <w:rPr>
          <w:lang w:val="ru-RU"/>
        </w:rPr>
        <w:t>если</w:t>
      </w:r>
      <w:r w:rsidR="00BF0B78" w:rsidRPr="008A58B3">
        <w:rPr>
          <w:lang w:val="ru-RU"/>
        </w:rPr>
        <w:t xml:space="preserve"> </w:t>
      </w:r>
      <w:r>
        <w:rPr>
          <w:lang w:val="ru-RU"/>
        </w:rPr>
        <w:t>принятое</w:t>
      </w:r>
      <w:r w:rsidR="00E50E42">
        <w:rPr>
          <w:lang w:val="ru-RU"/>
        </w:rPr>
        <w:t xml:space="preserve"> допустимое число перекрытий</w:t>
      </w:r>
      <w:r>
        <w:rPr>
          <w:lang w:val="ru-RU"/>
        </w:rPr>
        <w:t xml:space="preserve"> </w:t>
      </w:r>
      <w:r w:rsidR="00E50E42">
        <w:rPr>
          <w:lang w:val="ru-RU"/>
        </w:rPr>
        <w:t>изоляции (</w:t>
      </w:r>
      <w:r>
        <w:t>n</w:t>
      </w:r>
      <w:r w:rsidRPr="008A58B3">
        <w:rPr>
          <w:vertAlign w:val="subscript"/>
          <w:lang w:val="ru-RU"/>
        </w:rPr>
        <w:t>опт</w:t>
      </w:r>
      <w:r w:rsidR="00E50E42">
        <w:rPr>
          <w:vertAlign w:val="subscript"/>
          <w:lang w:val="ru-RU"/>
        </w:rPr>
        <w:t>)</w:t>
      </w:r>
      <w:r>
        <w:rPr>
          <w:lang w:val="ru-RU"/>
        </w:rPr>
        <w:t xml:space="preserve"> </w:t>
      </w:r>
      <w:r w:rsidR="00E50E42">
        <w:rPr>
          <w:lang w:val="ru-RU"/>
        </w:rPr>
        <w:t xml:space="preserve">примерно соответствует среднему </w:t>
      </w:r>
      <w:r>
        <w:rPr>
          <w:lang w:val="ru-RU"/>
        </w:rPr>
        <w:t>количеств</w:t>
      </w:r>
      <w:r w:rsidR="00E50E42">
        <w:rPr>
          <w:lang w:val="ru-RU"/>
        </w:rPr>
        <w:t xml:space="preserve">у </w:t>
      </w:r>
      <w:r w:rsidR="00BF0B78" w:rsidRPr="008A58B3">
        <w:rPr>
          <w:lang w:val="ru-RU"/>
        </w:rPr>
        <w:t xml:space="preserve">перекрытий изоляции </w:t>
      </w:r>
      <w:r w:rsidR="00E50E42" w:rsidRPr="008A58B3">
        <w:rPr>
          <w:lang w:val="ru-RU"/>
        </w:rPr>
        <w:t>в год,</w:t>
      </w:r>
      <w:r w:rsidR="00BF0B78" w:rsidRPr="008A58B3">
        <w:rPr>
          <w:lang w:val="ru-RU"/>
        </w:rPr>
        <w:t xml:space="preserve"> </w:t>
      </w:r>
      <w:r>
        <w:rPr>
          <w:lang w:val="ru-RU"/>
        </w:rPr>
        <w:t xml:space="preserve">приходящихся </w:t>
      </w:r>
      <w:r w:rsidR="00BF0B78" w:rsidRPr="008A58B3">
        <w:rPr>
          <w:lang w:val="ru-RU"/>
        </w:rPr>
        <w:t>на 100 км линии</w:t>
      </w:r>
      <w:r w:rsidR="00BF0B78">
        <w:rPr>
          <w:lang w:val="ru-RU"/>
        </w:rPr>
        <w:t xml:space="preserve">, то выбранный уровень </w:t>
      </w:r>
      <w:r w:rsidR="00E50E42">
        <w:rPr>
          <w:lang w:val="ru-RU"/>
        </w:rPr>
        <w:t xml:space="preserve">обеспечивает достаточную надежность работы </w:t>
      </w:r>
      <w:r w:rsidR="007E3C6E" w:rsidRPr="008A58B3">
        <w:rPr>
          <w:lang w:val="ru-RU"/>
        </w:rPr>
        <w:t>линии электропередачи</w:t>
      </w:r>
      <w:r w:rsidR="009106FA">
        <w:rPr>
          <w:lang w:val="ru-RU"/>
        </w:rPr>
        <w:t xml:space="preserve"> и</w:t>
      </w:r>
      <w:r w:rsidR="007E3C6E" w:rsidRPr="008A58B3">
        <w:rPr>
          <w:lang w:val="ru-RU"/>
        </w:rPr>
        <w:t xml:space="preserve"> </w:t>
      </w:r>
      <w:r w:rsidR="00BF0B78">
        <w:rPr>
          <w:lang w:val="ru-RU"/>
        </w:rPr>
        <w:t>соответствует природно-климатическим условиям эксплуатации</w:t>
      </w:r>
      <w:r w:rsidR="007E3C6E" w:rsidRPr="008A58B3">
        <w:rPr>
          <w:lang w:val="ru-RU"/>
        </w:rPr>
        <w:t xml:space="preserve">. </w:t>
      </w:r>
      <w:proofErr w:type="spellStart"/>
      <w:r w:rsidR="00634D76">
        <w:rPr>
          <w:lang w:val="ru-RU"/>
        </w:rPr>
        <w:t>Р</w:t>
      </w:r>
      <w:r w:rsidR="009106FA">
        <w:rPr>
          <w:lang w:val="ru-RU"/>
        </w:rPr>
        <w:t>ревышен</w:t>
      </w:r>
      <w:r w:rsidR="00634D76">
        <w:rPr>
          <w:lang w:val="ru-RU"/>
        </w:rPr>
        <w:t>ие</w:t>
      </w:r>
      <w:proofErr w:type="spellEnd"/>
      <w:r w:rsidR="009106FA">
        <w:rPr>
          <w:lang w:val="ru-RU"/>
        </w:rPr>
        <w:t xml:space="preserve"> числа </w:t>
      </w:r>
      <w:r w:rsidR="009106FA">
        <w:t>n</w:t>
      </w:r>
      <w:proofErr w:type="spellStart"/>
      <w:r w:rsidR="009106FA" w:rsidRPr="008A58B3">
        <w:rPr>
          <w:vertAlign w:val="subscript"/>
          <w:lang w:val="ru-RU"/>
        </w:rPr>
        <w:t>прк</w:t>
      </w:r>
      <w:proofErr w:type="spellEnd"/>
      <w:r w:rsidR="009106FA">
        <w:rPr>
          <w:lang w:val="ru-RU"/>
        </w:rPr>
        <w:t xml:space="preserve"> перекрытий </w:t>
      </w:r>
      <w:r w:rsidR="009106FA" w:rsidRPr="008A58B3">
        <w:rPr>
          <w:lang w:val="ru-RU"/>
        </w:rPr>
        <w:t xml:space="preserve">изоляции в год, </w:t>
      </w:r>
      <w:r w:rsidR="009106FA">
        <w:rPr>
          <w:lang w:val="ru-RU"/>
        </w:rPr>
        <w:t xml:space="preserve">приходящихся </w:t>
      </w:r>
      <w:r w:rsidR="007E3C6E" w:rsidRPr="008A58B3">
        <w:rPr>
          <w:lang w:val="ru-RU"/>
        </w:rPr>
        <w:t xml:space="preserve">на 100 км линии </w:t>
      </w:r>
      <w:r w:rsidR="00BF0B78">
        <w:rPr>
          <w:lang w:val="ru-RU"/>
        </w:rPr>
        <w:t>принят</w:t>
      </w:r>
      <w:r w:rsidR="009106FA">
        <w:rPr>
          <w:lang w:val="ru-RU"/>
        </w:rPr>
        <w:t>ого</w:t>
      </w:r>
      <w:r w:rsidR="00BF0B78">
        <w:rPr>
          <w:lang w:val="ru-RU"/>
        </w:rPr>
        <w:t xml:space="preserve"> </w:t>
      </w:r>
      <w:r w:rsidR="009106FA">
        <w:rPr>
          <w:lang w:val="ru-RU"/>
        </w:rPr>
        <w:t>количества</w:t>
      </w:r>
      <w:r w:rsidR="00BF0B78">
        <w:rPr>
          <w:lang w:val="ru-RU"/>
        </w:rPr>
        <w:t xml:space="preserve"> </w:t>
      </w:r>
      <w:r w:rsidR="007E3C6E">
        <w:t>n</w:t>
      </w:r>
      <w:r w:rsidR="007E3C6E" w:rsidRPr="008A58B3">
        <w:rPr>
          <w:vertAlign w:val="subscript"/>
          <w:lang w:val="ru-RU"/>
        </w:rPr>
        <w:t>опт</w:t>
      </w:r>
      <w:r w:rsidR="009106FA">
        <w:rPr>
          <w:vertAlign w:val="subscript"/>
          <w:lang w:val="ru-RU"/>
        </w:rPr>
        <w:t xml:space="preserve"> </w:t>
      </w:r>
      <w:r w:rsidR="009106FA">
        <w:rPr>
          <w:lang w:val="ru-RU"/>
        </w:rPr>
        <w:t>перекрытий</w:t>
      </w:r>
      <w:r w:rsidR="007E3C6E" w:rsidRPr="008A58B3">
        <w:rPr>
          <w:lang w:val="ru-RU"/>
        </w:rPr>
        <w:t>,</w:t>
      </w:r>
      <w:r w:rsidR="00BF0B78">
        <w:rPr>
          <w:lang w:val="ru-RU"/>
        </w:rPr>
        <w:t xml:space="preserve"> </w:t>
      </w:r>
      <w:r w:rsidR="00634D76">
        <w:rPr>
          <w:lang w:val="ru-RU"/>
        </w:rPr>
        <w:t>свидетельствует о том, что</w:t>
      </w:r>
      <w:r w:rsidR="007E3C6E" w:rsidRPr="008A58B3">
        <w:rPr>
          <w:lang w:val="ru-RU"/>
        </w:rPr>
        <w:t xml:space="preserve"> электрическая прочность изоляции </w:t>
      </w:r>
      <w:r w:rsidR="009106FA">
        <w:rPr>
          <w:lang w:val="ru-RU"/>
        </w:rPr>
        <w:t xml:space="preserve">занижена и </w:t>
      </w:r>
      <w:r w:rsidR="007E3C6E" w:rsidRPr="008A58B3">
        <w:rPr>
          <w:lang w:val="ru-RU"/>
        </w:rPr>
        <w:t>не обеспечивает требуемый уровень надежности</w:t>
      </w:r>
      <w:r w:rsidR="00BF0B78">
        <w:rPr>
          <w:lang w:val="ru-RU"/>
        </w:rPr>
        <w:t>.</w:t>
      </w:r>
      <w:r w:rsidR="007E3C6E" w:rsidRPr="008A58B3">
        <w:rPr>
          <w:lang w:val="ru-RU"/>
        </w:rPr>
        <w:t xml:space="preserve"> </w:t>
      </w:r>
      <w:r w:rsidR="00A374F9">
        <w:rPr>
          <w:lang w:val="ru-RU"/>
        </w:rPr>
        <w:t>Е</w:t>
      </w:r>
      <w:r w:rsidR="00BF0B78">
        <w:rPr>
          <w:lang w:val="ru-RU"/>
        </w:rPr>
        <w:t>сли</w:t>
      </w:r>
      <w:r w:rsidR="007E3C6E" w:rsidRPr="008A58B3">
        <w:rPr>
          <w:lang w:val="ru-RU"/>
        </w:rPr>
        <w:t xml:space="preserve"> </w:t>
      </w:r>
      <w:r w:rsidR="009106FA">
        <w:rPr>
          <w:lang w:val="ru-RU"/>
        </w:rPr>
        <w:t xml:space="preserve">же среднее количество перекрытий </w:t>
      </w:r>
      <w:r w:rsidR="009106FA">
        <w:t>n</w:t>
      </w:r>
      <w:proofErr w:type="spellStart"/>
      <w:r w:rsidR="009106FA" w:rsidRPr="008A58B3">
        <w:rPr>
          <w:vertAlign w:val="subscript"/>
          <w:lang w:val="ru-RU"/>
        </w:rPr>
        <w:t>прк</w:t>
      </w:r>
      <w:proofErr w:type="spellEnd"/>
      <w:r w:rsidR="009106FA">
        <w:rPr>
          <w:lang w:val="ru-RU"/>
        </w:rPr>
        <w:t xml:space="preserve"> значительно ниже </w:t>
      </w:r>
      <w:r w:rsidR="00A374F9">
        <w:rPr>
          <w:lang w:val="ru-RU"/>
        </w:rPr>
        <w:t>принято</w:t>
      </w:r>
      <w:r w:rsidR="009106FA">
        <w:rPr>
          <w:lang w:val="ru-RU"/>
        </w:rPr>
        <w:t>го</w:t>
      </w:r>
      <w:r w:rsidR="00A374F9">
        <w:rPr>
          <w:lang w:val="ru-RU"/>
        </w:rPr>
        <w:t xml:space="preserve"> числ</w:t>
      </w:r>
      <w:r w:rsidR="009106FA">
        <w:rPr>
          <w:lang w:val="ru-RU"/>
        </w:rPr>
        <w:t>а</w:t>
      </w:r>
      <w:r w:rsidR="00A374F9">
        <w:rPr>
          <w:lang w:val="ru-RU"/>
        </w:rPr>
        <w:t xml:space="preserve"> </w:t>
      </w:r>
      <w:r w:rsidR="00BF0B78">
        <w:t>n</w:t>
      </w:r>
      <w:r w:rsidR="00BF0B78" w:rsidRPr="008A58B3">
        <w:rPr>
          <w:vertAlign w:val="subscript"/>
          <w:lang w:val="ru-RU"/>
        </w:rPr>
        <w:t>опт</w:t>
      </w:r>
      <w:r w:rsidR="007E3C6E" w:rsidRPr="008A58B3">
        <w:rPr>
          <w:lang w:val="ru-RU"/>
        </w:rPr>
        <w:t xml:space="preserve">, </w:t>
      </w:r>
      <w:r w:rsidR="009106FA">
        <w:rPr>
          <w:lang w:val="ru-RU"/>
        </w:rPr>
        <w:t>то</w:t>
      </w:r>
      <w:r w:rsidR="00BF0B78">
        <w:rPr>
          <w:lang w:val="ru-RU"/>
        </w:rPr>
        <w:t xml:space="preserve"> </w:t>
      </w:r>
      <w:r w:rsidR="00A374F9">
        <w:rPr>
          <w:lang w:val="ru-RU"/>
        </w:rPr>
        <w:t xml:space="preserve">в этом случае, </w:t>
      </w:r>
      <w:r w:rsidR="007E3C6E" w:rsidRPr="008A58B3">
        <w:rPr>
          <w:lang w:val="ru-RU"/>
        </w:rPr>
        <w:t xml:space="preserve">электрическая прочность изоляции </w:t>
      </w:r>
      <w:r w:rsidR="009106FA">
        <w:rPr>
          <w:lang w:val="ru-RU"/>
        </w:rPr>
        <w:t xml:space="preserve">является </w:t>
      </w:r>
      <w:r w:rsidR="007E3C6E" w:rsidRPr="008A58B3">
        <w:rPr>
          <w:lang w:val="ru-RU"/>
        </w:rPr>
        <w:t>неоправданно завышен</w:t>
      </w:r>
      <w:r w:rsidR="009106FA">
        <w:rPr>
          <w:lang w:val="ru-RU"/>
        </w:rPr>
        <w:t>ной</w:t>
      </w:r>
      <w:r w:rsidR="007E3C6E" w:rsidRPr="008A58B3">
        <w:rPr>
          <w:lang w:val="ru-RU"/>
        </w:rPr>
        <w:t xml:space="preserve"> </w:t>
      </w:r>
      <w:r w:rsidR="002A6B6C" w:rsidRPr="002A6B6C">
        <w:rPr>
          <w:lang w:val="ru-RU"/>
        </w:rPr>
        <w:t>[</w:t>
      </w:r>
      <w:r w:rsidR="00194AA3">
        <w:rPr>
          <w:lang w:val="ru-RU"/>
        </w:rPr>
        <w:t>60</w:t>
      </w:r>
      <w:r w:rsidR="00A374F9">
        <w:rPr>
          <w:lang w:val="ru-RU"/>
        </w:rPr>
        <w:t>, с.29</w:t>
      </w:r>
      <w:r w:rsidR="002A6B6C" w:rsidRPr="00E535D5">
        <w:rPr>
          <w:lang w:val="ru-RU"/>
        </w:rPr>
        <w:t>]</w:t>
      </w:r>
      <w:r w:rsidR="00BA0631">
        <w:rPr>
          <w:lang w:val="ru-RU"/>
        </w:rPr>
        <w:t>.</w:t>
      </w:r>
    </w:p>
    <w:p w14:paraId="1943B9EB" w14:textId="61A5EECB" w:rsidR="008A58B3" w:rsidRPr="008A58B3" w:rsidRDefault="009106FA" w:rsidP="008A58B3">
      <w:pPr>
        <w:rPr>
          <w:lang w:val="ru-RU"/>
        </w:rPr>
      </w:pPr>
      <w:r>
        <w:rPr>
          <w:lang w:val="ru-RU"/>
        </w:rPr>
        <w:t>А</w:t>
      </w:r>
      <w:r w:rsidR="004A23E3">
        <w:rPr>
          <w:lang w:val="ru-RU"/>
        </w:rPr>
        <w:t>нализ</w:t>
      </w:r>
      <w:r w:rsidR="008A58B3" w:rsidRPr="008A58B3">
        <w:rPr>
          <w:lang w:val="ru-RU"/>
        </w:rPr>
        <w:t xml:space="preserve"> опыта эксплуатации </w:t>
      </w:r>
      <w:r>
        <w:rPr>
          <w:lang w:val="ru-RU"/>
        </w:rPr>
        <w:t>ВЛ и ОРУ</w:t>
      </w:r>
      <w:r w:rsidR="008A58B3" w:rsidRPr="008A58B3">
        <w:rPr>
          <w:lang w:val="ru-RU"/>
        </w:rPr>
        <w:t xml:space="preserve"> </w:t>
      </w:r>
      <w:r w:rsidR="00864AA1">
        <w:rPr>
          <w:lang w:val="ru-RU"/>
        </w:rPr>
        <w:t>показывает</w:t>
      </w:r>
      <w:r w:rsidR="00110B0A">
        <w:rPr>
          <w:lang w:val="ru-RU"/>
        </w:rPr>
        <w:t xml:space="preserve">, что для обеспечения </w:t>
      </w:r>
      <w:r w:rsidR="00864AA1">
        <w:rPr>
          <w:lang w:val="ru-RU"/>
        </w:rPr>
        <w:t xml:space="preserve">достаточно </w:t>
      </w:r>
      <w:r w:rsidR="00110B0A" w:rsidRPr="008A58B3">
        <w:rPr>
          <w:lang w:val="ru-RU"/>
        </w:rPr>
        <w:t>надежной работы высоковольтной изоляции</w:t>
      </w:r>
      <w:r w:rsidR="00110B0A">
        <w:rPr>
          <w:lang w:val="ru-RU"/>
        </w:rPr>
        <w:t xml:space="preserve">, </w:t>
      </w:r>
      <w:r w:rsidR="00864AA1" w:rsidRPr="008A58B3">
        <w:rPr>
          <w:lang w:val="ru-RU"/>
        </w:rPr>
        <w:t>допустимое</w:t>
      </w:r>
      <w:r w:rsidR="00864AA1">
        <w:rPr>
          <w:lang w:val="ru-RU"/>
        </w:rPr>
        <w:t xml:space="preserve"> удельное количество</w:t>
      </w:r>
      <w:r w:rsidR="00864AA1" w:rsidRPr="008A58B3">
        <w:rPr>
          <w:lang w:val="ru-RU"/>
        </w:rPr>
        <w:t xml:space="preserve"> перекрытий изоляции в нормальном эксплуатационном режиме </w:t>
      </w:r>
      <w:r w:rsidR="00864AA1">
        <w:rPr>
          <w:lang w:val="ru-RU"/>
        </w:rPr>
        <w:t xml:space="preserve">и </w:t>
      </w:r>
      <w:r w:rsidR="00864AA1" w:rsidRPr="008A58B3">
        <w:rPr>
          <w:lang w:val="ru-RU"/>
        </w:rPr>
        <w:t xml:space="preserve">в условиях загрязнения и увлажнения </w:t>
      </w:r>
      <w:r w:rsidR="00110B0A" w:rsidRPr="008A58B3">
        <w:rPr>
          <w:lang w:val="ru-RU"/>
        </w:rPr>
        <w:t>прин</w:t>
      </w:r>
      <w:r w:rsidR="00110B0A">
        <w:rPr>
          <w:lang w:val="ru-RU"/>
        </w:rPr>
        <w:t>имается</w:t>
      </w:r>
      <w:r w:rsidR="00110B0A" w:rsidRPr="008A58B3">
        <w:rPr>
          <w:lang w:val="ru-RU"/>
        </w:rPr>
        <w:t xml:space="preserve"> </w:t>
      </w:r>
      <w:r w:rsidR="002A6B6C" w:rsidRPr="008A58B3">
        <w:rPr>
          <w:lang w:val="ru-RU"/>
        </w:rPr>
        <w:t>равн</w:t>
      </w:r>
      <w:r w:rsidR="00110B0A">
        <w:rPr>
          <w:lang w:val="ru-RU"/>
        </w:rPr>
        <w:t>ое</w:t>
      </w:r>
      <w:r w:rsidR="008A58B3" w:rsidRPr="008A58B3">
        <w:rPr>
          <w:lang w:val="ru-RU"/>
        </w:rPr>
        <w:t xml:space="preserve"> 0,1 в год на 100 км воздушной линии электропередачи [</w:t>
      </w:r>
      <w:r w:rsidR="00FC6F03">
        <w:rPr>
          <w:lang w:val="ru-RU"/>
        </w:rPr>
        <w:t>5</w:t>
      </w:r>
      <w:r w:rsidR="00194AA3">
        <w:rPr>
          <w:lang w:val="ru-RU"/>
        </w:rPr>
        <w:t>8</w:t>
      </w:r>
      <w:r w:rsidR="00FC6F03">
        <w:rPr>
          <w:lang w:val="ru-RU"/>
        </w:rPr>
        <w:t>, с.62</w:t>
      </w:r>
      <w:r w:rsidR="008A58B3" w:rsidRPr="008A58B3">
        <w:rPr>
          <w:lang w:val="ru-RU"/>
        </w:rPr>
        <w:t>].</w:t>
      </w:r>
    </w:p>
    <w:p w14:paraId="7EB05280" w14:textId="3D9DABC5" w:rsidR="008761A5" w:rsidRDefault="00645FA1" w:rsidP="00F072BF">
      <w:pPr>
        <w:rPr>
          <w:lang w:val="ru-RU"/>
        </w:rPr>
      </w:pPr>
      <w:r>
        <w:rPr>
          <w:lang w:val="ru-RU"/>
        </w:rPr>
        <w:t xml:space="preserve">Таким образом, </w:t>
      </w:r>
      <w:r w:rsidRPr="00645FA1">
        <w:rPr>
          <w:lang w:val="ru-RU"/>
        </w:rPr>
        <w:t>исходя</w:t>
      </w:r>
      <w:r>
        <w:rPr>
          <w:lang w:val="ru-RU"/>
        </w:rPr>
        <w:t xml:space="preserve"> из</w:t>
      </w:r>
      <w:r w:rsidR="00864AA1">
        <w:rPr>
          <w:lang w:val="ru-RU"/>
        </w:rPr>
        <w:t xml:space="preserve"> </w:t>
      </w:r>
      <w:r>
        <w:rPr>
          <w:lang w:val="ru-RU"/>
        </w:rPr>
        <w:t>принятого</w:t>
      </w:r>
      <w:r w:rsidR="00DC74EB">
        <w:rPr>
          <w:lang w:val="ru-RU"/>
        </w:rPr>
        <w:t xml:space="preserve"> </w:t>
      </w:r>
      <w:r w:rsidR="00864AA1">
        <w:rPr>
          <w:lang w:val="ru-RU"/>
        </w:rPr>
        <w:t>допустимо</w:t>
      </w:r>
      <w:r>
        <w:rPr>
          <w:lang w:val="ru-RU"/>
        </w:rPr>
        <w:t>го</w:t>
      </w:r>
      <w:r w:rsidR="00DC74EB">
        <w:rPr>
          <w:lang w:val="ru-RU"/>
        </w:rPr>
        <w:t xml:space="preserve"> количеств</w:t>
      </w:r>
      <w:r>
        <w:rPr>
          <w:lang w:val="ru-RU"/>
        </w:rPr>
        <w:t xml:space="preserve">а </w:t>
      </w:r>
      <w:r w:rsidR="008761A5">
        <w:rPr>
          <w:lang w:val="ru-RU"/>
        </w:rPr>
        <w:t>перекрыти</w:t>
      </w:r>
      <w:r w:rsidR="002A6B6C">
        <w:rPr>
          <w:lang w:val="ru-RU"/>
        </w:rPr>
        <w:t>й</w:t>
      </w:r>
      <w:r w:rsidR="008761A5">
        <w:rPr>
          <w:lang w:val="ru-RU"/>
        </w:rPr>
        <w:t xml:space="preserve"> </w:t>
      </w:r>
      <w:r w:rsidR="002A6B6C">
        <w:rPr>
          <w:lang w:val="ru-RU"/>
        </w:rPr>
        <w:t>изоляции</w:t>
      </w:r>
      <w:r w:rsidR="008761A5">
        <w:rPr>
          <w:lang w:val="ru-RU"/>
        </w:rPr>
        <w:t xml:space="preserve"> </w:t>
      </w:r>
      <w:r w:rsidR="008761A5">
        <w:rPr>
          <w:i/>
          <w:iCs/>
        </w:rPr>
        <w:t>N</w:t>
      </w:r>
      <w:r w:rsidR="008761A5">
        <w:rPr>
          <w:i/>
          <w:iCs/>
          <w:sz w:val="14"/>
          <w:szCs w:val="14"/>
        </w:rPr>
        <w:t>m</w:t>
      </w:r>
      <w:r w:rsidR="008761A5">
        <w:rPr>
          <w:i/>
          <w:iCs/>
          <w:sz w:val="14"/>
          <w:szCs w:val="14"/>
          <w:lang w:val="ru-RU"/>
        </w:rPr>
        <w:t xml:space="preserve"> </w:t>
      </w:r>
      <w:r w:rsidR="008761A5">
        <w:rPr>
          <w:lang w:val="ru-RU"/>
        </w:rPr>
        <w:t>= 0,</w:t>
      </w:r>
      <w:r w:rsidR="00A411BB">
        <w:rPr>
          <w:lang w:val="ru-RU"/>
        </w:rPr>
        <w:t>1</w:t>
      </w:r>
      <w:r w:rsidR="008761A5">
        <w:rPr>
          <w:lang w:val="ru-RU"/>
        </w:rPr>
        <w:t xml:space="preserve"> на 100 км ВЛ за год, </w:t>
      </w:r>
      <w:r>
        <w:rPr>
          <w:lang w:val="ru-RU"/>
        </w:rPr>
        <w:t>согласно выражению (</w:t>
      </w:r>
      <w:r w:rsidRPr="00F949CE">
        <w:rPr>
          <w:lang w:val="ru-RU"/>
        </w:rPr>
        <w:t>2.2</w:t>
      </w:r>
      <w:r>
        <w:rPr>
          <w:lang w:val="ru-RU"/>
        </w:rPr>
        <w:t xml:space="preserve">), </w:t>
      </w:r>
      <w:r w:rsidR="00F072BF">
        <w:rPr>
          <w:lang w:val="ru-RU"/>
        </w:rPr>
        <w:t>можно определить</w:t>
      </w:r>
      <w:r>
        <w:rPr>
          <w:lang w:val="ru-RU"/>
        </w:rPr>
        <w:t xml:space="preserve"> среднюю напряженность </w:t>
      </w:r>
      <w:r>
        <w:rPr>
          <w:i/>
          <w:iCs/>
        </w:rPr>
        <w:t>E</w:t>
      </w:r>
      <w:r>
        <w:rPr>
          <w:i/>
          <w:iCs/>
          <w:sz w:val="14"/>
          <w:szCs w:val="14"/>
        </w:rPr>
        <w:t>L</w:t>
      </w:r>
      <w:r>
        <w:rPr>
          <w:lang w:val="ru-RU"/>
        </w:rPr>
        <w:t xml:space="preserve"> электрического поля вдоль пути утечки</w:t>
      </w:r>
      <w:r w:rsidR="00DC74EB">
        <w:rPr>
          <w:lang w:val="ru-RU"/>
        </w:rPr>
        <w:t xml:space="preserve">, которая </w:t>
      </w:r>
      <w:r w:rsidR="008761A5">
        <w:rPr>
          <w:lang w:val="ru-RU"/>
        </w:rPr>
        <w:t>соответству</w:t>
      </w:r>
      <w:r w:rsidR="00DC74EB">
        <w:rPr>
          <w:lang w:val="ru-RU"/>
        </w:rPr>
        <w:t>ет</w:t>
      </w:r>
      <w:r w:rsidR="008761A5">
        <w:rPr>
          <w:lang w:val="ru-RU"/>
        </w:rPr>
        <w:t xml:space="preserve"> </w:t>
      </w:r>
      <w:r w:rsidR="00DC74EB">
        <w:rPr>
          <w:lang w:val="ru-RU"/>
        </w:rPr>
        <w:t xml:space="preserve">заданному </w:t>
      </w:r>
      <w:r w:rsidR="000D71EB">
        <w:rPr>
          <w:lang w:val="ru-RU"/>
        </w:rPr>
        <w:t>критерию.</w:t>
      </w:r>
      <w:r w:rsidR="008761A5">
        <w:rPr>
          <w:lang w:val="ru-RU"/>
        </w:rPr>
        <w:t xml:space="preserve"> </w:t>
      </w:r>
      <w:r w:rsidR="00DC74EB">
        <w:rPr>
          <w:lang w:val="ru-RU"/>
        </w:rPr>
        <w:t>Тогда</w:t>
      </w:r>
      <w:r w:rsidR="008761A5">
        <w:rPr>
          <w:lang w:val="ru-RU"/>
        </w:rPr>
        <w:t xml:space="preserve">, </w:t>
      </w:r>
      <w:r w:rsidR="006024B4">
        <w:rPr>
          <w:lang w:val="ru-RU"/>
        </w:rPr>
        <w:t xml:space="preserve">требуемый уровень изоляции </w:t>
      </w:r>
      <w:r w:rsidR="006024B4">
        <w:rPr>
          <w:i/>
          <w:iCs/>
        </w:rPr>
        <w:t>L</w:t>
      </w:r>
      <w:r w:rsidR="006024B4">
        <w:rPr>
          <w:lang w:val="ru-RU"/>
        </w:rPr>
        <w:t xml:space="preserve"> определяется из выражения</w:t>
      </w:r>
      <w:r w:rsidR="008761A5">
        <w:rPr>
          <w:lang w:val="ru-RU"/>
        </w:rPr>
        <w:t xml:space="preserve"> </w:t>
      </w:r>
      <w:r w:rsidR="008761A5">
        <w:rPr>
          <w:i/>
          <w:iCs/>
        </w:rPr>
        <w:t>E</w:t>
      </w:r>
      <w:r w:rsidR="008761A5">
        <w:rPr>
          <w:i/>
          <w:iCs/>
          <w:vertAlign w:val="subscript"/>
        </w:rPr>
        <w:t>L</w:t>
      </w:r>
      <w:r w:rsidR="008761A5">
        <w:rPr>
          <w:i/>
          <w:iCs/>
          <w:lang w:val="ru-RU"/>
        </w:rPr>
        <w:t xml:space="preserve">= </w:t>
      </w:r>
      <w:r w:rsidR="008761A5">
        <w:rPr>
          <w:i/>
          <w:iCs/>
        </w:rPr>
        <w:t>U</w:t>
      </w:r>
      <w:r w:rsidR="008761A5">
        <w:rPr>
          <w:i/>
          <w:iCs/>
          <w:vertAlign w:val="subscript"/>
          <w:lang w:val="ru-RU"/>
        </w:rPr>
        <w:t>ф</w:t>
      </w:r>
      <w:r w:rsidR="008761A5">
        <w:rPr>
          <w:i/>
          <w:iCs/>
          <w:lang w:val="ru-RU"/>
        </w:rPr>
        <w:t xml:space="preserve"> / </w:t>
      </w:r>
      <w:r w:rsidR="008761A5">
        <w:rPr>
          <w:i/>
          <w:iCs/>
        </w:rPr>
        <w:t>L</w:t>
      </w:r>
      <w:r w:rsidR="008761A5">
        <w:rPr>
          <w:lang w:val="ru-RU"/>
        </w:rPr>
        <w:t xml:space="preserve"> </w:t>
      </w:r>
      <w:r w:rsidR="00DC74EB" w:rsidRPr="008A58B3">
        <w:rPr>
          <w:lang w:val="ru-RU"/>
        </w:rPr>
        <w:t>[</w:t>
      </w:r>
      <w:r w:rsidR="00DC74EB">
        <w:rPr>
          <w:lang w:val="ru-RU"/>
        </w:rPr>
        <w:t>5</w:t>
      </w:r>
      <w:r w:rsidR="00194AA3">
        <w:rPr>
          <w:lang w:val="ru-RU"/>
        </w:rPr>
        <w:t>8</w:t>
      </w:r>
      <w:r w:rsidR="00DC74EB">
        <w:rPr>
          <w:lang w:val="ru-RU"/>
        </w:rPr>
        <w:t>, с.62</w:t>
      </w:r>
      <w:r w:rsidR="00DC74EB" w:rsidRPr="008A58B3">
        <w:rPr>
          <w:lang w:val="ru-RU"/>
        </w:rPr>
        <w:t>].</w:t>
      </w:r>
    </w:p>
    <w:p w14:paraId="4D59EA3E" w14:textId="3BA12C3E" w:rsidR="008761A5" w:rsidRDefault="00D84D26" w:rsidP="008A3E66">
      <w:pPr>
        <w:rPr>
          <w:lang w:val="ru-RU"/>
        </w:rPr>
      </w:pPr>
      <w:r>
        <w:rPr>
          <w:lang w:val="ru-RU"/>
        </w:rPr>
        <w:t>В качестве</w:t>
      </w:r>
      <w:r w:rsidR="008761A5">
        <w:rPr>
          <w:lang w:val="ru-RU"/>
        </w:rPr>
        <w:t xml:space="preserve"> </w:t>
      </w:r>
      <w:r>
        <w:rPr>
          <w:lang w:val="ru-RU"/>
        </w:rPr>
        <w:t>основных</w:t>
      </w:r>
      <w:r w:rsidR="008761A5">
        <w:rPr>
          <w:lang w:val="ru-RU"/>
        </w:rPr>
        <w:t xml:space="preserve"> фактор</w:t>
      </w:r>
      <w:r>
        <w:rPr>
          <w:lang w:val="ru-RU"/>
        </w:rPr>
        <w:t>ов</w:t>
      </w:r>
      <w:r w:rsidR="008761A5">
        <w:rPr>
          <w:lang w:val="ru-RU"/>
        </w:rPr>
        <w:t>, влияющи</w:t>
      </w:r>
      <w:r>
        <w:rPr>
          <w:lang w:val="ru-RU"/>
        </w:rPr>
        <w:t>х</w:t>
      </w:r>
      <w:r w:rsidR="008761A5">
        <w:rPr>
          <w:lang w:val="ru-RU"/>
        </w:rPr>
        <w:t xml:space="preserve"> на надежность работы изоляции наружных электроустановок </w:t>
      </w:r>
      <w:r>
        <w:rPr>
          <w:lang w:val="ru-RU"/>
        </w:rPr>
        <w:t>при увлажнения приняты</w:t>
      </w:r>
      <w:r w:rsidR="008761A5">
        <w:rPr>
          <w:lang w:val="ru-RU"/>
        </w:rPr>
        <w:t>: туманы, морось и дожди</w:t>
      </w:r>
      <w:r w:rsidRPr="00D84D26">
        <w:rPr>
          <w:lang w:val="ru-RU"/>
        </w:rPr>
        <w:t xml:space="preserve"> </w:t>
      </w:r>
      <w:r>
        <w:rPr>
          <w:lang w:val="ru-RU"/>
        </w:rPr>
        <w:t>[</w:t>
      </w:r>
      <w:r w:rsidR="00BA0631">
        <w:rPr>
          <w:lang w:val="ru-RU"/>
        </w:rPr>
        <w:t>5</w:t>
      </w:r>
      <w:r w:rsidR="00194AA3">
        <w:rPr>
          <w:lang w:val="ru-RU"/>
        </w:rPr>
        <w:t>7</w:t>
      </w:r>
      <w:r w:rsidR="00BA0631">
        <w:rPr>
          <w:lang w:val="ru-RU"/>
        </w:rPr>
        <w:t>, с</w:t>
      </w:r>
      <w:r w:rsidR="006525CD">
        <w:rPr>
          <w:lang w:val="ru-RU"/>
        </w:rPr>
        <w:t>.62</w:t>
      </w:r>
      <w:r>
        <w:rPr>
          <w:lang w:val="ru-RU"/>
        </w:rPr>
        <w:t xml:space="preserve">]. Исходя из этого, </w:t>
      </w:r>
      <w:r w:rsidR="00645FA1">
        <w:rPr>
          <w:lang w:val="ru-RU"/>
        </w:rPr>
        <w:t xml:space="preserve">количество </w:t>
      </w:r>
      <w:r w:rsidR="008761A5">
        <w:rPr>
          <w:lang w:val="ru-RU"/>
        </w:rPr>
        <w:t>годов</w:t>
      </w:r>
      <w:r w:rsidR="00645FA1">
        <w:rPr>
          <w:lang w:val="ru-RU"/>
        </w:rPr>
        <w:t>ых</w:t>
      </w:r>
      <w:r w:rsidR="008761A5">
        <w:rPr>
          <w:lang w:val="ru-RU"/>
        </w:rPr>
        <w:t xml:space="preserve"> перекрытий изоляции </w:t>
      </w:r>
      <w:r>
        <w:rPr>
          <w:lang w:val="ru-RU"/>
        </w:rPr>
        <w:t xml:space="preserve">можно </w:t>
      </w:r>
      <w:proofErr w:type="gramStart"/>
      <w:r>
        <w:rPr>
          <w:lang w:val="ru-RU"/>
        </w:rPr>
        <w:t>представить</w:t>
      </w:r>
      <w:proofErr w:type="gramEnd"/>
      <w:r w:rsidRPr="00D84D26">
        <w:rPr>
          <w:lang w:val="ru-RU"/>
        </w:rPr>
        <w:t xml:space="preserve"> </w:t>
      </w:r>
      <w:r>
        <w:rPr>
          <w:lang w:val="ru-RU"/>
        </w:rPr>
        <w:t xml:space="preserve">как сумму перекрытий изоляции. </w:t>
      </w:r>
      <w:r w:rsidRPr="00D84D26">
        <w:rPr>
          <w:lang w:val="ru-RU"/>
        </w:rPr>
        <w:t>п</w:t>
      </w:r>
      <w:r>
        <w:rPr>
          <w:lang w:val="ru-RU"/>
        </w:rPr>
        <w:t>роизошедших по этим причинам</w:t>
      </w:r>
      <w:r w:rsidR="008761A5">
        <w:rPr>
          <w:lang w:val="ru-RU"/>
        </w:rPr>
        <w:t xml:space="preserve">: </w:t>
      </w:r>
    </w:p>
    <w:p w14:paraId="6D51A10B" w14:textId="5B73CC74" w:rsidR="008761A5" w:rsidRDefault="000328A3" w:rsidP="004E5CF8">
      <w:pPr>
        <w:pStyle w:val="a8"/>
      </w:pPr>
      <w:r>
        <w:tab/>
      </w:r>
      <w:r w:rsidR="00645FA1">
        <w:rPr>
          <w:i/>
          <w:iCs/>
          <w:lang w:val="en-US"/>
        </w:rPr>
        <w:t>K</w:t>
      </w:r>
      <w:r w:rsidR="008761A5" w:rsidRPr="00EB4872">
        <w:rPr>
          <w:i/>
          <w:iCs/>
          <w:vertAlign w:val="subscript"/>
        </w:rPr>
        <w:t>m</w:t>
      </w:r>
      <w:r w:rsidR="008761A5" w:rsidRPr="00EB4872">
        <w:rPr>
          <w:i/>
          <w:iCs/>
        </w:rPr>
        <w:t xml:space="preserve"> = </w:t>
      </w:r>
      <w:r w:rsidR="00645FA1">
        <w:rPr>
          <w:i/>
          <w:iCs/>
          <w:lang w:val="en-US"/>
        </w:rPr>
        <w:t>K</w:t>
      </w:r>
      <w:proofErr w:type="spellStart"/>
      <w:r w:rsidR="008761A5" w:rsidRPr="00EB4872">
        <w:rPr>
          <w:i/>
          <w:iCs/>
          <w:vertAlign w:val="subscript"/>
        </w:rPr>
        <w:t>mT</w:t>
      </w:r>
      <w:proofErr w:type="spellEnd"/>
      <w:r w:rsidR="008761A5" w:rsidRPr="00EB4872">
        <w:rPr>
          <w:i/>
          <w:iCs/>
          <w:vertAlign w:val="subscript"/>
        </w:rPr>
        <w:t xml:space="preserve"> </w:t>
      </w:r>
      <w:r w:rsidR="008761A5" w:rsidRPr="00EB4872">
        <w:rPr>
          <w:i/>
          <w:iCs/>
        </w:rPr>
        <w:t xml:space="preserve">+ </w:t>
      </w:r>
      <w:r w:rsidR="00645FA1">
        <w:rPr>
          <w:i/>
          <w:iCs/>
          <w:lang w:val="en-US"/>
        </w:rPr>
        <w:t>K</w:t>
      </w:r>
      <w:proofErr w:type="spellStart"/>
      <w:r w:rsidR="008761A5" w:rsidRPr="00EB4872">
        <w:rPr>
          <w:i/>
          <w:iCs/>
          <w:vertAlign w:val="subscript"/>
        </w:rPr>
        <w:t>mM</w:t>
      </w:r>
      <w:proofErr w:type="spellEnd"/>
      <w:r w:rsidR="008761A5" w:rsidRPr="00EB4872">
        <w:rPr>
          <w:i/>
          <w:iCs/>
        </w:rPr>
        <w:t xml:space="preserve"> + </w:t>
      </w:r>
      <w:proofErr w:type="gramStart"/>
      <w:r w:rsidR="00645FA1">
        <w:rPr>
          <w:i/>
          <w:iCs/>
          <w:lang w:val="en-US"/>
        </w:rPr>
        <w:t>K</w:t>
      </w:r>
      <w:proofErr w:type="spellStart"/>
      <w:r w:rsidR="008761A5" w:rsidRPr="00EB4872">
        <w:rPr>
          <w:i/>
          <w:iCs/>
          <w:vertAlign w:val="subscript"/>
        </w:rPr>
        <w:t>mД</w:t>
      </w:r>
      <w:proofErr w:type="spellEnd"/>
      <w:r w:rsidR="008761A5">
        <w:t xml:space="preserve"> </w:t>
      </w:r>
      <w:r w:rsidR="00037656" w:rsidRPr="00E32750">
        <w:t>,</w:t>
      </w:r>
      <w:proofErr w:type="gramEnd"/>
      <w:r w:rsidR="008761A5">
        <w:tab/>
        <w:t>(2</w:t>
      </w:r>
      <w:r w:rsidRPr="00F631F0">
        <w:t>.</w:t>
      </w:r>
      <w:r w:rsidR="00F949CE" w:rsidRPr="000A2D32">
        <w:t>3</w:t>
      </w:r>
      <w:r w:rsidR="008761A5">
        <w:t>)</w:t>
      </w:r>
    </w:p>
    <w:p w14:paraId="51AF07EA" w14:textId="2770F1BE" w:rsidR="008761A5" w:rsidRDefault="008761A5" w:rsidP="000328A3">
      <w:pPr>
        <w:ind w:firstLine="0"/>
        <w:rPr>
          <w:lang w:val="ru-RU"/>
        </w:rPr>
      </w:pPr>
      <w:r>
        <w:rPr>
          <w:lang w:val="ru-RU"/>
        </w:rPr>
        <w:t xml:space="preserve">где </w:t>
      </w:r>
      <w:proofErr w:type="spellStart"/>
      <w:proofErr w:type="gramStart"/>
      <w:r w:rsidR="00645FA1">
        <w:rPr>
          <w:i/>
          <w:iCs/>
        </w:rPr>
        <w:t>K</w:t>
      </w:r>
      <w:r>
        <w:rPr>
          <w:i/>
          <w:iCs/>
          <w:vertAlign w:val="subscript"/>
        </w:rPr>
        <w:t>mT</w:t>
      </w:r>
      <w:proofErr w:type="spellEnd"/>
      <w:r>
        <w:rPr>
          <w:i/>
          <w:iCs/>
          <w:sz w:val="14"/>
          <w:szCs w:val="14"/>
          <w:lang w:val="ru-RU"/>
        </w:rPr>
        <w:t xml:space="preserve"> </w:t>
      </w:r>
      <w:r>
        <w:rPr>
          <w:lang w:val="ru-RU"/>
        </w:rPr>
        <w:t>,</w:t>
      </w:r>
      <w:proofErr w:type="gramEnd"/>
      <w:r>
        <w:rPr>
          <w:lang w:val="ru-RU"/>
        </w:rPr>
        <w:t xml:space="preserve"> </w:t>
      </w:r>
      <w:proofErr w:type="spellStart"/>
      <w:r w:rsidR="00645FA1">
        <w:rPr>
          <w:i/>
          <w:iCs/>
        </w:rPr>
        <w:t>K</w:t>
      </w:r>
      <w:r>
        <w:rPr>
          <w:i/>
          <w:iCs/>
          <w:vertAlign w:val="subscript"/>
        </w:rPr>
        <w:t>mM</w:t>
      </w:r>
      <w:proofErr w:type="spellEnd"/>
      <w:r>
        <w:rPr>
          <w:i/>
          <w:iCs/>
          <w:sz w:val="14"/>
          <w:szCs w:val="14"/>
          <w:lang w:val="ru-RU"/>
        </w:rPr>
        <w:t xml:space="preserve"> </w:t>
      </w:r>
      <w:r>
        <w:rPr>
          <w:lang w:val="ru-RU"/>
        </w:rPr>
        <w:t xml:space="preserve">, </w:t>
      </w:r>
      <w:r w:rsidR="00645FA1">
        <w:rPr>
          <w:i/>
          <w:iCs/>
        </w:rPr>
        <w:t>K</w:t>
      </w:r>
      <w:r>
        <w:rPr>
          <w:i/>
          <w:iCs/>
          <w:vertAlign w:val="subscript"/>
        </w:rPr>
        <w:t>m</w:t>
      </w:r>
      <w:r>
        <w:rPr>
          <w:i/>
          <w:iCs/>
          <w:vertAlign w:val="subscript"/>
          <w:lang w:val="ru-RU"/>
        </w:rPr>
        <w:t>Д</w:t>
      </w:r>
      <w:r>
        <w:rPr>
          <w:i/>
          <w:iCs/>
          <w:sz w:val="14"/>
          <w:szCs w:val="14"/>
          <w:lang w:val="ru-RU"/>
        </w:rPr>
        <w:t xml:space="preserve"> </w:t>
      </w:r>
      <w:r>
        <w:rPr>
          <w:lang w:val="ru-RU"/>
        </w:rPr>
        <w:t>– годовое число перекрытий изоляции соответственно при туманах, мороси и дождях.</w:t>
      </w:r>
    </w:p>
    <w:p w14:paraId="2C4A3766" w14:textId="5ACB0C64" w:rsidR="00D84D26" w:rsidRDefault="00D84D26" w:rsidP="00D84D26">
      <w:pPr>
        <w:rPr>
          <w:lang w:val="ru-RU"/>
        </w:rPr>
      </w:pPr>
      <w:r>
        <w:rPr>
          <w:lang w:val="ru-RU"/>
        </w:rPr>
        <w:t>Отдельные составляющие выражения (2.3) определяются как</w:t>
      </w:r>
      <w:r w:rsidR="006A0EEB">
        <w:rPr>
          <w:lang w:val="ru-RU"/>
        </w:rPr>
        <w:t xml:space="preserve"> </w:t>
      </w:r>
      <w:r w:rsidR="006A0EEB" w:rsidRPr="006A0EEB">
        <w:rPr>
          <w:lang w:val="ru-RU"/>
        </w:rPr>
        <w:t>[5</w:t>
      </w:r>
      <w:r w:rsidR="00194AA3">
        <w:rPr>
          <w:lang w:val="ru-RU"/>
        </w:rPr>
        <w:t>7</w:t>
      </w:r>
      <w:r w:rsidR="006A0EEB" w:rsidRPr="006A0EEB">
        <w:rPr>
          <w:lang w:val="ru-RU"/>
        </w:rPr>
        <w:t xml:space="preserve">, </w:t>
      </w:r>
      <w:r w:rsidR="006A0EEB">
        <w:t>c</w:t>
      </w:r>
      <w:r w:rsidR="006A0EEB" w:rsidRPr="006A0EEB">
        <w:rPr>
          <w:lang w:val="ru-RU"/>
        </w:rPr>
        <w:t>.118]</w:t>
      </w:r>
      <w:r>
        <w:rPr>
          <w:lang w:val="ru-RU"/>
        </w:rPr>
        <w:t>:</w:t>
      </w:r>
    </w:p>
    <w:p w14:paraId="4D922997" w14:textId="400D3007" w:rsidR="004707F1" w:rsidRPr="004707F1" w:rsidRDefault="00C1323F" w:rsidP="008761A5">
      <w:pPr>
        <w:ind w:firstLine="360"/>
        <w:rPr>
          <w:rFonts w:eastAsiaTheme="minorEastAsia"/>
        </w:rPr>
      </w:pPr>
      <m:oMathPara>
        <m:oMath>
          <m:sSub>
            <m:sSubPr>
              <m:ctrlPr>
                <w:rPr>
                  <w:rFonts w:ascii="Cambria Math" w:hAnsi="Cambria Math"/>
                  <w:i/>
                </w:rPr>
              </m:ctrlPr>
            </m:sSubPr>
            <m:e>
              <m:r>
                <w:rPr>
                  <w:rFonts w:ascii="Cambria Math" w:hAnsi="Cambria Math"/>
                  <w:lang w:val="ru-RU"/>
                </w:rPr>
                <m:t>K</m:t>
              </m:r>
            </m:e>
            <m:sub>
              <m:r>
                <w:rPr>
                  <w:rFonts w:ascii="Cambria Math" w:hAnsi="Cambria Math"/>
                  <w:lang w:val="ru-RU"/>
                </w:rPr>
                <m:t>mT</m:t>
              </m:r>
            </m:sub>
          </m:sSub>
          <m:r>
            <w:rPr>
              <w:rFonts w:ascii="Cambria Math" w:hAnsi="Cambria Math"/>
              <w:lang w:val="ru-RU"/>
            </w:rPr>
            <m:t>=</m:t>
          </m:r>
          <m:sSub>
            <m:sSubPr>
              <m:ctrlPr>
                <w:rPr>
                  <w:rFonts w:ascii="Cambria Math" w:hAnsi="Cambria Math"/>
                  <w:i/>
                </w:rPr>
              </m:ctrlPr>
            </m:sSubPr>
            <m:e>
              <m:r>
                <w:rPr>
                  <w:rFonts w:ascii="Cambria Math" w:hAnsi="Cambria Math"/>
                  <w:lang w:val="ru-RU"/>
                </w:rPr>
                <m:t>n</m:t>
              </m:r>
            </m:e>
            <m:sub>
              <m:r>
                <w:rPr>
                  <w:rFonts w:ascii="Cambria Math" w:hAnsi="Cambria Math"/>
                  <w:lang w:val="ru-RU"/>
                </w:rPr>
                <m:t>T</m:t>
              </m:r>
            </m:sub>
          </m:sSub>
          <m:nary>
            <m:naryPr>
              <m:chr m:val="∑"/>
              <m:limLoc m:val="undOvr"/>
              <m:ctrlPr>
                <w:rPr>
                  <w:rFonts w:ascii="Cambria Math" w:hAnsi="Cambria Math"/>
                  <w:i/>
                </w:rPr>
              </m:ctrlPr>
            </m:naryPr>
            <m:sub>
              <m:r>
                <w:rPr>
                  <w:rFonts w:ascii="Cambria Math" w:hAnsi="Cambria Math"/>
                  <w:lang w:val="ru-RU"/>
                </w:rPr>
                <m:t>i=1</m:t>
              </m:r>
            </m:sub>
            <m:sup>
              <m:r>
                <w:rPr>
                  <w:rFonts w:ascii="Cambria Math" w:hAnsi="Cambria Math"/>
                  <w:lang w:val="ru-RU"/>
                </w:rPr>
                <m:t>6</m:t>
              </m:r>
            </m:sup>
            <m:e>
              <m:r>
                <m:rPr>
                  <m:sty m:val="p"/>
                </m:rPr>
                <w:rPr>
                  <w:rFonts w:ascii="Cambria Math" w:hAnsi="Cambria Math"/>
                  <w:lang w:val="ru-RU"/>
                </w:rPr>
                <m:t>Ψ</m:t>
              </m:r>
              <m:d>
                <m:dPr>
                  <m:ctrlPr>
                    <w:rPr>
                      <w:rFonts w:ascii="Cambria Math" w:hAnsi="Cambria Math"/>
                      <w:i/>
                    </w:rPr>
                  </m:ctrlPr>
                </m:dPr>
                <m:e>
                  <m:sSub>
                    <m:sSubPr>
                      <m:ctrlPr>
                        <w:rPr>
                          <w:rFonts w:ascii="Cambria Math" w:hAnsi="Cambria Math"/>
                          <w:i/>
                        </w:rPr>
                      </m:ctrlPr>
                    </m:sSubPr>
                    <m:e>
                      <m:r>
                        <w:rPr>
                          <w:rFonts w:ascii="Cambria Math" w:hAnsi="Cambria Math"/>
                          <w:lang w:val="ru-RU"/>
                        </w:rPr>
                        <m:t>U</m:t>
                      </m:r>
                    </m:e>
                    <m:sub>
                      <m:r>
                        <w:rPr>
                          <w:rFonts w:ascii="Cambria Math" w:hAnsi="Cambria Math"/>
                          <w:lang w:val="ru-RU"/>
                        </w:rPr>
                        <m:t>BTi</m:t>
                      </m:r>
                    </m:sub>
                  </m:sSub>
                </m:e>
              </m:d>
              <m:nary>
                <m:naryPr>
                  <m:limLoc m:val="undOvr"/>
                  <m:ctrlPr>
                    <w:rPr>
                      <w:rFonts w:ascii="Cambria Math" w:hAnsi="Cambria Math"/>
                      <w:i/>
                    </w:rPr>
                  </m:ctrlPr>
                </m:naryPr>
                <m:sub>
                  <m:sSub>
                    <m:sSubPr>
                      <m:ctrlPr>
                        <w:rPr>
                          <w:rFonts w:ascii="Cambria Math" w:hAnsi="Cambria Math"/>
                          <w:i/>
                        </w:rPr>
                      </m:ctrlPr>
                    </m:sSubPr>
                    <m:e>
                      <m:r>
                        <w:rPr>
                          <w:rFonts w:ascii="Cambria Math" w:hAnsi="Cambria Math"/>
                          <w:lang w:val="ru-RU"/>
                        </w:rPr>
                        <m:t>Q</m:t>
                      </m:r>
                    </m:e>
                    <m:sub>
                      <m:r>
                        <w:rPr>
                          <w:rFonts w:ascii="Cambria Math" w:hAnsi="Cambria Math"/>
                          <w:lang w:val="ru-RU"/>
                        </w:rPr>
                        <m:t>BT min</m:t>
                      </m:r>
                    </m:sub>
                  </m:sSub>
                </m:sub>
                <m:sup>
                  <m:sSub>
                    <m:sSubPr>
                      <m:ctrlPr>
                        <w:rPr>
                          <w:rFonts w:ascii="Cambria Math" w:hAnsi="Cambria Math"/>
                          <w:i/>
                        </w:rPr>
                      </m:ctrlPr>
                    </m:sSubPr>
                    <m:e>
                      <m:r>
                        <w:rPr>
                          <w:rFonts w:ascii="Cambria Math" w:hAnsi="Cambria Math"/>
                          <w:lang w:val="ru-RU"/>
                        </w:rPr>
                        <m:t>Q</m:t>
                      </m:r>
                    </m:e>
                    <m:sub>
                      <m:r>
                        <w:rPr>
                          <w:rFonts w:ascii="Cambria Math" w:hAnsi="Cambria Math"/>
                          <w:lang w:val="ru-RU"/>
                        </w:rPr>
                        <m:t>BT max</m:t>
                      </m:r>
                    </m:sub>
                  </m:sSub>
                </m:sup>
                <m:e>
                  <m:sSub>
                    <m:sSubPr>
                      <m:ctrlPr>
                        <w:rPr>
                          <w:rFonts w:ascii="Cambria Math" w:hAnsi="Cambria Math"/>
                          <w:i/>
                        </w:rPr>
                      </m:ctrlPr>
                    </m:sSubPr>
                    <m:e>
                      <m:r>
                        <w:rPr>
                          <w:rFonts w:ascii="Cambria Math" w:hAnsi="Cambria Math"/>
                          <w:lang w:val="ru-RU"/>
                        </w:rPr>
                        <m:t>f</m:t>
                      </m:r>
                    </m:e>
                    <m:sub>
                      <m:r>
                        <w:rPr>
                          <w:rFonts w:ascii="Cambria Math" w:hAnsi="Cambria Math"/>
                          <w:lang w:val="ru-RU"/>
                        </w:rPr>
                        <m:t>Ti</m:t>
                      </m:r>
                    </m:sub>
                  </m:sSub>
                  <m:d>
                    <m:dPr>
                      <m:ctrlPr>
                        <w:rPr>
                          <w:rFonts w:ascii="Cambria Math" w:hAnsi="Cambria Math"/>
                          <w:i/>
                        </w:rPr>
                      </m:ctrlPr>
                    </m:dPr>
                    <m:e>
                      <m:sSub>
                        <m:sSubPr>
                          <m:ctrlPr>
                            <w:rPr>
                              <w:rFonts w:ascii="Cambria Math" w:hAnsi="Cambria Math"/>
                              <w:i/>
                            </w:rPr>
                          </m:ctrlPr>
                        </m:sSubPr>
                        <m:e>
                          <m:r>
                            <w:rPr>
                              <w:rFonts w:ascii="Cambria Math" w:hAnsi="Cambria Math"/>
                              <w:lang w:val="ru-RU"/>
                            </w:rPr>
                            <m:t>Q</m:t>
                          </m:r>
                        </m:e>
                        <m:sub>
                          <m:r>
                            <w:rPr>
                              <w:rFonts w:ascii="Cambria Math" w:hAnsi="Cambria Math"/>
                              <w:lang w:val="ru-RU"/>
                            </w:rPr>
                            <m:t>BT</m:t>
                          </m:r>
                        </m:sub>
                      </m:sSub>
                    </m:e>
                  </m:d>
                  <m:sSub>
                    <m:sSubPr>
                      <m:ctrlPr>
                        <w:rPr>
                          <w:rFonts w:ascii="Cambria Math" w:hAnsi="Cambria Math"/>
                        </w:rPr>
                      </m:ctrlPr>
                    </m:sSubPr>
                    <m:e>
                      <m:r>
                        <m:rPr>
                          <m:sty m:val="p"/>
                        </m:rPr>
                        <w:rPr>
                          <w:rFonts w:ascii="Cambria Math" w:hAnsi="Cambria Math"/>
                          <w:lang w:val="ru-RU"/>
                        </w:rPr>
                        <m:t>Ψ</m:t>
                      </m:r>
                    </m:e>
                    <m:sub>
                      <m:r>
                        <w:rPr>
                          <w:rFonts w:ascii="Cambria Math" w:hAnsi="Cambria Math"/>
                          <w:lang w:val="ru-RU"/>
                        </w:rPr>
                        <m:t>mT</m:t>
                      </m:r>
                    </m:sub>
                  </m:sSub>
                  <m:d>
                    <m:dPr>
                      <m:ctrlPr>
                        <w:rPr>
                          <w:rFonts w:ascii="Cambria Math" w:hAnsi="Cambria Math"/>
                          <w:i/>
                        </w:rPr>
                      </m:ctrlPr>
                    </m:dPr>
                    <m:e>
                      <m:sSub>
                        <m:sSubPr>
                          <m:ctrlPr>
                            <w:rPr>
                              <w:rFonts w:ascii="Cambria Math" w:hAnsi="Cambria Math"/>
                              <w:i/>
                            </w:rPr>
                          </m:ctrlPr>
                        </m:sSubPr>
                        <m:e>
                          <m:r>
                            <w:rPr>
                              <w:rFonts w:ascii="Cambria Math" w:hAnsi="Cambria Math"/>
                              <w:lang w:val="ru-RU"/>
                            </w:rPr>
                            <m:t>Q</m:t>
                          </m:r>
                        </m:e>
                        <m:sub>
                          <m:r>
                            <w:rPr>
                              <w:rFonts w:ascii="Cambria Math" w:hAnsi="Cambria Math"/>
                              <w:lang w:val="ru-RU"/>
                            </w:rPr>
                            <m:t>BT</m:t>
                          </m:r>
                        </m:sub>
                      </m:sSub>
                    </m:e>
                  </m:d>
                  <m:r>
                    <w:rPr>
                      <w:rFonts w:ascii="Cambria Math" w:hAnsi="Cambria Math"/>
                      <w:lang w:val="ru-RU"/>
                    </w:rPr>
                    <m:t>d</m:t>
                  </m:r>
                  <m:sSub>
                    <m:sSubPr>
                      <m:ctrlPr>
                        <w:rPr>
                          <w:rFonts w:ascii="Cambria Math" w:hAnsi="Cambria Math"/>
                          <w:i/>
                        </w:rPr>
                      </m:ctrlPr>
                    </m:sSubPr>
                    <m:e>
                      <m:r>
                        <w:rPr>
                          <w:rFonts w:ascii="Cambria Math" w:hAnsi="Cambria Math"/>
                          <w:lang w:val="ru-RU"/>
                        </w:rPr>
                        <m:t>Q</m:t>
                      </m:r>
                    </m:e>
                    <m:sub>
                      <m:r>
                        <w:rPr>
                          <w:rFonts w:ascii="Cambria Math" w:hAnsi="Cambria Math"/>
                          <w:lang w:val="ru-RU"/>
                        </w:rPr>
                        <m:t>BT</m:t>
                      </m:r>
                    </m:sub>
                  </m:sSub>
                  <m:r>
                    <w:rPr>
                      <w:rFonts w:ascii="Cambria Math" w:hAnsi="Cambria Math"/>
                      <w:lang w:val="ru-RU"/>
                    </w:rPr>
                    <m:t>;</m:t>
                  </m:r>
                </m:e>
              </m:nary>
            </m:e>
          </m:nary>
        </m:oMath>
      </m:oMathPara>
    </w:p>
    <w:p w14:paraId="37D4CA73" w14:textId="55A8144A" w:rsidR="004707F1" w:rsidRPr="004707F1" w:rsidRDefault="000328A3" w:rsidP="000328A3">
      <w:pPr>
        <w:tabs>
          <w:tab w:val="center" w:pos="4820"/>
          <w:tab w:val="right" w:pos="9923"/>
        </w:tabs>
        <w:spacing w:before="120" w:after="120"/>
        <w:ind w:firstLine="357"/>
        <w:rPr>
          <w:rFonts w:eastAsiaTheme="minorEastAsia"/>
        </w:rPr>
      </w:pPr>
      <w:r>
        <w:rPr>
          <w:rFonts w:eastAsiaTheme="minorEastAsia"/>
        </w:rPr>
        <w:tab/>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mM</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M</m:t>
            </m:r>
          </m:sub>
        </m:sSub>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11</m:t>
            </m:r>
          </m:sup>
          <m:e>
            <m:r>
              <w:rPr>
                <w:rFonts w:ascii="Cambria Math" w:eastAsiaTheme="minorEastAsia" w:hAnsi="Cambria Math"/>
                <w:lang w:val="ru-RU"/>
              </w:rPr>
              <m:t>Ψ</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BMi</m:t>
                    </m:r>
                  </m:sub>
                </m:sSub>
              </m:e>
            </m:d>
            <m:sSub>
              <m:sSubPr>
                <m:ctrlPr>
                  <w:rPr>
                    <w:rFonts w:ascii="Cambria Math" w:eastAsiaTheme="minorEastAsia" w:hAnsi="Cambria Math"/>
                    <w:i/>
                  </w:rPr>
                </m:ctrlPr>
              </m:sSubPr>
              <m:e>
                <m:r>
                  <w:rPr>
                    <w:rFonts w:ascii="Cambria Math" w:eastAsiaTheme="minorEastAsia" w:hAnsi="Cambria Math"/>
                    <w:lang w:val="ru-RU"/>
                  </w:rPr>
                  <m:t>Ψ</m:t>
                </m:r>
              </m:e>
              <m:sub>
                <m:r>
                  <w:rPr>
                    <w:rFonts w:ascii="Cambria Math" w:eastAsiaTheme="minorEastAsia" w:hAnsi="Cambria Math"/>
                  </w:rPr>
                  <m:t>mM</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BMi</m:t>
                    </m:r>
                  </m:sub>
                </m:sSub>
              </m:e>
            </m:d>
            <m:r>
              <w:rPr>
                <w:rFonts w:ascii="Cambria Math" w:eastAsiaTheme="minorEastAsia" w:hAnsi="Cambria Math"/>
              </w:rPr>
              <m:t>;</m:t>
            </m:r>
          </m:e>
        </m:nary>
        <m:r>
          <w:rPr>
            <w:rFonts w:ascii="Cambria Math" w:eastAsiaTheme="minorEastAsia" w:hAnsi="Cambria Math"/>
          </w:rPr>
          <m:t xml:space="preserve"> </m:t>
        </m:r>
      </m:oMath>
      <w:r w:rsidR="004707F1" w:rsidRPr="004707F1">
        <w:rPr>
          <w:rFonts w:eastAsiaTheme="minorEastAsia"/>
        </w:rPr>
        <w:tab/>
        <w:t>(2.</w:t>
      </w:r>
      <w:r w:rsidR="00F949CE">
        <w:rPr>
          <w:rFonts w:eastAsiaTheme="minorEastAsia"/>
        </w:rPr>
        <w:t>4</w:t>
      </w:r>
      <w:r w:rsidR="004707F1" w:rsidRPr="004707F1">
        <w:rPr>
          <w:rFonts w:eastAsiaTheme="minorEastAsia"/>
        </w:rPr>
        <w:t>)</w:t>
      </w:r>
    </w:p>
    <w:p w14:paraId="51FF6A3C" w14:textId="4572A0A7" w:rsidR="008761A5" w:rsidRDefault="00C1323F" w:rsidP="008761A5">
      <w:pPr>
        <w:ind w:firstLine="360"/>
        <w:rPr>
          <w:lang w:val="ru-RU"/>
        </w:rPr>
      </w:pPr>
      <m:oMathPara>
        <m:oMath>
          <m:sSub>
            <m:sSubPr>
              <m:ctrlPr>
                <w:rPr>
                  <w:rFonts w:ascii="Cambria Math" w:hAnsi="Cambria Math"/>
                  <w:i/>
                </w:rPr>
              </m:ctrlPr>
            </m:sSubPr>
            <m:e>
              <m:r>
                <w:rPr>
                  <w:rFonts w:ascii="Cambria Math" w:hAnsi="Cambria Math"/>
                  <w:lang w:val="ru-RU"/>
                </w:rPr>
                <m:t>K</m:t>
              </m:r>
            </m:e>
            <m:sub>
              <m:r>
                <w:rPr>
                  <w:rFonts w:ascii="Cambria Math" w:hAnsi="Cambria Math"/>
                  <w:lang w:val="ru-RU"/>
                </w:rPr>
                <m:t>mД</m:t>
              </m:r>
            </m:sub>
          </m:sSub>
          <m:r>
            <w:rPr>
              <w:rFonts w:ascii="Cambria Math" w:hAnsi="Cambria Math"/>
              <w:lang w:val="ru-RU"/>
            </w:rPr>
            <m:t>=</m:t>
          </m:r>
          <m:sSub>
            <m:sSubPr>
              <m:ctrlPr>
                <w:rPr>
                  <w:rFonts w:ascii="Cambria Math" w:hAnsi="Cambria Math"/>
                  <w:i/>
                </w:rPr>
              </m:ctrlPr>
            </m:sSubPr>
            <m:e>
              <m:r>
                <w:rPr>
                  <w:rFonts w:ascii="Cambria Math" w:hAnsi="Cambria Math"/>
                  <w:lang w:val="ru-RU"/>
                </w:rPr>
                <m:t>n</m:t>
              </m:r>
            </m:e>
            <m:sub>
              <m:r>
                <w:rPr>
                  <w:rFonts w:ascii="Cambria Math" w:hAnsi="Cambria Math"/>
                  <w:lang w:val="ru-RU"/>
                </w:rPr>
                <m:t>Д</m:t>
              </m:r>
            </m:sub>
          </m:sSub>
          <m:nary>
            <m:naryPr>
              <m:chr m:val="∑"/>
              <m:limLoc m:val="undOvr"/>
              <m:ctrlPr>
                <w:rPr>
                  <w:rFonts w:ascii="Cambria Math" w:hAnsi="Cambria Math"/>
                  <w:i/>
                </w:rPr>
              </m:ctrlPr>
            </m:naryPr>
            <m:sub>
              <m:r>
                <w:rPr>
                  <w:rFonts w:ascii="Cambria Math" w:hAnsi="Cambria Math"/>
                  <w:lang w:val="ru-RU"/>
                </w:rPr>
                <m:t>i=1</m:t>
              </m:r>
            </m:sub>
            <m:sup>
              <m:r>
                <w:rPr>
                  <w:rFonts w:ascii="Cambria Math" w:hAnsi="Cambria Math"/>
                  <w:lang w:val="ru-RU"/>
                </w:rPr>
                <m:t>11</m:t>
              </m:r>
            </m:sup>
            <m:e>
              <m:r>
                <m:rPr>
                  <m:sty m:val="p"/>
                </m:rPr>
                <w:rPr>
                  <w:rFonts w:ascii="Cambria Math" w:hAnsi="Cambria Math"/>
                  <w:lang w:val="ru-RU"/>
                </w:rPr>
                <m:t>Ψ</m:t>
              </m:r>
              <m:r>
                <w:rPr>
                  <w:rFonts w:ascii="Cambria Math" w:hAnsi="Cambria Math"/>
                  <w:lang w:val="ru-RU"/>
                </w:rPr>
                <m:t>(</m:t>
              </m:r>
              <m:sSub>
                <m:sSubPr>
                  <m:ctrlPr>
                    <w:rPr>
                      <w:rFonts w:ascii="Cambria Math" w:hAnsi="Cambria Math"/>
                      <w:i/>
                    </w:rPr>
                  </m:ctrlPr>
                </m:sSubPr>
                <m:e>
                  <m:r>
                    <w:rPr>
                      <w:rFonts w:ascii="Cambria Math" w:hAnsi="Cambria Math"/>
                    </w:rPr>
                    <m:t>Q</m:t>
                  </m:r>
                </m:e>
                <m:sub>
                  <m:r>
                    <w:rPr>
                      <w:rFonts w:ascii="Cambria Math" w:hAnsi="Cambria Math"/>
                      <w:lang w:val="ru-RU"/>
                    </w:rPr>
                    <m:t>ВД</m:t>
                  </m:r>
                  <m:r>
                    <w:rPr>
                      <w:rFonts w:ascii="Cambria Math" w:hAnsi="Cambria Math"/>
                    </w:rPr>
                    <m:t>i</m:t>
                  </m:r>
                </m:sub>
              </m:sSub>
              <m:r>
                <w:rPr>
                  <w:rFonts w:ascii="Cambria Math" w:hAnsi="Cambria Math"/>
                  <w:lang w:val="ru-RU"/>
                </w:rPr>
                <m:t>)</m:t>
              </m:r>
              <m:sSub>
                <m:sSubPr>
                  <m:ctrlPr>
                    <w:rPr>
                      <w:rFonts w:ascii="Cambria Math" w:hAnsi="Cambria Math"/>
                    </w:rPr>
                  </m:ctrlPr>
                </m:sSubPr>
                <m:e>
                  <m:r>
                    <m:rPr>
                      <m:sty m:val="p"/>
                    </m:rPr>
                    <w:rPr>
                      <w:rFonts w:ascii="Cambria Math" w:hAnsi="Cambria Math"/>
                      <w:lang w:val="ru-RU"/>
                    </w:rPr>
                    <m:t>Ψ</m:t>
                  </m:r>
                </m:e>
                <m:sub>
                  <m:r>
                    <w:rPr>
                      <w:rFonts w:ascii="Cambria Math" w:hAnsi="Cambria Math"/>
                      <w:lang w:val="ru-RU"/>
                    </w:rPr>
                    <m:t>mД</m:t>
                  </m:r>
                </m:sub>
              </m:sSub>
              <m:r>
                <w:rPr>
                  <w:rFonts w:ascii="Cambria Math" w:hAnsi="Cambria Math"/>
                  <w:lang w:val="ru-RU"/>
                </w:rPr>
                <m:t>(</m:t>
              </m:r>
              <m:sSub>
                <m:sSubPr>
                  <m:ctrlPr>
                    <w:rPr>
                      <w:rFonts w:ascii="Cambria Math" w:hAnsi="Cambria Math"/>
                      <w:i/>
                    </w:rPr>
                  </m:ctrlPr>
                </m:sSubPr>
                <m:e>
                  <m:r>
                    <w:rPr>
                      <w:rFonts w:ascii="Cambria Math" w:hAnsi="Cambria Math"/>
                    </w:rPr>
                    <m:t>Q</m:t>
                  </m:r>
                </m:e>
                <m:sub>
                  <m:r>
                    <w:rPr>
                      <w:rFonts w:ascii="Cambria Math" w:hAnsi="Cambria Math"/>
                      <w:lang w:val="ru-RU"/>
                    </w:rPr>
                    <m:t>BДi</m:t>
                  </m:r>
                </m:sub>
              </m:sSub>
              <m:r>
                <w:rPr>
                  <w:rFonts w:ascii="Cambria Math" w:hAnsi="Cambria Math"/>
                  <w:lang w:val="ru-RU"/>
                </w:rPr>
                <m:t>)</m:t>
              </m:r>
            </m:e>
          </m:nary>
          <m:r>
            <w:rPr>
              <w:rFonts w:ascii="Cambria Math" w:hAnsi="Cambria Math"/>
              <w:lang w:val="ru-RU"/>
            </w:rPr>
            <m:t>.</m:t>
          </m:r>
        </m:oMath>
      </m:oMathPara>
    </w:p>
    <w:p w14:paraId="4E9B5D02" w14:textId="77777777" w:rsidR="008761A5" w:rsidRDefault="008761A5" w:rsidP="000328A3">
      <w:pPr>
        <w:ind w:firstLine="0"/>
        <w:rPr>
          <w:lang w:val="ru-RU"/>
        </w:rPr>
      </w:pPr>
      <w:r>
        <w:rPr>
          <w:iCs/>
          <w:lang w:val="ru-RU"/>
        </w:rPr>
        <w:t xml:space="preserve">где </w:t>
      </w:r>
      <w:r>
        <w:rPr>
          <w:i/>
          <w:iCs/>
        </w:rPr>
        <w:t>n</w:t>
      </w:r>
      <w:proofErr w:type="gramStart"/>
      <w:r>
        <w:rPr>
          <w:i/>
          <w:iCs/>
          <w:vertAlign w:val="subscript"/>
          <w:lang w:val="ru-RU"/>
        </w:rPr>
        <w:t>Т</w:t>
      </w:r>
      <w:r>
        <w:rPr>
          <w:i/>
          <w:iCs/>
          <w:sz w:val="14"/>
          <w:szCs w:val="14"/>
          <w:lang w:val="ru-RU"/>
        </w:rPr>
        <w:t xml:space="preserve"> </w:t>
      </w:r>
      <w:r>
        <w:rPr>
          <w:lang w:val="ru-RU"/>
        </w:rPr>
        <w:t>,</w:t>
      </w:r>
      <w:proofErr w:type="gramEnd"/>
      <w:r>
        <w:rPr>
          <w:lang w:val="ru-RU"/>
        </w:rPr>
        <w:t xml:space="preserve"> </w:t>
      </w:r>
      <w:r>
        <w:rPr>
          <w:i/>
          <w:iCs/>
        </w:rPr>
        <w:t>n</w:t>
      </w:r>
      <w:r>
        <w:rPr>
          <w:i/>
          <w:iCs/>
          <w:vertAlign w:val="subscript"/>
          <w:lang w:val="ru-RU"/>
        </w:rPr>
        <w:t>М</w:t>
      </w:r>
      <w:r>
        <w:rPr>
          <w:i/>
          <w:iCs/>
          <w:sz w:val="14"/>
          <w:szCs w:val="14"/>
          <w:lang w:val="ru-RU"/>
        </w:rPr>
        <w:t xml:space="preserve"> </w:t>
      </w:r>
      <w:r>
        <w:rPr>
          <w:lang w:val="ru-RU"/>
        </w:rPr>
        <w:t xml:space="preserve">, </w:t>
      </w:r>
      <w:r>
        <w:rPr>
          <w:i/>
          <w:iCs/>
        </w:rPr>
        <w:t>n</w:t>
      </w:r>
      <w:r>
        <w:rPr>
          <w:i/>
          <w:iCs/>
          <w:vertAlign w:val="subscript"/>
          <w:lang w:val="ru-RU"/>
        </w:rPr>
        <w:t>Д</w:t>
      </w:r>
      <w:r>
        <w:rPr>
          <w:i/>
          <w:iCs/>
          <w:sz w:val="14"/>
          <w:szCs w:val="14"/>
          <w:lang w:val="ru-RU"/>
        </w:rPr>
        <w:t xml:space="preserve"> </w:t>
      </w:r>
      <w:r>
        <w:rPr>
          <w:lang w:val="ru-RU"/>
        </w:rPr>
        <w:t xml:space="preserve">– число однократных увлажнений соответственно при туманах в теплое время года, при мороси и дождях при скорости ветра ≥ 2 м/с; </w:t>
      </w:r>
    </w:p>
    <w:p w14:paraId="394BEE11" w14:textId="77777777" w:rsidR="008761A5" w:rsidRDefault="008761A5" w:rsidP="00E51793">
      <w:pPr>
        <w:rPr>
          <w:lang w:val="ru-RU"/>
        </w:rPr>
      </w:pPr>
      <w:r>
        <w:rPr>
          <w:i/>
          <w:iCs/>
        </w:rPr>
        <w:t>Ψ</w:t>
      </w:r>
      <w:r>
        <w:rPr>
          <w:lang w:val="ru-RU"/>
        </w:rPr>
        <w:t>(</w:t>
      </w:r>
      <w:r>
        <w:rPr>
          <w:i/>
          <w:iCs/>
        </w:rPr>
        <w:t>U</w:t>
      </w:r>
      <w:r>
        <w:rPr>
          <w:i/>
          <w:iCs/>
          <w:sz w:val="14"/>
          <w:szCs w:val="14"/>
        </w:rPr>
        <w:t>B</w:t>
      </w:r>
      <w:r>
        <w:rPr>
          <w:i/>
          <w:iCs/>
          <w:sz w:val="14"/>
          <w:szCs w:val="14"/>
          <w:lang w:val="ru-RU"/>
        </w:rPr>
        <w:t>Т</w:t>
      </w:r>
      <w:proofErr w:type="spellStart"/>
      <w:r>
        <w:rPr>
          <w:i/>
          <w:iCs/>
          <w:sz w:val="14"/>
          <w:szCs w:val="14"/>
        </w:rPr>
        <w:t>i</w:t>
      </w:r>
      <w:proofErr w:type="spellEnd"/>
      <w:r>
        <w:rPr>
          <w:i/>
          <w:iCs/>
          <w:sz w:val="14"/>
          <w:szCs w:val="14"/>
          <w:lang w:val="ru-RU"/>
        </w:rPr>
        <w:t xml:space="preserve"> </w:t>
      </w:r>
      <w:r>
        <w:rPr>
          <w:lang w:val="ru-RU"/>
        </w:rPr>
        <w:t xml:space="preserve">) , </w:t>
      </w:r>
      <w:r>
        <w:rPr>
          <w:i/>
          <w:iCs/>
        </w:rPr>
        <w:t>Ψ</w:t>
      </w:r>
      <w:r>
        <w:rPr>
          <w:lang w:val="ru-RU"/>
        </w:rPr>
        <w:t>(</w:t>
      </w:r>
      <w:r>
        <w:rPr>
          <w:i/>
          <w:iCs/>
        </w:rPr>
        <w:t>U</w:t>
      </w:r>
      <w:r>
        <w:rPr>
          <w:i/>
          <w:iCs/>
          <w:sz w:val="14"/>
          <w:szCs w:val="14"/>
        </w:rPr>
        <w:t>B</w:t>
      </w:r>
      <w:r>
        <w:rPr>
          <w:i/>
          <w:iCs/>
          <w:sz w:val="14"/>
          <w:szCs w:val="14"/>
          <w:lang w:val="ru-RU"/>
        </w:rPr>
        <w:t>М</w:t>
      </w:r>
      <w:proofErr w:type="spellStart"/>
      <w:r>
        <w:rPr>
          <w:i/>
          <w:iCs/>
          <w:sz w:val="14"/>
          <w:szCs w:val="14"/>
        </w:rPr>
        <w:t>i</w:t>
      </w:r>
      <w:proofErr w:type="spellEnd"/>
      <w:r>
        <w:rPr>
          <w:i/>
          <w:iCs/>
          <w:sz w:val="14"/>
          <w:szCs w:val="14"/>
          <w:lang w:val="ru-RU"/>
        </w:rPr>
        <w:t xml:space="preserve"> </w:t>
      </w:r>
      <w:r>
        <w:rPr>
          <w:lang w:val="ru-RU"/>
        </w:rPr>
        <w:t xml:space="preserve">) и </w:t>
      </w:r>
      <w:r>
        <w:rPr>
          <w:i/>
          <w:iCs/>
        </w:rPr>
        <w:t>Ψ</w:t>
      </w:r>
      <w:r>
        <w:rPr>
          <w:lang w:val="ru-RU"/>
        </w:rPr>
        <w:t>(</w:t>
      </w:r>
      <w:r>
        <w:rPr>
          <w:i/>
          <w:iCs/>
        </w:rPr>
        <w:t>Q</w:t>
      </w:r>
      <w:r>
        <w:rPr>
          <w:i/>
          <w:iCs/>
          <w:sz w:val="14"/>
          <w:szCs w:val="14"/>
          <w:lang w:val="ru-RU"/>
        </w:rPr>
        <w:t>ВД</w:t>
      </w:r>
      <w:proofErr w:type="spellStart"/>
      <w:r>
        <w:rPr>
          <w:i/>
          <w:iCs/>
          <w:sz w:val="14"/>
          <w:szCs w:val="14"/>
        </w:rPr>
        <w:t>i</w:t>
      </w:r>
      <w:proofErr w:type="spellEnd"/>
      <w:r>
        <w:rPr>
          <w:i/>
          <w:iCs/>
          <w:sz w:val="14"/>
          <w:szCs w:val="14"/>
          <w:lang w:val="ru-RU"/>
        </w:rPr>
        <w:t xml:space="preserve"> </w:t>
      </w:r>
      <w:r>
        <w:rPr>
          <w:lang w:val="ru-RU"/>
        </w:rPr>
        <w:t xml:space="preserve">) – годовая вероятность </w:t>
      </w:r>
      <w:proofErr w:type="spellStart"/>
      <w:r>
        <w:rPr>
          <w:i/>
          <w:iCs/>
        </w:rPr>
        <w:t>i</w:t>
      </w:r>
      <w:proofErr w:type="spellEnd"/>
      <w:r>
        <w:rPr>
          <w:i/>
          <w:iCs/>
          <w:lang w:val="ru-RU"/>
        </w:rPr>
        <w:t xml:space="preserve"> </w:t>
      </w:r>
      <w:r>
        <w:rPr>
          <w:lang w:val="ru-RU"/>
        </w:rPr>
        <w:t>-й скорости ветра при туманах (</w:t>
      </w:r>
      <w:r>
        <w:rPr>
          <w:i/>
          <w:iCs/>
        </w:rPr>
        <w:t>U</w:t>
      </w:r>
      <w:r>
        <w:rPr>
          <w:i/>
          <w:iCs/>
          <w:sz w:val="14"/>
          <w:szCs w:val="14"/>
        </w:rPr>
        <w:t>B</w:t>
      </w:r>
      <w:r>
        <w:rPr>
          <w:i/>
          <w:iCs/>
          <w:sz w:val="14"/>
          <w:szCs w:val="14"/>
          <w:lang w:val="ru-RU"/>
        </w:rPr>
        <w:t>Т</w:t>
      </w:r>
      <w:proofErr w:type="spellStart"/>
      <w:r>
        <w:rPr>
          <w:i/>
          <w:iCs/>
          <w:sz w:val="14"/>
          <w:szCs w:val="14"/>
        </w:rPr>
        <w:t>i</w:t>
      </w:r>
      <w:proofErr w:type="spellEnd"/>
      <w:r>
        <w:rPr>
          <w:i/>
          <w:iCs/>
          <w:sz w:val="14"/>
          <w:szCs w:val="14"/>
          <w:lang w:val="ru-RU"/>
        </w:rPr>
        <w:t xml:space="preserve"> </w:t>
      </w:r>
      <w:r>
        <w:rPr>
          <w:lang w:val="ru-RU"/>
        </w:rPr>
        <w:t>) , при мороси (</w:t>
      </w:r>
      <w:r>
        <w:rPr>
          <w:i/>
          <w:iCs/>
        </w:rPr>
        <w:t>U</w:t>
      </w:r>
      <w:r>
        <w:rPr>
          <w:i/>
          <w:iCs/>
          <w:sz w:val="14"/>
          <w:szCs w:val="14"/>
        </w:rPr>
        <w:t>B</w:t>
      </w:r>
      <w:r>
        <w:rPr>
          <w:i/>
          <w:iCs/>
          <w:sz w:val="14"/>
          <w:szCs w:val="14"/>
          <w:lang w:val="ru-RU"/>
        </w:rPr>
        <w:t>М</w:t>
      </w:r>
      <w:proofErr w:type="spellStart"/>
      <w:r>
        <w:rPr>
          <w:i/>
          <w:iCs/>
          <w:sz w:val="14"/>
          <w:szCs w:val="14"/>
        </w:rPr>
        <w:t>i</w:t>
      </w:r>
      <w:proofErr w:type="spellEnd"/>
      <w:r>
        <w:rPr>
          <w:i/>
          <w:iCs/>
          <w:sz w:val="14"/>
          <w:szCs w:val="14"/>
          <w:lang w:val="ru-RU"/>
        </w:rPr>
        <w:t xml:space="preserve"> </w:t>
      </w:r>
      <w:r>
        <w:rPr>
          <w:lang w:val="ru-RU"/>
        </w:rPr>
        <w:t xml:space="preserve">) и годовая вероятность продолжительности дождей </w:t>
      </w:r>
      <w:proofErr w:type="spellStart"/>
      <w:r>
        <w:rPr>
          <w:i/>
          <w:iCs/>
        </w:rPr>
        <w:t>i</w:t>
      </w:r>
      <w:proofErr w:type="spellEnd"/>
      <w:r>
        <w:rPr>
          <w:i/>
          <w:iCs/>
          <w:lang w:val="ru-RU"/>
        </w:rPr>
        <w:t xml:space="preserve"> </w:t>
      </w:r>
      <w:r>
        <w:rPr>
          <w:lang w:val="ru-RU"/>
        </w:rPr>
        <w:t>-й интенсивности (</w:t>
      </w:r>
      <w:r>
        <w:rPr>
          <w:i/>
          <w:iCs/>
        </w:rPr>
        <w:t>Q</w:t>
      </w:r>
      <w:r>
        <w:rPr>
          <w:i/>
          <w:iCs/>
          <w:sz w:val="14"/>
          <w:szCs w:val="14"/>
          <w:lang w:val="ru-RU"/>
        </w:rPr>
        <w:t>ВД</w:t>
      </w:r>
      <w:proofErr w:type="spellStart"/>
      <w:r>
        <w:rPr>
          <w:i/>
          <w:iCs/>
          <w:sz w:val="14"/>
          <w:szCs w:val="14"/>
        </w:rPr>
        <w:t>i</w:t>
      </w:r>
      <w:proofErr w:type="spellEnd"/>
      <w:r>
        <w:rPr>
          <w:i/>
          <w:iCs/>
          <w:sz w:val="14"/>
          <w:szCs w:val="14"/>
          <w:lang w:val="ru-RU"/>
        </w:rPr>
        <w:t xml:space="preserve"> </w:t>
      </w:r>
      <w:r>
        <w:rPr>
          <w:lang w:val="ru-RU"/>
        </w:rPr>
        <w:t>);</w:t>
      </w:r>
    </w:p>
    <w:p w14:paraId="30F8E1EF" w14:textId="77777777" w:rsidR="008761A5" w:rsidRDefault="008761A5" w:rsidP="00E51793">
      <w:pPr>
        <w:rPr>
          <w:lang w:val="ru-RU"/>
        </w:rPr>
      </w:pPr>
      <w:proofErr w:type="spellStart"/>
      <w:proofErr w:type="gramStart"/>
      <w:r>
        <w:rPr>
          <w:i/>
          <w:iCs/>
        </w:rPr>
        <w:lastRenderedPageBreak/>
        <w:t>f</w:t>
      </w:r>
      <w:r>
        <w:rPr>
          <w:i/>
          <w:iCs/>
          <w:sz w:val="14"/>
          <w:szCs w:val="14"/>
        </w:rPr>
        <w:t>Ti</w:t>
      </w:r>
      <w:proofErr w:type="spellEnd"/>
      <w:r>
        <w:rPr>
          <w:lang w:val="ru-RU"/>
        </w:rPr>
        <w:t>(</w:t>
      </w:r>
      <w:proofErr w:type="gramEnd"/>
      <w:r>
        <w:rPr>
          <w:i/>
          <w:iCs/>
        </w:rPr>
        <w:t>Q</w:t>
      </w:r>
      <w:r>
        <w:rPr>
          <w:i/>
          <w:iCs/>
          <w:sz w:val="14"/>
          <w:szCs w:val="14"/>
        </w:rPr>
        <w:t>BT</w:t>
      </w:r>
      <w:r>
        <w:rPr>
          <w:lang w:val="ru-RU"/>
        </w:rPr>
        <w:t xml:space="preserve">) – плотность распределения интенсивности увлажнения поверхности изолятора во время туманов при </w:t>
      </w:r>
      <w:proofErr w:type="spellStart"/>
      <w:r>
        <w:rPr>
          <w:i/>
          <w:iCs/>
        </w:rPr>
        <w:t>i</w:t>
      </w:r>
      <w:proofErr w:type="spellEnd"/>
      <w:r>
        <w:rPr>
          <w:i/>
          <w:iCs/>
          <w:lang w:val="ru-RU"/>
        </w:rPr>
        <w:t xml:space="preserve"> </w:t>
      </w:r>
      <w:r>
        <w:rPr>
          <w:lang w:val="ru-RU"/>
        </w:rPr>
        <w:t xml:space="preserve">-й скорости ветра; </w:t>
      </w:r>
    </w:p>
    <w:p w14:paraId="57006CE8" w14:textId="77777777" w:rsidR="008761A5" w:rsidRDefault="008761A5" w:rsidP="00E51793">
      <w:pPr>
        <w:rPr>
          <w:lang w:val="ru-RU"/>
        </w:rPr>
      </w:pPr>
      <w:proofErr w:type="spellStart"/>
      <w:r>
        <w:rPr>
          <w:i/>
          <w:iCs/>
        </w:rPr>
        <w:t>Ψ</w:t>
      </w:r>
      <w:r>
        <w:rPr>
          <w:i/>
          <w:iCs/>
          <w:sz w:val="14"/>
          <w:szCs w:val="14"/>
        </w:rPr>
        <w:t>mT</w:t>
      </w:r>
      <w:proofErr w:type="spellEnd"/>
      <w:r>
        <w:rPr>
          <w:lang w:val="ru-RU"/>
        </w:rPr>
        <w:t>(</w:t>
      </w:r>
      <w:r>
        <w:rPr>
          <w:i/>
          <w:iCs/>
        </w:rPr>
        <w:t>Q</w:t>
      </w:r>
      <w:r>
        <w:rPr>
          <w:i/>
          <w:iCs/>
          <w:sz w:val="14"/>
          <w:szCs w:val="14"/>
        </w:rPr>
        <w:t>BT</w:t>
      </w:r>
      <w:r>
        <w:rPr>
          <w:lang w:val="ru-RU"/>
        </w:rPr>
        <w:t xml:space="preserve">) , </w:t>
      </w:r>
      <w:proofErr w:type="spellStart"/>
      <w:r>
        <w:rPr>
          <w:i/>
          <w:iCs/>
        </w:rPr>
        <w:t>Ψ</w:t>
      </w:r>
      <w:r>
        <w:rPr>
          <w:i/>
          <w:iCs/>
          <w:sz w:val="14"/>
          <w:szCs w:val="14"/>
        </w:rPr>
        <w:t>mM</w:t>
      </w:r>
      <w:proofErr w:type="spellEnd"/>
      <w:r>
        <w:rPr>
          <w:lang w:val="ru-RU"/>
        </w:rPr>
        <w:t xml:space="preserve">( </w:t>
      </w:r>
      <w:r>
        <w:rPr>
          <w:i/>
          <w:iCs/>
        </w:rPr>
        <w:t>U</w:t>
      </w:r>
      <w:r>
        <w:rPr>
          <w:i/>
          <w:iCs/>
          <w:sz w:val="14"/>
          <w:szCs w:val="14"/>
          <w:lang w:val="ru-RU"/>
        </w:rPr>
        <w:t>ВМ</w:t>
      </w:r>
      <w:proofErr w:type="spellStart"/>
      <w:r>
        <w:rPr>
          <w:i/>
          <w:iCs/>
          <w:sz w:val="14"/>
          <w:szCs w:val="14"/>
        </w:rPr>
        <w:t>i</w:t>
      </w:r>
      <w:proofErr w:type="spellEnd"/>
      <w:r>
        <w:rPr>
          <w:lang w:val="ru-RU"/>
        </w:rPr>
        <w:t xml:space="preserve">) и </w:t>
      </w:r>
      <w:proofErr w:type="spellStart"/>
      <w:r>
        <w:rPr>
          <w:i/>
          <w:iCs/>
        </w:rPr>
        <w:t>Ψ</w:t>
      </w:r>
      <w:r>
        <w:rPr>
          <w:i/>
          <w:iCs/>
          <w:sz w:val="14"/>
          <w:szCs w:val="14"/>
        </w:rPr>
        <w:t>m</w:t>
      </w:r>
      <w:proofErr w:type="spellEnd"/>
      <w:r>
        <w:rPr>
          <w:i/>
          <w:iCs/>
          <w:sz w:val="14"/>
          <w:szCs w:val="14"/>
          <w:lang w:val="ru-RU"/>
        </w:rPr>
        <w:t>Д</w:t>
      </w:r>
      <w:r>
        <w:rPr>
          <w:lang w:val="ru-RU"/>
        </w:rPr>
        <w:t xml:space="preserve">( </w:t>
      </w:r>
      <w:r>
        <w:rPr>
          <w:i/>
          <w:iCs/>
        </w:rPr>
        <w:t>Q</w:t>
      </w:r>
      <w:r>
        <w:rPr>
          <w:i/>
          <w:iCs/>
          <w:sz w:val="14"/>
          <w:szCs w:val="14"/>
          <w:lang w:val="ru-RU"/>
        </w:rPr>
        <w:t>ВД</w:t>
      </w:r>
      <w:proofErr w:type="spellStart"/>
      <w:r>
        <w:rPr>
          <w:i/>
          <w:iCs/>
          <w:sz w:val="14"/>
          <w:szCs w:val="14"/>
        </w:rPr>
        <w:t>i</w:t>
      </w:r>
      <w:proofErr w:type="spellEnd"/>
      <w:r>
        <w:rPr>
          <w:i/>
          <w:iCs/>
          <w:sz w:val="14"/>
          <w:szCs w:val="14"/>
          <w:lang w:val="ru-RU"/>
        </w:rPr>
        <w:t xml:space="preserve"> </w:t>
      </w:r>
      <w:r>
        <w:rPr>
          <w:lang w:val="ru-RU"/>
        </w:rPr>
        <w:t xml:space="preserve">) – вероятности перекрытия изоляции из </w:t>
      </w:r>
      <w:r>
        <w:rPr>
          <w:i/>
          <w:iCs/>
          <w:sz w:val="26"/>
          <w:szCs w:val="26"/>
        </w:rPr>
        <w:t>m</w:t>
      </w:r>
      <w:r>
        <w:rPr>
          <w:i/>
          <w:iCs/>
          <w:sz w:val="26"/>
          <w:szCs w:val="26"/>
          <w:lang w:val="ru-RU"/>
        </w:rPr>
        <w:t xml:space="preserve"> </w:t>
      </w:r>
      <w:r>
        <w:rPr>
          <w:lang w:val="ru-RU"/>
        </w:rPr>
        <w:t xml:space="preserve">-го количества единичных изоляционных конструкций соответственно во время туманов, во время мороси при </w:t>
      </w:r>
      <w:proofErr w:type="spellStart"/>
      <w:r>
        <w:rPr>
          <w:i/>
          <w:iCs/>
        </w:rPr>
        <w:t>i</w:t>
      </w:r>
      <w:proofErr w:type="spellEnd"/>
      <w:r>
        <w:rPr>
          <w:i/>
          <w:iCs/>
          <w:lang w:val="ru-RU"/>
        </w:rPr>
        <w:t xml:space="preserve"> </w:t>
      </w:r>
      <w:r>
        <w:rPr>
          <w:lang w:val="ru-RU"/>
        </w:rPr>
        <w:t xml:space="preserve">-й скорости ветра и во время дождей </w:t>
      </w:r>
      <w:proofErr w:type="spellStart"/>
      <w:r>
        <w:rPr>
          <w:i/>
          <w:iCs/>
        </w:rPr>
        <w:t>i</w:t>
      </w:r>
      <w:proofErr w:type="spellEnd"/>
      <w:r>
        <w:rPr>
          <w:i/>
          <w:iCs/>
          <w:lang w:val="ru-RU"/>
        </w:rPr>
        <w:t xml:space="preserve"> </w:t>
      </w:r>
      <w:r>
        <w:rPr>
          <w:lang w:val="ru-RU"/>
        </w:rPr>
        <w:t xml:space="preserve">-й интенсивности. </w:t>
      </w:r>
    </w:p>
    <w:p w14:paraId="465EED60" w14:textId="33FD45DF" w:rsidR="008761A5" w:rsidRDefault="00C1323F" w:rsidP="008A3E66">
      <w:pPr>
        <w:rPr>
          <w:lang w:val="ru-RU"/>
        </w:rPr>
      </w:pPr>
      <m:oMath>
        <m:nary>
          <m:naryPr>
            <m:chr m:val="∑"/>
            <m:limLoc m:val="undOvr"/>
            <m:ctrlPr>
              <w:rPr>
                <w:rFonts w:ascii="Cambria Math" w:hAnsi="Cambria Math"/>
                <w:lang w:val="ru-RU"/>
              </w:rPr>
            </m:ctrlPr>
          </m:naryPr>
          <m:sub>
            <m:r>
              <w:rPr>
                <w:rFonts w:ascii="Cambria Math" w:hAnsi="Cambria Math"/>
                <w:lang w:val="ru-RU"/>
              </w:rPr>
              <m:t>i</m:t>
            </m:r>
            <m:r>
              <m:rPr>
                <m:sty m:val="p"/>
              </m:rPr>
              <w:rPr>
                <w:rFonts w:ascii="Cambria Math" w:hAnsi="Cambria Math"/>
                <w:lang w:val="ru-RU"/>
              </w:rPr>
              <m:t>=1</m:t>
            </m:r>
          </m:sub>
          <m:sup>
            <m:r>
              <m:rPr>
                <m:sty m:val="p"/>
              </m:rPr>
              <w:rPr>
                <w:rFonts w:ascii="Cambria Math" w:hAnsi="Cambria Math"/>
                <w:lang w:val="ru-RU"/>
              </w:rPr>
              <m:t>6</m:t>
            </m:r>
          </m:sup>
          <m:e>
            <m:r>
              <m:rPr>
                <m:sty m:val="p"/>
              </m:rPr>
              <w:rPr>
                <w:rFonts w:ascii="Cambria Math" w:hAnsi="Cambria Math"/>
                <w:lang w:val="ru-RU"/>
              </w:rPr>
              <m:t>Ψ</m:t>
            </m:r>
            <m:d>
              <m:dPr>
                <m:ctrlPr>
                  <w:rPr>
                    <w:rFonts w:ascii="Cambria Math" w:hAnsi="Cambria Math"/>
                    <w:lang w:val="ru-RU"/>
                  </w:rPr>
                </m:ctrlPr>
              </m:dPr>
              <m:e>
                <m:sSub>
                  <m:sSubPr>
                    <m:ctrlPr>
                      <w:rPr>
                        <w:rFonts w:ascii="Cambria Math" w:hAnsi="Cambria Math"/>
                        <w:lang w:val="ru-RU"/>
                      </w:rPr>
                    </m:ctrlPr>
                  </m:sSubPr>
                  <m:e>
                    <m:r>
                      <w:rPr>
                        <w:rFonts w:ascii="Cambria Math" w:hAnsi="Cambria Math"/>
                        <w:lang w:val="ru-RU"/>
                      </w:rPr>
                      <m:t>U</m:t>
                    </m:r>
                  </m:e>
                  <m:sub>
                    <m:r>
                      <w:rPr>
                        <w:rFonts w:ascii="Cambria Math" w:hAnsi="Cambria Math"/>
                        <w:lang w:val="ru-RU"/>
                      </w:rPr>
                      <m:t>BTi</m:t>
                    </m:r>
                  </m:sub>
                </m:sSub>
              </m:e>
            </m:d>
            <m:r>
              <m:rPr>
                <m:sty m:val="p"/>
              </m:rPr>
              <w:rPr>
                <w:rFonts w:ascii="Cambria Math" w:hAnsi="Cambria Math"/>
                <w:lang w:val="ru-RU"/>
              </w:rPr>
              <m:t xml:space="preserve">= </m:t>
            </m:r>
          </m:e>
        </m:nary>
        <m:nary>
          <m:naryPr>
            <m:chr m:val="∑"/>
            <m:limLoc m:val="undOvr"/>
            <m:ctrlPr>
              <w:rPr>
                <w:rFonts w:ascii="Cambria Math" w:hAnsi="Cambria Math"/>
                <w:lang w:val="ru-RU"/>
              </w:rPr>
            </m:ctrlPr>
          </m:naryPr>
          <m:sub>
            <m:r>
              <w:rPr>
                <w:rFonts w:ascii="Cambria Math" w:hAnsi="Cambria Math"/>
                <w:lang w:val="ru-RU"/>
              </w:rPr>
              <m:t>i</m:t>
            </m:r>
            <m:r>
              <m:rPr>
                <m:sty m:val="p"/>
              </m:rPr>
              <w:rPr>
                <w:rFonts w:ascii="Cambria Math" w:hAnsi="Cambria Math"/>
                <w:lang w:val="ru-RU"/>
              </w:rPr>
              <m:t>=1</m:t>
            </m:r>
          </m:sub>
          <m:sup>
            <m:r>
              <m:rPr>
                <m:sty m:val="p"/>
              </m:rPr>
              <w:rPr>
                <w:rFonts w:ascii="Cambria Math" w:hAnsi="Cambria Math"/>
                <w:lang w:val="ru-RU"/>
              </w:rPr>
              <m:t>11</m:t>
            </m:r>
          </m:sup>
          <m:e>
            <m:r>
              <w:rPr>
                <w:rFonts w:ascii="Cambria Math" w:hAnsi="Cambria Math"/>
                <w:lang w:val="ru-RU"/>
              </w:rPr>
              <m:t>Ψ</m:t>
            </m:r>
            <m:d>
              <m:dPr>
                <m:ctrlPr>
                  <w:rPr>
                    <w:rFonts w:ascii="Cambria Math" w:hAnsi="Cambria Math"/>
                    <w:lang w:val="ru-RU"/>
                  </w:rPr>
                </m:ctrlPr>
              </m:dPr>
              <m:e>
                <m:sSub>
                  <m:sSubPr>
                    <m:ctrlPr>
                      <w:rPr>
                        <w:rFonts w:ascii="Cambria Math" w:hAnsi="Cambria Math"/>
                        <w:lang w:val="ru-RU"/>
                      </w:rPr>
                    </m:ctrlPr>
                  </m:sSubPr>
                  <m:e>
                    <m:r>
                      <w:rPr>
                        <w:rFonts w:ascii="Cambria Math" w:hAnsi="Cambria Math"/>
                        <w:lang w:val="ru-RU"/>
                      </w:rPr>
                      <m:t>U</m:t>
                    </m:r>
                  </m:e>
                  <m:sub>
                    <m:r>
                      <w:rPr>
                        <w:rFonts w:ascii="Cambria Math" w:hAnsi="Cambria Math"/>
                        <w:lang w:val="ru-RU"/>
                      </w:rPr>
                      <m:t>BMi</m:t>
                    </m:r>
                  </m:sub>
                </m:sSub>
              </m:e>
            </m:d>
            <m:r>
              <m:rPr>
                <m:sty m:val="p"/>
              </m:rPr>
              <w:rPr>
                <w:rFonts w:ascii="Cambria Math" w:hAnsi="Cambria Math"/>
                <w:lang w:val="ru-RU"/>
              </w:rPr>
              <m:t>=</m:t>
            </m:r>
          </m:e>
        </m:nary>
        <m:nary>
          <m:naryPr>
            <m:chr m:val="∑"/>
            <m:limLoc m:val="undOvr"/>
            <m:ctrlPr>
              <w:rPr>
                <w:rFonts w:ascii="Cambria Math" w:hAnsi="Cambria Math"/>
                <w:lang w:val="ru-RU"/>
              </w:rPr>
            </m:ctrlPr>
          </m:naryPr>
          <m:sub>
            <m:r>
              <w:rPr>
                <w:rFonts w:ascii="Cambria Math" w:hAnsi="Cambria Math"/>
                <w:lang w:val="ru-RU"/>
              </w:rPr>
              <m:t>i</m:t>
            </m:r>
            <m:r>
              <m:rPr>
                <m:sty m:val="p"/>
              </m:rPr>
              <w:rPr>
                <w:rFonts w:ascii="Cambria Math" w:hAnsi="Cambria Math"/>
                <w:lang w:val="ru-RU"/>
              </w:rPr>
              <m:t>=1</m:t>
            </m:r>
          </m:sub>
          <m:sup>
            <m:r>
              <m:rPr>
                <m:sty m:val="p"/>
              </m:rPr>
              <w:rPr>
                <w:rFonts w:ascii="Cambria Math" w:hAnsi="Cambria Math"/>
                <w:lang w:val="ru-RU"/>
              </w:rPr>
              <m:t>11</m:t>
            </m:r>
          </m:sup>
          <m:e>
            <m:r>
              <m:rPr>
                <m:sty m:val="p"/>
              </m:rPr>
              <w:rPr>
                <w:rFonts w:ascii="Cambria Math" w:hAnsi="Cambria Math"/>
                <w:lang w:val="ru-RU"/>
              </w:rPr>
              <m:t>Ψ</m:t>
            </m:r>
            <m:d>
              <m:dPr>
                <m:ctrlPr>
                  <w:rPr>
                    <w:rFonts w:ascii="Cambria Math" w:hAnsi="Cambria Math"/>
                    <w:lang w:val="ru-RU"/>
                  </w:rPr>
                </m:ctrlPr>
              </m:dPr>
              <m:e>
                <m:sSub>
                  <m:sSubPr>
                    <m:ctrlPr>
                      <w:rPr>
                        <w:rFonts w:ascii="Cambria Math" w:hAnsi="Cambria Math"/>
                        <w:lang w:val="ru-RU"/>
                      </w:rPr>
                    </m:ctrlPr>
                  </m:sSubPr>
                  <m:e>
                    <m:r>
                      <w:rPr>
                        <w:rFonts w:ascii="Cambria Math" w:hAnsi="Cambria Math"/>
                        <w:lang w:val="ru-RU"/>
                      </w:rPr>
                      <m:t>Q</m:t>
                    </m:r>
                  </m:e>
                  <m:sub>
                    <m:r>
                      <m:rPr>
                        <m:sty m:val="p"/>
                      </m:rPr>
                      <w:rPr>
                        <w:rFonts w:ascii="Cambria Math" w:hAnsi="Cambria Math"/>
                        <w:lang w:val="ru-RU"/>
                      </w:rPr>
                      <m:t>ВД</m:t>
                    </m:r>
                    <m:r>
                      <w:rPr>
                        <w:rFonts w:ascii="Cambria Math" w:hAnsi="Cambria Math"/>
                        <w:lang w:val="ru-RU"/>
                      </w:rPr>
                      <m:t>i</m:t>
                    </m:r>
                  </m:sub>
                </m:sSub>
              </m:e>
            </m:d>
            <m:r>
              <m:rPr>
                <m:sty m:val="p"/>
              </m:rPr>
              <w:rPr>
                <w:rFonts w:ascii="Cambria Math" w:hAnsi="Cambria Math"/>
                <w:lang w:val="ru-RU"/>
              </w:rPr>
              <m:t>=1</m:t>
            </m:r>
          </m:e>
        </m:nary>
      </m:oMath>
      <w:r w:rsidR="000328A3">
        <w:rPr>
          <w:lang w:val="ru-RU"/>
        </w:rPr>
        <w:t xml:space="preserve"> </w:t>
      </w:r>
      <w:r w:rsidR="008A0E09" w:rsidRPr="008A0E09">
        <w:rPr>
          <w:lang w:val="ru-RU"/>
        </w:rPr>
        <w:t xml:space="preserve">– </w:t>
      </w:r>
      <w:r w:rsidR="000328A3">
        <w:rPr>
          <w:lang w:val="ru-RU"/>
        </w:rPr>
        <w:t>суммарные вероятности</w:t>
      </w:r>
      <w:r w:rsidR="006A0EEB">
        <w:rPr>
          <w:lang w:val="ru-RU"/>
        </w:rPr>
        <w:t xml:space="preserve"> перекрытия изоляции </w:t>
      </w:r>
      <w:r w:rsidR="008A0E09">
        <w:rPr>
          <w:lang w:val="ru-RU"/>
        </w:rPr>
        <w:t>в зависимости от причины</w:t>
      </w:r>
      <w:r w:rsidR="006A0EEB">
        <w:rPr>
          <w:lang w:val="ru-RU"/>
        </w:rPr>
        <w:t xml:space="preserve"> увлажнения</w:t>
      </w:r>
      <w:r w:rsidR="008A0E09">
        <w:rPr>
          <w:lang w:val="ru-RU"/>
        </w:rPr>
        <w:t>.</w:t>
      </w:r>
    </w:p>
    <w:p w14:paraId="6F34DA86" w14:textId="3EFC8219" w:rsidR="00215FA6" w:rsidRPr="00215FA6" w:rsidRDefault="006A0EEB" w:rsidP="008A3E66">
      <w:pPr>
        <w:rPr>
          <w:lang w:val="ru-RU"/>
        </w:rPr>
      </w:pPr>
      <w:r>
        <w:rPr>
          <w:lang w:val="ru-RU"/>
        </w:rPr>
        <w:t xml:space="preserve">В общем случае, </w:t>
      </w:r>
      <w:proofErr w:type="gramStart"/>
      <w:r w:rsidR="00CB2381">
        <w:rPr>
          <w:lang w:val="ru-RU"/>
        </w:rPr>
        <w:t xml:space="preserve">для </w:t>
      </w:r>
      <w:r w:rsidR="00131482">
        <w:rPr>
          <w:lang w:val="ru-RU"/>
        </w:rPr>
        <w:t>изоляции</w:t>
      </w:r>
      <w:proofErr w:type="gramEnd"/>
      <w:r w:rsidR="00131482">
        <w:rPr>
          <w:lang w:val="ru-RU"/>
        </w:rPr>
        <w:t xml:space="preserve"> состоящей из </w:t>
      </w:r>
      <w:r w:rsidR="00131482">
        <w:t>j</w:t>
      </w:r>
      <w:r w:rsidR="00131482" w:rsidRPr="00215FA6">
        <w:rPr>
          <w:lang w:val="ru-RU"/>
        </w:rPr>
        <w:t>-го количества параллельно установленных единичных изоляционных конструкций</w:t>
      </w:r>
      <w:r w:rsidR="00131482">
        <w:rPr>
          <w:lang w:val="ru-RU"/>
        </w:rPr>
        <w:t xml:space="preserve">, </w:t>
      </w:r>
      <w:r>
        <w:rPr>
          <w:lang w:val="ru-RU"/>
        </w:rPr>
        <w:t>в</w:t>
      </w:r>
      <w:r w:rsidR="00215FA6" w:rsidRPr="00215FA6">
        <w:rPr>
          <w:lang w:val="ru-RU"/>
        </w:rPr>
        <w:t xml:space="preserve">ероятность перекрытия </w:t>
      </w:r>
      <w:r>
        <w:rPr>
          <w:lang w:val="ru-RU"/>
        </w:rPr>
        <w:t>определ</w:t>
      </w:r>
      <w:r w:rsidR="00131482">
        <w:rPr>
          <w:lang w:val="ru-RU"/>
        </w:rPr>
        <w:t>им</w:t>
      </w:r>
      <w:r>
        <w:rPr>
          <w:lang w:val="ru-RU"/>
        </w:rPr>
        <w:t xml:space="preserve"> как</w:t>
      </w:r>
      <w:r w:rsidR="00C2390A">
        <w:rPr>
          <w:lang w:val="ru-RU"/>
        </w:rPr>
        <w:t xml:space="preserve"> </w:t>
      </w:r>
      <w:r w:rsidR="00C2390A" w:rsidRPr="00C2390A">
        <w:rPr>
          <w:lang w:val="ru-RU"/>
        </w:rPr>
        <w:t>[</w:t>
      </w:r>
      <w:r w:rsidR="003A450B">
        <w:rPr>
          <w:lang w:val="ru-RU"/>
        </w:rPr>
        <w:t>5</w:t>
      </w:r>
      <w:r w:rsidR="00194AA3">
        <w:rPr>
          <w:lang w:val="ru-RU"/>
        </w:rPr>
        <w:t>7</w:t>
      </w:r>
      <w:r w:rsidR="003A450B">
        <w:rPr>
          <w:lang w:val="ru-RU"/>
        </w:rPr>
        <w:t>, с.119</w:t>
      </w:r>
      <w:r w:rsidR="00C2390A" w:rsidRPr="003A450B">
        <w:rPr>
          <w:lang w:val="ru-RU"/>
        </w:rPr>
        <w:t>]</w:t>
      </w:r>
      <w:r w:rsidR="00215FA6" w:rsidRPr="003A450B">
        <w:rPr>
          <w:lang w:val="ru-RU"/>
        </w:rPr>
        <w:t>:</w:t>
      </w:r>
    </w:p>
    <w:p w14:paraId="59B02FA7" w14:textId="270179EB" w:rsidR="00215FA6" w:rsidRPr="00215FA6" w:rsidRDefault="00213A93" w:rsidP="004E5CF8">
      <w:pPr>
        <w:pStyle w:val="a8"/>
      </w:pPr>
      <w:r w:rsidRPr="00400945">
        <w:tab/>
      </w:r>
      <m:oMath>
        <m:sSub>
          <m:sSubPr>
            <m:ctrlPr>
              <w:rPr>
                <w:rFonts w:ascii="Cambria Math" w:hAnsi="Cambria Math"/>
              </w:rPr>
            </m:ctrlPr>
          </m:sSubPr>
          <m:e>
            <m:r>
              <w:rPr>
                <w:rFonts w:ascii="Cambria Math" w:hAnsi="Cambria Math"/>
              </w:rPr>
              <m:t>P</m:t>
            </m:r>
          </m:e>
          <m:sub>
            <m:r>
              <w:rPr>
                <w:rFonts w:ascii="Cambria Math" w:hAnsi="Cambria Math"/>
              </w:rPr>
              <m:t>j</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w:rPr>
                        <w:rFonts w:ascii="Cambria Math" w:hAnsi="Cambria Math"/>
                      </w:rPr>
                      <m:t>i</m:t>
                    </m:r>
                  </m:sub>
                </m:sSub>
              </m:e>
            </m:d>
          </m:e>
          <m:sup>
            <m:r>
              <w:rPr>
                <w:rFonts w:ascii="Cambria Math" w:hAnsi="Cambria Math"/>
              </w:rPr>
              <m:t>j</m:t>
            </m:r>
          </m:sup>
        </m:sSup>
        <m:r>
          <m:rPr>
            <m:sty m:val="p"/>
          </m:rPr>
          <w:rPr>
            <w:rFonts w:ascii="Cambria Math" w:hAnsi="Cambria Math"/>
          </w:rPr>
          <m:t xml:space="preserve"> </m:t>
        </m:r>
      </m:oMath>
      <w:r w:rsidR="006525CD">
        <w:t>,</w:t>
      </w:r>
      <w:r>
        <w:tab/>
        <w:t>(2.</w:t>
      </w:r>
      <w:r w:rsidR="00F949CE" w:rsidRPr="000A2D32">
        <w:t>5</w:t>
      </w:r>
      <w:r>
        <w:t>)</w:t>
      </w:r>
    </w:p>
    <w:p w14:paraId="572105F0" w14:textId="54F6C493" w:rsidR="00215FA6" w:rsidRDefault="00215FA6" w:rsidP="00215FA6">
      <w:pPr>
        <w:ind w:firstLine="0"/>
        <w:rPr>
          <w:lang w:val="ru-RU"/>
        </w:rPr>
      </w:pPr>
      <w:r w:rsidRPr="00215FA6">
        <w:rPr>
          <w:lang w:val="ru-RU"/>
        </w:rPr>
        <w:t xml:space="preserve">где </w:t>
      </w:r>
      <w:proofErr w:type="gramStart"/>
      <w:r w:rsidR="00E61355">
        <w:rPr>
          <w:i/>
        </w:rPr>
        <w:t>P</w:t>
      </w:r>
      <w:r w:rsidRPr="00215FA6">
        <w:rPr>
          <w:i/>
          <w:vertAlign w:val="subscript"/>
        </w:rPr>
        <w:t>i</w:t>
      </w:r>
      <w:r w:rsidRPr="00215FA6">
        <w:rPr>
          <w:lang w:val="ru-RU"/>
        </w:rPr>
        <w:t xml:space="preserve"> ,</w:t>
      </w:r>
      <w:proofErr w:type="gramEnd"/>
      <w:r w:rsidRPr="00215FA6">
        <w:rPr>
          <w:lang w:val="ru-RU"/>
        </w:rPr>
        <w:t xml:space="preserve"> - вероятность перекрытия единичной изоляционной конструкции.</w:t>
      </w:r>
    </w:p>
    <w:p w14:paraId="455B6593" w14:textId="45A4722A" w:rsidR="00215FA6" w:rsidRPr="001E3878" w:rsidRDefault="00131482" w:rsidP="008A3E66">
      <w:pPr>
        <w:rPr>
          <w:lang w:val="ru-RU"/>
        </w:rPr>
      </w:pPr>
      <w:r>
        <w:rPr>
          <w:lang w:val="ru-RU"/>
        </w:rPr>
        <w:t>Учитывая,</w:t>
      </w:r>
      <w:r w:rsidR="003A450B">
        <w:rPr>
          <w:lang w:val="ru-RU"/>
        </w:rPr>
        <w:t xml:space="preserve"> </w:t>
      </w:r>
      <w:r>
        <w:rPr>
          <w:lang w:val="ru-RU"/>
        </w:rPr>
        <w:t xml:space="preserve">что атмосферные </w:t>
      </w:r>
      <w:r w:rsidR="00C2390A">
        <w:rPr>
          <w:lang w:val="ru-RU"/>
        </w:rPr>
        <w:t xml:space="preserve">условия </w:t>
      </w:r>
      <w:r>
        <w:rPr>
          <w:lang w:val="ru-RU"/>
        </w:rPr>
        <w:t>(дождь, туман</w:t>
      </w:r>
      <w:r w:rsidR="00C2390A">
        <w:rPr>
          <w:lang w:val="ru-RU"/>
        </w:rPr>
        <w:t xml:space="preserve">, </w:t>
      </w:r>
      <w:r w:rsidR="00215FA6">
        <w:rPr>
          <w:lang w:val="ru-RU"/>
        </w:rPr>
        <w:t>морось, роса</w:t>
      </w:r>
      <w:r w:rsidR="003A450B">
        <w:rPr>
          <w:lang w:val="ru-RU"/>
        </w:rPr>
        <w:t xml:space="preserve">) </w:t>
      </w:r>
      <w:r>
        <w:rPr>
          <w:lang w:val="ru-RU"/>
        </w:rPr>
        <w:t xml:space="preserve">охватывают только часть </w:t>
      </w:r>
      <w:r w:rsidR="00215FA6">
        <w:rPr>
          <w:lang w:val="ru-RU"/>
        </w:rPr>
        <w:t>трасс</w:t>
      </w:r>
      <w:r w:rsidR="003A450B">
        <w:rPr>
          <w:lang w:val="ru-RU"/>
        </w:rPr>
        <w:t>ы</w:t>
      </w:r>
      <w:r w:rsidR="00215FA6">
        <w:rPr>
          <w:lang w:val="ru-RU"/>
        </w:rPr>
        <w:t xml:space="preserve"> BЛ, в </w:t>
      </w:r>
      <w:r w:rsidR="003A450B">
        <w:rPr>
          <w:lang w:val="ru-RU"/>
        </w:rPr>
        <w:t>выражении</w:t>
      </w:r>
      <w:r w:rsidR="00215FA6">
        <w:rPr>
          <w:lang w:val="ru-RU"/>
        </w:rPr>
        <w:t xml:space="preserve"> (</w:t>
      </w:r>
      <w:r w:rsidR="00F949CE" w:rsidRPr="00F949CE">
        <w:rPr>
          <w:lang w:val="ru-RU"/>
        </w:rPr>
        <w:t>2.5</w:t>
      </w:r>
      <w:r w:rsidR="00215FA6">
        <w:rPr>
          <w:lang w:val="ru-RU"/>
        </w:rPr>
        <w:t xml:space="preserve">) вместо общего количества единичных изоляционных конструкций, составляющих изоляцию BЛ </w:t>
      </w:r>
      <w:r>
        <w:rPr>
          <w:lang w:val="ru-RU"/>
        </w:rPr>
        <w:t>будем</w:t>
      </w:r>
      <w:r w:rsidR="00215FA6">
        <w:rPr>
          <w:lang w:val="ru-RU"/>
        </w:rPr>
        <w:t xml:space="preserve"> использовать расчетное число единичных изоляционных конструкций </w:t>
      </w:r>
      <w:r w:rsidR="00215FA6">
        <w:rPr>
          <w:i/>
        </w:rPr>
        <w:t>m</w:t>
      </w:r>
      <w:proofErr w:type="gramStart"/>
      <w:r w:rsidR="00215FA6">
        <w:rPr>
          <w:i/>
          <w:vertAlign w:val="subscript"/>
          <w:lang w:val="ru-RU"/>
        </w:rPr>
        <w:t>р</w:t>
      </w:r>
      <w:r w:rsidR="00215FA6">
        <w:rPr>
          <w:lang w:val="ru-RU"/>
        </w:rPr>
        <w:t xml:space="preserve"> </w:t>
      </w:r>
      <w:r w:rsidR="001E3878">
        <w:rPr>
          <w:lang w:val="ru-RU"/>
        </w:rPr>
        <w:t xml:space="preserve"> </w:t>
      </w:r>
      <w:r w:rsidR="001E3878" w:rsidRPr="001E3878">
        <w:rPr>
          <w:lang w:val="ru-RU"/>
        </w:rPr>
        <w:t>[</w:t>
      </w:r>
      <w:proofErr w:type="gramEnd"/>
      <w:r w:rsidR="003A450B">
        <w:rPr>
          <w:lang w:val="ru-RU"/>
        </w:rPr>
        <w:t>5</w:t>
      </w:r>
      <w:r w:rsidR="00194AA3">
        <w:rPr>
          <w:lang w:val="ru-RU"/>
        </w:rPr>
        <w:t>7</w:t>
      </w:r>
      <w:r w:rsidR="003A450B">
        <w:rPr>
          <w:lang w:val="ru-RU"/>
        </w:rPr>
        <w:t>, с.119</w:t>
      </w:r>
      <w:r w:rsidR="001E3878" w:rsidRPr="001E3878">
        <w:rPr>
          <w:lang w:val="ru-RU"/>
        </w:rPr>
        <w:t>]</w:t>
      </w:r>
      <w:r w:rsidR="003A450B">
        <w:rPr>
          <w:lang w:val="ru-RU"/>
        </w:rPr>
        <w:t>:</w:t>
      </w:r>
    </w:p>
    <w:p w14:paraId="5E5497A2" w14:textId="3B2C9E21" w:rsidR="00215FA6" w:rsidRDefault="008A3E66" w:rsidP="004E5CF8">
      <w:pPr>
        <w:pStyle w:val="a8"/>
      </w:pPr>
      <w:r w:rsidRPr="00400945">
        <w:tab/>
      </w:r>
      <w:r w:rsidR="00215FA6" w:rsidRPr="00E61355">
        <w:rPr>
          <w:i/>
        </w:rPr>
        <w:t>m</w:t>
      </w:r>
      <w:r w:rsidR="00EB4872" w:rsidRPr="00EB4872">
        <w:rPr>
          <w:i/>
          <w:vertAlign w:val="subscript"/>
          <w:lang w:val="en-US"/>
        </w:rPr>
        <w:t>p</w:t>
      </w:r>
      <w:r w:rsidR="00215FA6">
        <w:t xml:space="preserve"> = </w:t>
      </w:r>
      <w:proofErr w:type="spellStart"/>
      <w:r w:rsidR="00215FA6">
        <w:t>К</w:t>
      </w:r>
      <w:r w:rsidR="00215FA6">
        <w:rPr>
          <w:vertAlign w:val="subscript"/>
        </w:rPr>
        <w:t>рм</w:t>
      </w:r>
      <w:proofErr w:type="spellEnd"/>
      <w:r w:rsidR="00215FA6">
        <w:t xml:space="preserve"> </w:t>
      </w:r>
      <w:proofErr w:type="gramStart"/>
      <w:r w:rsidR="00215FA6" w:rsidRPr="00E61355">
        <w:rPr>
          <w:i/>
        </w:rPr>
        <w:t>m</w:t>
      </w:r>
      <w:r w:rsidR="006525CD">
        <w:t>,</w:t>
      </w:r>
      <w:r w:rsidR="00215FA6">
        <w:tab/>
      </w:r>
      <w:proofErr w:type="gramEnd"/>
      <w:r w:rsidR="00215FA6">
        <w:t>(</w:t>
      </w:r>
      <w:r w:rsidR="00213A93">
        <w:t>2.</w:t>
      </w:r>
      <w:r w:rsidR="00F949CE" w:rsidRPr="00F949CE">
        <w:t>6</w:t>
      </w:r>
      <w:r w:rsidR="00215FA6">
        <w:t>)</w:t>
      </w:r>
    </w:p>
    <w:p w14:paraId="6E4A1CE2" w14:textId="6CA8054E" w:rsidR="00215FA6" w:rsidRDefault="006525CD" w:rsidP="006525CD">
      <w:pPr>
        <w:ind w:firstLine="0"/>
        <w:rPr>
          <w:lang w:val="ru-RU"/>
        </w:rPr>
      </w:pPr>
      <w:r>
        <w:rPr>
          <w:lang w:val="ru-RU"/>
        </w:rPr>
        <w:t xml:space="preserve">где </w:t>
      </w:r>
      <w:proofErr w:type="spellStart"/>
      <w:proofErr w:type="gramStart"/>
      <w:r>
        <w:rPr>
          <w:lang w:val="ru-RU"/>
        </w:rPr>
        <w:t>К</w:t>
      </w:r>
      <w:r>
        <w:rPr>
          <w:vertAlign w:val="subscript"/>
          <w:lang w:val="ru-RU"/>
        </w:rPr>
        <w:t>рм</w:t>
      </w:r>
      <w:proofErr w:type="spellEnd"/>
      <w:r>
        <w:rPr>
          <w:lang w:val="ru-RU"/>
        </w:rPr>
        <w:t xml:space="preserve"> </w:t>
      </w:r>
      <w:r>
        <w:rPr>
          <w:lang w:val="ru-RU"/>
        </w:rPr>
        <w:sym w:font="Symbol" w:char="F0BB"/>
      </w:r>
      <w:r>
        <w:rPr>
          <w:lang w:val="ru-RU"/>
        </w:rPr>
        <w:t xml:space="preserve"> 0</w:t>
      </w:r>
      <w:proofErr w:type="gramEnd"/>
      <w:r>
        <w:rPr>
          <w:lang w:val="ru-RU"/>
        </w:rPr>
        <w:t>,5</w:t>
      </w:r>
      <w:r w:rsidR="00CB0C73">
        <w:rPr>
          <w:lang w:val="ru-RU"/>
        </w:rPr>
        <w:t xml:space="preserve"> к</w:t>
      </w:r>
      <w:r>
        <w:rPr>
          <w:lang w:val="ru-RU"/>
        </w:rPr>
        <w:t xml:space="preserve">оэффициент </w:t>
      </w:r>
      <w:proofErr w:type="spellStart"/>
      <w:r w:rsidR="00CB0C73">
        <w:rPr>
          <w:lang w:val="ru-RU"/>
        </w:rPr>
        <w:t>распределен</w:t>
      </w:r>
      <w:r w:rsidR="00782BE0">
        <w:rPr>
          <w:lang w:val="ru-RU"/>
        </w:rPr>
        <w:t>ности</w:t>
      </w:r>
      <w:proofErr w:type="spellEnd"/>
      <w:r w:rsidR="00CB0C73">
        <w:rPr>
          <w:lang w:val="ru-RU"/>
        </w:rPr>
        <w:t xml:space="preserve"> </w:t>
      </w:r>
      <w:r w:rsidR="00131482">
        <w:rPr>
          <w:lang w:val="ru-RU"/>
        </w:rPr>
        <w:t>атмосферных условий вдоль трассы ВЛ</w:t>
      </w:r>
      <w:r w:rsidR="00CB0C73">
        <w:rPr>
          <w:lang w:val="ru-RU"/>
        </w:rPr>
        <w:t xml:space="preserve"> </w:t>
      </w:r>
      <w:r w:rsidR="00CB0C73" w:rsidRPr="00CB0C73">
        <w:rPr>
          <w:lang w:val="ru-RU"/>
        </w:rPr>
        <w:t>[</w:t>
      </w:r>
      <w:r w:rsidR="00782BE0">
        <w:rPr>
          <w:lang w:val="ru-RU"/>
        </w:rPr>
        <w:t>6</w:t>
      </w:r>
      <w:r w:rsidR="00194AA3">
        <w:rPr>
          <w:lang w:val="ru-RU"/>
        </w:rPr>
        <w:t>1</w:t>
      </w:r>
      <w:r w:rsidR="00CB0C73" w:rsidRPr="00CB0C73">
        <w:rPr>
          <w:lang w:val="ru-RU"/>
        </w:rPr>
        <w:t>]</w:t>
      </w:r>
      <w:r w:rsidR="00215FA6">
        <w:rPr>
          <w:lang w:val="ru-RU"/>
        </w:rPr>
        <w:t>.</w:t>
      </w:r>
    </w:p>
    <w:p w14:paraId="2C42EDAF" w14:textId="2FAECCBB" w:rsidR="00215FA6" w:rsidRPr="005A3B33" w:rsidRDefault="00131482" w:rsidP="008A3E66">
      <w:pPr>
        <w:rPr>
          <w:rFonts w:eastAsia="Times New Roman"/>
          <w:lang w:val="ru-RU" w:eastAsia="ru-RU"/>
        </w:rPr>
      </w:pPr>
      <w:r>
        <w:rPr>
          <w:rFonts w:eastAsia="Times New Roman"/>
          <w:lang w:val="ru-RU" w:eastAsia="ru-RU"/>
        </w:rPr>
        <w:t>Тогда, учитывая экспериментально установленный нормальный закон распределения разрядных напряжений по гирлянде изоляторов, найдем</w:t>
      </w:r>
      <w:r w:rsidR="00782BE0">
        <w:rPr>
          <w:rFonts w:eastAsia="Times New Roman"/>
          <w:lang w:val="ru-RU" w:eastAsia="ru-RU"/>
        </w:rPr>
        <w:t xml:space="preserve"> </w:t>
      </w:r>
      <w:r w:rsidR="00782BE0" w:rsidRPr="008A3E66">
        <w:rPr>
          <w:lang w:val="ru-RU"/>
        </w:rPr>
        <w:t>вероятност</w:t>
      </w:r>
      <w:r w:rsidR="00782BE0">
        <w:rPr>
          <w:lang w:val="ru-RU"/>
        </w:rPr>
        <w:t>ь</w:t>
      </w:r>
      <w:r w:rsidR="00782BE0">
        <w:rPr>
          <w:rFonts w:eastAsia="Times New Roman"/>
          <w:lang w:val="ru-RU" w:eastAsia="ru-RU"/>
        </w:rPr>
        <w:t xml:space="preserve"> перекрытия единичной изоляционной конструкции </w:t>
      </w:r>
      <w:r w:rsidR="005A3B33" w:rsidRPr="005A3B33">
        <w:rPr>
          <w:rFonts w:eastAsia="Times New Roman"/>
          <w:lang w:val="ru-RU" w:eastAsia="ru-RU"/>
        </w:rPr>
        <w:t>[</w:t>
      </w:r>
      <w:r w:rsidR="00782BE0">
        <w:rPr>
          <w:rFonts w:eastAsia="Times New Roman"/>
          <w:lang w:val="ru-RU" w:eastAsia="ru-RU"/>
        </w:rPr>
        <w:t>5</w:t>
      </w:r>
      <w:r w:rsidR="00194AA3">
        <w:rPr>
          <w:rFonts w:eastAsia="Times New Roman"/>
          <w:lang w:val="ru-RU" w:eastAsia="ru-RU"/>
        </w:rPr>
        <w:t>8</w:t>
      </w:r>
      <w:r w:rsidR="00782BE0">
        <w:rPr>
          <w:rFonts w:eastAsia="Times New Roman"/>
          <w:lang w:val="ru-RU" w:eastAsia="ru-RU"/>
        </w:rPr>
        <w:t>, с.63</w:t>
      </w:r>
      <w:r w:rsidR="005A3B33" w:rsidRPr="005A3B33">
        <w:rPr>
          <w:rFonts w:eastAsia="Times New Roman"/>
          <w:lang w:val="ru-RU" w:eastAsia="ru-RU"/>
        </w:rPr>
        <w:t>]</w:t>
      </w:r>
      <w:r w:rsidR="00782BE0">
        <w:rPr>
          <w:rFonts w:eastAsia="Times New Roman"/>
          <w:lang w:val="ru-RU" w:eastAsia="ru-RU"/>
        </w:rPr>
        <w:t>:</w:t>
      </w:r>
    </w:p>
    <w:p w14:paraId="1EA5157D" w14:textId="091DBFDC" w:rsidR="00215FA6" w:rsidRPr="008A3E66" w:rsidRDefault="008A3E66" w:rsidP="004E5CF8">
      <w:pPr>
        <w:pStyle w:val="a8"/>
        <w:rPr>
          <w:lang w:eastAsia="ru-RU"/>
        </w:rPr>
      </w:pPr>
      <w:r>
        <w:rPr>
          <w:rFonts w:eastAsia="Times New Roman"/>
        </w:rPr>
        <w:tab/>
      </w:r>
      <m:oMath>
        <m:sSub>
          <m:sSubPr>
            <m:ctrlPr>
              <w:rPr>
                <w:rFonts w:ascii="Cambria Math" w:hAnsi="Cambria Math"/>
                <w:i/>
              </w:rPr>
            </m:ctrlPr>
          </m:sSubPr>
          <m:e>
            <m:r>
              <w:rPr>
                <w:rFonts w:ascii="Cambria Math" w:hAnsi="Cambria Math"/>
                <w:lang w:eastAsia="ru-RU"/>
              </w:rPr>
              <m:t>P</m:t>
            </m:r>
          </m:e>
          <m:sub>
            <m:r>
              <w:rPr>
                <w:rFonts w:ascii="Cambria Math" w:hAnsi="Cambria Math"/>
                <w:lang w:eastAsia="ru-RU"/>
              </w:rPr>
              <m:t>i</m:t>
            </m:r>
          </m:sub>
        </m:sSub>
        <m:r>
          <m:rPr>
            <m:sty m:val="p"/>
          </m:rPr>
          <w:rPr>
            <w:rFonts w:ascii="Cambria Math" w:hAnsi="Cambria Math"/>
            <w:lang w:eastAsia="ru-RU"/>
          </w:rPr>
          <m:t>=</m:t>
        </m:r>
        <m:r>
          <w:rPr>
            <w:rFonts w:ascii="Cambria Math" w:hAnsi="Cambria Math"/>
            <w:lang w:eastAsia="ru-RU"/>
          </w:rPr>
          <m:t>F</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lang w:val="en-US" w:eastAsia="ru-RU"/>
                      </w:rPr>
                      <m:t>U</m:t>
                    </m:r>
                  </m:e>
                  <m:sub>
                    <m:r>
                      <w:rPr>
                        <w:rFonts w:ascii="Cambria Math" w:hAnsi="Cambria Math"/>
                        <w:lang w:eastAsia="ru-RU"/>
                      </w:rPr>
                      <m:t>Lp</m:t>
                    </m:r>
                  </m:sub>
                </m:sSub>
                <m:r>
                  <m:rPr>
                    <m:sty m:val="p"/>
                  </m:rPr>
                  <w:rPr>
                    <w:rFonts w:ascii="Cambria Math" w:hAnsi="Cambria Math"/>
                    <w:lang w:eastAsia="ru-RU"/>
                  </w:rPr>
                  <m:t>-</m:t>
                </m:r>
                <m:sSub>
                  <m:sSubPr>
                    <m:ctrlPr>
                      <w:rPr>
                        <w:rFonts w:ascii="Cambria Math" w:hAnsi="Cambria Math"/>
                      </w:rPr>
                    </m:ctrlPr>
                  </m:sSubPr>
                  <m:e>
                    <m:r>
                      <w:rPr>
                        <w:rFonts w:ascii="Cambria Math" w:hAnsi="Cambria Math"/>
                        <w:lang w:eastAsia="ru-RU"/>
                      </w:rPr>
                      <m:t>U</m:t>
                    </m:r>
                  </m:e>
                  <m:sub>
                    <m:r>
                      <w:rPr>
                        <w:rFonts w:ascii="Cambria Math" w:hAnsi="Cambria Math"/>
                        <w:lang w:eastAsia="ru-RU"/>
                      </w:rPr>
                      <m:t>L</m:t>
                    </m:r>
                    <m:r>
                      <m:rPr>
                        <m:sty m:val="p"/>
                      </m:rPr>
                      <w:rPr>
                        <w:rFonts w:ascii="Cambria Math" w:hAnsi="Cambria Math"/>
                        <w:lang w:eastAsia="ru-RU"/>
                      </w:rPr>
                      <m:t>50%</m:t>
                    </m:r>
                  </m:sub>
                </m:sSub>
              </m:num>
              <m:den>
                <m:sSub>
                  <m:sSubPr>
                    <m:ctrlPr>
                      <w:rPr>
                        <w:rFonts w:ascii="Cambria Math" w:hAnsi="Cambria Math"/>
                      </w:rPr>
                    </m:ctrlPr>
                  </m:sSubPr>
                  <m:e>
                    <m:r>
                      <w:rPr>
                        <w:rFonts w:ascii="Cambria Math" w:hAnsi="Cambria Math"/>
                        <w:lang w:eastAsia="ru-RU"/>
                      </w:rPr>
                      <m:t>C</m:t>
                    </m:r>
                  </m:e>
                  <m:sub>
                    <m:r>
                      <w:rPr>
                        <w:rFonts w:ascii="Cambria Math" w:hAnsi="Cambria Math"/>
                        <w:lang w:eastAsia="ru-RU"/>
                      </w:rPr>
                      <m:t>r</m:t>
                    </m:r>
                  </m:sub>
                </m:sSub>
                <m:sSub>
                  <m:sSubPr>
                    <m:ctrlPr>
                      <w:rPr>
                        <w:rFonts w:ascii="Cambria Math" w:hAnsi="Cambria Math"/>
                      </w:rPr>
                    </m:ctrlPr>
                  </m:sSubPr>
                  <m:e>
                    <m:r>
                      <w:rPr>
                        <w:rFonts w:ascii="Cambria Math" w:hAnsi="Cambria Math"/>
                        <w:lang w:eastAsia="ru-RU"/>
                      </w:rPr>
                      <m:t>U</m:t>
                    </m:r>
                  </m:e>
                  <m:sub>
                    <m:r>
                      <w:rPr>
                        <w:rFonts w:ascii="Cambria Math" w:hAnsi="Cambria Math"/>
                        <w:lang w:eastAsia="ru-RU"/>
                      </w:rPr>
                      <m:t>L</m:t>
                    </m:r>
                    <m:r>
                      <m:rPr>
                        <m:sty m:val="p"/>
                      </m:rPr>
                      <w:rPr>
                        <w:rFonts w:ascii="Cambria Math" w:hAnsi="Cambria Math"/>
                        <w:lang w:eastAsia="ru-RU"/>
                      </w:rPr>
                      <m:t>50%</m:t>
                    </m:r>
                  </m:sub>
                </m:sSub>
              </m:den>
            </m:f>
          </m:e>
        </m:d>
      </m:oMath>
      <w:r w:rsidR="00782BE0">
        <w:rPr>
          <w:rFonts w:eastAsia="Times New Roman"/>
        </w:rPr>
        <w:t>,</w:t>
      </w:r>
      <w:r w:rsidRPr="008A3E66">
        <w:tab/>
      </w:r>
      <w:r>
        <w:t>(2.</w:t>
      </w:r>
      <w:r w:rsidR="00F949CE" w:rsidRPr="00F949CE">
        <w:t>7</w:t>
      </w:r>
      <w:r>
        <w:t>)</w:t>
      </w:r>
    </w:p>
    <w:p w14:paraId="3C3A1B8F" w14:textId="54D08B12" w:rsidR="00215FA6" w:rsidRDefault="00215FA6" w:rsidP="008A3E66">
      <w:pPr>
        <w:ind w:firstLine="0"/>
        <w:rPr>
          <w:rFonts w:eastAsia="Times New Roman"/>
          <w:lang w:val="ru-RU"/>
        </w:rPr>
      </w:pPr>
      <w:r>
        <w:rPr>
          <w:rFonts w:eastAsia="Times New Roman"/>
          <w:lang w:val="ru-RU" w:eastAsia="ru-RU"/>
        </w:rPr>
        <w:t xml:space="preserve">где </w:t>
      </w:r>
      <w:r>
        <w:rPr>
          <w:rFonts w:eastAsia="Times New Roman"/>
          <w:i/>
        </w:rPr>
        <w:t>F</w:t>
      </w:r>
      <w:r>
        <w:rPr>
          <w:rFonts w:eastAsia="Times New Roman"/>
          <w:lang w:val="ru-RU"/>
        </w:rPr>
        <w:t xml:space="preserve"> </w:t>
      </w:r>
      <w:r>
        <w:rPr>
          <w:rFonts w:eastAsia="Times New Roman"/>
          <w:lang w:val="ru-RU" w:eastAsia="ru-RU"/>
        </w:rPr>
        <w:t xml:space="preserve">- функция нормального распределения; </w:t>
      </w:r>
      <w:proofErr w:type="spellStart"/>
      <w:r w:rsidR="00464DD5" w:rsidRPr="00464DD5">
        <w:rPr>
          <w:rFonts w:eastAsia="Times New Roman"/>
          <w:i/>
          <w:iCs/>
          <w:lang w:eastAsia="ru-RU"/>
        </w:rPr>
        <w:t>U</w:t>
      </w:r>
      <w:r>
        <w:rPr>
          <w:rFonts w:eastAsia="Times New Roman"/>
          <w:i/>
          <w:vertAlign w:val="subscript"/>
          <w:lang w:eastAsia="ru-RU"/>
        </w:rPr>
        <w:t>Lp</w:t>
      </w:r>
      <w:proofErr w:type="spellEnd"/>
      <w:r>
        <w:rPr>
          <w:rFonts w:eastAsia="Times New Roman"/>
          <w:lang w:val="ru-RU" w:eastAsia="ru-RU"/>
        </w:rPr>
        <w:t xml:space="preserve"> </w:t>
      </w:r>
      <w:r w:rsidR="00464DD5">
        <w:rPr>
          <w:rFonts w:eastAsia="Times New Roman"/>
          <w:lang w:val="ru-RU" w:eastAsia="ru-RU"/>
        </w:rPr>
        <w:t>–</w:t>
      </w:r>
      <w:r>
        <w:rPr>
          <w:rFonts w:eastAsia="Times New Roman"/>
          <w:lang w:val="ru-RU" w:eastAsia="ru-RU"/>
        </w:rPr>
        <w:t xml:space="preserve"> </w:t>
      </w:r>
      <w:r w:rsidR="00464DD5">
        <w:rPr>
          <w:rFonts w:eastAsia="Times New Roman"/>
          <w:lang w:val="ru-RU" w:eastAsia="ru-RU"/>
        </w:rPr>
        <w:t xml:space="preserve">значение </w:t>
      </w:r>
      <w:r>
        <w:rPr>
          <w:rFonts w:eastAsia="Times New Roman"/>
          <w:lang w:val="ru-RU" w:eastAsia="ru-RU"/>
        </w:rPr>
        <w:t>рабочего напряжения;</w:t>
      </w:r>
      <w:r w:rsidR="00E61355" w:rsidRPr="00E61355">
        <w:rPr>
          <w:rFonts w:eastAsia="Times New Roman"/>
          <w:lang w:val="ru-RU" w:eastAsia="ru-RU"/>
        </w:rPr>
        <w:t xml:space="preserve"> </w:t>
      </w:r>
      <w:r w:rsidR="00464DD5">
        <w:rPr>
          <w:rFonts w:eastAsia="Times New Roman"/>
          <w:i/>
        </w:rPr>
        <w:t>U</w:t>
      </w:r>
      <w:r>
        <w:rPr>
          <w:rFonts w:eastAsia="Times New Roman"/>
          <w:i/>
          <w:vertAlign w:val="subscript"/>
          <w:lang w:val="ru-RU"/>
        </w:rPr>
        <w:t>L50%</w:t>
      </w:r>
      <w:r>
        <w:rPr>
          <w:rFonts w:eastAsia="Times New Roman"/>
          <w:lang w:val="ru-RU"/>
        </w:rPr>
        <w:t xml:space="preserve">- </w:t>
      </w:r>
      <w:proofErr w:type="gramStart"/>
      <w:r w:rsidR="00464DD5">
        <w:rPr>
          <w:rFonts w:eastAsia="Times New Roman"/>
          <w:lang w:val="ru-RU" w:eastAsia="ru-RU"/>
        </w:rPr>
        <w:t xml:space="preserve">значение </w:t>
      </w:r>
      <w:r>
        <w:rPr>
          <w:rFonts w:eastAsia="Times New Roman"/>
          <w:lang w:val="ru-RU" w:eastAsia="ru-RU"/>
        </w:rPr>
        <w:t xml:space="preserve"> 50</w:t>
      </w:r>
      <w:proofErr w:type="gramEnd"/>
      <w:r>
        <w:rPr>
          <w:rFonts w:eastAsia="Times New Roman"/>
          <w:lang w:val="ru-RU" w:eastAsia="ru-RU"/>
        </w:rPr>
        <w:t xml:space="preserve"> % -го разрядного напряжения; </w:t>
      </w:r>
      <w:r>
        <w:rPr>
          <w:rFonts w:eastAsia="Times New Roman"/>
          <w:i/>
          <w:lang w:val="ru-RU" w:eastAsia="ru-RU"/>
        </w:rPr>
        <w:t>С</w:t>
      </w:r>
      <w:r>
        <w:rPr>
          <w:rFonts w:eastAsia="Times New Roman"/>
          <w:i/>
          <w:vertAlign w:val="subscript"/>
          <w:lang w:eastAsia="ru-RU"/>
        </w:rPr>
        <w:t>r</w:t>
      </w:r>
      <w:r>
        <w:rPr>
          <w:rFonts w:eastAsia="Times New Roman"/>
          <w:lang w:val="ru-RU" w:eastAsia="ru-RU"/>
        </w:rPr>
        <w:t xml:space="preserve">- коэффициент </w:t>
      </w:r>
      <w:r w:rsidR="000D71EB">
        <w:rPr>
          <w:rFonts w:eastAsia="Times New Roman"/>
          <w:lang w:val="ru-RU" w:eastAsia="ru-RU"/>
        </w:rPr>
        <w:t>вариации</w:t>
      </w:r>
      <w:r>
        <w:rPr>
          <w:rFonts w:eastAsia="Times New Roman"/>
          <w:lang w:val="ru-RU" w:eastAsia="ru-RU"/>
        </w:rPr>
        <w:t>.</w:t>
      </w:r>
    </w:p>
    <w:p w14:paraId="1C400BA0" w14:textId="5B9F8A3E" w:rsidR="00215FA6" w:rsidRDefault="00782BE0" w:rsidP="008A3E66">
      <w:pPr>
        <w:rPr>
          <w:rFonts w:eastAsia="Times New Roman"/>
          <w:lang w:val="ru-RU" w:eastAsia="ru-RU"/>
        </w:rPr>
      </w:pPr>
      <w:r>
        <w:rPr>
          <w:rFonts w:eastAsia="Times New Roman"/>
          <w:lang w:val="ru-RU" w:eastAsia="ru-RU"/>
        </w:rPr>
        <w:t>Тогда</w:t>
      </w:r>
      <w:r w:rsidR="001E3878">
        <w:rPr>
          <w:rFonts w:eastAsia="Times New Roman"/>
          <w:lang w:val="ru-RU" w:eastAsia="ru-RU"/>
        </w:rPr>
        <w:t>,</w:t>
      </w:r>
      <w:r w:rsidR="00215FA6">
        <w:rPr>
          <w:rFonts w:eastAsia="Times New Roman"/>
          <w:lang w:val="ru-RU" w:eastAsia="ru-RU"/>
        </w:rPr>
        <w:t xml:space="preserve"> мож</w:t>
      </w:r>
      <w:r w:rsidR="001E3878">
        <w:rPr>
          <w:rFonts w:eastAsia="Times New Roman"/>
          <w:lang w:val="ru-RU" w:eastAsia="ru-RU"/>
        </w:rPr>
        <w:t>ем</w:t>
      </w:r>
      <w:r w:rsidR="00215FA6">
        <w:rPr>
          <w:rFonts w:eastAsia="Times New Roman"/>
          <w:lang w:val="ru-RU" w:eastAsia="ru-RU"/>
        </w:rPr>
        <w:t xml:space="preserve"> </w:t>
      </w:r>
      <w:r w:rsidR="00215FA6" w:rsidRPr="008A3E66">
        <w:rPr>
          <w:lang w:val="ru-RU"/>
        </w:rPr>
        <w:t>записать</w:t>
      </w:r>
      <w:r w:rsidR="00E14FEB">
        <w:rPr>
          <w:lang w:val="ru-RU"/>
        </w:rPr>
        <w:t xml:space="preserve"> вероятности перекрытия изоляционной конструкции в зависимости от вида увлажнения</w:t>
      </w:r>
      <w:r w:rsidR="00215FA6">
        <w:rPr>
          <w:rFonts w:eastAsia="Times New Roman"/>
          <w:lang w:val="ru-RU" w:eastAsia="ru-RU"/>
        </w:rPr>
        <w:t>:</w:t>
      </w:r>
    </w:p>
    <w:p w14:paraId="600AC853" w14:textId="36E28198" w:rsidR="00215FA6" w:rsidRPr="008A3E66" w:rsidRDefault="00C1323F" w:rsidP="00887FCA">
      <w:pPr>
        <w:tabs>
          <w:tab w:val="center" w:pos="4820"/>
        </w:tabs>
        <w:spacing w:before="120"/>
        <w:ind w:firstLine="0"/>
        <w:jc w:val="center"/>
        <w:rPr>
          <w:rFonts w:eastAsia="Times New Roman"/>
          <w:noProof/>
          <w:lang w:val="ru-RU"/>
        </w:rPr>
      </w:pPr>
      <m:oMath>
        <m:sSub>
          <m:sSubPr>
            <m:ctrlPr>
              <w:rPr>
                <w:rFonts w:ascii="Cambria Math" w:eastAsia="Times New Roman" w:hAnsi="Cambria Math" w:cs="Courier New"/>
                <w:i/>
              </w:rPr>
            </m:ctrlPr>
          </m:sSubPr>
          <m:e>
            <m:r>
              <w:rPr>
                <w:rFonts w:ascii="Cambria Math" w:eastAsia="Times New Roman" w:hAnsi="Cambria Math" w:cs="Courier New"/>
              </w:rPr>
              <m:t>P</m:t>
            </m:r>
          </m:e>
          <m:sub>
            <m:r>
              <w:rPr>
                <w:rFonts w:ascii="Cambria Math" w:eastAsia="Times New Roman" w:hAnsi="Cambria Math" w:cs="Courier New"/>
                <w:lang w:val="ru-RU"/>
              </w:rPr>
              <m:t>mT</m:t>
            </m:r>
          </m:sub>
        </m:sSub>
        <m:r>
          <w:rPr>
            <w:rFonts w:ascii="Cambria Math" w:eastAsia="Times New Roman" w:hAnsi="Cambria Math" w:cs="Courier New"/>
            <w:lang w:val="ru-RU"/>
          </w:rPr>
          <m:t>=1-</m:t>
        </m:r>
        <m:sSup>
          <m:sSupPr>
            <m:ctrlPr>
              <w:rPr>
                <w:rFonts w:ascii="Cambria Math" w:eastAsia="Times New Roman" w:hAnsi="Cambria Math" w:cs="Courier New"/>
                <w:i/>
              </w:rPr>
            </m:ctrlPr>
          </m:sSupPr>
          <m:e>
            <m:d>
              <m:dPr>
                <m:begChr m:val="⌊"/>
                <m:endChr m:val="⌋"/>
                <m:ctrlPr>
                  <w:rPr>
                    <w:rFonts w:ascii="Cambria Math" w:eastAsia="Times New Roman" w:hAnsi="Cambria Math" w:cs="Courier New"/>
                    <w:i/>
                  </w:rPr>
                </m:ctrlPr>
              </m:dPr>
              <m:e>
                <m:r>
                  <w:rPr>
                    <w:rFonts w:ascii="Cambria Math" w:eastAsia="Times New Roman" w:hAnsi="Cambria Math" w:cs="Courier New"/>
                    <w:lang w:val="ru-RU"/>
                  </w:rPr>
                  <m:t>1-</m:t>
                </m:r>
                <m:r>
                  <w:rPr>
                    <w:rFonts w:ascii="Cambria Math" w:eastAsia="Times New Roman" w:hAnsi="Cambria Math" w:cs="Courier New"/>
                  </w:rPr>
                  <m:t>F</m:t>
                </m:r>
                <m:d>
                  <m:dPr>
                    <m:ctrlPr>
                      <w:rPr>
                        <w:rFonts w:ascii="Cambria Math" w:eastAsia="Times New Roman" w:hAnsi="Cambria Math" w:cs="Courier New"/>
                        <w:i/>
                      </w:rPr>
                    </m:ctrlPr>
                  </m:dPr>
                  <m:e>
                    <m:f>
                      <m:fPr>
                        <m:ctrlPr>
                          <w:rPr>
                            <w:rFonts w:ascii="Cambria Math" w:eastAsia="Times New Roman" w:hAnsi="Cambria Math" w:cs="Courier New"/>
                            <w:i/>
                          </w:rPr>
                        </m:ctrlPr>
                      </m:fPr>
                      <m:num>
                        <m:sSub>
                          <m:sSubPr>
                            <m:ctrlPr>
                              <w:rPr>
                                <w:rFonts w:ascii="Cambria Math" w:eastAsia="Times New Roman" w:hAnsi="Cambria Math" w:cs="Courier New"/>
                                <w:i/>
                              </w:rPr>
                            </m:ctrlPr>
                          </m:sSubPr>
                          <m:e>
                            <m:r>
                              <w:rPr>
                                <w:rFonts w:ascii="Cambria Math" w:eastAsia="Times New Roman" w:hAnsi="Cambria Math" w:cs="Courier New"/>
                              </w:rPr>
                              <m:t>U</m:t>
                            </m:r>
                          </m:e>
                          <m:sub>
                            <m:r>
                              <w:rPr>
                                <w:rFonts w:ascii="Cambria Math" w:eastAsia="Times New Roman" w:hAnsi="Cambria Math" w:cs="Courier New"/>
                                <w:lang w:val="ru-RU"/>
                              </w:rPr>
                              <m:t>Lp</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lang w:val="ru-RU"/>
                              </w:rPr>
                              <m:t>U</m:t>
                            </m:r>
                          </m:e>
                          <m:sub>
                            <m:r>
                              <w:rPr>
                                <w:rFonts w:ascii="Cambria Math" w:eastAsia="Times New Roman" w:hAnsi="Cambria Math" w:cs="Courier New"/>
                                <w:lang w:val="ru-RU"/>
                              </w:rPr>
                              <m:t>L50%</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BT)</m:t>
                            </m:r>
                          </m:sub>
                        </m:sSub>
                      </m:num>
                      <m:den>
                        <m:sSub>
                          <m:sSubPr>
                            <m:ctrlPr>
                              <w:rPr>
                                <w:rFonts w:ascii="Cambria Math" w:eastAsia="Times New Roman" w:hAnsi="Cambria Math" w:cs="Courier New"/>
                                <w:i/>
                              </w:rPr>
                            </m:ctrlPr>
                          </m:sSubPr>
                          <m:e>
                            <m:r>
                              <w:rPr>
                                <w:rFonts w:ascii="Cambria Math" w:eastAsia="Times New Roman" w:hAnsi="Cambria Math" w:cs="Courier New"/>
                                <w:lang w:val="ru-RU"/>
                              </w:rPr>
                              <m:t>C</m:t>
                            </m:r>
                          </m:e>
                          <m:sub>
                            <m:r>
                              <w:rPr>
                                <w:rFonts w:ascii="Cambria Math" w:eastAsia="Times New Roman" w:hAnsi="Cambria Math" w:cs="Courier New"/>
                                <w:lang w:val="ru-RU"/>
                              </w:rPr>
                              <m:t>r</m:t>
                            </m:r>
                          </m:sub>
                        </m:sSub>
                        <m:sSub>
                          <m:sSubPr>
                            <m:ctrlPr>
                              <w:rPr>
                                <w:rFonts w:ascii="Cambria Math" w:eastAsia="Times New Roman" w:hAnsi="Cambria Math" w:cs="Courier New"/>
                                <w:i/>
                              </w:rPr>
                            </m:ctrlPr>
                          </m:sSubPr>
                          <m:e>
                            <m:r>
                              <w:rPr>
                                <w:rFonts w:ascii="Cambria Math" w:eastAsia="Times New Roman" w:hAnsi="Cambria Math" w:cs="Courier New"/>
                                <w:lang w:val="ru-RU"/>
                              </w:rPr>
                              <m:t>E</m:t>
                            </m:r>
                          </m:e>
                          <m:sub>
                            <m:r>
                              <w:rPr>
                                <w:rFonts w:ascii="Cambria Math" w:eastAsia="Times New Roman" w:hAnsi="Cambria Math" w:cs="Courier New"/>
                                <w:lang w:val="ru-RU"/>
                              </w:rPr>
                              <m:t>L50%</m:t>
                            </m:r>
                          </m:sub>
                        </m:sSub>
                        <m:d>
                          <m:dPr>
                            <m:ctrlPr>
                              <w:rPr>
                                <w:rFonts w:ascii="Cambria Math" w:eastAsia="Times New Roman" w:hAnsi="Cambria Math" w:cs="Courier New"/>
                                <w:i/>
                              </w:rPr>
                            </m:ctrlPr>
                          </m:dPr>
                          <m:e>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BT</m:t>
                                </m:r>
                              </m:sub>
                            </m:sSub>
                          </m:e>
                        </m:d>
                      </m:den>
                    </m:f>
                  </m:e>
                </m:d>
              </m:e>
            </m:d>
          </m:e>
          <m:sup>
            <m:r>
              <w:rPr>
                <w:rFonts w:ascii="Cambria Math" w:eastAsia="Times New Roman" w:hAnsi="Cambria Math" w:cs="Courier New"/>
                <w:lang w:val="ru-RU"/>
              </w:rPr>
              <m:t>m</m:t>
            </m:r>
          </m:sup>
        </m:sSup>
        <m:r>
          <w:rPr>
            <w:rFonts w:ascii="Cambria Math" w:eastAsia="Times New Roman" w:hAnsi="Cambria Math" w:cs="Courier New"/>
            <w:lang w:val="ru-RU"/>
          </w:rPr>
          <m:t>;</m:t>
        </m:r>
      </m:oMath>
      <w:r w:rsidR="00215FA6">
        <w:rPr>
          <w:rFonts w:ascii="Courier New" w:eastAsia="Times New Roman" w:hAnsi="Courier New" w:cs="Courier New"/>
          <w:noProof/>
          <w:lang w:val="ru-RU"/>
        </w:rPr>
        <w:t xml:space="preserve"> </w:t>
      </w:r>
    </w:p>
    <w:p w14:paraId="18B3F1C5" w14:textId="094107D0" w:rsidR="00215FA6" w:rsidRPr="008A3E66" w:rsidRDefault="008A3E66" w:rsidP="008A3E66">
      <w:pPr>
        <w:tabs>
          <w:tab w:val="center" w:pos="4820"/>
          <w:tab w:val="right" w:pos="9923"/>
        </w:tabs>
        <w:spacing w:before="120" w:after="120"/>
        <w:jc w:val="center"/>
        <w:rPr>
          <w:rFonts w:eastAsia="Times New Roman"/>
          <w:lang w:val="ru-RU"/>
        </w:rPr>
      </w:pPr>
      <w:r w:rsidRPr="00400945">
        <w:rPr>
          <w:rFonts w:eastAsia="Times New Roman"/>
          <w:noProof/>
          <w:lang w:val="ru-RU"/>
        </w:rPr>
        <w:tab/>
      </w:r>
      <m:oMath>
        <m:sSub>
          <m:sSubPr>
            <m:ctrlPr>
              <w:rPr>
                <w:rFonts w:ascii="Cambria Math" w:eastAsia="Times New Roman" w:hAnsi="Cambria Math" w:cs="Courier New"/>
                <w:i/>
              </w:rPr>
            </m:ctrlPr>
          </m:sSubPr>
          <m:e>
            <m:r>
              <w:rPr>
                <w:rFonts w:ascii="Cambria Math" w:eastAsia="Times New Roman" w:hAnsi="Cambria Math" w:cs="Courier New"/>
                <w:lang w:val="ru-RU"/>
              </w:rPr>
              <m:t>P</m:t>
            </m:r>
          </m:e>
          <m:sub>
            <m:r>
              <w:rPr>
                <w:rFonts w:ascii="Cambria Math" w:eastAsia="Times New Roman" w:hAnsi="Cambria Math" w:cs="Courier New"/>
                <w:lang w:val="ru-RU"/>
              </w:rPr>
              <m:t>mM</m:t>
            </m:r>
          </m:sub>
        </m:sSub>
        <m:r>
          <w:rPr>
            <w:rFonts w:ascii="Cambria Math" w:eastAsia="Times New Roman" w:hAnsi="Cambria Math" w:cs="Courier New"/>
            <w:lang w:val="ru-RU"/>
          </w:rPr>
          <m:t>=1-</m:t>
        </m:r>
        <m:sSup>
          <m:sSupPr>
            <m:ctrlPr>
              <w:rPr>
                <w:rFonts w:ascii="Cambria Math" w:eastAsia="Times New Roman" w:hAnsi="Cambria Math" w:cs="Courier New"/>
                <w:i/>
              </w:rPr>
            </m:ctrlPr>
          </m:sSupPr>
          <m:e>
            <m:d>
              <m:dPr>
                <m:begChr m:val="⌊"/>
                <m:endChr m:val="⌋"/>
                <m:ctrlPr>
                  <w:rPr>
                    <w:rFonts w:ascii="Cambria Math" w:eastAsia="Times New Roman" w:hAnsi="Cambria Math" w:cs="Courier New"/>
                    <w:i/>
                  </w:rPr>
                </m:ctrlPr>
              </m:dPr>
              <m:e>
                <m:r>
                  <w:rPr>
                    <w:rFonts w:ascii="Cambria Math" w:eastAsia="Times New Roman" w:hAnsi="Cambria Math" w:cs="Courier New"/>
                    <w:lang w:val="ru-RU"/>
                  </w:rPr>
                  <m:t>1-</m:t>
                </m:r>
                <m:r>
                  <w:rPr>
                    <w:rFonts w:ascii="Cambria Math" w:eastAsia="Times New Roman" w:hAnsi="Cambria Math" w:cs="Courier New"/>
                  </w:rPr>
                  <m:t>F</m:t>
                </m:r>
                <m:d>
                  <m:dPr>
                    <m:ctrlPr>
                      <w:rPr>
                        <w:rFonts w:ascii="Cambria Math" w:eastAsia="Times New Roman" w:hAnsi="Cambria Math" w:cs="Courier New"/>
                        <w:i/>
                      </w:rPr>
                    </m:ctrlPr>
                  </m:dPr>
                  <m:e>
                    <m:f>
                      <m:fPr>
                        <m:ctrlPr>
                          <w:rPr>
                            <w:rFonts w:ascii="Cambria Math" w:eastAsia="Times New Roman" w:hAnsi="Cambria Math" w:cs="Courier New"/>
                            <w:i/>
                          </w:rPr>
                        </m:ctrlPr>
                      </m:fPr>
                      <m:num>
                        <m:sSub>
                          <m:sSubPr>
                            <m:ctrlPr>
                              <w:rPr>
                                <w:rFonts w:ascii="Cambria Math" w:eastAsia="Times New Roman" w:hAnsi="Cambria Math" w:cs="Courier New"/>
                                <w:i/>
                              </w:rPr>
                            </m:ctrlPr>
                          </m:sSubPr>
                          <m:e>
                            <m:r>
                              <w:rPr>
                                <w:rFonts w:ascii="Cambria Math" w:eastAsia="Times New Roman" w:hAnsi="Cambria Math" w:cs="Courier New"/>
                                <w:lang w:val="ru-RU"/>
                              </w:rPr>
                              <m:t>U</m:t>
                            </m:r>
                          </m:e>
                          <m:sub>
                            <m:r>
                              <w:rPr>
                                <w:rFonts w:ascii="Cambria Math" w:eastAsia="Times New Roman" w:hAnsi="Cambria Math" w:cs="Courier New"/>
                                <w:lang w:val="ru-RU"/>
                              </w:rPr>
                              <m:t>Lp</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rPr>
                              <m:t>U</m:t>
                            </m:r>
                          </m:e>
                          <m:sub>
                            <m:r>
                              <w:rPr>
                                <w:rFonts w:ascii="Cambria Math" w:eastAsia="Times New Roman" w:hAnsi="Cambria Math" w:cs="Courier New"/>
                                <w:lang w:val="ru-RU"/>
                              </w:rPr>
                              <m:t>L50%</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BMi)</m:t>
                            </m:r>
                          </m:sub>
                        </m:sSub>
                      </m:num>
                      <m:den>
                        <m:sSub>
                          <m:sSubPr>
                            <m:ctrlPr>
                              <w:rPr>
                                <w:rFonts w:ascii="Cambria Math" w:eastAsia="Times New Roman" w:hAnsi="Cambria Math" w:cs="Courier New"/>
                                <w:i/>
                              </w:rPr>
                            </m:ctrlPr>
                          </m:sSubPr>
                          <m:e>
                            <m:r>
                              <w:rPr>
                                <w:rFonts w:ascii="Cambria Math" w:eastAsia="Times New Roman" w:hAnsi="Cambria Math" w:cs="Courier New"/>
                                <w:lang w:val="ru-RU"/>
                              </w:rPr>
                              <m:t>C</m:t>
                            </m:r>
                          </m:e>
                          <m:sub>
                            <m:r>
                              <w:rPr>
                                <w:rFonts w:ascii="Cambria Math" w:eastAsia="Times New Roman" w:hAnsi="Cambria Math" w:cs="Courier New"/>
                                <w:lang w:val="ru-RU"/>
                              </w:rPr>
                              <m:t>r</m:t>
                            </m:r>
                          </m:sub>
                        </m:sSub>
                        <m:sSub>
                          <m:sSubPr>
                            <m:ctrlPr>
                              <w:rPr>
                                <w:rFonts w:ascii="Cambria Math" w:eastAsia="Times New Roman" w:hAnsi="Cambria Math" w:cs="Courier New"/>
                                <w:i/>
                              </w:rPr>
                            </m:ctrlPr>
                          </m:sSubPr>
                          <m:e>
                            <m:r>
                              <w:rPr>
                                <w:rFonts w:ascii="Cambria Math" w:eastAsia="Times New Roman" w:hAnsi="Cambria Math" w:cs="Courier New"/>
                                <w:lang w:val="ru-RU"/>
                              </w:rPr>
                              <m:t>E</m:t>
                            </m:r>
                          </m:e>
                          <m:sub>
                            <m:r>
                              <w:rPr>
                                <w:rFonts w:ascii="Cambria Math" w:eastAsia="Times New Roman" w:hAnsi="Cambria Math" w:cs="Courier New"/>
                                <w:lang w:val="ru-RU"/>
                              </w:rPr>
                              <m:t>L50%</m:t>
                            </m:r>
                          </m:sub>
                        </m:sSub>
                        <m:d>
                          <m:dPr>
                            <m:ctrlPr>
                              <w:rPr>
                                <w:rFonts w:ascii="Cambria Math" w:eastAsia="Times New Roman" w:hAnsi="Cambria Math" w:cs="Courier New"/>
                                <w:i/>
                              </w:rPr>
                            </m:ctrlPr>
                          </m:dPr>
                          <m:e>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BMi</m:t>
                                </m:r>
                              </m:sub>
                            </m:sSub>
                          </m:e>
                        </m:d>
                      </m:den>
                    </m:f>
                  </m:e>
                </m:d>
              </m:e>
            </m:d>
          </m:e>
          <m:sup>
            <m:r>
              <w:rPr>
                <w:rFonts w:ascii="Cambria Math" w:eastAsia="Times New Roman" w:hAnsi="Cambria Math" w:cs="Courier New"/>
                <w:lang w:val="ru-RU"/>
              </w:rPr>
              <m:t>m</m:t>
            </m:r>
          </m:sup>
        </m:sSup>
      </m:oMath>
      <w:r w:rsidR="00215FA6">
        <w:rPr>
          <w:rFonts w:ascii="Courier New" w:eastAsia="Times New Roman" w:hAnsi="Courier New" w:cs="Courier New"/>
          <w:lang w:val="ru-RU"/>
        </w:rPr>
        <w:t>;</w:t>
      </w:r>
      <w:r>
        <w:rPr>
          <w:rFonts w:ascii="Courier New" w:eastAsia="Times New Roman" w:hAnsi="Courier New" w:cs="Courier New"/>
          <w:lang w:val="ru-RU"/>
        </w:rPr>
        <w:t xml:space="preserve"> </w:t>
      </w:r>
      <w:r>
        <w:rPr>
          <w:rFonts w:ascii="Courier New" w:eastAsia="Times New Roman" w:hAnsi="Courier New" w:cs="Courier New"/>
          <w:lang w:val="ru-RU"/>
        </w:rPr>
        <w:tab/>
      </w:r>
      <w:r>
        <w:rPr>
          <w:rFonts w:eastAsia="Times New Roman"/>
          <w:lang w:val="ru-RU"/>
        </w:rPr>
        <w:t>(2.</w:t>
      </w:r>
      <w:r w:rsidR="00F949CE" w:rsidRPr="00F949CE">
        <w:rPr>
          <w:rFonts w:eastAsia="Times New Roman"/>
          <w:lang w:val="ru-RU"/>
        </w:rPr>
        <w:t>8</w:t>
      </w:r>
      <w:r>
        <w:rPr>
          <w:rFonts w:eastAsia="Times New Roman"/>
          <w:lang w:val="ru-RU"/>
        </w:rPr>
        <w:t>)</w:t>
      </w:r>
    </w:p>
    <w:p w14:paraId="4A4ECF55" w14:textId="0F3B4DC8" w:rsidR="00215FA6" w:rsidRPr="008A3E66" w:rsidRDefault="00C1323F" w:rsidP="008A3E66">
      <w:pPr>
        <w:tabs>
          <w:tab w:val="center" w:pos="4820"/>
        </w:tabs>
        <w:ind w:firstLine="0"/>
        <w:jc w:val="center"/>
        <w:rPr>
          <w:rFonts w:eastAsia="Times New Roman"/>
          <w:lang w:val="ru-RU"/>
        </w:rPr>
      </w:pPr>
      <m:oMath>
        <m:sSub>
          <m:sSubPr>
            <m:ctrlPr>
              <w:rPr>
                <w:rFonts w:ascii="Cambria Math" w:eastAsia="Times New Roman" w:hAnsi="Cambria Math" w:cs="Courier New"/>
                <w:i/>
              </w:rPr>
            </m:ctrlPr>
          </m:sSubPr>
          <m:e>
            <m:r>
              <w:rPr>
                <w:rFonts w:ascii="Cambria Math" w:eastAsia="Times New Roman" w:hAnsi="Cambria Math" w:cs="Courier New"/>
                <w:lang w:val="ru-RU"/>
              </w:rPr>
              <m:t>P</m:t>
            </m:r>
          </m:e>
          <m:sub>
            <m:r>
              <w:rPr>
                <w:rFonts w:ascii="Cambria Math" w:eastAsia="Times New Roman" w:hAnsi="Cambria Math" w:cs="Courier New"/>
                <w:lang w:val="ru-RU"/>
              </w:rPr>
              <m:t>mД</m:t>
            </m:r>
          </m:sub>
        </m:sSub>
        <m:r>
          <w:rPr>
            <w:rFonts w:ascii="Cambria Math" w:eastAsia="Times New Roman" w:hAnsi="Cambria Math" w:cs="Courier New"/>
            <w:lang w:val="ru-RU"/>
          </w:rPr>
          <m:t>=1-</m:t>
        </m:r>
        <m:sSup>
          <m:sSupPr>
            <m:ctrlPr>
              <w:rPr>
                <w:rFonts w:ascii="Cambria Math" w:eastAsia="Times New Roman" w:hAnsi="Cambria Math" w:cs="Courier New"/>
                <w:i/>
              </w:rPr>
            </m:ctrlPr>
          </m:sSupPr>
          <m:e>
            <m:d>
              <m:dPr>
                <m:begChr m:val="⌊"/>
                <m:endChr m:val="⌋"/>
                <m:ctrlPr>
                  <w:rPr>
                    <w:rFonts w:ascii="Cambria Math" w:eastAsia="Times New Roman" w:hAnsi="Cambria Math" w:cs="Courier New"/>
                    <w:i/>
                  </w:rPr>
                </m:ctrlPr>
              </m:dPr>
              <m:e>
                <m:r>
                  <w:rPr>
                    <w:rFonts w:ascii="Cambria Math" w:eastAsia="Times New Roman" w:hAnsi="Cambria Math" w:cs="Courier New"/>
                    <w:lang w:val="ru-RU"/>
                  </w:rPr>
                  <m:t>1-</m:t>
                </m:r>
                <m:r>
                  <w:rPr>
                    <w:rFonts w:ascii="Cambria Math" w:eastAsia="Times New Roman" w:hAnsi="Cambria Math" w:cs="Courier New"/>
                  </w:rPr>
                  <m:t>F</m:t>
                </m:r>
                <m:d>
                  <m:dPr>
                    <m:ctrlPr>
                      <w:rPr>
                        <w:rFonts w:ascii="Cambria Math" w:eastAsia="Times New Roman" w:hAnsi="Cambria Math" w:cs="Courier New"/>
                        <w:i/>
                      </w:rPr>
                    </m:ctrlPr>
                  </m:dPr>
                  <m:e>
                    <m:f>
                      <m:fPr>
                        <m:ctrlPr>
                          <w:rPr>
                            <w:rFonts w:ascii="Cambria Math" w:eastAsia="Times New Roman" w:hAnsi="Cambria Math" w:cs="Courier New"/>
                            <w:i/>
                          </w:rPr>
                        </m:ctrlPr>
                      </m:fPr>
                      <m:num>
                        <m:sSub>
                          <m:sSubPr>
                            <m:ctrlPr>
                              <w:rPr>
                                <w:rFonts w:ascii="Cambria Math" w:eastAsia="Times New Roman" w:hAnsi="Cambria Math" w:cs="Courier New"/>
                                <w:i/>
                              </w:rPr>
                            </m:ctrlPr>
                          </m:sSubPr>
                          <m:e>
                            <m:r>
                              <w:rPr>
                                <w:rFonts w:ascii="Cambria Math" w:eastAsia="Times New Roman" w:hAnsi="Cambria Math" w:cs="Courier New"/>
                                <w:lang w:val="ru-RU"/>
                              </w:rPr>
                              <m:t>U</m:t>
                            </m:r>
                          </m:e>
                          <m:sub>
                            <m:r>
                              <w:rPr>
                                <w:rFonts w:ascii="Cambria Math" w:eastAsia="Times New Roman" w:hAnsi="Cambria Math" w:cs="Courier New"/>
                                <w:lang w:val="ru-RU"/>
                              </w:rPr>
                              <m:t>Lp</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rPr>
                              <m:t>U</m:t>
                            </m:r>
                          </m:e>
                          <m:sub>
                            <m:r>
                              <w:rPr>
                                <w:rFonts w:ascii="Cambria Math" w:eastAsia="Times New Roman" w:hAnsi="Cambria Math" w:cs="Courier New"/>
                                <w:lang w:val="ru-RU"/>
                              </w:rPr>
                              <m:t>L50%</m:t>
                            </m:r>
                          </m:sub>
                        </m:sSub>
                        <m:r>
                          <w:rPr>
                            <w:rFonts w:ascii="Cambria Math" w:eastAsia="Times New Roman" w:hAnsi="Cambria Math" w:cs="Courier New"/>
                            <w:lang w:val="ru-RU"/>
                          </w:rPr>
                          <m:t>(</m:t>
                        </m:r>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BДi)</m:t>
                            </m:r>
                          </m:sub>
                        </m:sSub>
                      </m:num>
                      <m:den>
                        <m:sSub>
                          <m:sSubPr>
                            <m:ctrlPr>
                              <w:rPr>
                                <w:rFonts w:ascii="Cambria Math" w:eastAsia="Times New Roman" w:hAnsi="Cambria Math" w:cs="Courier New"/>
                                <w:i/>
                              </w:rPr>
                            </m:ctrlPr>
                          </m:sSubPr>
                          <m:e>
                            <m:r>
                              <w:rPr>
                                <w:rFonts w:ascii="Cambria Math" w:eastAsia="Times New Roman" w:hAnsi="Cambria Math" w:cs="Courier New"/>
                                <w:lang w:val="ru-RU"/>
                              </w:rPr>
                              <m:t>C</m:t>
                            </m:r>
                          </m:e>
                          <m:sub>
                            <m:r>
                              <w:rPr>
                                <w:rFonts w:ascii="Cambria Math" w:eastAsia="Times New Roman" w:hAnsi="Cambria Math" w:cs="Courier New"/>
                                <w:lang w:val="ru-RU"/>
                              </w:rPr>
                              <m:t>r</m:t>
                            </m:r>
                          </m:sub>
                        </m:sSub>
                        <m:sSub>
                          <m:sSubPr>
                            <m:ctrlPr>
                              <w:rPr>
                                <w:rFonts w:ascii="Cambria Math" w:eastAsia="Times New Roman" w:hAnsi="Cambria Math" w:cs="Courier New"/>
                                <w:i/>
                              </w:rPr>
                            </m:ctrlPr>
                          </m:sSubPr>
                          <m:e>
                            <m:r>
                              <w:rPr>
                                <w:rFonts w:ascii="Cambria Math" w:eastAsia="Times New Roman" w:hAnsi="Cambria Math" w:cs="Courier New"/>
                                <w:lang w:val="ru-RU"/>
                              </w:rPr>
                              <m:t>E</m:t>
                            </m:r>
                          </m:e>
                          <m:sub>
                            <m:r>
                              <w:rPr>
                                <w:rFonts w:ascii="Cambria Math" w:eastAsia="Times New Roman" w:hAnsi="Cambria Math" w:cs="Courier New"/>
                                <w:lang w:val="ru-RU"/>
                              </w:rPr>
                              <m:t>L50%</m:t>
                            </m:r>
                          </m:sub>
                        </m:sSub>
                        <m:d>
                          <m:dPr>
                            <m:ctrlPr>
                              <w:rPr>
                                <w:rFonts w:ascii="Cambria Math" w:eastAsia="Times New Roman" w:hAnsi="Cambria Math" w:cs="Courier New"/>
                                <w:i/>
                              </w:rPr>
                            </m:ctrlPr>
                          </m:dPr>
                          <m:e>
                            <m:sSub>
                              <m:sSubPr>
                                <m:ctrlPr>
                                  <w:rPr>
                                    <w:rFonts w:ascii="Cambria Math" w:eastAsia="Times New Roman" w:hAnsi="Cambria Math" w:cs="Courier New"/>
                                    <w:i/>
                                  </w:rPr>
                                </m:ctrlPr>
                              </m:sSubPr>
                              <m:e>
                                <m:r>
                                  <w:rPr>
                                    <w:rFonts w:ascii="Cambria Math" w:eastAsia="Times New Roman" w:hAnsi="Cambria Math" w:cs="Courier New"/>
                                    <w:lang w:val="ru-RU"/>
                                  </w:rPr>
                                  <m:t>Q</m:t>
                                </m:r>
                              </m:e>
                              <m:sub>
                                <m:r>
                                  <w:rPr>
                                    <w:rFonts w:ascii="Cambria Math" w:eastAsia="Times New Roman" w:hAnsi="Cambria Math" w:cs="Courier New"/>
                                    <w:lang w:val="ru-RU"/>
                                  </w:rPr>
                                  <m:t>BДi</m:t>
                                </m:r>
                              </m:sub>
                            </m:sSub>
                          </m:e>
                        </m:d>
                      </m:den>
                    </m:f>
                  </m:e>
                </m:d>
              </m:e>
            </m:d>
          </m:e>
          <m:sup>
            <m:r>
              <w:rPr>
                <w:rFonts w:ascii="Cambria Math" w:eastAsia="Times New Roman" w:hAnsi="Cambria Math" w:cs="Courier New"/>
                <w:lang w:val="ru-RU"/>
              </w:rPr>
              <m:t>m</m:t>
            </m:r>
          </m:sup>
        </m:sSup>
        <m:r>
          <w:rPr>
            <w:rFonts w:ascii="Cambria Math" w:eastAsia="Times New Roman" w:hAnsi="Cambria Math" w:cs="Courier New"/>
            <w:lang w:val="ru-RU"/>
          </w:rPr>
          <m:t>.</m:t>
        </m:r>
      </m:oMath>
      <w:r w:rsidR="00215FA6">
        <w:rPr>
          <w:rFonts w:ascii="Courier New" w:eastAsia="Times New Roman" w:hAnsi="Courier New" w:cs="Courier New"/>
          <w:lang w:val="ru-RU"/>
        </w:rPr>
        <w:t xml:space="preserve"> </w:t>
      </w:r>
    </w:p>
    <w:p w14:paraId="4C74D5A2" w14:textId="77777777" w:rsidR="00215FA6" w:rsidRDefault="00215FA6" w:rsidP="00215FA6">
      <w:pPr>
        <w:ind w:firstLine="360"/>
        <w:jc w:val="center"/>
        <w:rPr>
          <w:rFonts w:eastAsia="Times New Roman"/>
          <w:lang w:val="ru-RU" w:eastAsia="ru-RU"/>
        </w:rPr>
      </w:pPr>
    </w:p>
    <w:p w14:paraId="393474F4" w14:textId="38F55DC0" w:rsidR="00215FA6" w:rsidRDefault="00215FA6" w:rsidP="008A3E66">
      <w:pPr>
        <w:ind w:firstLine="0"/>
        <w:rPr>
          <w:rFonts w:eastAsia="Times New Roman"/>
          <w:lang w:val="ru-RU"/>
        </w:rPr>
      </w:pPr>
      <w:r>
        <w:rPr>
          <w:rFonts w:eastAsia="Times New Roman"/>
          <w:lang w:val="ru-RU" w:eastAsia="ru-RU"/>
        </w:rPr>
        <w:lastRenderedPageBreak/>
        <w:t xml:space="preserve">где </w:t>
      </w:r>
      <w:r w:rsidR="00464DD5" w:rsidRPr="00464DD5">
        <w:rPr>
          <w:rFonts w:eastAsia="Times New Roman"/>
          <w:i/>
          <w:iCs/>
          <w:lang w:eastAsia="ru-RU"/>
        </w:rPr>
        <w:t>U</w:t>
      </w:r>
      <w:r w:rsidR="00464DD5">
        <w:rPr>
          <w:rFonts w:eastAsia="Times New Roman"/>
          <w:i/>
          <w:vertAlign w:val="subscript"/>
        </w:rPr>
        <w:t>L</w:t>
      </w:r>
      <w:r w:rsidR="00464DD5">
        <w:rPr>
          <w:rFonts w:eastAsia="Times New Roman"/>
          <w:i/>
          <w:vertAlign w:val="subscript"/>
          <w:lang w:val="ru-RU"/>
        </w:rPr>
        <w:t>50%</w:t>
      </w:r>
      <w:r w:rsidR="00464DD5">
        <w:rPr>
          <w:rFonts w:eastAsia="Times New Roman"/>
          <w:i/>
          <w:lang w:val="ru-RU"/>
        </w:rPr>
        <w:t>(</w:t>
      </w:r>
      <w:r w:rsidR="00464DD5">
        <w:rPr>
          <w:rFonts w:eastAsia="Times New Roman"/>
          <w:i/>
        </w:rPr>
        <w:t>Q</w:t>
      </w:r>
      <w:r w:rsidR="00464DD5">
        <w:rPr>
          <w:rFonts w:eastAsia="Times New Roman"/>
          <w:i/>
          <w:vertAlign w:val="subscript"/>
        </w:rPr>
        <w:t>BT</w:t>
      </w:r>
      <w:r w:rsidR="00464DD5">
        <w:rPr>
          <w:rFonts w:eastAsia="Times New Roman"/>
          <w:i/>
          <w:lang w:val="ru-RU"/>
        </w:rPr>
        <w:t xml:space="preserve">), </w:t>
      </w:r>
      <w:r w:rsidR="00464DD5">
        <w:rPr>
          <w:rFonts w:eastAsia="Times New Roman"/>
          <w:i/>
        </w:rPr>
        <w:t>U</w:t>
      </w:r>
      <w:r w:rsidR="00464DD5">
        <w:rPr>
          <w:rFonts w:eastAsia="Times New Roman"/>
          <w:i/>
          <w:vertAlign w:val="subscript"/>
        </w:rPr>
        <w:t>L</w:t>
      </w:r>
      <w:r w:rsidR="00464DD5">
        <w:rPr>
          <w:rFonts w:eastAsia="Times New Roman"/>
          <w:i/>
          <w:vertAlign w:val="subscript"/>
          <w:lang w:val="ru-RU"/>
        </w:rPr>
        <w:t>50%</w:t>
      </w:r>
      <w:r w:rsidR="00464DD5">
        <w:rPr>
          <w:rFonts w:eastAsia="Times New Roman"/>
          <w:i/>
          <w:lang w:val="ru-RU"/>
        </w:rPr>
        <w:t>(</w:t>
      </w:r>
      <w:proofErr w:type="spellStart"/>
      <w:r w:rsidR="00464DD5">
        <w:rPr>
          <w:rFonts w:eastAsia="Times New Roman"/>
          <w:i/>
        </w:rPr>
        <w:t>Q</w:t>
      </w:r>
      <w:r w:rsidR="00464DD5">
        <w:rPr>
          <w:rFonts w:eastAsia="Times New Roman"/>
          <w:i/>
          <w:vertAlign w:val="subscript"/>
        </w:rPr>
        <w:t>BMi</w:t>
      </w:r>
      <w:proofErr w:type="spellEnd"/>
      <w:r w:rsidR="00464DD5">
        <w:rPr>
          <w:rFonts w:eastAsia="Times New Roman"/>
          <w:i/>
          <w:lang w:val="ru-RU"/>
        </w:rPr>
        <w:t xml:space="preserve">), </w:t>
      </w:r>
      <w:r w:rsidR="00464DD5">
        <w:rPr>
          <w:rFonts w:eastAsia="Times New Roman"/>
          <w:i/>
        </w:rPr>
        <w:t>U</w:t>
      </w:r>
      <w:r w:rsidR="00464DD5">
        <w:rPr>
          <w:rFonts w:eastAsia="Times New Roman"/>
          <w:i/>
          <w:vertAlign w:val="subscript"/>
        </w:rPr>
        <w:t>L</w:t>
      </w:r>
      <w:r w:rsidR="00464DD5">
        <w:rPr>
          <w:rFonts w:eastAsia="Times New Roman"/>
          <w:i/>
          <w:vertAlign w:val="subscript"/>
          <w:lang w:val="ru-RU"/>
        </w:rPr>
        <w:t>50%</w:t>
      </w:r>
      <w:r w:rsidR="00464DD5">
        <w:rPr>
          <w:rFonts w:eastAsia="Times New Roman"/>
          <w:i/>
          <w:lang w:val="ru-RU"/>
        </w:rPr>
        <w:t>(</w:t>
      </w:r>
      <w:r w:rsidR="00464DD5">
        <w:rPr>
          <w:rFonts w:eastAsia="Times New Roman"/>
          <w:i/>
        </w:rPr>
        <w:t>Q</w:t>
      </w:r>
      <w:r w:rsidR="00464DD5">
        <w:rPr>
          <w:rFonts w:eastAsia="Times New Roman"/>
          <w:i/>
          <w:vertAlign w:val="subscript"/>
        </w:rPr>
        <w:t>B</w:t>
      </w:r>
      <w:r w:rsidR="00464DD5">
        <w:rPr>
          <w:rFonts w:eastAsia="Times New Roman"/>
          <w:i/>
          <w:vertAlign w:val="subscript"/>
          <w:lang w:val="ru-RU"/>
        </w:rPr>
        <w:t>Д</w:t>
      </w:r>
      <w:proofErr w:type="spellStart"/>
      <w:r w:rsidR="00464DD5">
        <w:rPr>
          <w:rFonts w:eastAsia="Times New Roman"/>
          <w:i/>
          <w:vertAlign w:val="subscript"/>
        </w:rPr>
        <w:t>i</w:t>
      </w:r>
      <w:proofErr w:type="spellEnd"/>
      <w:r w:rsidR="00464DD5">
        <w:rPr>
          <w:rFonts w:eastAsia="Times New Roman"/>
          <w:i/>
          <w:lang w:val="ru-RU"/>
        </w:rPr>
        <w:t>)</w:t>
      </w:r>
      <w:r w:rsidR="00464DD5">
        <w:rPr>
          <w:rFonts w:eastAsia="Times New Roman"/>
          <w:lang w:val="ru-RU"/>
        </w:rPr>
        <w:t xml:space="preserve"> </w:t>
      </w:r>
      <w:r w:rsidR="00464DD5" w:rsidRPr="00464DD5">
        <w:rPr>
          <w:rFonts w:eastAsia="Times New Roman"/>
          <w:lang w:val="ru-RU"/>
        </w:rPr>
        <w:t xml:space="preserve">- </w:t>
      </w:r>
      <w:r w:rsidR="00E14FEB">
        <w:rPr>
          <w:rFonts w:eastAsia="Times New Roman"/>
          <w:lang w:val="ru-RU" w:eastAsia="ru-RU"/>
        </w:rPr>
        <w:t>значения</w:t>
      </w:r>
      <w:r>
        <w:rPr>
          <w:rFonts w:eastAsia="Times New Roman"/>
          <w:lang w:val="ru-RU" w:eastAsia="ru-RU"/>
        </w:rPr>
        <w:t xml:space="preserve"> </w:t>
      </w:r>
      <w:r w:rsidR="00E14FEB">
        <w:rPr>
          <w:rFonts w:eastAsia="Times New Roman"/>
          <w:lang w:val="ru-RU" w:eastAsia="ru-RU"/>
        </w:rPr>
        <w:t xml:space="preserve">50%- </w:t>
      </w:r>
      <w:proofErr w:type="gramStart"/>
      <w:r w:rsidR="00E14FEB">
        <w:rPr>
          <w:rFonts w:eastAsia="Times New Roman"/>
          <w:lang w:val="ru-RU" w:eastAsia="ru-RU"/>
        </w:rPr>
        <w:t xml:space="preserve">х  </w:t>
      </w:r>
      <w:r w:rsidR="0031671E">
        <w:rPr>
          <w:rFonts w:eastAsia="Times New Roman"/>
          <w:lang w:val="ru-RU" w:eastAsia="ru-RU"/>
        </w:rPr>
        <w:t>разрядных</w:t>
      </w:r>
      <w:proofErr w:type="gramEnd"/>
      <w:r w:rsidR="00E14FEB">
        <w:rPr>
          <w:rFonts w:eastAsia="Times New Roman"/>
          <w:lang w:val="ru-RU" w:eastAsia="ru-RU"/>
        </w:rPr>
        <w:t xml:space="preserve"> напряжений </w:t>
      </w:r>
      <w:r w:rsidR="00306F90">
        <w:rPr>
          <w:rFonts w:eastAsia="Times New Roman"/>
          <w:lang w:val="ru-RU" w:eastAsia="ru-RU"/>
        </w:rPr>
        <w:t>определены в [5</w:t>
      </w:r>
      <w:r w:rsidR="00194AA3">
        <w:rPr>
          <w:rFonts w:eastAsia="Times New Roman"/>
          <w:lang w:val="ru-RU" w:eastAsia="ru-RU"/>
        </w:rPr>
        <w:t>7,</w:t>
      </w:r>
      <w:r w:rsidR="00306F90">
        <w:rPr>
          <w:rFonts w:eastAsia="Times New Roman"/>
          <w:lang w:val="ru-RU" w:eastAsia="ru-RU"/>
        </w:rPr>
        <w:t xml:space="preserve"> с.119] </w:t>
      </w:r>
      <w:r w:rsidR="000D71EB">
        <w:rPr>
          <w:rFonts w:eastAsia="Times New Roman"/>
          <w:lang w:val="ru-RU" w:eastAsia="ru-RU"/>
        </w:rPr>
        <w:t>методами</w:t>
      </w:r>
      <w:r w:rsidR="00306F90">
        <w:rPr>
          <w:rFonts w:eastAsia="Times New Roman"/>
          <w:lang w:val="ru-RU" w:eastAsia="ru-RU"/>
        </w:rPr>
        <w:t xml:space="preserve"> математического моделирования для</w:t>
      </w:r>
      <w:r>
        <w:rPr>
          <w:rFonts w:eastAsia="Times New Roman"/>
          <w:lang w:val="ru-RU" w:eastAsia="ru-RU"/>
        </w:rPr>
        <w:t xml:space="preserve"> различн</w:t>
      </w:r>
      <w:r w:rsidR="00306F90">
        <w:rPr>
          <w:rFonts w:eastAsia="Times New Roman"/>
          <w:lang w:val="ru-RU" w:eastAsia="ru-RU"/>
        </w:rPr>
        <w:t>ых</w:t>
      </w:r>
      <w:r>
        <w:rPr>
          <w:rFonts w:eastAsia="Times New Roman"/>
          <w:lang w:val="ru-RU" w:eastAsia="ru-RU"/>
        </w:rPr>
        <w:t xml:space="preserve"> степен</w:t>
      </w:r>
      <w:r w:rsidR="00306F90">
        <w:rPr>
          <w:rFonts w:eastAsia="Times New Roman"/>
          <w:lang w:val="ru-RU" w:eastAsia="ru-RU"/>
        </w:rPr>
        <w:t>ях</w:t>
      </w:r>
      <w:r>
        <w:rPr>
          <w:rFonts w:eastAsia="Times New Roman"/>
          <w:lang w:val="ru-RU" w:eastAsia="ru-RU"/>
        </w:rPr>
        <w:t xml:space="preserve"> загрязнения изоляции.</w:t>
      </w:r>
    </w:p>
    <w:p w14:paraId="2C778AF6" w14:textId="4383C4F5" w:rsidR="00215FA6" w:rsidRDefault="0031671E" w:rsidP="008A3E66">
      <w:pPr>
        <w:rPr>
          <w:rFonts w:eastAsia="Times New Roman"/>
          <w:lang w:val="ru-RU"/>
        </w:rPr>
      </w:pPr>
      <w:r>
        <w:rPr>
          <w:rFonts w:eastAsia="Times New Roman"/>
          <w:lang w:val="ru-RU" w:eastAsia="ru-RU"/>
        </w:rPr>
        <w:t>Для определени</w:t>
      </w:r>
      <w:r>
        <w:rPr>
          <w:rFonts w:eastAsia="Times New Roman" w:hint="eastAsia"/>
          <w:lang w:val="ru-RU" w:eastAsia="ru-RU"/>
        </w:rPr>
        <w:t>я</w:t>
      </w:r>
      <w:r>
        <w:rPr>
          <w:rFonts w:eastAsia="Times New Roman"/>
          <w:lang w:val="ru-RU" w:eastAsia="ru-RU"/>
        </w:rPr>
        <w:t xml:space="preserve"> числа</w:t>
      </w:r>
      <w:r w:rsidR="001924D1" w:rsidRPr="00454E08">
        <w:rPr>
          <w:rFonts w:eastAsia="Times New Roman"/>
          <w:lang w:val="ru-RU" w:eastAsia="ru-RU"/>
        </w:rPr>
        <w:t xml:space="preserve"> </w:t>
      </w:r>
      <w:r w:rsidR="00215FA6" w:rsidRPr="00454E08">
        <w:rPr>
          <w:rFonts w:eastAsia="Times New Roman"/>
          <w:lang w:val="ru-RU" w:eastAsia="ru-RU"/>
        </w:rPr>
        <w:t>годов</w:t>
      </w:r>
      <w:r w:rsidR="001924D1" w:rsidRPr="00454E08">
        <w:rPr>
          <w:rFonts w:eastAsia="Times New Roman"/>
          <w:lang w:val="ru-RU" w:eastAsia="ru-RU"/>
        </w:rPr>
        <w:t>ых</w:t>
      </w:r>
      <w:r w:rsidR="00215FA6" w:rsidRPr="00454E08">
        <w:rPr>
          <w:rFonts w:eastAsia="Times New Roman"/>
          <w:lang w:val="ru-RU" w:eastAsia="ru-RU"/>
        </w:rPr>
        <w:t xml:space="preserve"> перекрытий </w:t>
      </w:r>
      <w:r w:rsidR="001924D1" w:rsidRPr="00454E08">
        <w:rPr>
          <w:rFonts w:eastAsia="Times New Roman"/>
          <w:lang w:val="ru-RU" w:eastAsia="ru-RU"/>
        </w:rPr>
        <w:t xml:space="preserve">изоляции </w:t>
      </w:r>
      <w:r>
        <w:rPr>
          <w:rFonts w:eastAsia="Times New Roman"/>
          <w:lang w:val="ru-RU" w:eastAsia="ru-RU"/>
        </w:rPr>
        <w:t xml:space="preserve">возможно </w:t>
      </w:r>
      <w:r w:rsidR="00F277A5">
        <w:rPr>
          <w:rFonts w:eastAsia="Times New Roman"/>
          <w:lang w:val="ru-RU" w:eastAsia="ru-RU"/>
        </w:rPr>
        <w:t>использовать</w:t>
      </w:r>
      <w:r w:rsidR="00F277A5" w:rsidRPr="00454E08">
        <w:rPr>
          <w:rFonts w:eastAsia="Times New Roman"/>
          <w:lang w:val="ru-RU" w:eastAsia="ru-RU"/>
        </w:rPr>
        <w:t xml:space="preserve"> зависимость</w:t>
      </w:r>
      <w:r w:rsidR="001924D1" w:rsidRPr="00454E08">
        <w:rPr>
          <w:rFonts w:eastAsia="Times New Roman"/>
          <w:lang w:val="ru-RU" w:eastAsia="ru-RU"/>
        </w:rPr>
        <w:t xml:space="preserve"> </w:t>
      </w:r>
      <w:r>
        <w:rPr>
          <w:rFonts w:eastAsia="Times New Roman"/>
          <w:lang w:val="ru-RU" w:eastAsia="ru-RU"/>
        </w:rPr>
        <w:t>разрядных напряжений от</w:t>
      </w:r>
      <w:r w:rsidR="00215FA6" w:rsidRPr="00454E08">
        <w:rPr>
          <w:rFonts w:eastAsia="Times New Roman"/>
          <w:lang w:val="ru-RU" w:eastAsia="ru-RU"/>
        </w:rPr>
        <w:t xml:space="preserve"> удельной эффективной длины пути </w:t>
      </w:r>
      <w:proofErr w:type="gramStart"/>
      <w:r w:rsidR="00215FA6" w:rsidRPr="00454E08">
        <w:rPr>
          <w:rFonts w:eastAsia="Times New Roman"/>
          <w:lang w:val="ru-RU" w:eastAsia="ru-RU"/>
        </w:rPr>
        <w:t>утечки</w:t>
      </w:r>
      <w:r w:rsidR="001924D1" w:rsidRPr="00454E08">
        <w:rPr>
          <w:rFonts w:eastAsia="Times New Roman"/>
          <w:lang w:val="ru-RU" w:eastAsia="ru-RU"/>
        </w:rPr>
        <w:t xml:space="preserve"> </w:t>
      </w:r>
      <m:oMath>
        <m:sSub>
          <m:sSubPr>
            <m:ctrlPr>
              <w:rPr>
                <w:rFonts w:ascii="Cambria Math" w:eastAsia="Times New Roman" w:hAnsi="Cambria Math"/>
                <w:i/>
              </w:rPr>
            </m:ctrlPr>
          </m:sSubPr>
          <m:e>
            <m:r>
              <w:rPr>
                <w:rFonts w:ascii="Cambria Math" w:eastAsia="Times New Roman" w:hAnsi="Cambria Math"/>
              </w:rPr>
              <m:t>λ</m:t>
            </m:r>
          </m:e>
          <m:sub>
            <m:r>
              <w:rPr>
                <w:rFonts w:ascii="Cambria Math" w:eastAsia="Times New Roman" w:hAnsi="Cambria Math"/>
                <w:lang w:val="ru-RU" w:eastAsia="ru-RU"/>
              </w:rPr>
              <m:t>э</m:t>
            </m:r>
          </m:sub>
        </m:sSub>
        <m:r>
          <w:rPr>
            <w:rFonts w:ascii="Cambria Math" w:eastAsia="Times New Roman" w:hAnsi="Cambria Math"/>
            <w:lang w:val="ru-RU" w:eastAsia="ru-RU"/>
          </w:rPr>
          <m:t>=</m:t>
        </m:r>
        <m:f>
          <m:fPr>
            <m:ctrlPr>
              <w:rPr>
                <w:rFonts w:ascii="Cambria Math" w:eastAsia="Times New Roman" w:hAnsi="Cambria Math"/>
                <w:i/>
                <w:lang w:val="ru-RU" w:eastAsia="ru-RU"/>
              </w:rPr>
            </m:ctrlPr>
          </m:fPr>
          <m:num>
            <m:r>
              <w:rPr>
                <w:rFonts w:ascii="Cambria Math" w:eastAsia="Times New Roman" w:hAnsi="Cambria Math"/>
                <w:lang w:val="ru-RU" w:eastAsia="ru-RU"/>
              </w:rPr>
              <m:t>1</m:t>
            </m:r>
          </m:num>
          <m:den>
            <m:sSub>
              <m:sSubPr>
                <m:ctrlPr>
                  <w:rPr>
                    <w:rFonts w:ascii="Cambria Math" w:eastAsia="Times New Roman" w:hAnsi="Cambria Math"/>
                    <w:i/>
                  </w:rPr>
                </m:ctrlPr>
              </m:sSubPr>
              <m:e>
                <m:r>
                  <w:rPr>
                    <w:rFonts w:ascii="Cambria Math" w:eastAsia="Times New Roman" w:hAnsi="Cambria Math"/>
                    <w:lang w:eastAsia="ru-RU"/>
                  </w:rPr>
                  <m:t>U</m:t>
                </m:r>
              </m:e>
              <m:sub>
                <m:r>
                  <w:rPr>
                    <w:rFonts w:ascii="Cambria Math" w:eastAsia="Times New Roman" w:hAnsi="Cambria Math"/>
                    <w:lang w:val="ru-RU" w:eastAsia="ru-RU"/>
                  </w:rPr>
                  <m:t>Lp</m:t>
                </m:r>
              </m:sub>
            </m:sSub>
          </m:den>
        </m:f>
      </m:oMath>
      <w:r>
        <w:rPr>
          <w:rFonts w:eastAsia="Times New Roman"/>
          <w:lang w:val="ru-RU" w:eastAsia="ru-RU"/>
        </w:rPr>
        <w:t>,</w:t>
      </w:r>
      <w:proofErr w:type="gramEnd"/>
      <w:r w:rsidR="00215FA6" w:rsidRPr="00454E08">
        <w:rPr>
          <w:rFonts w:eastAsia="Times New Roman"/>
          <w:lang w:val="ru-RU" w:eastAsia="ru-RU"/>
        </w:rPr>
        <w:t xml:space="preserve"> </w:t>
      </w:r>
      <w:r>
        <w:rPr>
          <w:rFonts w:eastAsia="Times New Roman"/>
          <w:lang w:val="ru-RU" w:eastAsia="ru-RU"/>
        </w:rPr>
        <w:t xml:space="preserve"> полученных </w:t>
      </w:r>
      <w:r w:rsidR="00E14FEB" w:rsidRPr="00454E08">
        <w:rPr>
          <w:rFonts w:eastAsia="Times New Roman"/>
          <w:lang w:val="ru-RU" w:eastAsia="ru-RU"/>
        </w:rPr>
        <w:t xml:space="preserve">на основании </w:t>
      </w:r>
      <w:r w:rsidR="00215FA6" w:rsidRPr="00454E08">
        <w:rPr>
          <w:rFonts w:eastAsia="Times New Roman"/>
          <w:lang w:val="ru-RU" w:eastAsia="ru-RU"/>
        </w:rPr>
        <w:t xml:space="preserve">среднестатистических </w:t>
      </w:r>
      <w:r w:rsidR="001924D1" w:rsidRPr="00454E08">
        <w:rPr>
          <w:rFonts w:eastAsia="Times New Roman"/>
          <w:lang w:val="ru-RU" w:eastAsia="ru-RU"/>
        </w:rPr>
        <w:t>значений</w:t>
      </w:r>
      <w:r w:rsidR="00215FA6" w:rsidRPr="00454E08">
        <w:rPr>
          <w:rFonts w:eastAsia="Times New Roman"/>
          <w:lang w:val="ru-RU" w:eastAsia="ru-RU"/>
        </w:rPr>
        <w:t xml:space="preserve"> увлажнени</w:t>
      </w:r>
      <w:r w:rsidR="001924D1" w:rsidRPr="00454E08">
        <w:rPr>
          <w:rFonts w:eastAsia="Times New Roman"/>
          <w:lang w:val="ru-RU" w:eastAsia="ru-RU"/>
        </w:rPr>
        <w:t>я</w:t>
      </w:r>
      <w:r w:rsidR="00215FA6" w:rsidRPr="00454E08">
        <w:rPr>
          <w:rFonts w:eastAsia="Times New Roman"/>
          <w:lang w:val="ru-RU" w:eastAsia="ru-RU"/>
        </w:rPr>
        <w:t xml:space="preserve"> и ветрового режима, </w:t>
      </w:r>
      <w:r w:rsidR="001924D1" w:rsidRPr="00454E08">
        <w:rPr>
          <w:rFonts w:eastAsia="Times New Roman"/>
          <w:lang w:val="ru-RU" w:eastAsia="ru-RU"/>
        </w:rPr>
        <w:t>соответствующих</w:t>
      </w:r>
      <w:r w:rsidR="00215FA6" w:rsidRPr="00454E08">
        <w:rPr>
          <w:rFonts w:eastAsia="Times New Roman"/>
          <w:lang w:val="ru-RU" w:eastAsia="ru-RU"/>
        </w:rPr>
        <w:t xml:space="preserve"> </w:t>
      </w:r>
      <w:proofErr w:type="spellStart"/>
      <w:r w:rsidR="001924D1" w:rsidRPr="00454E08">
        <w:rPr>
          <w:rFonts w:eastAsia="Times New Roman"/>
          <w:lang w:val="ru-RU" w:eastAsia="ru-RU"/>
        </w:rPr>
        <w:t>природно</w:t>
      </w:r>
      <w:proofErr w:type="spellEnd"/>
      <w:r w:rsidR="001924D1" w:rsidRPr="00454E08">
        <w:rPr>
          <w:rFonts w:eastAsia="Times New Roman"/>
          <w:lang w:val="ru-RU" w:eastAsia="ru-RU"/>
        </w:rPr>
        <w:t xml:space="preserve"> </w:t>
      </w:r>
      <w:r w:rsidR="00F277A5" w:rsidRPr="00454E08">
        <w:rPr>
          <w:rFonts w:eastAsia="Times New Roman"/>
          <w:lang w:val="ru-RU" w:eastAsia="ru-RU"/>
        </w:rPr>
        <w:t>- климатическим</w:t>
      </w:r>
      <w:r w:rsidR="00215FA6" w:rsidRPr="00454E08">
        <w:rPr>
          <w:rFonts w:eastAsia="Times New Roman"/>
          <w:lang w:val="ru-RU" w:eastAsia="ru-RU"/>
        </w:rPr>
        <w:t xml:space="preserve"> услови</w:t>
      </w:r>
      <w:r w:rsidR="001924D1" w:rsidRPr="00454E08">
        <w:rPr>
          <w:rFonts w:eastAsia="Times New Roman"/>
          <w:lang w:val="ru-RU" w:eastAsia="ru-RU"/>
        </w:rPr>
        <w:t>ям</w:t>
      </w:r>
      <w:r w:rsidR="00215FA6" w:rsidRPr="00454E08">
        <w:rPr>
          <w:rFonts w:eastAsia="Times New Roman"/>
          <w:lang w:val="ru-RU" w:eastAsia="ru-RU"/>
        </w:rPr>
        <w:t xml:space="preserve"> местности эксплуатации ВЛ.</w:t>
      </w:r>
    </w:p>
    <w:p w14:paraId="25FC5396" w14:textId="404E37F1" w:rsidR="00BB5BDD" w:rsidRPr="008A58B3" w:rsidRDefault="00887FCA" w:rsidP="00BB5BDD">
      <w:pPr>
        <w:rPr>
          <w:lang w:val="ru-RU"/>
        </w:rPr>
      </w:pPr>
      <w:r>
        <w:rPr>
          <w:lang w:val="ru-RU" w:eastAsia="ru-RU"/>
        </w:rPr>
        <w:t xml:space="preserve">Тогда, исходя из того, что </w:t>
      </w:r>
      <w:r w:rsidR="008A2772" w:rsidRPr="008A58B3">
        <w:rPr>
          <w:lang w:val="ru-RU" w:eastAsia="ru-RU"/>
        </w:rPr>
        <w:t xml:space="preserve">согласно </w:t>
      </w:r>
      <w:r w:rsidR="008A2772">
        <w:rPr>
          <w:lang w:val="ru-RU" w:eastAsia="ru-RU"/>
        </w:rPr>
        <w:t>теореме</w:t>
      </w:r>
      <w:r w:rsidR="00F277A5">
        <w:rPr>
          <w:lang w:val="ru-RU" w:eastAsia="ru-RU"/>
        </w:rPr>
        <w:t xml:space="preserve"> вероятности</w:t>
      </w:r>
      <w:r w:rsidRPr="008A58B3">
        <w:rPr>
          <w:lang w:val="ru-RU" w:eastAsia="ru-RU"/>
        </w:rPr>
        <w:t>,</w:t>
      </w:r>
      <w:r w:rsidR="00F277A5">
        <w:rPr>
          <w:lang w:val="ru-RU" w:eastAsia="ru-RU"/>
        </w:rPr>
        <w:t xml:space="preserve"> в</w:t>
      </w:r>
      <w:r w:rsidR="00F277A5" w:rsidRPr="00F277A5">
        <w:rPr>
          <w:lang w:val="ru-RU" w:eastAsia="ru-RU"/>
        </w:rPr>
        <w:t>ероятность появления хотя бы одного из событий, независимых в совокупности,</w:t>
      </w:r>
      <w:r w:rsidR="00F277A5">
        <w:rPr>
          <w:lang w:val="ru-RU" w:eastAsia="ru-RU"/>
        </w:rPr>
        <w:t xml:space="preserve"> </w:t>
      </w:r>
      <w:r w:rsidR="00F277A5" w:rsidRPr="00F277A5">
        <w:rPr>
          <w:lang w:val="ru-RU" w:eastAsia="ru-RU"/>
        </w:rPr>
        <w:t>равна разности между единицей и произведением вероятностей противоположных событий</w:t>
      </w:r>
      <w:r w:rsidR="00F277A5">
        <w:rPr>
          <w:lang w:val="ru-RU" w:eastAsia="ru-RU"/>
        </w:rPr>
        <w:t>, получаем</w:t>
      </w:r>
      <w:proofErr w:type="gramStart"/>
      <w:r w:rsidR="00F277A5">
        <w:rPr>
          <w:lang w:val="ru-RU" w:eastAsia="ru-RU"/>
        </w:rPr>
        <w:t>.</w:t>
      </w:r>
      <w:proofErr w:type="gramEnd"/>
      <w:r w:rsidR="00F277A5">
        <w:rPr>
          <w:lang w:val="ru-RU" w:eastAsia="ru-RU"/>
        </w:rPr>
        <w:t xml:space="preserve"> что </w:t>
      </w:r>
      <w:r w:rsidRPr="008A58B3">
        <w:rPr>
          <w:lang w:val="ru-RU" w:eastAsia="ru-RU"/>
        </w:rPr>
        <w:t xml:space="preserve">вероятность перекрытия </w:t>
      </w:r>
      <w:r w:rsidR="00F277A5">
        <w:rPr>
          <w:lang w:val="ru-RU" w:eastAsia="ru-RU"/>
        </w:rPr>
        <w:t xml:space="preserve">гирлянды </w:t>
      </w:r>
      <w:r>
        <w:rPr>
          <w:lang w:val="ru-RU" w:eastAsia="ru-RU"/>
        </w:rPr>
        <w:t>изоля</w:t>
      </w:r>
      <w:r w:rsidR="00F277A5">
        <w:rPr>
          <w:lang w:val="ru-RU" w:eastAsia="ru-RU"/>
        </w:rPr>
        <w:t>торов</w:t>
      </w:r>
      <w:r>
        <w:rPr>
          <w:lang w:val="ru-RU" w:eastAsia="ru-RU"/>
        </w:rPr>
        <w:t xml:space="preserve"> </w:t>
      </w:r>
      <w:r w:rsidRPr="008A58B3">
        <w:rPr>
          <w:lang w:val="ru-RU" w:eastAsia="ru-RU"/>
        </w:rPr>
        <w:t>равн</w:t>
      </w:r>
      <w:r w:rsidR="00F277A5">
        <w:rPr>
          <w:lang w:val="ru-RU" w:eastAsia="ru-RU"/>
        </w:rPr>
        <w:t xml:space="preserve">а </w:t>
      </w:r>
      <w:r w:rsidRPr="008A58B3">
        <w:rPr>
          <w:lang w:val="ru-RU" w:eastAsia="ru-RU"/>
        </w:rPr>
        <w:t xml:space="preserve">произведению вероятностей </w:t>
      </w:r>
      <w:r w:rsidR="00F277A5">
        <w:rPr>
          <w:lang w:val="ru-RU" w:eastAsia="ru-RU"/>
        </w:rPr>
        <w:t xml:space="preserve">в случае </w:t>
      </w:r>
      <w:r w:rsidRPr="008A58B3">
        <w:rPr>
          <w:lang w:val="ru-RU" w:eastAsia="ru-RU"/>
        </w:rPr>
        <w:t xml:space="preserve">отсутствия перекрытия </w:t>
      </w:r>
      <w:r w:rsidR="00EE69FE">
        <w:rPr>
          <w:lang w:val="ru-RU" w:eastAsia="ru-RU"/>
        </w:rPr>
        <w:t>каждого изолятора.</w:t>
      </w:r>
      <w:r>
        <w:rPr>
          <w:lang w:val="ru-RU" w:eastAsia="ru-RU"/>
        </w:rPr>
        <w:t xml:space="preserve"> </w:t>
      </w:r>
      <w:r w:rsidR="00F277A5">
        <w:rPr>
          <w:lang w:val="ru-RU" w:eastAsia="ru-RU"/>
        </w:rPr>
        <w:t>Также принимая</w:t>
      </w:r>
      <w:r w:rsidR="00BB5BDD" w:rsidRPr="008A58B3">
        <w:rPr>
          <w:lang w:val="ru-RU" w:eastAsia="ru-RU"/>
        </w:rPr>
        <w:t xml:space="preserve"> допущение, что </w:t>
      </w:r>
      <w:r w:rsidR="00F277A5" w:rsidRPr="008A58B3">
        <w:rPr>
          <w:lang w:val="ru-RU" w:eastAsia="ru-RU"/>
        </w:rPr>
        <w:t xml:space="preserve">вероятность перекрытия </w:t>
      </w:r>
      <w:r w:rsidR="00EE69FE">
        <w:rPr>
          <w:lang w:eastAsia="ru-RU"/>
        </w:rPr>
        <w:t>P</w:t>
      </w:r>
      <w:r w:rsidR="00EE69FE">
        <w:rPr>
          <w:vertAlign w:val="subscript"/>
          <w:lang w:eastAsia="ru-RU"/>
        </w:rPr>
        <w:t>m</w:t>
      </w:r>
      <w:r w:rsidR="00EE69FE" w:rsidRPr="008A58B3">
        <w:rPr>
          <w:lang w:val="ru-RU" w:eastAsia="ru-RU"/>
        </w:rPr>
        <w:t xml:space="preserve"> </w:t>
      </w:r>
      <w:r w:rsidR="00BB5BDD" w:rsidRPr="008A58B3">
        <w:rPr>
          <w:lang w:val="ru-RU" w:eastAsia="ru-RU"/>
        </w:rPr>
        <w:t xml:space="preserve">всех </w:t>
      </w:r>
      <w:r w:rsidR="00BB5BDD">
        <w:rPr>
          <w:lang w:eastAsia="ru-RU"/>
        </w:rPr>
        <w:t>m</w:t>
      </w:r>
      <w:r w:rsidR="00BB5BDD" w:rsidRPr="008A58B3">
        <w:rPr>
          <w:lang w:val="ru-RU" w:eastAsia="ru-RU"/>
        </w:rPr>
        <w:t xml:space="preserve"> </w:t>
      </w:r>
      <w:r w:rsidR="00EE69FE">
        <w:rPr>
          <w:lang w:val="ru-RU" w:eastAsia="ru-RU"/>
        </w:rPr>
        <w:t>отдельных изоляторов</w:t>
      </w:r>
      <w:r w:rsidR="00BB5BDD" w:rsidRPr="008A58B3">
        <w:rPr>
          <w:lang w:val="ru-RU" w:eastAsia="ru-RU"/>
        </w:rPr>
        <w:t xml:space="preserve"> на участке </w:t>
      </w:r>
      <w:r w:rsidR="00BB5BDD">
        <w:t>BJI</w:t>
      </w:r>
      <w:r w:rsidR="00BB5BDD" w:rsidRPr="008A58B3">
        <w:rPr>
          <w:lang w:val="ru-RU"/>
        </w:rPr>
        <w:t xml:space="preserve"> </w:t>
      </w:r>
      <w:r w:rsidR="00BB5BDD" w:rsidRPr="008A58B3">
        <w:rPr>
          <w:lang w:val="ru-RU" w:eastAsia="ru-RU"/>
        </w:rPr>
        <w:t xml:space="preserve">при однократном увлажнении одна и та же, </w:t>
      </w:r>
      <w:r>
        <w:rPr>
          <w:lang w:val="ru-RU" w:eastAsia="ru-RU"/>
        </w:rPr>
        <w:t>определим</w:t>
      </w:r>
      <w:r w:rsidR="00BB5BDD" w:rsidRPr="008A58B3">
        <w:rPr>
          <w:lang w:val="ru-RU" w:eastAsia="ru-RU"/>
        </w:rPr>
        <w:t xml:space="preserve"> вероятность отсутствия перекрытия изоляции </w:t>
      </w:r>
      <w:r w:rsidR="007D27CF">
        <w:rPr>
          <w:lang w:val="ru-RU" w:eastAsia="ru-RU"/>
        </w:rPr>
        <w:t xml:space="preserve">в общем </w:t>
      </w:r>
      <w:r w:rsidR="00BB5BDD" w:rsidRPr="008A58B3">
        <w:rPr>
          <w:lang w:val="ru-RU" w:eastAsia="ru-RU"/>
        </w:rPr>
        <w:t>[</w:t>
      </w:r>
      <w:r w:rsidR="00194AA3">
        <w:rPr>
          <w:lang w:val="ru-RU" w:eastAsia="ru-RU"/>
        </w:rPr>
        <w:t>60</w:t>
      </w:r>
      <w:r>
        <w:rPr>
          <w:lang w:val="ru-RU" w:eastAsia="ru-RU"/>
        </w:rPr>
        <w:t>, с.26</w:t>
      </w:r>
      <w:r w:rsidR="00BB5BDD" w:rsidRPr="008A58B3">
        <w:rPr>
          <w:lang w:val="ru-RU" w:eastAsia="ru-RU"/>
        </w:rPr>
        <w:t>]</w:t>
      </w:r>
      <w:r>
        <w:rPr>
          <w:lang w:val="ru-RU" w:eastAsia="ru-RU"/>
        </w:rPr>
        <w:t>:</w:t>
      </w:r>
    </w:p>
    <w:p w14:paraId="5C1F56D7" w14:textId="3C8DB744" w:rsidR="00BB5BDD" w:rsidRPr="008A58B3" w:rsidRDefault="008A3E66" w:rsidP="004E5CF8">
      <w:pPr>
        <w:pStyle w:val="a8"/>
      </w:pPr>
      <w:r>
        <w:rPr>
          <w:lang w:eastAsia="ru-RU"/>
        </w:rPr>
        <w:tab/>
      </w:r>
      <w:r w:rsidR="00BB5BDD" w:rsidRPr="004E5CF8">
        <w:rPr>
          <w:i/>
          <w:iCs/>
          <w:lang w:eastAsia="ru-RU"/>
        </w:rPr>
        <w:t>1-Р</w:t>
      </w:r>
      <w:r w:rsidR="00BB5BDD" w:rsidRPr="004E5CF8">
        <w:rPr>
          <w:i/>
          <w:iCs/>
          <w:vertAlign w:val="subscript"/>
          <w:lang w:eastAsia="ru-RU"/>
        </w:rPr>
        <w:t>m</w:t>
      </w:r>
      <w:r w:rsidR="00BB5BDD" w:rsidRPr="004E5CF8">
        <w:rPr>
          <w:i/>
          <w:iCs/>
          <w:lang w:eastAsia="ru-RU"/>
        </w:rPr>
        <w:t xml:space="preserve"> </w:t>
      </w:r>
      <w:proofErr w:type="gramStart"/>
      <w:r w:rsidR="00BB5BDD" w:rsidRPr="004E5CF8">
        <w:rPr>
          <w:i/>
          <w:iCs/>
        </w:rPr>
        <w:t>=(</w:t>
      </w:r>
      <w:proofErr w:type="gramEnd"/>
      <w:r w:rsidR="00BB5BDD" w:rsidRPr="004E5CF8">
        <w:rPr>
          <w:i/>
          <w:iCs/>
        </w:rPr>
        <w:t>1- P</w:t>
      </w:r>
      <w:r w:rsidR="00BB5BDD" w:rsidRPr="004E5CF8">
        <w:rPr>
          <w:i/>
          <w:iCs/>
          <w:vertAlign w:val="subscript"/>
        </w:rPr>
        <w:t>1</w:t>
      </w:r>
      <w:r w:rsidR="00BB5BDD" w:rsidRPr="004E5CF8">
        <w:rPr>
          <w:i/>
          <w:iCs/>
        </w:rPr>
        <w:t>)</w:t>
      </w:r>
      <w:r w:rsidR="00BB5BDD" w:rsidRPr="004E5CF8">
        <w:rPr>
          <w:i/>
          <w:iCs/>
          <w:vertAlign w:val="superscript"/>
        </w:rPr>
        <w:t>m</w:t>
      </w:r>
      <w:r w:rsidR="00BB5BDD" w:rsidRPr="004E5CF8">
        <w:rPr>
          <w:i/>
          <w:iCs/>
        </w:rPr>
        <w:t>,</w:t>
      </w:r>
      <w:r>
        <w:tab/>
      </w:r>
      <w:r w:rsidRPr="004E5CF8">
        <w:t>(2.</w:t>
      </w:r>
      <w:r w:rsidR="00F949CE" w:rsidRPr="004E5CF8">
        <w:t>9</w:t>
      </w:r>
      <w:r w:rsidRPr="004E5CF8">
        <w:t>)</w:t>
      </w:r>
    </w:p>
    <w:p w14:paraId="39535C88" w14:textId="77777777" w:rsidR="00BB5BDD" w:rsidRPr="008A58B3" w:rsidRDefault="00BB5BDD" w:rsidP="00BB5BDD">
      <w:pPr>
        <w:ind w:firstLine="0"/>
        <w:jc w:val="left"/>
        <w:rPr>
          <w:rFonts w:eastAsia="Times New Roman"/>
          <w:lang w:val="ru-RU" w:eastAsia="ru-RU"/>
        </w:rPr>
      </w:pPr>
      <w:r w:rsidRPr="008A58B3">
        <w:rPr>
          <w:rFonts w:eastAsia="Times New Roman"/>
          <w:lang w:val="ru-RU" w:eastAsia="ru-RU"/>
        </w:rPr>
        <w:t xml:space="preserve">где </w:t>
      </w:r>
      <w:r w:rsidRPr="00493050">
        <w:rPr>
          <w:rFonts w:eastAsia="Times New Roman"/>
          <w:i/>
          <w:iCs/>
        </w:rPr>
        <w:t>P</w:t>
      </w:r>
      <w:r w:rsidRPr="00493050">
        <w:rPr>
          <w:rFonts w:eastAsia="Times New Roman"/>
          <w:i/>
          <w:iCs/>
          <w:vertAlign w:val="subscript"/>
          <w:lang w:val="ru-RU"/>
        </w:rPr>
        <w:t>1</w:t>
      </w:r>
      <w:r w:rsidRPr="008A58B3">
        <w:rPr>
          <w:rFonts w:eastAsia="Times New Roman"/>
          <w:lang w:val="ru-RU"/>
        </w:rPr>
        <w:t xml:space="preserve"> </w:t>
      </w:r>
      <w:r w:rsidRPr="008A58B3">
        <w:rPr>
          <w:rFonts w:eastAsia="Times New Roman"/>
          <w:lang w:val="ru-RU" w:eastAsia="ru-RU"/>
        </w:rPr>
        <w:t>- вероятность перекрытия единичной изоляционной конструкции.</w:t>
      </w:r>
    </w:p>
    <w:p w14:paraId="4E11B2DC" w14:textId="0154E324" w:rsidR="00BB5BDD" w:rsidRPr="008A58B3" w:rsidRDefault="00BB5BDD" w:rsidP="008A3E66">
      <w:pPr>
        <w:rPr>
          <w:rFonts w:eastAsia="Times New Roman"/>
          <w:lang w:val="ru-RU"/>
        </w:rPr>
      </w:pPr>
      <w:r w:rsidRPr="008A58B3">
        <w:rPr>
          <w:rFonts w:eastAsia="Times New Roman"/>
          <w:lang w:val="ru-RU" w:eastAsia="ru-RU"/>
        </w:rPr>
        <w:t>Тогда</w:t>
      </w:r>
      <w:r w:rsidR="002C5003">
        <w:rPr>
          <w:rFonts w:eastAsia="Times New Roman"/>
          <w:lang w:val="ru-RU" w:eastAsia="ru-RU"/>
        </w:rPr>
        <w:t xml:space="preserve">, из (2.9) </w:t>
      </w:r>
      <w:r w:rsidR="007D27CF">
        <w:rPr>
          <w:rFonts w:eastAsia="Times New Roman"/>
          <w:lang w:val="ru-RU" w:eastAsia="ru-RU"/>
        </w:rPr>
        <w:t xml:space="preserve">для изоляции, состоящей из </w:t>
      </w:r>
      <w:r w:rsidR="007D27CF">
        <w:rPr>
          <w:rFonts w:eastAsia="Times New Roman"/>
          <w:lang w:eastAsia="ru-RU"/>
        </w:rPr>
        <w:t>m</w:t>
      </w:r>
      <w:r w:rsidR="007D27CF" w:rsidRPr="002C5003">
        <w:rPr>
          <w:rFonts w:eastAsia="Times New Roman"/>
          <w:lang w:val="ru-RU" w:eastAsia="ru-RU"/>
        </w:rPr>
        <w:t xml:space="preserve"> </w:t>
      </w:r>
      <w:r w:rsidR="007D27CF">
        <w:rPr>
          <w:rFonts w:eastAsia="Times New Roman"/>
          <w:lang w:val="ru-RU" w:eastAsia="ru-RU"/>
        </w:rPr>
        <w:t>конструкций,</w:t>
      </w:r>
      <w:r w:rsidR="007D27CF" w:rsidRPr="008A3E66">
        <w:rPr>
          <w:lang w:val="ru-RU"/>
        </w:rPr>
        <w:t xml:space="preserve"> </w:t>
      </w:r>
      <w:r w:rsidR="007D27CF">
        <w:rPr>
          <w:lang w:val="ru-RU"/>
        </w:rPr>
        <w:t>найдем</w:t>
      </w:r>
      <w:r w:rsidR="007D27CF">
        <w:rPr>
          <w:rFonts w:eastAsia="Times New Roman"/>
          <w:lang w:val="ru-RU" w:eastAsia="ru-RU"/>
        </w:rPr>
        <w:t xml:space="preserve"> </w:t>
      </w:r>
      <w:r w:rsidR="00EE69FE" w:rsidRPr="008A3E66">
        <w:rPr>
          <w:lang w:val="ru-RU"/>
        </w:rPr>
        <w:t>вероятность</w:t>
      </w:r>
      <w:r w:rsidR="00EE69FE" w:rsidRPr="008A58B3">
        <w:rPr>
          <w:rFonts w:eastAsia="Times New Roman"/>
          <w:lang w:val="ru-RU" w:eastAsia="ru-RU"/>
        </w:rPr>
        <w:t xml:space="preserve"> перекрытия изоляции</w:t>
      </w:r>
      <w:r w:rsidRPr="008A58B3">
        <w:rPr>
          <w:rFonts w:eastAsia="Times New Roman"/>
          <w:lang w:val="ru-RU" w:eastAsia="ru-RU"/>
        </w:rPr>
        <w:t>:</w:t>
      </w:r>
    </w:p>
    <w:p w14:paraId="18077984" w14:textId="4BD7F812" w:rsidR="00BB5BDD" w:rsidRPr="008A58B3" w:rsidRDefault="008A3E66" w:rsidP="004E5CF8">
      <w:pPr>
        <w:pStyle w:val="a8"/>
      </w:pPr>
      <w:r>
        <w:rPr>
          <w:lang w:eastAsia="ru-RU"/>
        </w:rPr>
        <w:tab/>
      </w:r>
      <w:proofErr w:type="spellStart"/>
      <w:r w:rsidR="00BB5BDD" w:rsidRPr="004E5CF8">
        <w:rPr>
          <w:i/>
          <w:iCs/>
          <w:lang w:eastAsia="ru-RU"/>
        </w:rPr>
        <w:t>Р</w:t>
      </w:r>
      <w:r w:rsidR="00BB5BDD" w:rsidRPr="004E5CF8">
        <w:rPr>
          <w:i/>
          <w:iCs/>
          <w:vertAlign w:val="subscript"/>
          <w:lang w:eastAsia="ru-RU"/>
        </w:rPr>
        <w:t>m</w:t>
      </w:r>
      <w:proofErr w:type="spellEnd"/>
      <w:r w:rsidR="00BB5BDD" w:rsidRPr="004E5CF8">
        <w:rPr>
          <w:i/>
          <w:iCs/>
          <w:lang w:eastAsia="ru-RU"/>
        </w:rPr>
        <w:t xml:space="preserve"> =1 – (1 – Р</w:t>
      </w:r>
      <w:proofErr w:type="gramStart"/>
      <w:r w:rsidR="00BB5BDD" w:rsidRPr="004E5CF8">
        <w:rPr>
          <w:i/>
          <w:iCs/>
          <w:vertAlign w:val="subscript"/>
          <w:lang w:eastAsia="ru-RU"/>
        </w:rPr>
        <w:t>1</w:t>
      </w:r>
      <w:r w:rsidR="00BB5BDD" w:rsidRPr="004E5CF8">
        <w:rPr>
          <w:i/>
          <w:iCs/>
          <w:lang w:eastAsia="ru-RU"/>
        </w:rPr>
        <w:t>)</w:t>
      </w:r>
      <w:r w:rsidR="00BB5BDD" w:rsidRPr="004E5CF8">
        <w:rPr>
          <w:i/>
          <w:iCs/>
          <w:vertAlign w:val="superscript"/>
          <w:lang w:eastAsia="ru-RU"/>
        </w:rPr>
        <w:t>m</w:t>
      </w:r>
      <w:r w:rsidR="00BB5BDD" w:rsidRPr="004E5CF8">
        <w:rPr>
          <w:i/>
          <w:iCs/>
          <w:lang w:eastAsia="ru-RU"/>
        </w:rPr>
        <w:t>.</w:t>
      </w:r>
      <w:proofErr w:type="gramEnd"/>
      <w:r>
        <w:rPr>
          <w:lang w:eastAsia="ru-RU"/>
        </w:rPr>
        <w:tab/>
      </w:r>
      <w:r w:rsidRPr="004E5CF8">
        <w:rPr>
          <w:lang w:eastAsia="ru-RU"/>
        </w:rPr>
        <w:t>(2.</w:t>
      </w:r>
      <w:r w:rsidR="00F949CE" w:rsidRPr="004E5CF8">
        <w:rPr>
          <w:lang w:eastAsia="ru-RU"/>
        </w:rPr>
        <w:t>10</w:t>
      </w:r>
      <w:r w:rsidRPr="004E5CF8">
        <w:rPr>
          <w:lang w:eastAsia="ru-RU"/>
        </w:rPr>
        <w:t>)</w:t>
      </w:r>
    </w:p>
    <w:p w14:paraId="71CD7D64" w14:textId="525D7BE9" w:rsidR="00BB5BDD" w:rsidRPr="008A58B3" w:rsidRDefault="007D27CF" w:rsidP="008A3E66">
      <w:pPr>
        <w:rPr>
          <w:rFonts w:eastAsia="Times New Roman"/>
          <w:lang w:val="ru-RU" w:eastAsia="ru-RU"/>
        </w:rPr>
      </w:pPr>
      <w:r>
        <w:rPr>
          <w:rFonts w:eastAsia="Times New Roman"/>
          <w:lang w:val="ru-RU" w:eastAsia="ru-RU"/>
        </w:rPr>
        <w:t xml:space="preserve">Как было указано выше, </w:t>
      </w:r>
      <w:r w:rsidR="008076BD">
        <w:rPr>
          <w:rFonts w:eastAsia="Times New Roman"/>
          <w:lang w:val="ru-RU" w:eastAsia="ru-RU"/>
        </w:rPr>
        <w:t>в</w:t>
      </w:r>
      <w:r w:rsidR="00BB5BDD" w:rsidRPr="008A58B3">
        <w:rPr>
          <w:rFonts w:eastAsia="Times New Roman"/>
          <w:lang w:val="ru-RU" w:eastAsia="ru-RU"/>
        </w:rPr>
        <w:t xml:space="preserve">ероятность </w:t>
      </w:r>
      <w:r w:rsidR="00BB5BDD" w:rsidRPr="008A3E66">
        <w:rPr>
          <w:lang w:val="ru-RU"/>
        </w:rPr>
        <w:t>перекрытия</w:t>
      </w:r>
      <w:r w:rsidR="00BB5BDD" w:rsidRPr="008A58B3">
        <w:rPr>
          <w:rFonts w:eastAsia="Times New Roman"/>
          <w:lang w:val="ru-RU" w:eastAsia="ru-RU"/>
        </w:rPr>
        <w:t xml:space="preserve"> одиночной гирлянды</w:t>
      </w:r>
      <w:r w:rsidR="00BB5BDD">
        <w:rPr>
          <w:rFonts w:eastAsia="Times New Roman"/>
          <w:lang w:val="ru-RU" w:eastAsia="ru-RU"/>
        </w:rPr>
        <w:t xml:space="preserve"> </w:t>
      </w:r>
      <w:r w:rsidR="008076BD">
        <w:rPr>
          <w:rFonts w:eastAsia="Times New Roman"/>
          <w:lang w:val="ru-RU" w:eastAsia="ru-RU"/>
        </w:rPr>
        <w:t>соответствует</w:t>
      </w:r>
      <w:r w:rsidR="00BB5BDD" w:rsidRPr="008A58B3">
        <w:rPr>
          <w:rFonts w:eastAsia="Times New Roman"/>
          <w:lang w:val="ru-RU" w:eastAsia="ru-RU"/>
        </w:rPr>
        <w:t xml:space="preserve"> нормальному закону</w:t>
      </w:r>
      <w:r w:rsidR="00BB5BDD">
        <w:rPr>
          <w:rFonts w:eastAsia="Times New Roman"/>
          <w:lang w:val="ru-RU" w:eastAsia="ru-RU"/>
        </w:rPr>
        <w:t xml:space="preserve"> </w:t>
      </w:r>
      <w:r w:rsidR="0031338B">
        <w:rPr>
          <w:rFonts w:eastAsia="Times New Roman"/>
          <w:lang w:val="ru-RU" w:eastAsia="ru-RU"/>
        </w:rPr>
        <w:t>распределения</w:t>
      </w:r>
      <w:r>
        <w:rPr>
          <w:rFonts w:eastAsia="Times New Roman"/>
          <w:lang w:val="ru-RU" w:eastAsia="ru-RU"/>
        </w:rPr>
        <w:t>, отсюда получим</w:t>
      </w:r>
      <w:r w:rsidR="008076BD">
        <w:rPr>
          <w:rFonts w:eastAsia="Times New Roman"/>
          <w:lang w:val="ru-RU" w:eastAsia="ru-RU"/>
        </w:rPr>
        <w:t xml:space="preserve"> </w:t>
      </w:r>
      <w:r w:rsidR="008076BD" w:rsidRPr="008076BD">
        <w:rPr>
          <w:rFonts w:eastAsia="Times New Roman"/>
          <w:lang w:val="ru-RU" w:eastAsia="ru-RU"/>
        </w:rPr>
        <w:t>[</w:t>
      </w:r>
      <w:r w:rsidR="00194AA3">
        <w:rPr>
          <w:rFonts w:eastAsia="Times New Roman"/>
          <w:lang w:val="ru-RU" w:eastAsia="ru-RU"/>
        </w:rPr>
        <w:t>60</w:t>
      </w:r>
      <w:r w:rsidR="00F85F14" w:rsidRPr="00F85F14">
        <w:rPr>
          <w:rFonts w:eastAsia="Times New Roman"/>
          <w:lang w:val="ru-RU" w:eastAsia="ru-RU"/>
        </w:rPr>
        <w:t xml:space="preserve">, </w:t>
      </w:r>
      <w:r w:rsidR="00F85F14">
        <w:rPr>
          <w:rFonts w:eastAsia="Times New Roman"/>
          <w:lang w:eastAsia="ru-RU"/>
        </w:rPr>
        <w:t>c</w:t>
      </w:r>
      <w:r w:rsidR="00F85F14" w:rsidRPr="00F85F14">
        <w:rPr>
          <w:rFonts w:eastAsia="Times New Roman"/>
          <w:lang w:val="ru-RU" w:eastAsia="ru-RU"/>
        </w:rPr>
        <w:t>.28</w:t>
      </w:r>
      <w:r w:rsidR="008076BD" w:rsidRPr="008076BD">
        <w:rPr>
          <w:rFonts w:eastAsia="Times New Roman"/>
          <w:lang w:val="ru-RU" w:eastAsia="ru-RU"/>
        </w:rPr>
        <w:t>]</w:t>
      </w:r>
      <w:r w:rsidR="00BB5BDD" w:rsidRPr="008A58B3">
        <w:rPr>
          <w:rFonts w:eastAsia="Times New Roman"/>
          <w:lang w:val="ru-RU" w:eastAsia="ru-RU"/>
        </w:rPr>
        <w:t>:</w:t>
      </w:r>
    </w:p>
    <w:p w14:paraId="69CA9866" w14:textId="245C695F" w:rsidR="00BB5BDD" w:rsidRPr="008A3E66" w:rsidRDefault="008A3E66" w:rsidP="004E5CF8">
      <w:pPr>
        <w:pStyle w:val="a8"/>
      </w:pPr>
      <w:r w:rsidRPr="00400945">
        <w:rPr>
          <w:rFonts w:eastAsia="Times New Roman"/>
        </w:rPr>
        <w:tab/>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n</m:t>
            </m:r>
          </m:sub>
        </m:sSub>
        <m:d>
          <m:dPr>
            <m:ctrlPr>
              <w:rPr>
                <w:rFonts w:ascii="Cambria Math" w:hAnsi="Cambria Math"/>
              </w:rPr>
            </m:ctrlPr>
          </m:dPr>
          <m:e>
            <m:f>
              <m:fPr>
                <m:ctrlPr>
                  <w:rPr>
                    <w:rFonts w:ascii="Cambria Math" w:hAnsi="Cambria Math"/>
                  </w:rPr>
                </m:ctrlPr>
              </m:fPr>
              <m:num>
                <m:r>
                  <m:rPr>
                    <m:sty m:val="p"/>
                  </m:rPr>
                  <w:rPr>
                    <w:rFonts w:ascii="Cambria Math" w:hAnsi="Cambria Math"/>
                  </w:rPr>
                  <m:t>1-</m:t>
                </m:r>
                <m:sSub>
                  <m:sSubPr>
                    <m:ctrlPr>
                      <w:rPr>
                        <w:rFonts w:ascii="Cambria Math" w:hAnsi="Cambria Math"/>
                      </w:rPr>
                    </m:ctrlPr>
                  </m:sSubPr>
                  <m:e>
                    <m:r>
                      <w:rPr>
                        <w:rFonts w:ascii="Cambria Math" w:hAnsi="Cambria Math"/>
                        <w:lang w:val="en-US"/>
                      </w:rPr>
                      <m:t>K</m:t>
                    </m:r>
                  </m:e>
                  <m:sub>
                    <m:r>
                      <m:rPr>
                        <m:sty m:val="p"/>
                      </m:rPr>
                      <w:rPr>
                        <w:rFonts w:ascii="Cambria Math" w:hAnsi="Cambria Math"/>
                      </w:rPr>
                      <m:t>з</m:t>
                    </m:r>
                  </m:sub>
                </m:sSub>
              </m:num>
              <m:den>
                <m:sSub>
                  <m:sSubPr>
                    <m:ctrlPr>
                      <w:rPr>
                        <w:rFonts w:ascii="Cambria Math" w:hAnsi="Cambria Math"/>
                      </w:rPr>
                    </m:ctrlPr>
                  </m:sSubPr>
                  <m:e>
                    <m:r>
                      <w:rPr>
                        <w:rFonts w:ascii="Cambria Math" w:hAnsi="Cambria Math"/>
                      </w:rPr>
                      <m:t>K</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m:rPr>
                        <m:sty m:val="p"/>
                      </m:rPr>
                      <w:rPr>
                        <w:rFonts w:ascii="Cambria Math" w:hAnsi="Cambria Math"/>
                      </w:rPr>
                      <m:t>з</m:t>
                    </m:r>
                  </m:sub>
                </m:sSub>
              </m:den>
            </m:f>
          </m:e>
        </m:d>
        <m:r>
          <m:rPr>
            <m:sty m:val="p"/>
          </m:rPr>
          <w:rPr>
            <w:rFonts w:ascii="Cambria Math" w:hAnsi="Cambria Math"/>
          </w:rPr>
          <m:t>,</m:t>
        </m:r>
      </m:oMath>
      <w:r w:rsidRPr="00400945">
        <w:tab/>
      </w:r>
      <w:r w:rsidRPr="004E5CF8">
        <w:t>(2.1</w:t>
      </w:r>
      <w:r w:rsidR="00F949CE" w:rsidRPr="004E5CF8">
        <w:t>1</w:t>
      </w:r>
      <w:r w:rsidRPr="004E5CF8">
        <w:t>)</w:t>
      </w:r>
    </w:p>
    <w:p w14:paraId="1C4570C6" w14:textId="77777777" w:rsidR="00BB5BDD" w:rsidRPr="008A58B3" w:rsidRDefault="00BB5BDD" w:rsidP="00BB5BDD">
      <w:pPr>
        <w:ind w:firstLine="0"/>
        <w:jc w:val="left"/>
        <w:rPr>
          <w:rFonts w:eastAsia="Times New Roman"/>
          <w:lang w:val="ru-RU" w:eastAsia="ru-RU"/>
        </w:rPr>
      </w:pPr>
      <w:r w:rsidRPr="008A58B3">
        <w:rPr>
          <w:rFonts w:eastAsia="Times New Roman"/>
          <w:lang w:val="ru-RU" w:eastAsia="ru-RU"/>
        </w:rPr>
        <w:t xml:space="preserve">где </w:t>
      </w:r>
      <w:r w:rsidRPr="008A58B3">
        <w:rPr>
          <w:rFonts w:eastAsia="Times New Roman"/>
          <w:lang w:val="ru-RU" w:eastAsia="ru-RU"/>
        </w:rPr>
        <w:tab/>
      </w:r>
      <w:proofErr w:type="spellStart"/>
      <w:r>
        <w:rPr>
          <w:rFonts w:eastAsia="Times New Roman"/>
          <w:i/>
        </w:rPr>
        <w:t>F</w:t>
      </w:r>
      <w:r>
        <w:rPr>
          <w:rFonts w:eastAsia="Times New Roman"/>
          <w:i/>
          <w:vertAlign w:val="subscript"/>
        </w:rPr>
        <w:t>n</w:t>
      </w:r>
      <w:proofErr w:type="spellEnd"/>
      <w:r w:rsidRPr="008A58B3">
        <w:rPr>
          <w:rFonts w:eastAsia="Times New Roman"/>
          <w:lang w:val="ru-RU"/>
        </w:rPr>
        <w:t xml:space="preserve"> </w:t>
      </w:r>
      <w:r w:rsidRPr="008A58B3">
        <w:rPr>
          <w:rFonts w:eastAsia="Times New Roman"/>
          <w:lang w:val="ru-RU" w:eastAsia="ru-RU"/>
        </w:rPr>
        <w:t xml:space="preserve">- функция нормального распределения случайной величины; </w:t>
      </w:r>
    </w:p>
    <w:p w14:paraId="2F042F1A" w14:textId="187BB7CF" w:rsidR="00BB5BDD" w:rsidRPr="008A58B3" w:rsidRDefault="007D27CF" w:rsidP="00E51793">
      <w:pPr>
        <w:jc w:val="left"/>
        <w:rPr>
          <w:rFonts w:eastAsia="Times New Roman"/>
          <w:lang w:val="ru-RU" w:eastAsia="ru-RU"/>
        </w:rPr>
      </w:pPr>
      <w:r>
        <w:rPr>
          <w:rFonts w:eastAsia="Times New Roman"/>
          <w:i/>
          <w:lang w:eastAsia="ru-RU"/>
        </w:rPr>
        <w:t>K</w:t>
      </w:r>
      <w:r w:rsidR="00BB5BDD" w:rsidRPr="008A58B3">
        <w:rPr>
          <w:rFonts w:eastAsia="Times New Roman"/>
          <w:i/>
          <w:vertAlign w:val="subscript"/>
          <w:lang w:val="ru-RU" w:eastAsia="ru-RU"/>
        </w:rPr>
        <w:t>з</w:t>
      </w:r>
      <w:r w:rsidR="00BB5BDD" w:rsidRPr="008A58B3">
        <w:rPr>
          <w:rFonts w:eastAsia="Times New Roman"/>
          <w:lang w:val="ru-RU" w:eastAsia="ru-RU"/>
        </w:rPr>
        <w:t xml:space="preserve"> - коэффициент запаса электрической прочности; </w:t>
      </w:r>
    </w:p>
    <w:p w14:paraId="3E57D493" w14:textId="0F454D85" w:rsidR="00BB5BDD" w:rsidRDefault="007D27CF" w:rsidP="00E51793">
      <w:pPr>
        <w:rPr>
          <w:rFonts w:eastAsia="Times New Roman"/>
          <w:lang w:val="ru-RU" w:eastAsia="ru-RU"/>
        </w:rPr>
      </w:pPr>
      <w:r>
        <w:rPr>
          <w:rFonts w:eastAsia="Times New Roman"/>
          <w:i/>
          <w:lang w:eastAsia="ru-RU"/>
        </w:rPr>
        <w:t>K</w:t>
      </w:r>
      <w:r w:rsidR="00BB5BDD">
        <w:rPr>
          <w:rFonts w:eastAsia="Times New Roman"/>
          <w:i/>
          <w:vertAlign w:val="subscript"/>
          <w:lang w:eastAsia="ru-RU"/>
        </w:rPr>
        <w:t>r</w:t>
      </w:r>
      <w:r w:rsidR="00BB5BDD" w:rsidRPr="008A58B3">
        <w:rPr>
          <w:rFonts w:eastAsia="Times New Roman"/>
          <w:lang w:val="ru-RU" w:eastAsia="ru-RU"/>
        </w:rPr>
        <w:t xml:space="preserve">, - коэффициент </w:t>
      </w:r>
      <w:r>
        <w:rPr>
          <w:rFonts w:eastAsia="Times New Roman"/>
          <w:lang w:val="ru-RU" w:eastAsia="ru-RU"/>
        </w:rPr>
        <w:t>изменчивости</w:t>
      </w:r>
      <w:r w:rsidRPr="007D27CF">
        <w:rPr>
          <w:rFonts w:eastAsia="Times New Roman"/>
          <w:lang w:val="ru-RU" w:eastAsia="ru-RU"/>
        </w:rPr>
        <w:t xml:space="preserve"> </w:t>
      </w:r>
      <w:r>
        <w:rPr>
          <w:rFonts w:eastAsia="Times New Roman"/>
          <w:lang w:val="ru-RU" w:eastAsia="ru-RU"/>
        </w:rPr>
        <w:t xml:space="preserve">(вариации) </w:t>
      </w:r>
      <w:r w:rsidR="00BB5BDD" w:rsidRPr="008A58B3">
        <w:rPr>
          <w:rFonts w:eastAsia="Times New Roman"/>
          <w:lang w:val="ru-RU" w:eastAsia="ru-RU"/>
        </w:rPr>
        <w:t>разрядных напряжений</w:t>
      </w:r>
      <w:r w:rsidR="008A2772">
        <w:rPr>
          <w:rFonts w:eastAsia="Times New Roman"/>
          <w:lang w:val="ru-RU" w:eastAsia="ru-RU"/>
        </w:rPr>
        <w:t xml:space="preserve">, </w:t>
      </w:r>
      <w:r w:rsidR="000D34AD">
        <w:rPr>
          <w:rFonts w:eastAsia="Times New Roman"/>
          <w:lang w:val="ru-RU" w:eastAsia="ru-RU"/>
        </w:rPr>
        <w:t xml:space="preserve">принимает значения </w:t>
      </w:r>
      <w:r w:rsidR="00BB5BDD" w:rsidRPr="008A58B3">
        <w:rPr>
          <w:rFonts w:eastAsia="Times New Roman"/>
          <w:lang w:val="ru-RU" w:eastAsia="ru-RU"/>
        </w:rPr>
        <w:t>в диапазоне от 0</w:t>
      </w:r>
      <w:proofErr w:type="gramStart"/>
      <w:r w:rsidR="00BB5BDD" w:rsidRPr="008A58B3">
        <w:rPr>
          <w:rFonts w:eastAsia="Times New Roman"/>
          <w:lang w:val="ru-RU" w:eastAsia="ru-RU"/>
        </w:rPr>
        <w:t>,1</w:t>
      </w:r>
      <w:proofErr w:type="gramEnd"/>
      <w:r w:rsidR="00BB5BDD" w:rsidRPr="008A58B3">
        <w:rPr>
          <w:rFonts w:eastAsia="Times New Roman"/>
          <w:lang w:val="ru-RU" w:eastAsia="ru-RU"/>
        </w:rPr>
        <w:t xml:space="preserve"> до 0,15 [</w:t>
      </w:r>
      <w:r w:rsidR="000D71EB" w:rsidRPr="000D71EB">
        <w:rPr>
          <w:rFonts w:eastAsia="Times New Roman"/>
          <w:lang w:val="ru-RU" w:eastAsia="ru-RU"/>
        </w:rPr>
        <w:t>6</w:t>
      </w:r>
      <w:r w:rsidR="00194AA3">
        <w:rPr>
          <w:rFonts w:eastAsia="Times New Roman"/>
          <w:lang w:val="ru-RU" w:eastAsia="ru-RU"/>
        </w:rPr>
        <w:t>2</w:t>
      </w:r>
      <w:r w:rsidR="00BB5BDD" w:rsidRPr="008A58B3">
        <w:rPr>
          <w:rFonts w:eastAsia="Times New Roman"/>
          <w:lang w:val="ru-RU" w:eastAsia="ru-RU"/>
        </w:rPr>
        <w:t>].</w:t>
      </w:r>
    </w:p>
    <w:p w14:paraId="70BB9BD7" w14:textId="68566D9B" w:rsidR="00BA6BC7" w:rsidRDefault="00BA6BC7" w:rsidP="008A2772">
      <w:pPr>
        <w:ind w:firstLine="708"/>
        <w:rPr>
          <w:rFonts w:eastAsia="Times New Roman"/>
          <w:lang w:val="ru-RU" w:eastAsia="ru-RU"/>
        </w:rPr>
      </w:pPr>
    </w:p>
    <w:p w14:paraId="56B7BFBB" w14:textId="77777777" w:rsidR="00BA6BC7" w:rsidRDefault="00BA6BC7" w:rsidP="008A2772">
      <w:pPr>
        <w:ind w:firstLine="708"/>
        <w:rPr>
          <w:rFonts w:eastAsia="Times New Roman"/>
          <w:lang w:val="ru-RU" w:eastAsia="ru-RU"/>
        </w:rPr>
      </w:pPr>
    </w:p>
    <w:p w14:paraId="3E607502" w14:textId="634F301C" w:rsidR="004B6353" w:rsidRPr="00D13C68" w:rsidRDefault="004B6353" w:rsidP="004B6353">
      <w:pPr>
        <w:pStyle w:val="20"/>
      </w:pPr>
      <w:bookmarkStart w:id="21" w:name="_Toc80110202"/>
      <w:r>
        <w:t>2</w:t>
      </w:r>
      <w:r w:rsidRPr="00D13C68">
        <w:t>.</w:t>
      </w:r>
      <w:r>
        <w:t>2</w:t>
      </w:r>
      <w:r w:rsidRPr="00D13C68">
        <w:t xml:space="preserve"> Определение эмпирическ</w:t>
      </w:r>
      <w:r>
        <w:t>ого</w:t>
      </w:r>
      <w:r w:rsidRPr="00D13C68">
        <w:t xml:space="preserve"> закон</w:t>
      </w:r>
      <w:r>
        <w:t>а</w:t>
      </w:r>
      <w:r w:rsidRPr="00D13C68">
        <w:t xml:space="preserve"> распределения</w:t>
      </w:r>
      <w:r>
        <w:t xml:space="preserve"> отказов изоляторов</w:t>
      </w:r>
      <w:bookmarkEnd w:id="21"/>
    </w:p>
    <w:p w14:paraId="1575AF23" w14:textId="77777777" w:rsidR="004B6353" w:rsidRDefault="004B6353" w:rsidP="004B6353">
      <w:pPr>
        <w:rPr>
          <w:lang w:val="ru-RU"/>
        </w:rPr>
      </w:pPr>
    </w:p>
    <w:p w14:paraId="5ECC8A49" w14:textId="77777777" w:rsidR="004B6353" w:rsidRPr="008A2772" w:rsidRDefault="004B6353" w:rsidP="004B6353">
      <w:pPr>
        <w:rPr>
          <w:color w:val="auto"/>
          <w:lang w:val="ru-RU"/>
        </w:rPr>
      </w:pPr>
      <w:r>
        <w:rPr>
          <w:lang w:val="ru-RU"/>
        </w:rPr>
        <w:t xml:space="preserve">Во время эксплуатации изоляторы подвержены влиянию большого количества случайных факторов. </w:t>
      </w:r>
      <w:r w:rsidRPr="008A2772">
        <w:rPr>
          <w:color w:val="auto"/>
          <w:shd w:val="clear" w:color="auto" w:fill="FFFFFF"/>
          <w:lang w:val="ru-RU"/>
        </w:rPr>
        <w:t>Чтобы полностью описать дискретную случайную величину, необходимо указать все её возможные значения и вероятность каждого из них (закон распределения).</w:t>
      </w:r>
    </w:p>
    <w:p w14:paraId="67E1F1AD" w14:textId="717A477B" w:rsidR="004B6353" w:rsidRPr="00356587" w:rsidRDefault="004B6353" w:rsidP="004B6353">
      <w:pPr>
        <w:rPr>
          <w:lang w:val="ru-RU"/>
        </w:rPr>
      </w:pPr>
      <w:r>
        <w:rPr>
          <w:lang w:val="ru-RU"/>
        </w:rPr>
        <w:t>Знание законов распределения случайных величин используют для</w:t>
      </w:r>
      <w:r w:rsidRPr="00D13C68">
        <w:rPr>
          <w:lang w:val="ru-RU"/>
        </w:rPr>
        <w:t xml:space="preserve"> решения задач </w:t>
      </w:r>
      <w:r>
        <w:rPr>
          <w:lang w:val="ru-RU"/>
        </w:rPr>
        <w:t xml:space="preserve">по определению </w:t>
      </w:r>
      <w:r w:rsidRPr="00D13C68">
        <w:rPr>
          <w:lang w:val="ru-RU"/>
        </w:rPr>
        <w:t xml:space="preserve">надежности </w:t>
      </w:r>
      <w:r>
        <w:rPr>
          <w:lang w:val="ru-RU"/>
        </w:rPr>
        <w:t>и срока службы объектов</w:t>
      </w:r>
      <w:r w:rsidRPr="00D13C68">
        <w:rPr>
          <w:lang w:val="ru-RU"/>
        </w:rPr>
        <w:t>. Наибол</w:t>
      </w:r>
      <w:r>
        <w:rPr>
          <w:lang w:val="ru-RU"/>
        </w:rPr>
        <w:t>ьшее</w:t>
      </w:r>
      <w:r w:rsidRPr="00307042">
        <w:rPr>
          <w:lang w:val="ru-RU"/>
        </w:rPr>
        <w:t xml:space="preserve"> </w:t>
      </w:r>
      <w:r>
        <w:rPr>
          <w:lang w:val="ru-RU"/>
        </w:rPr>
        <w:lastRenderedPageBreak/>
        <w:t xml:space="preserve">распространение </w:t>
      </w:r>
      <w:r w:rsidRPr="00D13C68">
        <w:rPr>
          <w:lang w:val="ru-RU"/>
        </w:rPr>
        <w:t>получили следующие</w:t>
      </w:r>
      <w:r>
        <w:rPr>
          <w:lang w:val="ru-RU"/>
        </w:rPr>
        <w:t xml:space="preserve"> виды </w:t>
      </w:r>
      <w:r w:rsidRPr="00D13C68">
        <w:rPr>
          <w:lang w:val="ru-RU"/>
        </w:rPr>
        <w:t xml:space="preserve">распределения </w:t>
      </w:r>
      <w:r w:rsidR="000D71EB">
        <w:rPr>
          <w:lang w:val="ru-RU"/>
        </w:rPr>
        <w:t xml:space="preserve">вероятностей случайных величин </w:t>
      </w:r>
      <w:r w:rsidRPr="00D13C68">
        <w:rPr>
          <w:lang w:val="ru-RU"/>
        </w:rPr>
        <w:t>[</w:t>
      </w:r>
      <w:r w:rsidR="000E1BEA">
        <w:rPr>
          <w:lang w:val="ru-RU"/>
        </w:rPr>
        <w:t>6</w:t>
      </w:r>
      <w:r w:rsidR="00493050">
        <w:rPr>
          <w:lang w:val="ru-RU"/>
        </w:rPr>
        <w:t>3</w:t>
      </w:r>
      <w:r w:rsidR="00356587" w:rsidRPr="00356587">
        <w:rPr>
          <w:lang w:val="ru-RU"/>
        </w:rPr>
        <w:t>]</w:t>
      </w:r>
      <w:r w:rsidR="000D71EB">
        <w:rPr>
          <w:lang w:val="ru-RU"/>
        </w:rPr>
        <w:t>:</w:t>
      </w:r>
    </w:p>
    <w:p w14:paraId="62016DE9" w14:textId="69A15A28" w:rsidR="004B6353" w:rsidRPr="00D13C68" w:rsidRDefault="004B6353" w:rsidP="004B6353">
      <w:pPr>
        <w:rPr>
          <w:lang w:val="ru-RU"/>
        </w:rPr>
      </w:pPr>
      <w:r w:rsidRPr="00D13C68">
        <w:rPr>
          <w:lang w:val="ru-RU"/>
        </w:rPr>
        <w:t xml:space="preserve">1) </w:t>
      </w:r>
      <w:bookmarkStart w:id="22" w:name="_Hlk68957707"/>
      <w:r w:rsidRPr="00D13C68">
        <w:rPr>
          <w:lang w:val="ru-RU"/>
        </w:rPr>
        <w:t>нормальный закон распределения</w:t>
      </w:r>
      <w:bookmarkEnd w:id="22"/>
      <w:r w:rsidRPr="00D13C68">
        <w:rPr>
          <w:lang w:val="ru-RU"/>
        </w:rPr>
        <w:t xml:space="preserve">, </w:t>
      </w:r>
      <w:r w:rsidR="002F390F">
        <w:rPr>
          <w:lang w:val="ru-RU"/>
        </w:rPr>
        <w:t>ис</w:t>
      </w:r>
      <w:r w:rsidR="000C03EF">
        <w:rPr>
          <w:lang w:val="ru-RU"/>
        </w:rPr>
        <w:t>пользуется</w:t>
      </w:r>
      <w:r w:rsidRPr="00D13C68">
        <w:rPr>
          <w:lang w:val="ru-RU"/>
        </w:rPr>
        <w:t xml:space="preserve"> </w:t>
      </w:r>
      <w:r w:rsidR="000C03EF">
        <w:rPr>
          <w:lang w:val="ru-RU"/>
        </w:rPr>
        <w:t>в случае</w:t>
      </w:r>
      <w:r>
        <w:rPr>
          <w:lang w:val="ru-RU"/>
        </w:rPr>
        <w:t xml:space="preserve"> </w:t>
      </w:r>
      <w:r w:rsidRPr="00D13C68">
        <w:rPr>
          <w:lang w:val="ru-RU"/>
        </w:rPr>
        <w:t xml:space="preserve">постепенных отказов, </w:t>
      </w:r>
      <w:r w:rsidR="000C03EF">
        <w:rPr>
          <w:lang w:val="ru-RU"/>
        </w:rPr>
        <w:t xml:space="preserve">определения времени </w:t>
      </w:r>
      <w:r w:rsidRPr="00D13C68">
        <w:rPr>
          <w:lang w:val="ru-RU"/>
        </w:rPr>
        <w:t>наработ</w:t>
      </w:r>
      <w:r w:rsidR="000C03EF">
        <w:rPr>
          <w:lang w:val="ru-RU"/>
        </w:rPr>
        <w:t>ки</w:t>
      </w:r>
      <w:r w:rsidRPr="00D13C68">
        <w:rPr>
          <w:lang w:val="ru-RU"/>
        </w:rPr>
        <w:t xml:space="preserve"> </w:t>
      </w:r>
      <w:r w:rsidR="000C03EF">
        <w:rPr>
          <w:lang w:val="ru-RU"/>
        </w:rPr>
        <w:t>изделий</w:t>
      </w:r>
      <w:r w:rsidRPr="00D13C68">
        <w:rPr>
          <w:lang w:val="ru-RU"/>
        </w:rPr>
        <w:t xml:space="preserve"> на ремонт и предельно</w:t>
      </w:r>
      <w:r w:rsidR="000C03EF">
        <w:rPr>
          <w:lang w:val="ru-RU"/>
        </w:rPr>
        <w:t xml:space="preserve"> допустимого состояния</w:t>
      </w:r>
      <w:r w:rsidRPr="00D13C68">
        <w:rPr>
          <w:lang w:val="ru-RU"/>
        </w:rPr>
        <w:t>;</w:t>
      </w:r>
    </w:p>
    <w:p w14:paraId="6BE26B58" w14:textId="32D92A85" w:rsidR="004B6353" w:rsidRPr="00D13C68" w:rsidRDefault="004B6353" w:rsidP="004B6353">
      <w:pPr>
        <w:rPr>
          <w:lang w:val="ru-RU"/>
        </w:rPr>
      </w:pPr>
      <w:r w:rsidRPr="00D13C68">
        <w:rPr>
          <w:lang w:val="ru-RU"/>
        </w:rPr>
        <w:t>2) логарифмически</w:t>
      </w:r>
      <w:r w:rsidR="000C03EF">
        <w:rPr>
          <w:lang w:val="ru-RU"/>
        </w:rPr>
        <w:t>й</w:t>
      </w:r>
      <w:r w:rsidRPr="00D13C68">
        <w:rPr>
          <w:lang w:val="ru-RU"/>
        </w:rPr>
        <w:t xml:space="preserve"> нормальный закон распределения, </w:t>
      </w:r>
      <w:r w:rsidR="000C03EF">
        <w:rPr>
          <w:lang w:val="ru-RU"/>
        </w:rPr>
        <w:t>используется в случае</w:t>
      </w:r>
      <w:r w:rsidRPr="00D13C68">
        <w:rPr>
          <w:lang w:val="ru-RU"/>
        </w:rPr>
        <w:t xml:space="preserve"> </w:t>
      </w:r>
      <w:r w:rsidR="000C03EF">
        <w:rPr>
          <w:lang w:val="ru-RU"/>
        </w:rPr>
        <w:t>определения</w:t>
      </w:r>
      <w:r w:rsidRPr="00D13C68">
        <w:rPr>
          <w:lang w:val="ru-RU"/>
        </w:rPr>
        <w:t xml:space="preserve"> времени восстановления</w:t>
      </w:r>
      <w:r w:rsidR="000C03EF">
        <w:rPr>
          <w:lang w:val="ru-RU"/>
        </w:rPr>
        <w:t xml:space="preserve"> изделия</w:t>
      </w:r>
      <w:r w:rsidRPr="00D13C68">
        <w:rPr>
          <w:lang w:val="ru-RU"/>
        </w:rPr>
        <w:t xml:space="preserve"> и </w:t>
      </w:r>
      <w:r w:rsidR="000C03EF">
        <w:rPr>
          <w:lang w:val="ru-RU"/>
        </w:rPr>
        <w:t xml:space="preserve">для </w:t>
      </w:r>
      <w:r w:rsidRPr="00D13C68">
        <w:rPr>
          <w:lang w:val="ru-RU"/>
        </w:rPr>
        <w:t>описани</w:t>
      </w:r>
      <w:r w:rsidR="000C03EF">
        <w:rPr>
          <w:lang w:val="ru-RU"/>
        </w:rPr>
        <w:t>я</w:t>
      </w:r>
      <w:r w:rsidRPr="00D13C68">
        <w:rPr>
          <w:lang w:val="ru-RU"/>
        </w:rPr>
        <w:t xml:space="preserve"> постепенных отказов;</w:t>
      </w:r>
    </w:p>
    <w:p w14:paraId="683CF7CB" w14:textId="741A386F" w:rsidR="004B6353" w:rsidRPr="00D13C68" w:rsidRDefault="004B6353" w:rsidP="004B6353">
      <w:pPr>
        <w:rPr>
          <w:lang w:val="ru-RU"/>
        </w:rPr>
      </w:pPr>
      <w:r w:rsidRPr="00D13C68">
        <w:rPr>
          <w:lang w:val="ru-RU"/>
        </w:rPr>
        <w:t xml:space="preserve">3) экспоненциальное распределение, применяется </w:t>
      </w:r>
      <w:r w:rsidR="000C03EF">
        <w:rPr>
          <w:lang w:val="ru-RU"/>
        </w:rPr>
        <w:t>для</w:t>
      </w:r>
      <w:r w:rsidRPr="00D13C68">
        <w:rPr>
          <w:lang w:val="ru-RU"/>
        </w:rPr>
        <w:t xml:space="preserve"> описани</w:t>
      </w:r>
      <w:r w:rsidR="000C03EF">
        <w:rPr>
          <w:lang w:val="ru-RU"/>
        </w:rPr>
        <w:t>я</w:t>
      </w:r>
      <w:r>
        <w:rPr>
          <w:lang w:val="ru-RU"/>
        </w:rPr>
        <w:t xml:space="preserve"> </w:t>
      </w:r>
      <w:r w:rsidRPr="00D13C68">
        <w:rPr>
          <w:lang w:val="ru-RU"/>
        </w:rPr>
        <w:t xml:space="preserve">внезапных отказов и </w:t>
      </w:r>
      <w:r w:rsidR="000C03EF">
        <w:rPr>
          <w:lang w:val="ru-RU"/>
        </w:rPr>
        <w:t xml:space="preserve">определения времени </w:t>
      </w:r>
      <w:r w:rsidRPr="00D13C68">
        <w:rPr>
          <w:lang w:val="ru-RU"/>
        </w:rPr>
        <w:t xml:space="preserve">наработки в </w:t>
      </w:r>
      <w:r w:rsidR="000C03EF">
        <w:rPr>
          <w:lang w:val="ru-RU"/>
        </w:rPr>
        <w:t xml:space="preserve">начальный </w:t>
      </w:r>
      <w:r w:rsidRPr="00D13C68">
        <w:rPr>
          <w:lang w:val="ru-RU"/>
        </w:rPr>
        <w:t xml:space="preserve">период </w:t>
      </w:r>
      <w:r w:rsidR="000C03EF">
        <w:rPr>
          <w:lang w:val="ru-RU"/>
        </w:rPr>
        <w:t>работы (</w:t>
      </w:r>
      <w:r w:rsidRPr="00D13C68">
        <w:rPr>
          <w:lang w:val="ru-RU"/>
        </w:rPr>
        <w:t>приработк</w:t>
      </w:r>
      <w:r w:rsidR="000C03EF">
        <w:rPr>
          <w:lang w:val="ru-RU"/>
        </w:rPr>
        <w:t>а)</w:t>
      </w:r>
      <w:r w:rsidRPr="00D13C68">
        <w:rPr>
          <w:lang w:val="ru-RU"/>
        </w:rPr>
        <w:t>;</w:t>
      </w:r>
    </w:p>
    <w:p w14:paraId="05FB0516" w14:textId="75FCCBE0" w:rsidR="004B6353" w:rsidRPr="00D13C68" w:rsidRDefault="004B6353" w:rsidP="004B6353">
      <w:pPr>
        <w:rPr>
          <w:lang w:val="ru-RU"/>
        </w:rPr>
      </w:pPr>
      <w:r w:rsidRPr="00D13C68">
        <w:rPr>
          <w:lang w:val="ru-RU"/>
        </w:rPr>
        <w:t>4)</w:t>
      </w:r>
      <w:r w:rsidR="000C03EF">
        <w:rPr>
          <w:lang w:val="ru-RU"/>
        </w:rPr>
        <w:t> </w:t>
      </w:r>
      <w:r w:rsidRPr="00D13C68">
        <w:rPr>
          <w:lang w:val="ru-RU"/>
        </w:rPr>
        <w:t xml:space="preserve">распределение Эрланга, </w:t>
      </w:r>
      <w:r w:rsidR="000C03EF">
        <w:rPr>
          <w:lang w:val="ru-RU"/>
        </w:rPr>
        <w:t>используется</w:t>
      </w:r>
      <w:r w:rsidRPr="00D13C68">
        <w:rPr>
          <w:lang w:val="ru-RU"/>
        </w:rPr>
        <w:t xml:space="preserve"> </w:t>
      </w:r>
      <w:r w:rsidR="000C03EF">
        <w:rPr>
          <w:lang w:val="ru-RU"/>
        </w:rPr>
        <w:t>для</w:t>
      </w:r>
      <w:r w:rsidR="000C03EF" w:rsidRPr="00D13C68">
        <w:rPr>
          <w:lang w:val="ru-RU"/>
        </w:rPr>
        <w:t xml:space="preserve"> определения</w:t>
      </w:r>
      <w:r w:rsidRPr="00D13C68">
        <w:rPr>
          <w:lang w:val="ru-RU"/>
        </w:rPr>
        <w:t xml:space="preserve"> вероятностных</w:t>
      </w:r>
      <w:r>
        <w:rPr>
          <w:lang w:val="ru-RU"/>
        </w:rPr>
        <w:t xml:space="preserve"> </w:t>
      </w:r>
      <w:r w:rsidR="000E1BEA">
        <w:rPr>
          <w:lang w:val="ru-RU"/>
        </w:rPr>
        <w:t>характеристик</w:t>
      </w:r>
      <w:r w:rsidRPr="00D13C68">
        <w:rPr>
          <w:lang w:val="ru-RU"/>
        </w:rPr>
        <w:t xml:space="preserve"> ремонт</w:t>
      </w:r>
      <w:r w:rsidR="000C03EF">
        <w:rPr>
          <w:lang w:val="ru-RU"/>
        </w:rPr>
        <w:t>ов</w:t>
      </w:r>
      <w:r w:rsidRPr="00D13C68">
        <w:rPr>
          <w:lang w:val="ru-RU"/>
        </w:rPr>
        <w:t>.</w:t>
      </w:r>
    </w:p>
    <w:p w14:paraId="09FEC468" w14:textId="5EE67832" w:rsidR="004B6353" w:rsidRDefault="000C03EF" w:rsidP="004B6353">
      <w:pPr>
        <w:rPr>
          <w:lang w:val="ru-RU"/>
        </w:rPr>
      </w:pPr>
      <w:r>
        <w:rPr>
          <w:lang w:val="ru-RU"/>
        </w:rPr>
        <w:t>5) </w:t>
      </w:r>
      <w:r w:rsidRPr="00D13C68">
        <w:rPr>
          <w:lang w:val="ru-RU"/>
        </w:rPr>
        <w:t xml:space="preserve">распределение </w:t>
      </w:r>
      <w:proofErr w:type="spellStart"/>
      <w:r w:rsidRPr="00D13C68">
        <w:rPr>
          <w:lang w:val="ru-RU"/>
        </w:rPr>
        <w:t>Вейбулла</w:t>
      </w:r>
      <w:proofErr w:type="spellEnd"/>
      <w:r>
        <w:rPr>
          <w:lang w:val="ru-RU"/>
        </w:rPr>
        <w:t>, используется для определения</w:t>
      </w:r>
      <w:r w:rsidR="004B6353" w:rsidRPr="00D13C68">
        <w:rPr>
          <w:lang w:val="ru-RU"/>
        </w:rPr>
        <w:t xml:space="preserve"> наработки на отказ </w:t>
      </w:r>
      <w:r w:rsidR="008A2772" w:rsidRPr="00D13C68">
        <w:rPr>
          <w:lang w:val="ru-RU"/>
        </w:rPr>
        <w:t>изделий,</w:t>
      </w:r>
      <w:r w:rsidRPr="00D13C68">
        <w:rPr>
          <w:lang w:val="ru-RU"/>
        </w:rPr>
        <w:t xml:space="preserve"> </w:t>
      </w:r>
      <w:r w:rsidR="004B6353" w:rsidRPr="00D13C68">
        <w:rPr>
          <w:lang w:val="ru-RU"/>
        </w:rPr>
        <w:t>не</w:t>
      </w:r>
      <w:r>
        <w:rPr>
          <w:lang w:val="ru-RU"/>
        </w:rPr>
        <w:t xml:space="preserve"> подлежащих </w:t>
      </w:r>
      <w:r w:rsidR="004B6353" w:rsidRPr="00D13C68">
        <w:rPr>
          <w:lang w:val="ru-RU"/>
        </w:rPr>
        <w:t>ремонт</w:t>
      </w:r>
      <w:r>
        <w:rPr>
          <w:lang w:val="ru-RU"/>
        </w:rPr>
        <w:t>у</w:t>
      </w:r>
      <w:r w:rsidR="004B6353" w:rsidRPr="00D13C68">
        <w:rPr>
          <w:lang w:val="ru-RU"/>
        </w:rPr>
        <w:t>, а также</w:t>
      </w:r>
      <w:r w:rsidR="004B6353">
        <w:rPr>
          <w:lang w:val="ru-RU"/>
        </w:rPr>
        <w:t xml:space="preserve"> </w:t>
      </w:r>
      <w:r w:rsidR="004B6353" w:rsidRPr="00D13C68">
        <w:rPr>
          <w:lang w:val="ru-RU"/>
        </w:rPr>
        <w:t xml:space="preserve">при </w:t>
      </w:r>
      <w:r>
        <w:rPr>
          <w:lang w:val="ru-RU"/>
        </w:rPr>
        <w:t xml:space="preserve">постепенных </w:t>
      </w:r>
      <w:r w:rsidR="004B6353" w:rsidRPr="00D13C68">
        <w:rPr>
          <w:lang w:val="ru-RU"/>
        </w:rPr>
        <w:t>отказах</w:t>
      </w:r>
      <w:r>
        <w:rPr>
          <w:lang w:val="ru-RU"/>
        </w:rPr>
        <w:t xml:space="preserve"> </w:t>
      </w:r>
      <w:r w:rsidR="000E1BEA">
        <w:rPr>
          <w:lang w:val="ru-RU"/>
        </w:rPr>
        <w:t>изделий</w:t>
      </w:r>
      <w:r w:rsidR="004B6353" w:rsidRPr="00D13C68">
        <w:rPr>
          <w:lang w:val="ru-RU"/>
        </w:rPr>
        <w:t xml:space="preserve">, </w:t>
      </w:r>
      <w:r w:rsidR="000E1BEA" w:rsidRPr="00D13C68">
        <w:rPr>
          <w:lang w:val="ru-RU"/>
        </w:rPr>
        <w:t>вызван</w:t>
      </w:r>
      <w:r w:rsidR="000E1BEA">
        <w:rPr>
          <w:lang w:val="ru-RU"/>
        </w:rPr>
        <w:t>ных</w:t>
      </w:r>
      <w:r w:rsidR="004B6353" w:rsidRPr="00D13C68">
        <w:rPr>
          <w:lang w:val="ru-RU"/>
        </w:rPr>
        <w:t xml:space="preserve"> износом</w:t>
      </w:r>
      <w:r w:rsidR="000C09AB">
        <w:rPr>
          <w:lang w:val="ru-RU"/>
        </w:rPr>
        <w:t>.</w:t>
      </w:r>
    </w:p>
    <w:p w14:paraId="560E3AB2" w14:textId="4503D193" w:rsidR="004B6353" w:rsidRDefault="004B6353" w:rsidP="004B6353">
      <w:pPr>
        <w:rPr>
          <w:lang w:val="ru-RU"/>
        </w:rPr>
      </w:pPr>
      <w:r w:rsidRPr="001667C8">
        <w:rPr>
          <w:lang w:val="ru-RU"/>
        </w:rPr>
        <w:t>Как было рассмотрено выше количество отказов ВЛ по причине нарушения состояния изол</w:t>
      </w:r>
      <w:r w:rsidR="006A64D0">
        <w:rPr>
          <w:lang w:val="ru-RU"/>
        </w:rPr>
        <w:t>яционных конструкций</w:t>
      </w:r>
      <w:r w:rsidRPr="001667C8">
        <w:rPr>
          <w:lang w:val="ru-RU"/>
        </w:rPr>
        <w:t xml:space="preserve"> составляет порядка 30% от общего количества отказов.</w:t>
      </w:r>
      <w:r w:rsidR="006A64D0">
        <w:rPr>
          <w:lang w:val="ru-RU"/>
        </w:rPr>
        <w:t xml:space="preserve"> </w:t>
      </w:r>
      <w:r w:rsidRPr="001667C8">
        <w:rPr>
          <w:lang w:val="ru-RU"/>
        </w:rPr>
        <w:t xml:space="preserve">Для определения закона распределения построим </w:t>
      </w:r>
      <w:r w:rsidR="008855B4">
        <w:rPr>
          <w:lang w:val="ru-RU"/>
        </w:rPr>
        <w:t xml:space="preserve">дискретный </w:t>
      </w:r>
      <w:r w:rsidR="008855B4" w:rsidRPr="001667C8">
        <w:rPr>
          <w:lang w:val="ru-RU"/>
        </w:rPr>
        <w:t xml:space="preserve">вариационный ряд </w:t>
      </w:r>
      <w:r w:rsidR="008855B4">
        <w:rPr>
          <w:lang w:val="ru-RU"/>
        </w:rPr>
        <w:t>количества отказов</w:t>
      </w:r>
      <w:r w:rsidR="008855B4" w:rsidRPr="001667C8">
        <w:rPr>
          <w:lang w:val="ru-RU"/>
        </w:rPr>
        <w:t xml:space="preserve"> изоля</w:t>
      </w:r>
      <w:r w:rsidR="008855B4">
        <w:rPr>
          <w:lang w:val="ru-RU"/>
        </w:rPr>
        <w:t xml:space="preserve">ционных конструкций, произошедших с </w:t>
      </w:r>
      <w:bookmarkStart w:id="23" w:name="_Hlk85791881"/>
      <w:r w:rsidR="008855B4">
        <w:rPr>
          <w:lang w:val="ru-RU"/>
        </w:rPr>
        <w:t>1997 по 2016 гг</w:t>
      </w:r>
      <w:bookmarkEnd w:id="23"/>
      <w:r w:rsidR="008855B4">
        <w:rPr>
          <w:lang w:val="ru-RU"/>
        </w:rPr>
        <w:t>. на ВЛ РК</w:t>
      </w:r>
      <w:r w:rsidR="008855B4" w:rsidRPr="008855B4">
        <w:rPr>
          <w:lang w:val="ru-RU"/>
        </w:rPr>
        <w:t xml:space="preserve"> </w:t>
      </w:r>
      <w:r w:rsidR="008855B4">
        <w:rPr>
          <w:lang w:val="ru-RU"/>
        </w:rPr>
        <w:t xml:space="preserve">напряжением 220 </w:t>
      </w:r>
      <w:proofErr w:type="spellStart"/>
      <w:r w:rsidR="008855B4">
        <w:rPr>
          <w:lang w:val="ru-RU"/>
        </w:rPr>
        <w:t>кВ</w:t>
      </w:r>
      <w:proofErr w:type="spellEnd"/>
      <w:r w:rsidR="008855B4">
        <w:rPr>
          <w:lang w:val="ru-RU"/>
        </w:rPr>
        <w:t xml:space="preserve"> и выше (</w:t>
      </w:r>
      <w:r w:rsidRPr="001667C8">
        <w:rPr>
          <w:lang w:val="ru-RU"/>
        </w:rPr>
        <w:t>таблиц</w:t>
      </w:r>
      <w:r w:rsidR="008855B4">
        <w:rPr>
          <w:lang w:val="ru-RU"/>
        </w:rPr>
        <w:t>а</w:t>
      </w:r>
      <w:r w:rsidRPr="001667C8">
        <w:rPr>
          <w:lang w:val="ru-RU"/>
        </w:rPr>
        <w:t xml:space="preserve"> </w:t>
      </w:r>
      <w:r>
        <w:rPr>
          <w:lang w:val="ru-RU"/>
        </w:rPr>
        <w:t>2.1</w:t>
      </w:r>
      <w:r w:rsidR="008855B4">
        <w:rPr>
          <w:lang w:val="ru-RU"/>
        </w:rPr>
        <w:t>)</w:t>
      </w:r>
      <w:r>
        <w:rPr>
          <w:lang w:val="ru-RU"/>
        </w:rPr>
        <w:t xml:space="preserve"> </w:t>
      </w:r>
      <w:r w:rsidRPr="001667C8">
        <w:rPr>
          <w:lang w:val="ru-RU"/>
        </w:rPr>
        <w:t>[</w:t>
      </w:r>
      <w:r w:rsidR="000E1BEA">
        <w:rPr>
          <w:lang w:val="ru-RU"/>
        </w:rPr>
        <w:t>6</w:t>
      </w:r>
      <w:r w:rsidR="00493050">
        <w:rPr>
          <w:lang w:val="ru-RU"/>
        </w:rPr>
        <w:t>4</w:t>
      </w:r>
      <w:r w:rsidRPr="001667C8">
        <w:rPr>
          <w:lang w:val="ru-RU"/>
        </w:rPr>
        <w:t>].</w:t>
      </w:r>
    </w:p>
    <w:p w14:paraId="5087D80B" w14:textId="42C748C8" w:rsidR="008A2772" w:rsidRDefault="008A2772" w:rsidP="004B6353">
      <w:pPr>
        <w:rPr>
          <w:lang w:val="ru-RU"/>
        </w:rPr>
      </w:pPr>
    </w:p>
    <w:p w14:paraId="2F155642" w14:textId="75F48B13" w:rsidR="004B6353" w:rsidRPr="001667C8" w:rsidRDefault="004B6353" w:rsidP="00233F0C">
      <w:pPr>
        <w:spacing w:after="120"/>
        <w:ind w:firstLine="0"/>
        <w:rPr>
          <w:lang w:val="ru-RU"/>
        </w:rPr>
      </w:pPr>
      <w:r w:rsidRPr="001667C8">
        <w:rPr>
          <w:lang w:val="ru-RU"/>
        </w:rPr>
        <w:t xml:space="preserve">Таблица </w:t>
      </w:r>
      <w:r>
        <w:rPr>
          <w:lang w:val="ru-RU"/>
        </w:rPr>
        <w:t xml:space="preserve">2.1 – Количество </w:t>
      </w:r>
      <w:r w:rsidR="00CA0D38">
        <w:rPr>
          <w:lang w:val="ru-RU"/>
        </w:rPr>
        <w:t>нарушений в работе</w:t>
      </w:r>
      <w:r>
        <w:rPr>
          <w:lang w:val="ru-RU"/>
        </w:rPr>
        <w:t xml:space="preserve"> ВЛ по причине повреждения изолирующих конструкций</w:t>
      </w:r>
    </w:p>
    <w:tbl>
      <w:tblPr>
        <w:tblStyle w:val="ad"/>
        <w:tblW w:w="9634" w:type="dxa"/>
        <w:tblLayout w:type="fixed"/>
        <w:tblLook w:val="04A0" w:firstRow="1" w:lastRow="0" w:firstColumn="1" w:lastColumn="0" w:noHBand="0" w:noVBand="1"/>
      </w:tblPr>
      <w:tblGrid>
        <w:gridCol w:w="1980"/>
        <w:gridCol w:w="1251"/>
        <w:gridCol w:w="24"/>
        <w:gridCol w:w="1959"/>
        <w:gridCol w:w="24"/>
        <w:gridCol w:w="1250"/>
        <w:gridCol w:w="14"/>
        <w:gridCol w:w="1833"/>
        <w:gridCol w:w="21"/>
        <w:gridCol w:w="1254"/>
        <w:gridCol w:w="24"/>
      </w:tblGrid>
      <w:tr w:rsidR="004B6353" w:rsidRPr="00574803" w14:paraId="400458CB" w14:textId="77777777" w:rsidTr="008855B4">
        <w:trPr>
          <w:gridAfter w:val="1"/>
          <w:wAfter w:w="24" w:type="dxa"/>
          <w:trHeight w:val="757"/>
        </w:trPr>
        <w:tc>
          <w:tcPr>
            <w:tcW w:w="1980" w:type="dxa"/>
            <w:tcMar>
              <w:left w:w="28" w:type="dxa"/>
              <w:right w:w="28" w:type="dxa"/>
            </w:tcMar>
            <w:vAlign w:val="center"/>
          </w:tcPr>
          <w:p w14:paraId="609B004F"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Время наработки до отказа, лет</w:t>
            </w:r>
          </w:p>
        </w:tc>
        <w:tc>
          <w:tcPr>
            <w:tcW w:w="1251" w:type="dxa"/>
            <w:tcMar>
              <w:left w:w="28" w:type="dxa"/>
              <w:right w:w="28" w:type="dxa"/>
            </w:tcMar>
            <w:vAlign w:val="center"/>
          </w:tcPr>
          <w:p w14:paraId="3567CAD7"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Кол-во отказов</w:t>
            </w:r>
          </w:p>
        </w:tc>
        <w:tc>
          <w:tcPr>
            <w:tcW w:w="1983" w:type="dxa"/>
            <w:gridSpan w:val="2"/>
            <w:tcMar>
              <w:left w:w="28" w:type="dxa"/>
              <w:right w:w="28" w:type="dxa"/>
            </w:tcMar>
            <w:vAlign w:val="center"/>
          </w:tcPr>
          <w:p w14:paraId="69DD6269"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Время наработки до отказа, лет</w:t>
            </w:r>
          </w:p>
        </w:tc>
        <w:tc>
          <w:tcPr>
            <w:tcW w:w="1274" w:type="dxa"/>
            <w:gridSpan w:val="2"/>
            <w:tcMar>
              <w:left w:w="28" w:type="dxa"/>
              <w:right w:w="28" w:type="dxa"/>
            </w:tcMar>
            <w:vAlign w:val="center"/>
          </w:tcPr>
          <w:p w14:paraId="6D153AD9"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Кол-во отказов</w:t>
            </w:r>
          </w:p>
        </w:tc>
        <w:tc>
          <w:tcPr>
            <w:tcW w:w="1847" w:type="dxa"/>
            <w:gridSpan w:val="2"/>
            <w:tcMar>
              <w:left w:w="28" w:type="dxa"/>
              <w:right w:w="28" w:type="dxa"/>
            </w:tcMar>
            <w:vAlign w:val="center"/>
          </w:tcPr>
          <w:p w14:paraId="627F7577"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Время наработки до отказа, лет</w:t>
            </w:r>
          </w:p>
        </w:tc>
        <w:tc>
          <w:tcPr>
            <w:tcW w:w="1275" w:type="dxa"/>
            <w:gridSpan w:val="2"/>
            <w:tcMar>
              <w:left w:w="28" w:type="dxa"/>
              <w:right w:w="28" w:type="dxa"/>
            </w:tcMar>
            <w:vAlign w:val="center"/>
          </w:tcPr>
          <w:p w14:paraId="4ECA3FF4" w14:textId="77777777" w:rsidR="004B6353" w:rsidRPr="00574803" w:rsidRDefault="004B6353" w:rsidP="003A5C97">
            <w:pPr>
              <w:jc w:val="center"/>
              <w:rPr>
                <w:rFonts w:ascii="Times New Roman" w:hAnsi="Times New Roman"/>
                <w:sz w:val="24"/>
                <w:szCs w:val="24"/>
              </w:rPr>
            </w:pPr>
            <w:r w:rsidRPr="00574803">
              <w:rPr>
                <w:rFonts w:ascii="Times New Roman" w:hAnsi="Times New Roman"/>
                <w:sz w:val="24"/>
                <w:szCs w:val="24"/>
              </w:rPr>
              <w:t>Кол-во отказов</w:t>
            </w:r>
          </w:p>
        </w:tc>
      </w:tr>
      <w:tr w:rsidR="004B6353" w:rsidRPr="00574803" w14:paraId="49105CF6" w14:textId="77777777" w:rsidTr="008855B4">
        <w:trPr>
          <w:gridAfter w:val="1"/>
          <w:wAfter w:w="24" w:type="dxa"/>
          <w:trHeight w:val="20"/>
        </w:trPr>
        <w:tc>
          <w:tcPr>
            <w:tcW w:w="1980" w:type="dxa"/>
            <w:vAlign w:val="center"/>
          </w:tcPr>
          <w:p w14:paraId="01CF45D5"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251" w:type="dxa"/>
            <w:vAlign w:val="center"/>
          </w:tcPr>
          <w:p w14:paraId="07B6A6F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052F25A0"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20</w:t>
            </w:r>
          </w:p>
        </w:tc>
        <w:tc>
          <w:tcPr>
            <w:tcW w:w="1274" w:type="dxa"/>
            <w:gridSpan w:val="2"/>
            <w:vAlign w:val="center"/>
          </w:tcPr>
          <w:p w14:paraId="7CC32CD3"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847" w:type="dxa"/>
            <w:gridSpan w:val="2"/>
            <w:vAlign w:val="center"/>
          </w:tcPr>
          <w:p w14:paraId="669B970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39</w:t>
            </w:r>
          </w:p>
        </w:tc>
        <w:tc>
          <w:tcPr>
            <w:tcW w:w="1275" w:type="dxa"/>
            <w:gridSpan w:val="2"/>
            <w:vAlign w:val="center"/>
          </w:tcPr>
          <w:p w14:paraId="79FF0FD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w:t>
            </w:r>
          </w:p>
        </w:tc>
      </w:tr>
      <w:tr w:rsidR="004B6353" w:rsidRPr="00574803" w14:paraId="283AFD14" w14:textId="77777777" w:rsidTr="008855B4">
        <w:trPr>
          <w:gridAfter w:val="1"/>
          <w:wAfter w:w="24" w:type="dxa"/>
          <w:trHeight w:val="20"/>
        </w:trPr>
        <w:tc>
          <w:tcPr>
            <w:tcW w:w="1980" w:type="dxa"/>
            <w:vAlign w:val="center"/>
          </w:tcPr>
          <w:p w14:paraId="13CB34E4"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251" w:type="dxa"/>
            <w:vAlign w:val="center"/>
          </w:tcPr>
          <w:p w14:paraId="75B8DB6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4FC5F0A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21</w:t>
            </w:r>
          </w:p>
        </w:tc>
        <w:tc>
          <w:tcPr>
            <w:tcW w:w="1274" w:type="dxa"/>
            <w:gridSpan w:val="2"/>
            <w:vAlign w:val="center"/>
          </w:tcPr>
          <w:p w14:paraId="77AF438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847" w:type="dxa"/>
            <w:gridSpan w:val="2"/>
            <w:vAlign w:val="center"/>
          </w:tcPr>
          <w:p w14:paraId="19BFCAE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40</w:t>
            </w:r>
          </w:p>
        </w:tc>
        <w:tc>
          <w:tcPr>
            <w:tcW w:w="1275" w:type="dxa"/>
            <w:gridSpan w:val="2"/>
            <w:vAlign w:val="center"/>
          </w:tcPr>
          <w:p w14:paraId="6DD890E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w:t>
            </w:r>
          </w:p>
        </w:tc>
      </w:tr>
      <w:tr w:rsidR="004B6353" w:rsidRPr="00574803" w14:paraId="6F45705F" w14:textId="77777777" w:rsidTr="008855B4">
        <w:trPr>
          <w:gridAfter w:val="1"/>
          <w:wAfter w:w="24" w:type="dxa"/>
          <w:trHeight w:val="20"/>
        </w:trPr>
        <w:tc>
          <w:tcPr>
            <w:tcW w:w="1980" w:type="dxa"/>
            <w:vAlign w:val="center"/>
          </w:tcPr>
          <w:p w14:paraId="7A0BAD1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w:t>
            </w:r>
          </w:p>
        </w:tc>
        <w:tc>
          <w:tcPr>
            <w:tcW w:w="1251" w:type="dxa"/>
            <w:vAlign w:val="center"/>
          </w:tcPr>
          <w:p w14:paraId="2CFD7BB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137F11D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22</w:t>
            </w:r>
          </w:p>
        </w:tc>
        <w:tc>
          <w:tcPr>
            <w:tcW w:w="1274" w:type="dxa"/>
            <w:gridSpan w:val="2"/>
            <w:vAlign w:val="center"/>
          </w:tcPr>
          <w:p w14:paraId="0CDC251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847" w:type="dxa"/>
            <w:gridSpan w:val="2"/>
            <w:vAlign w:val="center"/>
          </w:tcPr>
          <w:p w14:paraId="7487E833"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41</w:t>
            </w:r>
          </w:p>
        </w:tc>
        <w:tc>
          <w:tcPr>
            <w:tcW w:w="1275" w:type="dxa"/>
            <w:gridSpan w:val="2"/>
            <w:vAlign w:val="center"/>
          </w:tcPr>
          <w:p w14:paraId="1CE3EE9B"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r>
      <w:tr w:rsidR="004B6353" w:rsidRPr="00574803" w14:paraId="4D0264CA" w14:textId="77777777" w:rsidTr="008855B4">
        <w:trPr>
          <w:gridAfter w:val="1"/>
          <w:wAfter w:w="24" w:type="dxa"/>
          <w:trHeight w:val="20"/>
        </w:trPr>
        <w:tc>
          <w:tcPr>
            <w:tcW w:w="1980" w:type="dxa"/>
            <w:vAlign w:val="center"/>
          </w:tcPr>
          <w:p w14:paraId="55F4D1F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251" w:type="dxa"/>
            <w:vAlign w:val="center"/>
          </w:tcPr>
          <w:p w14:paraId="2C27C87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983" w:type="dxa"/>
            <w:gridSpan w:val="2"/>
            <w:vAlign w:val="center"/>
          </w:tcPr>
          <w:p w14:paraId="0D429856"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23</w:t>
            </w:r>
          </w:p>
        </w:tc>
        <w:tc>
          <w:tcPr>
            <w:tcW w:w="1274" w:type="dxa"/>
            <w:gridSpan w:val="2"/>
            <w:vAlign w:val="center"/>
          </w:tcPr>
          <w:p w14:paraId="4EDACE9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847" w:type="dxa"/>
            <w:gridSpan w:val="2"/>
            <w:vAlign w:val="center"/>
          </w:tcPr>
          <w:p w14:paraId="3B337AC6"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42</w:t>
            </w:r>
          </w:p>
        </w:tc>
        <w:tc>
          <w:tcPr>
            <w:tcW w:w="1275" w:type="dxa"/>
            <w:gridSpan w:val="2"/>
            <w:vAlign w:val="center"/>
          </w:tcPr>
          <w:p w14:paraId="40F9DF90"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r>
      <w:tr w:rsidR="004B6353" w:rsidRPr="00574803" w14:paraId="5D740A4B" w14:textId="77777777" w:rsidTr="008855B4">
        <w:trPr>
          <w:gridAfter w:val="1"/>
          <w:wAfter w:w="24" w:type="dxa"/>
          <w:trHeight w:val="20"/>
        </w:trPr>
        <w:tc>
          <w:tcPr>
            <w:tcW w:w="1980" w:type="dxa"/>
            <w:vAlign w:val="center"/>
          </w:tcPr>
          <w:p w14:paraId="6FE16C2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w:t>
            </w:r>
          </w:p>
        </w:tc>
        <w:tc>
          <w:tcPr>
            <w:tcW w:w="1251" w:type="dxa"/>
            <w:vAlign w:val="center"/>
          </w:tcPr>
          <w:p w14:paraId="35FFEF8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369537E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24</w:t>
            </w:r>
          </w:p>
        </w:tc>
        <w:tc>
          <w:tcPr>
            <w:tcW w:w="1274" w:type="dxa"/>
            <w:gridSpan w:val="2"/>
            <w:vAlign w:val="center"/>
          </w:tcPr>
          <w:p w14:paraId="158E90A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847" w:type="dxa"/>
            <w:gridSpan w:val="2"/>
            <w:vAlign w:val="center"/>
          </w:tcPr>
          <w:p w14:paraId="19503A8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43</w:t>
            </w:r>
          </w:p>
        </w:tc>
        <w:tc>
          <w:tcPr>
            <w:tcW w:w="1275" w:type="dxa"/>
            <w:gridSpan w:val="2"/>
            <w:vAlign w:val="center"/>
          </w:tcPr>
          <w:p w14:paraId="35E2EB9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w:t>
            </w:r>
          </w:p>
        </w:tc>
      </w:tr>
      <w:tr w:rsidR="004B6353" w:rsidRPr="00574803" w14:paraId="55363BDB" w14:textId="77777777" w:rsidTr="008855B4">
        <w:trPr>
          <w:gridAfter w:val="1"/>
          <w:wAfter w:w="24" w:type="dxa"/>
          <w:trHeight w:val="20"/>
        </w:trPr>
        <w:tc>
          <w:tcPr>
            <w:tcW w:w="1980" w:type="dxa"/>
            <w:vAlign w:val="center"/>
          </w:tcPr>
          <w:p w14:paraId="47BBB94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6</w:t>
            </w:r>
          </w:p>
        </w:tc>
        <w:tc>
          <w:tcPr>
            <w:tcW w:w="1251" w:type="dxa"/>
            <w:vAlign w:val="center"/>
          </w:tcPr>
          <w:p w14:paraId="07C0F24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101B5AD3"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25</w:t>
            </w:r>
          </w:p>
        </w:tc>
        <w:tc>
          <w:tcPr>
            <w:tcW w:w="1274" w:type="dxa"/>
            <w:gridSpan w:val="2"/>
            <w:vAlign w:val="center"/>
          </w:tcPr>
          <w:p w14:paraId="0477F9A4"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847" w:type="dxa"/>
            <w:gridSpan w:val="2"/>
            <w:vAlign w:val="center"/>
          </w:tcPr>
          <w:p w14:paraId="09B0C9C5"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44</w:t>
            </w:r>
          </w:p>
        </w:tc>
        <w:tc>
          <w:tcPr>
            <w:tcW w:w="1275" w:type="dxa"/>
            <w:gridSpan w:val="2"/>
            <w:vAlign w:val="center"/>
          </w:tcPr>
          <w:p w14:paraId="5E393F1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384BA283" w14:textId="77777777" w:rsidTr="008855B4">
        <w:trPr>
          <w:gridAfter w:val="1"/>
          <w:wAfter w:w="24" w:type="dxa"/>
          <w:trHeight w:val="20"/>
        </w:trPr>
        <w:tc>
          <w:tcPr>
            <w:tcW w:w="1980" w:type="dxa"/>
            <w:vAlign w:val="center"/>
          </w:tcPr>
          <w:p w14:paraId="1CA32CFB"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7</w:t>
            </w:r>
          </w:p>
        </w:tc>
        <w:tc>
          <w:tcPr>
            <w:tcW w:w="1251" w:type="dxa"/>
            <w:vAlign w:val="center"/>
          </w:tcPr>
          <w:p w14:paraId="3B016CA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40B229D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26</w:t>
            </w:r>
          </w:p>
        </w:tc>
        <w:tc>
          <w:tcPr>
            <w:tcW w:w="1274" w:type="dxa"/>
            <w:gridSpan w:val="2"/>
            <w:vAlign w:val="center"/>
          </w:tcPr>
          <w:p w14:paraId="0DFC21E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847" w:type="dxa"/>
            <w:gridSpan w:val="2"/>
            <w:vAlign w:val="center"/>
          </w:tcPr>
          <w:p w14:paraId="1CAC897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45</w:t>
            </w:r>
          </w:p>
        </w:tc>
        <w:tc>
          <w:tcPr>
            <w:tcW w:w="1275" w:type="dxa"/>
            <w:gridSpan w:val="2"/>
            <w:vAlign w:val="center"/>
          </w:tcPr>
          <w:p w14:paraId="22231E3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r>
      <w:tr w:rsidR="004B6353" w:rsidRPr="00574803" w14:paraId="2001829E" w14:textId="77777777" w:rsidTr="008855B4">
        <w:trPr>
          <w:gridAfter w:val="1"/>
          <w:wAfter w:w="24" w:type="dxa"/>
          <w:trHeight w:val="20"/>
        </w:trPr>
        <w:tc>
          <w:tcPr>
            <w:tcW w:w="1980" w:type="dxa"/>
            <w:vAlign w:val="center"/>
          </w:tcPr>
          <w:p w14:paraId="48A656B4"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8</w:t>
            </w:r>
          </w:p>
        </w:tc>
        <w:tc>
          <w:tcPr>
            <w:tcW w:w="1251" w:type="dxa"/>
            <w:vAlign w:val="center"/>
          </w:tcPr>
          <w:p w14:paraId="30590C6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633EDE6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27</w:t>
            </w:r>
          </w:p>
        </w:tc>
        <w:tc>
          <w:tcPr>
            <w:tcW w:w="1274" w:type="dxa"/>
            <w:gridSpan w:val="2"/>
            <w:vAlign w:val="center"/>
          </w:tcPr>
          <w:p w14:paraId="7DE62A3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847" w:type="dxa"/>
            <w:gridSpan w:val="2"/>
            <w:vAlign w:val="center"/>
          </w:tcPr>
          <w:p w14:paraId="01ED9CC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46</w:t>
            </w:r>
          </w:p>
        </w:tc>
        <w:tc>
          <w:tcPr>
            <w:tcW w:w="1275" w:type="dxa"/>
            <w:gridSpan w:val="2"/>
            <w:vAlign w:val="center"/>
          </w:tcPr>
          <w:p w14:paraId="13A4454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r>
      <w:tr w:rsidR="004B6353" w:rsidRPr="00574803" w14:paraId="59A8D369" w14:textId="77777777" w:rsidTr="008855B4">
        <w:trPr>
          <w:gridAfter w:val="1"/>
          <w:wAfter w:w="24" w:type="dxa"/>
          <w:trHeight w:val="20"/>
        </w:trPr>
        <w:tc>
          <w:tcPr>
            <w:tcW w:w="1980" w:type="dxa"/>
            <w:vAlign w:val="center"/>
          </w:tcPr>
          <w:p w14:paraId="74FCB41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9</w:t>
            </w:r>
          </w:p>
        </w:tc>
        <w:tc>
          <w:tcPr>
            <w:tcW w:w="1251" w:type="dxa"/>
            <w:vAlign w:val="center"/>
          </w:tcPr>
          <w:p w14:paraId="1D97097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4652EBF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28</w:t>
            </w:r>
          </w:p>
        </w:tc>
        <w:tc>
          <w:tcPr>
            <w:tcW w:w="1274" w:type="dxa"/>
            <w:gridSpan w:val="2"/>
            <w:vAlign w:val="center"/>
          </w:tcPr>
          <w:p w14:paraId="7633B62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847" w:type="dxa"/>
            <w:gridSpan w:val="2"/>
            <w:vAlign w:val="center"/>
          </w:tcPr>
          <w:p w14:paraId="38E0CCD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47</w:t>
            </w:r>
          </w:p>
        </w:tc>
        <w:tc>
          <w:tcPr>
            <w:tcW w:w="1275" w:type="dxa"/>
            <w:gridSpan w:val="2"/>
            <w:vAlign w:val="center"/>
          </w:tcPr>
          <w:p w14:paraId="231E3A2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r>
      <w:tr w:rsidR="004B6353" w:rsidRPr="00574803" w14:paraId="6DBBE77C" w14:textId="77777777" w:rsidTr="008855B4">
        <w:trPr>
          <w:gridAfter w:val="1"/>
          <w:wAfter w:w="24" w:type="dxa"/>
          <w:trHeight w:val="20"/>
        </w:trPr>
        <w:tc>
          <w:tcPr>
            <w:tcW w:w="1980" w:type="dxa"/>
            <w:vAlign w:val="center"/>
          </w:tcPr>
          <w:p w14:paraId="3CC351A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10</w:t>
            </w:r>
          </w:p>
        </w:tc>
        <w:tc>
          <w:tcPr>
            <w:tcW w:w="1251" w:type="dxa"/>
            <w:vAlign w:val="center"/>
          </w:tcPr>
          <w:p w14:paraId="2C20BD8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983" w:type="dxa"/>
            <w:gridSpan w:val="2"/>
            <w:vAlign w:val="center"/>
          </w:tcPr>
          <w:p w14:paraId="7F13A48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29</w:t>
            </w:r>
          </w:p>
        </w:tc>
        <w:tc>
          <w:tcPr>
            <w:tcW w:w="1274" w:type="dxa"/>
            <w:gridSpan w:val="2"/>
            <w:vAlign w:val="center"/>
          </w:tcPr>
          <w:p w14:paraId="2F9CC47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847" w:type="dxa"/>
            <w:gridSpan w:val="2"/>
            <w:vAlign w:val="center"/>
          </w:tcPr>
          <w:p w14:paraId="2C2AAE4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48</w:t>
            </w:r>
          </w:p>
        </w:tc>
        <w:tc>
          <w:tcPr>
            <w:tcW w:w="1275" w:type="dxa"/>
            <w:gridSpan w:val="2"/>
            <w:vAlign w:val="center"/>
          </w:tcPr>
          <w:p w14:paraId="7C6C9C7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52A410D7" w14:textId="77777777" w:rsidTr="008855B4">
        <w:trPr>
          <w:gridAfter w:val="1"/>
          <w:wAfter w:w="24" w:type="dxa"/>
          <w:trHeight w:val="20"/>
        </w:trPr>
        <w:tc>
          <w:tcPr>
            <w:tcW w:w="1980" w:type="dxa"/>
            <w:vAlign w:val="center"/>
          </w:tcPr>
          <w:p w14:paraId="5CAC60E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11</w:t>
            </w:r>
          </w:p>
        </w:tc>
        <w:tc>
          <w:tcPr>
            <w:tcW w:w="1251" w:type="dxa"/>
            <w:vAlign w:val="center"/>
          </w:tcPr>
          <w:p w14:paraId="5C0F5F0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54BE78B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30</w:t>
            </w:r>
          </w:p>
        </w:tc>
        <w:tc>
          <w:tcPr>
            <w:tcW w:w="1274" w:type="dxa"/>
            <w:gridSpan w:val="2"/>
            <w:vAlign w:val="center"/>
          </w:tcPr>
          <w:p w14:paraId="2A2931F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847" w:type="dxa"/>
            <w:gridSpan w:val="2"/>
            <w:vAlign w:val="center"/>
          </w:tcPr>
          <w:p w14:paraId="096F6AE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49</w:t>
            </w:r>
          </w:p>
        </w:tc>
        <w:tc>
          <w:tcPr>
            <w:tcW w:w="1275" w:type="dxa"/>
            <w:gridSpan w:val="2"/>
            <w:vAlign w:val="center"/>
          </w:tcPr>
          <w:p w14:paraId="126548B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60755514" w14:textId="77777777" w:rsidTr="008855B4">
        <w:trPr>
          <w:gridAfter w:val="1"/>
          <w:wAfter w:w="24" w:type="dxa"/>
          <w:trHeight w:val="20"/>
        </w:trPr>
        <w:tc>
          <w:tcPr>
            <w:tcW w:w="1980" w:type="dxa"/>
            <w:vAlign w:val="center"/>
          </w:tcPr>
          <w:p w14:paraId="7B26D8F3"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12</w:t>
            </w:r>
          </w:p>
        </w:tc>
        <w:tc>
          <w:tcPr>
            <w:tcW w:w="1251" w:type="dxa"/>
            <w:vAlign w:val="center"/>
          </w:tcPr>
          <w:p w14:paraId="1C5DE21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8</w:t>
            </w:r>
          </w:p>
        </w:tc>
        <w:tc>
          <w:tcPr>
            <w:tcW w:w="1983" w:type="dxa"/>
            <w:gridSpan w:val="2"/>
            <w:vAlign w:val="center"/>
          </w:tcPr>
          <w:p w14:paraId="58B7FB2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31</w:t>
            </w:r>
          </w:p>
        </w:tc>
        <w:tc>
          <w:tcPr>
            <w:tcW w:w="1274" w:type="dxa"/>
            <w:gridSpan w:val="2"/>
            <w:vAlign w:val="center"/>
          </w:tcPr>
          <w:p w14:paraId="252ADCB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847" w:type="dxa"/>
            <w:gridSpan w:val="2"/>
            <w:vAlign w:val="center"/>
          </w:tcPr>
          <w:p w14:paraId="786302C4"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50</w:t>
            </w:r>
          </w:p>
        </w:tc>
        <w:tc>
          <w:tcPr>
            <w:tcW w:w="1275" w:type="dxa"/>
            <w:gridSpan w:val="2"/>
            <w:vAlign w:val="center"/>
          </w:tcPr>
          <w:p w14:paraId="096E1DA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1B8FA94F" w14:textId="77777777" w:rsidTr="008855B4">
        <w:trPr>
          <w:gridAfter w:val="1"/>
          <w:wAfter w:w="24" w:type="dxa"/>
          <w:trHeight w:val="20"/>
        </w:trPr>
        <w:tc>
          <w:tcPr>
            <w:tcW w:w="1980" w:type="dxa"/>
            <w:tcBorders>
              <w:bottom w:val="single" w:sz="4" w:space="0" w:color="auto"/>
            </w:tcBorders>
            <w:vAlign w:val="center"/>
          </w:tcPr>
          <w:p w14:paraId="104DDB4D" w14:textId="77777777" w:rsidR="004B6353" w:rsidRPr="00574803" w:rsidRDefault="004B6353" w:rsidP="003142DB">
            <w:pPr>
              <w:jc w:val="center"/>
              <w:rPr>
                <w:rFonts w:ascii="Times New Roman" w:hAnsi="Times New Roman"/>
                <w:sz w:val="24"/>
                <w:szCs w:val="24"/>
              </w:rPr>
            </w:pPr>
            <w:r w:rsidRPr="00574803">
              <w:rPr>
                <w:rFonts w:ascii="Times New Roman" w:eastAsia="Times New Roman" w:hAnsi="Times New Roman"/>
                <w:color w:val="333333"/>
                <w:sz w:val="24"/>
                <w:szCs w:val="24"/>
                <w:lang w:eastAsia="ru-RU"/>
              </w:rPr>
              <w:t>13</w:t>
            </w:r>
          </w:p>
        </w:tc>
        <w:tc>
          <w:tcPr>
            <w:tcW w:w="1251" w:type="dxa"/>
            <w:tcBorders>
              <w:bottom w:val="single" w:sz="4" w:space="0" w:color="auto"/>
            </w:tcBorders>
            <w:vAlign w:val="center"/>
          </w:tcPr>
          <w:p w14:paraId="15E2D631"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983" w:type="dxa"/>
            <w:gridSpan w:val="2"/>
            <w:tcBorders>
              <w:bottom w:val="single" w:sz="4" w:space="0" w:color="auto"/>
            </w:tcBorders>
            <w:vAlign w:val="center"/>
          </w:tcPr>
          <w:p w14:paraId="3A3FD8A3"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32</w:t>
            </w:r>
          </w:p>
        </w:tc>
        <w:tc>
          <w:tcPr>
            <w:tcW w:w="1274" w:type="dxa"/>
            <w:gridSpan w:val="2"/>
            <w:tcBorders>
              <w:bottom w:val="single" w:sz="4" w:space="0" w:color="auto"/>
            </w:tcBorders>
            <w:vAlign w:val="center"/>
          </w:tcPr>
          <w:p w14:paraId="3E66BFF4"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4</w:t>
            </w:r>
          </w:p>
        </w:tc>
        <w:tc>
          <w:tcPr>
            <w:tcW w:w="1847" w:type="dxa"/>
            <w:gridSpan w:val="2"/>
            <w:tcBorders>
              <w:bottom w:val="single" w:sz="4" w:space="0" w:color="auto"/>
            </w:tcBorders>
            <w:vAlign w:val="center"/>
          </w:tcPr>
          <w:p w14:paraId="06DECC36"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51</w:t>
            </w:r>
          </w:p>
        </w:tc>
        <w:tc>
          <w:tcPr>
            <w:tcW w:w="1275" w:type="dxa"/>
            <w:gridSpan w:val="2"/>
            <w:tcBorders>
              <w:bottom w:val="single" w:sz="4" w:space="0" w:color="auto"/>
            </w:tcBorders>
            <w:vAlign w:val="center"/>
          </w:tcPr>
          <w:p w14:paraId="2C4CDB8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2EAB801E" w14:textId="77777777" w:rsidTr="008855B4">
        <w:trPr>
          <w:gridAfter w:val="1"/>
          <w:wAfter w:w="24" w:type="dxa"/>
          <w:trHeight w:val="20"/>
        </w:trPr>
        <w:tc>
          <w:tcPr>
            <w:tcW w:w="1980" w:type="dxa"/>
            <w:tcBorders>
              <w:top w:val="single" w:sz="4" w:space="0" w:color="auto"/>
              <w:left w:val="single" w:sz="4" w:space="0" w:color="auto"/>
              <w:bottom w:val="single" w:sz="4" w:space="0" w:color="auto"/>
              <w:right w:val="single" w:sz="4" w:space="0" w:color="auto"/>
            </w:tcBorders>
            <w:vAlign w:val="center"/>
          </w:tcPr>
          <w:p w14:paraId="715F038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14</w:t>
            </w:r>
          </w:p>
        </w:tc>
        <w:tc>
          <w:tcPr>
            <w:tcW w:w="1251" w:type="dxa"/>
            <w:tcBorders>
              <w:top w:val="single" w:sz="4" w:space="0" w:color="auto"/>
              <w:left w:val="single" w:sz="4" w:space="0" w:color="auto"/>
              <w:bottom w:val="single" w:sz="4" w:space="0" w:color="auto"/>
              <w:right w:val="single" w:sz="4" w:space="0" w:color="auto"/>
            </w:tcBorders>
            <w:vAlign w:val="center"/>
          </w:tcPr>
          <w:p w14:paraId="65183FD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983" w:type="dxa"/>
            <w:gridSpan w:val="2"/>
            <w:tcBorders>
              <w:top w:val="single" w:sz="4" w:space="0" w:color="auto"/>
              <w:left w:val="single" w:sz="4" w:space="0" w:color="auto"/>
              <w:bottom w:val="single" w:sz="4" w:space="0" w:color="auto"/>
              <w:right w:val="single" w:sz="4" w:space="0" w:color="auto"/>
            </w:tcBorders>
            <w:vAlign w:val="center"/>
          </w:tcPr>
          <w:p w14:paraId="6E56129D" w14:textId="60739C47" w:rsidR="00282C42" w:rsidRPr="00574803" w:rsidRDefault="004B6353" w:rsidP="00282C42">
            <w:pPr>
              <w:jc w:val="center"/>
              <w:rPr>
                <w:rFonts w:ascii="Times New Roman" w:hAnsi="Times New Roman"/>
                <w:sz w:val="24"/>
                <w:szCs w:val="24"/>
              </w:rPr>
            </w:pPr>
            <w:r w:rsidRPr="00574803">
              <w:rPr>
                <w:rFonts w:ascii="Times New Roman" w:hAnsi="Times New Roman"/>
                <w:sz w:val="24"/>
                <w:szCs w:val="24"/>
              </w:rPr>
              <w:t>33</w:t>
            </w:r>
          </w:p>
        </w:tc>
        <w:tc>
          <w:tcPr>
            <w:tcW w:w="1274" w:type="dxa"/>
            <w:gridSpan w:val="2"/>
            <w:tcBorders>
              <w:top w:val="single" w:sz="4" w:space="0" w:color="auto"/>
              <w:left w:val="single" w:sz="4" w:space="0" w:color="auto"/>
              <w:bottom w:val="single" w:sz="4" w:space="0" w:color="auto"/>
              <w:right w:val="single" w:sz="4" w:space="0" w:color="auto"/>
            </w:tcBorders>
            <w:vAlign w:val="center"/>
          </w:tcPr>
          <w:p w14:paraId="7715065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c>
          <w:tcPr>
            <w:tcW w:w="1847" w:type="dxa"/>
            <w:gridSpan w:val="2"/>
            <w:tcBorders>
              <w:top w:val="single" w:sz="4" w:space="0" w:color="auto"/>
              <w:left w:val="single" w:sz="4" w:space="0" w:color="auto"/>
              <w:bottom w:val="single" w:sz="4" w:space="0" w:color="auto"/>
              <w:right w:val="single" w:sz="4" w:space="0" w:color="auto"/>
            </w:tcBorders>
            <w:vAlign w:val="center"/>
          </w:tcPr>
          <w:p w14:paraId="7CA255BB"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52</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7ABFE46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r>
      <w:tr w:rsidR="004B6353" w:rsidRPr="00574803" w14:paraId="7CFFC5CA" w14:textId="77777777" w:rsidTr="008855B4">
        <w:trPr>
          <w:trHeight w:val="283"/>
        </w:trPr>
        <w:tc>
          <w:tcPr>
            <w:tcW w:w="1980" w:type="dxa"/>
            <w:tcBorders>
              <w:bottom w:val="single" w:sz="4" w:space="0" w:color="auto"/>
            </w:tcBorders>
            <w:vAlign w:val="center"/>
          </w:tcPr>
          <w:p w14:paraId="045EDA3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15</w:t>
            </w:r>
          </w:p>
        </w:tc>
        <w:tc>
          <w:tcPr>
            <w:tcW w:w="1275" w:type="dxa"/>
            <w:gridSpan w:val="2"/>
            <w:tcBorders>
              <w:bottom w:val="single" w:sz="4" w:space="0" w:color="auto"/>
            </w:tcBorders>
            <w:vAlign w:val="center"/>
          </w:tcPr>
          <w:p w14:paraId="45E719B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tcBorders>
              <w:bottom w:val="single" w:sz="4" w:space="0" w:color="auto"/>
            </w:tcBorders>
            <w:vAlign w:val="center"/>
          </w:tcPr>
          <w:p w14:paraId="4DD38815"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34</w:t>
            </w:r>
          </w:p>
        </w:tc>
        <w:tc>
          <w:tcPr>
            <w:tcW w:w="1250" w:type="dxa"/>
            <w:tcBorders>
              <w:bottom w:val="single" w:sz="4" w:space="0" w:color="auto"/>
            </w:tcBorders>
            <w:vAlign w:val="center"/>
          </w:tcPr>
          <w:p w14:paraId="4718635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w:t>
            </w:r>
          </w:p>
        </w:tc>
        <w:tc>
          <w:tcPr>
            <w:tcW w:w="1847" w:type="dxa"/>
            <w:gridSpan w:val="2"/>
            <w:tcBorders>
              <w:bottom w:val="single" w:sz="4" w:space="0" w:color="auto"/>
            </w:tcBorders>
            <w:vAlign w:val="center"/>
          </w:tcPr>
          <w:p w14:paraId="0DA81F6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53</w:t>
            </w:r>
          </w:p>
        </w:tc>
        <w:tc>
          <w:tcPr>
            <w:tcW w:w="1299" w:type="dxa"/>
            <w:gridSpan w:val="3"/>
            <w:tcBorders>
              <w:bottom w:val="single" w:sz="4" w:space="0" w:color="auto"/>
            </w:tcBorders>
            <w:vAlign w:val="center"/>
          </w:tcPr>
          <w:p w14:paraId="05C8A21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01B55B17" w14:textId="77777777" w:rsidTr="008855B4">
        <w:trPr>
          <w:trHeight w:val="283"/>
        </w:trPr>
        <w:tc>
          <w:tcPr>
            <w:tcW w:w="1980" w:type="dxa"/>
            <w:tcBorders>
              <w:bottom w:val="nil"/>
            </w:tcBorders>
            <w:vAlign w:val="center"/>
          </w:tcPr>
          <w:p w14:paraId="7B53CA5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16</w:t>
            </w:r>
          </w:p>
        </w:tc>
        <w:tc>
          <w:tcPr>
            <w:tcW w:w="1275" w:type="dxa"/>
            <w:gridSpan w:val="2"/>
            <w:tcBorders>
              <w:bottom w:val="nil"/>
            </w:tcBorders>
            <w:vAlign w:val="center"/>
          </w:tcPr>
          <w:p w14:paraId="58877F3E"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tcBorders>
              <w:bottom w:val="nil"/>
            </w:tcBorders>
            <w:vAlign w:val="center"/>
          </w:tcPr>
          <w:p w14:paraId="61295A8B"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35</w:t>
            </w:r>
          </w:p>
        </w:tc>
        <w:tc>
          <w:tcPr>
            <w:tcW w:w="1250" w:type="dxa"/>
            <w:tcBorders>
              <w:bottom w:val="nil"/>
            </w:tcBorders>
            <w:vAlign w:val="center"/>
          </w:tcPr>
          <w:p w14:paraId="0A836B5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w:t>
            </w:r>
          </w:p>
        </w:tc>
        <w:tc>
          <w:tcPr>
            <w:tcW w:w="1847" w:type="dxa"/>
            <w:gridSpan w:val="2"/>
            <w:tcBorders>
              <w:bottom w:val="nil"/>
            </w:tcBorders>
            <w:vAlign w:val="center"/>
          </w:tcPr>
          <w:p w14:paraId="6EBA21E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54</w:t>
            </w:r>
          </w:p>
        </w:tc>
        <w:tc>
          <w:tcPr>
            <w:tcW w:w="1299" w:type="dxa"/>
            <w:gridSpan w:val="3"/>
            <w:tcBorders>
              <w:bottom w:val="nil"/>
            </w:tcBorders>
            <w:vAlign w:val="center"/>
          </w:tcPr>
          <w:p w14:paraId="75B37C5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r>
      <w:tr w:rsidR="004B6353" w:rsidRPr="00574803" w14:paraId="7E7A9272" w14:textId="77777777" w:rsidTr="008855B4">
        <w:trPr>
          <w:trHeight w:val="20"/>
        </w:trPr>
        <w:tc>
          <w:tcPr>
            <w:tcW w:w="1980" w:type="dxa"/>
            <w:vAlign w:val="center"/>
          </w:tcPr>
          <w:p w14:paraId="25743A3A"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17</w:t>
            </w:r>
          </w:p>
        </w:tc>
        <w:tc>
          <w:tcPr>
            <w:tcW w:w="1275" w:type="dxa"/>
            <w:gridSpan w:val="2"/>
            <w:vAlign w:val="center"/>
          </w:tcPr>
          <w:p w14:paraId="76EA97B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w:t>
            </w:r>
          </w:p>
        </w:tc>
        <w:tc>
          <w:tcPr>
            <w:tcW w:w="1983" w:type="dxa"/>
            <w:gridSpan w:val="2"/>
            <w:vAlign w:val="center"/>
          </w:tcPr>
          <w:p w14:paraId="20CC283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36</w:t>
            </w:r>
          </w:p>
        </w:tc>
        <w:tc>
          <w:tcPr>
            <w:tcW w:w="1264" w:type="dxa"/>
            <w:gridSpan w:val="2"/>
            <w:vAlign w:val="center"/>
          </w:tcPr>
          <w:p w14:paraId="5330B2A8"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854" w:type="dxa"/>
            <w:gridSpan w:val="2"/>
            <w:vAlign w:val="center"/>
          </w:tcPr>
          <w:p w14:paraId="0E42B29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55</w:t>
            </w:r>
          </w:p>
        </w:tc>
        <w:tc>
          <w:tcPr>
            <w:tcW w:w="1278" w:type="dxa"/>
            <w:gridSpan w:val="2"/>
            <w:vAlign w:val="center"/>
          </w:tcPr>
          <w:p w14:paraId="2FCA49B6"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w:t>
            </w:r>
          </w:p>
        </w:tc>
      </w:tr>
      <w:tr w:rsidR="004B6353" w:rsidRPr="00574803" w14:paraId="26ADBB68" w14:textId="77777777" w:rsidTr="008855B4">
        <w:trPr>
          <w:trHeight w:val="20"/>
        </w:trPr>
        <w:tc>
          <w:tcPr>
            <w:tcW w:w="1980" w:type="dxa"/>
            <w:vAlign w:val="center"/>
          </w:tcPr>
          <w:p w14:paraId="3F511C9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18</w:t>
            </w:r>
          </w:p>
        </w:tc>
        <w:tc>
          <w:tcPr>
            <w:tcW w:w="1275" w:type="dxa"/>
            <w:gridSpan w:val="2"/>
            <w:vAlign w:val="center"/>
          </w:tcPr>
          <w:p w14:paraId="25C3C752"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2</w:t>
            </w:r>
          </w:p>
        </w:tc>
        <w:tc>
          <w:tcPr>
            <w:tcW w:w="1983" w:type="dxa"/>
            <w:gridSpan w:val="2"/>
            <w:vAlign w:val="center"/>
          </w:tcPr>
          <w:p w14:paraId="62C25A2C"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37</w:t>
            </w:r>
          </w:p>
        </w:tc>
        <w:tc>
          <w:tcPr>
            <w:tcW w:w="1264" w:type="dxa"/>
            <w:gridSpan w:val="2"/>
            <w:vAlign w:val="center"/>
          </w:tcPr>
          <w:p w14:paraId="550A2B77"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7</w:t>
            </w:r>
          </w:p>
        </w:tc>
        <w:tc>
          <w:tcPr>
            <w:tcW w:w="1854" w:type="dxa"/>
            <w:gridSpan w:val="2"/>
            <w:vAlign w:val="center"/>
          </w:tcPr>
          <w:p w14:paraId="02325A23" w14:textId="46AC63D5" w:rsidR="004B6353" w:rsidRPr="00574803" w:rsidRDefault="001C0EA4" w:rsidP="003142DB">
            <w:pPr>
              <w:jc w:val="center"/>
              <w:rPr>
                <w:rFonts w:ascii="Times New Roman" w:hAnsi="Times New Roman"/>
                <w:sz w:val="24"/>
                <w:szCs w:val="24"/>
              </w:rPr>
            </w:pPr>
            <w:r>
              <w:rPr>
                <w:rFonts w:ascii="Times New Roman" w:hAnsi="Times New Roman"/>
                <w:sz w:val="24"/>
                <w:szCs w:val="24"/>
              </w:rPr>
              <w:t>-</w:t>
            </w:r>
          </w:p>
        </w:tc>
        <w:tc>
          <w:tcPr>
            <w:tcW w:w="1278" w:type="dxa"/>
            <w:gridSpan w:val="2"/>
            <w:vAlign w:val="center"/>
          </w:tcPr>
          <w:p w14:paraId="60B8A563" w14:textId="5E7EAB5C" w:rsidR="004B6353" w:rsidRPr="00574803" w:rsidRDefault="001C0EA4" w:rsidP="003142DB">
            <w:pPr>
              <w:jc w:val="center"/>
              <w:rPr>
                <w:rFonts w:ascii="Times New Roman" w:hAnsi="Times New Roman"/>
                <w:sz w:val="24"/>
                <w:szCs w:val="24"/>
              </w:rPr>
            </w:pPr>
            <w:r>
              <w:rPr>
                <w:rFonts w:ascii="Times New Roman" w:hAnsi="Times New Roman"/>
                <w:sz w:val="24"/>
                <w:szCs w:val="24"/>
              </w:rPr>
              <w:t>-</w:t>
            </w:r>
          </w:p>
        </w:tc>
      </w:tr>
      <w:tr w:rsidR="004B6353" w:rsidRPr="00574803" w14:paraId="370E02CB" w14:textId="77777777" w:rsidTr="008855B4">
        <w:trPr>
          <w:trHeight w:val="20"/>
        </w:trPr>
        <w:tc>
          <w:tcPr>
            <w:tcW w:w="1980" w:type="dxa"/>
            <w:vAlign w:val="center"/>
          </w:tcPr>
          <w:p w14:paraId="71FB599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19</w:t>
            </w:r>
          </w:p>
        </w:tc>
        <w:tc>
          <w:tcPr>
            <w:tcW w:w="1275" w:type="dxa"/>
            <w:gridSpan w:val="2"/>
            <w:vAlign w:val="center"/>
          </w:tcPr>
          <w:p w14:paraId="52A93419"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0</w:t>
            </w:r>
          </w:p>
        </w:tc>
        <w:tc>
          <w:tcPr>
            <w:tcW w:w="1983" w:type="dxa"/>
            <w:gridSpan w:val="2"/>
            <w:vAlign w:val="center"/>
          </w:tcPr>
          <w:p w14:paraId="4040841D"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38</w:t>
            </w:r>
          </w:p>
        </w:tc>
        <w:tc>
          <w:tcPr>
            <w:tcW w:w="1264" w:type="dxa"/>
            <w:gridSpan w:val="2"/>
            <w:vAlign w:val="center"/>
          </w:tcPr>
          <w:p w14:paraId="06192EFF" w14:textId="77777777" w:rsidR="004B6353" w:rsidRPr="00574803" w:rsidRDefault="004B6353" w:rsidP="003142DB">
            <w:pPr>
              <w:jc w:val="center"/>
              <w:rPr>
                <w:rFonts w:ascii="Times New Roman" w:hAnsi="Times New Roman"/>
                <w:sz w:val="24"/>
                <w:szCs w:val="24"/>
              </w:rPr>
            </w:pPr>
            <w:r w:rsidRPr="00574803">
              <w:rPr>
                <w:rFonts w:ascii="Times New Roman" w:hAnsi="Times New Roman"/>
                <w:sz w:val="24"/>
                <w:szCs w:val="24"/>
              </w:rPr>
              <w:t>9</w:t>
            </w:r>
          </w:p>
        </w:tc>
        <w:tc>
          <w:tcPr>
            <w:tcW w:w="1854" w:type="dxa"/>
            <w:gridSpan w:val="2"/>
            <w:vAlign w:val="center"/>
          </w:tcPr>
          <w:p w14:paraId="0F2C93AD" w14:textId="3C80BF1D" w:rsidR="004B6353" w:rsidRPr="00574803" w:rsidRDefault="001C0EA4" w:rsidP="003142DB">
            <w:pPr>
              <w:jc w:val="center"/>
              <w:rPr>
                <w:rFonts w:ascii="Times New Roman" w:hAnsi="Times New Roman"/>
                <w:sz w:val="24"/>
                <w:szCs w:val="24"/>
              </w:rPr>
            </w:pPr>
            <w:r>
              <w:rPr>
                <w:rFonts w:ascii="Times New Roman" w:hAnsi="Times New Roman"/>
                <w:sz w:val="24"/>
                <w:szCs w:val="24"/>
              </w:rPr>
              <w:t>-</w:t>
            </w:r>
          </w:p>
        </w:tc>
        <w:tc>
          <w:tcPr>
            <w:tcW w:w="1278" w:type="dxa"/>
            <w:gridSpan w:val="2"/>
            <w:vAlign w:val="center"/>
          </w:tcPr>
          <w:p w14:paraId="3C2A1FAD" w14:textId="32309B72" w:rsidR="004B6353" w:rsidRPr="00574803" w:rsidRDefault="001C0EA4" w:rsidP="003142DB">
            <w:pPr>
              <w:jc w:val="center"/>
              <w:rPr>
                <w:rFonts w:ascii="Times New Roman" w:hAnsi="Times New Roman"/>
                <w:sz w:val="24"/>
                <w:szCs w:val="24"/>
              </w:rPr>
            </w:pPr>
            <w:r>
              <w:rPr>
                <w:rFonts w:ascii="Times New Roman" w:hAnsi="Times New Roman"/>
                <w:sz w:val="24"/>
                <w:szCs w:val="24"/>
              </w:rPr>
              <w:t>-</w:t>
            </w:r>
          </w:p>
        </w:tc>
      </w:tr>
    </w:tbl>
    <w:p w14:paraId="60166913" w14:textId="5E877872" w:rsidR="008A2772" w:rsidRDefault="008A2772" w:rsidP="008A2772">
      <w:pPr>
        <w:rPr>
          <w:lang w:val="ru-RU"/>
        </w:rPr>
      </w:pPr>
      <w:r>
        <w:rPr>
          <w:lang w:val="ru-RU"/>
        </w:rPr>
        <w:lastRenderedPageBreak/>
        <w:t>Для проверки закона распределения необходимо построить гистограмму плотности распределения. Для этого разобьем данные на интервалы</w:t>
      </w:r>
      <w:r w:rsidRPr="001919E5">
        <w:rPr>
          <w:lang w:val="ru-RU"/>
        </w:rPr>
        <w:t>.</w:t>
      </w:r>
      <w:r>
        <w:rPr>
          <w:lang w:val="ru-RU"/>
        </w:rPr>
        <w:t xml:space="preserve"> Количество интервалов определим по правилу </w:t>
      </w:r>
      <w:proofErr w:type="spellStart"/>
      <w:r>
        <w:rPr>
          <w:lang w:val="ru-RU"/>
        </w:rPr>
        <w:t>Стерджеса</w:t>
      </w:r>
      <w:proofErr w:type="spellEnd"/>
      <w:r>
        <w:rPr>
          <w:lang w:val="ru-RU"/>
        </w:rPr>
        <w:t>:</w:t>
      </w:r>
    </w:p>
    <w:p w14:paraId="56C9E753" w14:textId="77777777" w:rsidR="008A2772" w:rsidRPr="00C00673" w:rsidRDefault="008A2772" w:rsidP="008A2772">
      <w:pPr>
        <w:pStyle w:val="a8"/>
      </w:pPr>
      <w:r w:rsidRPr="004E5CF8">
        <w:rPr>
          <w:i/>
          <w:iCs/>
        </w:rPr>
        <w:t>k = 1+3,332lgN = 1+3,3323lg55</w:t>
      </w:r>
      <w:r w:rsidRPr="00C00673">
        <w:t xml:space="preserve"> = </w:t>
      </w:r>
      <w:r w:rsidRPr="004E5CF8">
        <w:rPr>
          <w:iCs/>
        </w:rPr>
        <w:t>6</w:t>
      </w:r>
      <w:r>
        <w:rPr>
          <w:iCs/>
        </w:rPr>
        <w:t>.</w:t>
      </w:r>
      <w:r w:rsidRPr="004E5CF8">
        <w:rPr>
          <w:iCs/>
        </w:rPr>
        <w:t>8,</w:t>
      </w:r>
    </w:p>
    <w:p w14:paraId="1ABC4ACC" w14:textId="77777777" w:rsidR="008A2772" w:rsidRPr="00CB4A63" w:rsidRDefault="008A2772" w:rsidP="008A2772">
      <w:pPr>
        <w:ind w:firstLine="0"/>
        <w:jc w:val="left"/>
        <w:rPr>
          <w:lang w:val="ru-RU"/>
        </w:rPr>
      </w:pPr>
      <w:r>
        <w:rPr>
          <w:lang w:val="ru-RU"/>
        </w:rPr>
        <w:t xml:space="preserve">где </w:t>
      </w:r>
      <w:r>
        <w:t>N</w:t>
      </w:r>
      <w:r w:rsidRPr="00CB4A63">
        <w:rPr>
          <w:lang w:val="ru-RU"/>
        </w:rPr>
        <w:t>=55</w:t>
      </w:r>
      <w:r>
        <w:rPr>
          <w:lang w:val="ru-RU"/>
        </w:rPr>
        <w:t>, количество всех значений величины.</w:t>
      </w:r>
    </w:p>
    <w:p w14:paraId="6558219F" w14:textId="77777777" w:rsidR="004B6353" w:rsidRDefault="004B6353" w:rsidP="004B6353">
      <w:pPr>
        <w:rPr>
          <w:lang w:val="ru-RU"/>
        </w:rPr>
      </w:pPr>
      <w:r>
        <w:rPr>
          <w:lang w:val="ru-RU"/>
        </w:rPr>
        <w:t xml:space="preserve">Округляем до большого целого и принимаем количество интервалов </w:t>
      </w:r>
      <w:r>
        <w:t>n</w:t>
      </w:r>
      <w:r w:rsidRPr="006E5993">
        <w:rPr>
          <w:lang w:val="ru-RU"/>
        </w:rPr>
        <w:t xml:space="preserve">=7. </w:t>
      </w:r>
      <w:r>
        <w:rPr>
          <w:lang w:val="ru-RU"/>
        </w:rPr>
        <w:t>Шаг интервала</w:t>
      </w:r>
      <w:r w:rsidRPr="00CB4A63">
        <w:rPr>
          <w:lang w:val="ru-RU"/>
        </w:rPr>
        <w:t xml:space="preserve"> </w:t>
      </w:r>
      <w:r>
        <w:rPr>
          <w:lang w:val="ru-RU"/>
        </w:rPr>
        <w:t>найдем как</w:t>
      </w:r>
      <w:r w:rsidRPr="004E5CF8">
        <w:rPr>
          <w:lang w:val="ru-RU"/>
        </w:rPr>
        <w:t xml:space="preserve"> </w:t>
      </w:r>
      <w:r>
        <w:rPr>
          <w:lang w:val="ru-RU"/>
        </w:rPr>
        <w:t>ближайшее большее целое:</w:t>
      </w:r>
    </w:p>
    <w:p w14:paraId="010ECC19" w14:textId="688EC7DC" w:rsidR="004B6353" w:rsidRPr="004B6353" w:rsidRDefault="004B6353" w:rsidP="004E5CF8">
      <w:pPr>
        <w:pStyle w:val="a8"/>
      </w:pPr>
      <m:oMath>
        <m:r>
          <w:rPr>
            <w:rFonts w:ascii="Cambria Math" w:hAnsi="Cambria Math"/>
          </w:rPr>
          <m:t>h</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max</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min</m:t>
                </m:r>
              </m:sub>
            </m:sSub>
          </m:num>
          <m:den>
            <m:r>
              <w:rPr>
                <w:rFonts w:ascii="Cambria Math" w:hAnsi="Cambria Math"/>
              </w:rPr>
              <m:t>k</m:t>
            </m:r>
          </m:den>
        </m:f>
        <m:r>
          <m:rPr>
            <m:sty m:val="p"/>
          </m:rPr>
          <w:rPr>
            <w:rFonts w:ascii="Cambria Math" w:hAnsi="Cambria Math"/>
          </w:rPr>
          <m:t>=</m:t>
        </m:r>
        <m:f>
          <m:fPr>
            <m:ctrlPr>
              <w:rPr>
                <w:rFonts w:ascii="Cambria Math" w:hAnsi="Cambria Math"/>
              </w:rPr>
            </m:ctrlPr>
          </m:fPr>
          <m:num>
            <m:r>
              <m:rPr>
                <m:sty m:val="p"/>
              </m:rPr>
              <w:rPr>
                <w:rFonts w:ascii="Cambria Math" w:hAnsi="Cambria Math"/>
              </w:rPr>
              <m:t>55-1</m:t>
            </m:r>
          </m:num>
          <m:den>
            <m:r>
              <m:rPr>
                <m:sty m:val="p"/>
              </m:rPr>
              <w:rPr>
                <w:rFonts w:ascii="Cambria Math" w:hAnsi="Cambria Math"/>
              </w:rPr>
              <m:t>7</m:t>
            </m:r>
          </m:den>
        </m:f>
        <m:r>
          <m:rPr>
            <m:sty m:val="p"/>
          </m:rPr>
          <w:rPr>
            <w:rFonts w:ascii="Cambria Math" w:hAnsi="Cambria Math"/>
          </w:rPr>
          <m:t>=</m:t>
        </m:r>
      </m:oMath>
      <w:r w:rsidR="004E5CF8">
        <w:t xml:space="preserve"> 8.</w:t>
      </w:r>
    </w:p>
    <w:p w14:paraId="2FB88DCF" w14:textId="7BF3813C" w:rsidR="004B6353" w:rsidRDefault="004B6353" w:rsidP="004B6353">
      <w:pPr>
        <w:rPr>
          <w:rFonts w:eastAsiaTheme="minorEastAsia"/>
          <w:lang w:val="ru-RU"/>
        </w:rPr>
      </w:pPr>
      <w:r>
        <w:rPr>
          <w:rFonts w:eastAsiaTheme="minorEastAsia"/>
          <w:lang w:val="ru-RU"/>
        </w:rPr>
        <w:t>На основании этого построим интервальный ряд распределения отказов</w:t>
      </w:r>
      <w:proofErr w:type="gramStart"/>
      <w:r>
        <w:rPr>
          <w:rFonts w:eastAsiaTheme="minorEastAsia"/>
          <w:lang w:val="ru-RU"/>
        </w:rPr>
        <w:t>.</w:t>
      </w:r>
      <w:proofErr w:type="gramEnd"/>
      <w:r>
        <w:rPr>
          <w:rFonts w:eastAsiaTheme="minorEastAsia"/>
          <w:lang w:val="ru-RU"/>
        </w:rPr>
        <w:t xml:space="preserve"> и дополнительно найдем плотность распределения частот. Результаты расчета сведем в таблицу 2.2.</w:t>
      </w:r>
    </w:p>
    <w:p w14:paraId="47B1E2B7" w14:textId="77777777" w:rsidR="006A559C" w:rsidRDefault="006A559C" w:rsidP="004B6353">
      <w:pPr>
        <w:rPr>
          <w:rFonts w:eastAsiaTheme="minorEastAsia"/>
          <w:lang w:val="ru-RU"/>
        </w:rPr>
      </w:pPr>
    </w:p>
    <w:p w14:paraId="67ECF6BE" w14:textId="5C322B2C" w:rsidR="004B6353" w:rsidRPr="00EB4872" w:rsidRDefault="004B6353" w:rsidP="00EB4872">
      <w:pPr>
        <w:spacing w:after="120"/>
        <w:ind w:firstLine="0"/>
        <w:rPr>
          <w:rFonts w:eastAsiaTheme="minorEastAsia"/>
          <w:lang w:val="ru-RU"/>
        </w:rPr>
      </w:pPr>
      <w:r>
        <w:rPr>
          <w:rFonts w:eastAsiaTheme="minorEastAsia"/>
          <w:lang w:val="ru-RU"/>
        </w:rPr>
        <w:t>Таблица 2.2</w:t>
      </w:r>
      <w:r w:rsidR="00EB4872" w:rsidRPr="00EB4872">
        <w:rPr>
          <w:rFonts w:eastAsiaTheme="minorEastAsia"/>
          <w:lang w:val="ru-RU"/>
        </w:rPr>
        <w:t xml:space="preserve"> – </w:t>
      </w:r>
      <w:r w:rsidR="00EB4872">
        <w:rPr>
          <w:rFonts w:eastAsiaTheme="minorEastAsia"/>
          <w:lang w:val="ru-RU"/>
        </w:rPr>
        <w:t>Исходные и расчётные показатели определения параметров распр</w:t>
      </w:r>
      <w:r w:rsidR="002118FA">
        <w:rPr>
          <w:rFonts w:eastAsiaTheme="minorEastAsia"/>
          <w:lang w:val="ru-RU"/>
        </w:rPr>
        <w:t>еделения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86"/>
        <w:gridCol w:w="1561"/>
        <w:gridCol w:w="684"/>
        <w:gridCol w:w="616"/>
        <w:gridCol w:w="1626"/>
        <w:gridCol w:w="1046"/>
        <w:gridCol w:w="1222"/>
        <w:gridCol w:w="1887"/>
      </w:tblGrid>
      <w:tr w:rsidR="004B6353" w:rsidRPr="000A33ED" w14:paraId="5412FBB8" w14:textId="77777777" w:rsidTr="004B6353">
        <w:tc>
          <w:tcPr>
            <w:tcW w:w="0" w:type="auto"/>
            <w:shd w:val="clear" w:color="auto" w:fill="FFFFFF"/>
            <w:tcMar>
              <w:top w:w="28" w:type="dxa"/>
              <w:left w:w="28" w:type="dxa"/>
              <w:bottom w:w="28" w:type="dxa"/>
              <w:right w:w="28" w:type="dxa"/>
            </w:tcMar>
            <w:vAlign w:val="center"/>
            <w:hideMark/>
          </w:tcPr>
          <w:p w14:paraId="08C2D68E"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Группы</w:t>
            </w:r>
            <w:proofErr w:type="spellEnd"/>
          </w:p>
        </w:tc>
        <w:tc>
          <w:tcPr>
            <w:tcW w:w="0" w:type="auto"/>
            <w:shd w:val="clear" w:color="auto" w:fill="FFFFFF"/>
            <w:tcMar>
              <w:top w:w="28" w:type="dxa"/>
              <w:left w:w="28" w:type="dxa"/>
              <w:bottom w:w="28" w:type="dxa"/>
              <w:right w:w="28" w:type="dxa"/>
            </w:tcMar>
            <w:hideMark/>
          </w:tcPr>
          <w:p w14:paraId="35ADBEE8"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Середина</w:t>
            </w:r>
            <w:proofErr w:type="spellEnd"/>
            <w:r w:rsidRPr="000A33ED">
              <w:rPr>
                <w:rFonts w:eastAsia="Times New Roman"/>
                <w:color w:val="333333"/>
                <w:lang w:eastAsia="ru-RU"/>
              </w:rPr>
              <w:t xml:space="preserve"> </w:t>
            </w:r>
            <w:proofErr w:type="spellStart"/>
            <w:r w:rsidRPr="000A33ED">
              <w:rPr>
                <w:rFonts w:eastAsia="Times New Roman"/>
                <w:color w:val="333333"/>
                <w:lang w:eastAsia="ru-RU"/>
              </w:rPr>
              <w:t>интервала</w:t>
            </w:r>
            <w:proofErr w:type="spellEnd"/>
            <w:r w:rsidRPr="000A33ED">
              <w:rPr>
                <w:rFonts w:eastAsia="Times New Roman"/>
                <w:color w:val="333333"/>
                <w:lang w:eastAsia="ru-RU"/>
              </w:rPr>
              <w:t xml:space="preserve">, </w:t>
            </w:r>
            <w:proofErr w:type="spellStart"/>
            <w:r w:rsidRPr="000A33ED">
              <w:rPr>
                <w:rFonts w:eastAsia="Times New Roman"/>
                <w:color w:val="333333"/>
                <w:lang w:eastAsia="ru-RU"/>
              </w:rPr>
              <w:t>x</w:t>
            </w:r>
            <w:r w:rsidRPr="000A33ED">
              <w:rPr>
                <w:rFonts w:eastAsia="Times New Roman"/>
                <w:color w:val="333333"/>
                <w:vertAlign w:val="subscript"/>
                <w:lang w:eastAsia="ru-RU"/>
              </w:rPr>
              <w:t>центр</w:t>
            </w:r>
            <w:proofErr w:type="spellEnd"/>
          </w:p>
        </w:tc>
        <w:tc>
          <w:tcPr>
            <w:tcW w:w="0" w:type="auto"/>
            <w:shd w:val="clear" w:color="auto" w:fill="FFFFFF"/>
            <w:tcMar>
              <w:top w:w="28" w:type="dxa"/>
              <w:left w:w="28" w:type="dxa"/>
              <w:bottom w:w="28" w:type="dxa"/>
              <w:right w:w="28" w:type="dxa"/>
            </w:tcMar>
            <w:hideMark/>
          </w:tcPr>
          <w:p w14:paraId="6581A265"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Кол-во</w:t>
            </w:r>
            <w:proofErr w:type="spellEnd"/>
            <w:r w:rsidRPr="000A33ED">
              <w:rPr>
                <w:rFonts w:eastAsia="Times New Roman"/>
                <w:color w:val="333333"/>
                <w:lang w:eastAsia="ru-RU"/>
              </w:rPr>
              <w:t>, f</w:t>
            </w:r>
            <w:r w:rsidRPr="000A33ED">
              <w:rPr>
                <w:rFonts w:eastAsia="Times New Roman"/>
                <w:color w:val="333333"/>
                <w:vertAlign w:val="subscript"/>
                <w:lang w:eastAsia="ru-RU"/>
              </w:rPr>
              <w:t>i</w:t>
            </w:r>
          </w:p>
        </w:tc>
        <w:tc>
          <w:tcPr>
            <w:tcW w:w="0" w:type="auto"/>
            <w:shd w:val="clear" w:color="auto" w:fill="FFFFFF"/>
            <w:tcMar>
              <w:top w:w="28" w:type="dxa"/>
              <w:left w:w="28" w:type="dxa"/>
              <w:bottom w:w="28" w:type="dxa"/>
              <w:right w:w="28" w:type="dxa"/>
            </w:tcMar>
            <w:vAlign w:val="center"/>
            <w:hideMark/>
          </w:tcPr>
          <w:p w14:paraId="393FEDE9"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x</w:t>
            </w:r>
            <w:r w:rsidRPr="000A33ED">
              <w:rPr>
                <w:rFonts w:eastAsia="Times New Roman"/>
                <w:color w:val="333333"/>
                <w:vertAlign w:val="subscript"/>
                <w:lang w:eastAsia="ru-RU"/>
              </w:rPr>
              <w:t>i</w:t>
            </w:r>
            <w:r w:rsidRPr="000A33ED">
              <w:rPr>
                <w:rFonts w:eastAsia="Times New Roman"/>
                <w:color w:val="333333"/>
                <w:lang w:eastAsia="ru-RU"/>
              </w:rPr>
              <w:t>·f</w:t>
            </w:r>
            <w:r w:rsidRPr="000A33ED">
              <w:rPr>
                <w:rFonts w:eastAsia="Times New Roman"/>
                <w:color w:val="333333"/>
                <w:vertAlign w:val="subscript"/>
                <w:lang w:eastAsia="ru-RU"/>
              </w:rPr>
              <w:t>i</w:t>
            </w:r>
            <w:proofErr w:type="spellEnd"/>
          </w:p>
        </w:tc>
        <w:tc>
          <w:tcPr>
            <w:tcW w:w="1626" w:type="dxa"/>
            <w:shd w:val="clear" w:color="auto" w:fill="FFFFFF"/>
            <w:tcMar>
              <w:top w:w="28" w:type="dxa"/>
              <w:left w:w="28" w:type="dxa"/>
              <w:bottom w:w="28" w:type="dxa"/>
              <w:right w:w="28" w:type="dxa"/>
            </w:tcMar>
            <w:hideMark/>
          </w:tcPr>
          <w:p w14:paraId="6496C8BA"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Накопленная</w:t>
            </w:r>
            <w:proofErr w:type="spellEnd"/>
            <w:r w:rsidRPr="000A33ED">
              <w:rPr>
                <w:rFonts w:eastAsia="Times New Roman"/>
                <w:color w:val="333333"/>
                <w:lang w:eastAsia="ru-RU"/>
              </w:rPr>
              <w:t xml:space="preserve"> </w:t>
            </w:r>
            <w:proofErr w:type="spellStart"/>
            <w:r w:rsidRPr="000A33ED">
              <w:rPr>
                <w:rFonts w:eastAsia="Times New Roman"/>
                <w:color w:val="333333"/>
                <w:lang w:eastAsia="ru-RU"/>
              </w:rPr>
              <w:t>частота</w:t>
            </w:r>
            <w:proofErr w:type="spellEnd"/>
            <w:r w:rsidRPr="000A33ED">
              <w:rPr>
                <w:rFonts w:eastAsia="Times New Roman"/>
                <w:color w:val="333333"/>
                <w:lang w:eastAsia="ru-RU"/>
              </w:rPr>
              <w:t xml:space="preserve">, </w:t>
            </w:r>
            <w:r>
              <w:rPr>
                <w:rFonts w:eastAsia="Times New Roman"/>
                <w:color w:val="333333"/>
                <w:lang w:eastAsia="ru-RU"/>
              </w:rPr>
              <w:t>f</w:t>
            </w:r>
          </w:p>
        </w:tc>
        <w:tc>
          <w:tcPr>
            <w:tcW w:w="1046" w:type="dxa"/>
            <w:shd w:val="clear" w:color="auto" w:fill="FFFFFF"/>
            <w:tcMar>
              <w:top w:w="28" w:type="dxa"/>
              <w:left w:w="28" w:type="dxa"/>
              <w:bottom w:w="28" w:type="dxa"/>
              <w:right w:w="28" w:type="dxa"/>
            </w:tcMar>
            <w:vAlign w:val="center"/>
            <w:hideMark/>
          </w:tcPr>
          <w:p w14:paraId="079F738C" w14:textId="77777777" w:rsidR="004B6353" w:rsidRPr="000A33ED" w:rsidRDefault="004B6353" w:rsidP="004B6353">
            <w:pPr>
              <w:ind w:firstLine="0"/>
              <w:jc w:val="center"/>
              <w:rPr>
                <w:rFonts w:eastAsia="Times New Roman"/>
                <w:color w:val="333333"/>
                <w:lang w:eastAsia="ru-RU"/>
              </w:rPr>
            </w:pPr>
            <w:r w:rsidRPr="000A33ED">
              <w:rPr>
                <w:rFonts w:eastAsia="Times New Roman"/>
                <w:color w:val="333333"/>
                <w:lang w:eastAsia="ru-RU"/>
              </w:rPr>
              <w:t>|x-</w:t>
            </w:r>
            <w:proofErr w:type="spellStart"/>
            <w:r w:rsidRPr="000A33ED">
              <w:rPr>
                <w:rFonts w:eastAsia="Times New Roman"/>
                <w:color w:val="333333"/>
                <w:lang w:eastAsia="ru-RU"/>
              </w:rPr>
              <w:t>x</w:t>
            </w:r>
            <w:r w:rsidRPr="000A33ED">
              <w:rPr>
                <w:rFonts w:eastAsia="Times New Roman"/>
                <w:color w:val="333333"/>
                <w:vertAlign w:val="subscript"/>
                <w:lang w:eastAsia="ru-RU"/>
              </w:rPr>
              <w:t>ср</w:t>
            </w:r>
            <w:proofErr w:type="spellEnd"/>
            <w:r w:rsidRPr="000A33ED">
              <w:rPr>
                <w:rFonts w:eastAsia="Times New Roman"/>
                <w:color w:val="333333"/>
                <w:lang w:eastAsia="ru-RU"/>
              </w:rPr>
              <w:t>|·f</w:t>
            </w:r>
            <w:r w:rsidRPr="000A33ED">
              <w:rPr>
                <w:rFonts w:eastAsia="Times New Roman"/>
                <w:color w:val="333333"/>
                <w:vertAlign w:val="subscript"/>
                <w:lang w:eastAsia="ru-RU"/>
              </w:rPr>
              <w:t>i</w:t>
            </w:r>
          </w:p>
        </w:tc>
        <w:tc>
          <w:tcPr>
            <w:tcW w:w="1222" w:type="dxa"/>
            <w:shd w:val="clear" w:color="auto" w:fill="FFFFFF"/>
            <w:tcMar>
              <w:top w:w="28" w:type="dxa"/>
              <w:left w:w="28" w:type="dxa"/>
              <w:bottom w:w="28" w:type="dxa"/>
              <w:right w:w="28" w:type="dxa"/>
            </w:tcMar>
            <w:vAlign w:val="center"/>
            <w:hideMark/>
          </w:tcPr>
          <w:p w14:paraId="0B206B86" w14:textId="77777777" w:rsidR="004B6353" w:rsidRPr="000A33ED" w:rsidRDefault="004B6353" w:rsidP="004B6353">
            <w:pPr>
              <w:ind w:firstLine="0"/>
              <w:jc w:val="center"/>
              <w:rPr>
                <w:rFonts w:eastAsia="Times New Roman"/>
                <w:color w:val="333333"/>
                <w:lang w:eastAsia="ru-RU"/>
              </w:rPr>
            </w:pPr>
            <w:r w:rsidRPr="000A33ED">
              <w:rPr>
                <w:rFonts w:eastAsia="Times New Roman"/>
                <w:color w:val="333333"/>
                <w:lang w:eastAsia="ru-RU"/>
              </w:rPr>
              <w:t>(x-</w:t>
            </w:r>
            <w:proofErr w:type="spellStart"/>
            <w:r w:rsidRPr="000A33ED">
              <w:rPr>
                <w:rFonts w:eastAsia="Times New Roman"/>
                <w:color w:val="333333"/>
                <w:lang w:eastAsia="ru-RU"/>
              </w:rPr>
              <w:t>x</w:t>
            </w:r>
            <w:r w:rsidRPr="000A33ED">
              <w:rPr>
                <w:rFonts w:eastAsia="Times New Roman"/>
                <w:color w:val="333333"/>
                <w:vertAlign w:val="subscript"/>
                <w:lang w:eastAsia="ru-RU"/>
              </w:rPr>
              <w:t>ср</w:t>
            </w:r>
            <w:proofErr w:type="spellEnd"/>
            <w:r w:rsidRPr="000A33ED">
              <w:rPr>
                <w:rFonts w:eastAsia="Times New Roman"/>
                <w:color w:val="333333"/>
                <w:lang w:eastAsia="ru-RU"/>
              </w:rPr>
              <w:t>)</w:t>
            </w:r>
            <w:r w:rsidRPr="000A33ED">
              <w:rPr>
                <w:rFonts w:eastAsia="Times New Roman"/>
                <w:color w:val="333333"/>
                <w:vertAlign w:val="superscript"/>
                <w:lang w:eastAsia="ru-RU"/>
              </w:rPr>
              <w:t>2</w:t>
            </w:r>
            <w:r w:rsidRPr="000A33ED">
              <w:rPr>
                <w:rFonts w:eastAsia="Times New Roman"/>
                <w:color w:val="333333"/>
                <w:lang w:eastAsia="ru-RU"/>
              </w:rPr>
              <w:t>·f</w:t>
            </w:r>
            <w:r w:rsidRPr="000A33ED">
              <w:rPr>
                <w:rFonts w:eastAsia="Times New Roman"/>
                <w:color w:val="333333"/>
                <w:vertAlign w:val="subscript"/>
                <w:lang w:eastAsia="ru-RU"/>
              </w:rPr>
              <w:t>i</w:t>
            </w:r>
          </w:p>
        </w:tc>
        <w:tc>
          <w:tcPr>
            <w:tcW w:w="1887" w:type="dxa"/>
            <w:shd w:val="clear" w:color="auto" w:fill="FFFFFF"/>
            <w:tcMar>
              <w:top w:w="28" w:type="dxa"/>
              <w:left w:w="28" w:type="dxa"/>
              <w:bottom w:w="28" w:type="dxa"/>
              <w:right w:w="28" w:type="dxa"/>
            </w:tcMar>
            <w:hideMark/>
          </w:tcPr>
          <w:p w14:paraId="75C9A6DA" w14:textId="77777777" w:rsidR="004B6353" w:rsidRPr="000A33ED" w:rsidRDefault="004B6353" w:rsidP="004B6353">
            <w:pPr>
              <w:ind w:firstLine="0"/>
              <w:jc w:val="center"/>
              <w:rPr>
                <w:rFonts w:eastAsia="Times New Roman"/>
                <w:color w:val="333333"/>
                <w:lang w:eastAsia="ru-RU"/>
              </w:rPr>
            </w:pPr>
            <w:proofErr w:type="spellStart"/>
            <w:r w:rsidRPr="000A33ED">
              <w:rPr>
                <w:rFonts w:eastAsia="Times New Roman"/>
                <w:color w:val="333333"/>
                <w:lang w:eastAsia="ru-RU"/>
              </w:rPr>
              <w:t>Относительная</w:t>
            </w:r>
            <w:proofErr w:type="spellEnd"/>
            <w:r w:rsidRPr="000A33ED">
              <w:rPr>
                <w:rFonts w:eastAsia="Times New Roman"/>
                <w:color w:val="333333"/>
                <w:lang w:eastAsia="ru-RU"/>
              </w:rPr>
              <w:t xml:space="preserve"> </w:t>
            </w:r>
            <w:proofErr w:type="spellStart"/>
            <w:r w:rsidRPr="000A33ED">
              <w:rPr>
                <w:rFonts w:eastAsia="Times New Roman"/>
                <w:color w:val="333333"/>
                <w:lang w:eastAsia="ru-RU"/>
              </w:rPr>
              <w:t>частота</w:t>
            </w:r>
            <w:proofErr w:type="spellEnd"/>
            <w:r w:rsidRPr="000A33ED">
              <w:rPr>
                <w:rFonts w:eastAsia="Times New Roman"/>
                <w:color w:val="333333"/>
                <w:lang w:eastAsia="ru-RU"/>
              </w:rPr>
              <w:t>, f</w:t>
            </w:r>
            <w:r w:rsidRPr="000A33ED">
              <w:rPr>
                <w:rFonts w:eastAsia="Times New Roman"/>
                <w:color w:val="333333"/>
                <w:vertAlign w:val="subscript"/>
                <w:lang w:eastAsia="ru-RU"/>
              </w:rPr>
              <w:t>i</w:t>
            </w:r>
            <w:r w:rsidRPr="000A33ED">
              <w:rPr>
                <w:rFonts w:eastAsia="Times New Roman"/>
                <w:color w:val="333333"/>
                <w:lang w:eastAsia="ru-RU"/>
              </w:rPr>
              <w:t>/f</w:t>
            </w:r>
          </w:p>
        </w:tc>
      </w:tr>
      <w:tr w:rsidR="004B6353" w:rsidRPr="00574803" w14:paraId="77D9BA1F" w14:textId="77777777" w:rsidTr="005518C4">
        <w:trPr>
          <w:trHeight w:val="20"/>
        </w:trPr>
        <w:tc>
          <w:tcPr>
            <w:tcW w:w="0" w:type="auto"/>
            <w:shd w:val="clear" w:color="auto" w:fill="FFFFFF"/>
            <w:tcMar>
              <w:top w:w="28" w:type="dxa"/>
              <w:left w:w="28" w:type="dxa"/>
              <w:bottom w:w="28" w:type="dxa"/>
              <w:right w:w="28" w:type="dxa"/>
            </w:tcMar>
            <w:hideMark/>
          </w:tcPr>
          <w:p w14:paraId="774FABDD"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0 - 8</w:t>
            </w:r>
          </w:p>
        </w:tc>
        <w:tc>
          <w:tcPr>
            <w:tcW w:w="0" w:type="auto"/>
            <w:shd w:val="clear" w:color="auto" w:fill="FFFFFF"/>
            <w:tcMar>
              <w:top w:w="28" w:type="dxa"/>
              <w:left w:w="28" w:type="dxa"/>
              <w:bottom w:w="28" w:type="dxa"/>
              <w:right w:w="28" w:type="dxa"/>
            </w:tcMar>
            <w:hideMark/>
          </w:tcPr>
          <w:p w14:paraId="46813E50"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4</w:t>
            </w:r>
          </w:p>
        </w:tc>
        <w:tc>
          <w:tcPr>
            <w:tcW w:w="0" w:type="auto"/>
            <w:shd w:val="clear" w:color="auto" w:fill="FFFFFF"/>
            <w:tcMar>
              <w:top w:w="28" w:type="dxa"/>
              <w:left w:w="28" w:type="dxa"/>
              <w:bottom w:w="28" w:type="dxa"/>
              <w:right w:w="28" w:type="dxa"/>
            </w:tcMar>
            <w:hideMark/>
          </w:tcPr>
          <w:p w14:paraId="674054CF"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1</w:t>
            </w:r>
          </w:p>
        </w:tc>
        <w:tc>
          <w:tcPr>
            <w:tcW w:w="0" w:type="auto"/>
            <w:shd w:val="clear" w:color="auto" w:fill="FFFFFF"/>
            <w:tcMar>
              <w:top w:w="28" w:type="dxa"/>
              <w:left w:w="28" w:type="dxa"/>
              <w:bottom w:w="28" w:type="dxa"/>
              <w:right w:w="28" w:type="dxa"/>
            </w:tcMar>
            <w:hideMark/>
          </w:tcPr>
          <w:p w14:paraId="2A02698F"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4</w:t>
            </w:r>
          </w:p>
        </w:tc>
        <w:tc>
          <w:tcPr>
            <w:tcW w:w="1626" w:type="dxa"/>
            <w:shd w:val="clear" w:color="auto" w:fill="FFFFFF"/>
            <w:tcMar>
              <w:top w:w="28" w:type="dxa"/>
              <w:left w:w="28" w:type="dxa"/>
              <w:bottom w:w="28" w:type="dxa"/>
              <w:right w:w="28" w:type="dxa"/>
            </w:tcMar>
            <w:hideMark/>
          </w:tcPr>
          <w:p w14:paraId="39985D0E"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1</w:t>
            </w:r>
          </w:p>
        </w:tc>
        <w:tc>
          <w:tcPr>
            <w:tcW w:w="1046" w:type="dxa"/>
            <w:shd w:val="clear" w:color="auto" w:fill="FFFFFF"/>
            <w:tcMar>
              <w:top w:w="28" w:type="dxa"/>
              <w:left w:w="28" w:type="dxa"/>
              <w:bottom w:w="28" w:type="dxa"/>
              <w:right w:w="28" w:type="dxa"/>
            </w:tcMar>
            <w:hideMark/>
          </w:tcPr>
          <w:p w14:paraId="2536AE37"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26,8</w:t>
            </w:r>
          </w:p>
        </w:tc>
        <w:tc>
          <w:tcPr>
            <w:tcW w:w="1222" w:type="dxa"/>
            <w:shd w:val="clear" w:color="auto" w:fill="FFFFFF"/>
            <w:tcMar>
              <w:top w:w="28" w:type="dxa"/>
              <w:left w:w="28" w:type="dxa"/>
              <w:bottom w:w="28" w:type="dxa"/>
              <w:right w:w="28" w:type="dxa"/>
            </w:tcMar>
            <w:hideMark/>
          </w:tcPr>
          <w:p w14:paraId="3DC63C70"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718,24</w:t>
            </w:r>
          </w:p>
        </w:tc>
        <w:tc>
          <w:tcPr>
            <w:tcW w:w="1887" w:type="dxa"/>
            <w:shd w:val="clear" w:color="auto" w:fill="FFFFFF"/>
            <w:tcMar>
              <w:top w:w="28" w:type="dxa"/>
              <w:left w:w="28" w:type="dxa"/>
              <w:bottom w:w="28" w:type="dxa"/>
              <w:right w:w="28" w:type="dxa"/>
            </w:tcMar>
            <w:hideMark/>
          </w:tcPr>
          <w:p w14:paraId="790960F6" w14:textId="77777777" w:rsidR="004B6353" w:rsidRPr="00574803" w:rsidRDefault="004B6353" w:rsidP="005518C4">
            <w:pPr>
              <w:ind w:firstLine="0"/>
              <w:jc w:val="center"/>
              <w:rPr>
                <w:rFonts w:eastAsia="Times New Roman"/>
                <w:color w:val="333333"/>
                <w:lang w:eastAsia="ru-RU"/>
              </w:rPr>
            </w:pPr>
            <w:r w:rsidRPr="00574803">
              <w:rPr>
                <w:rFonts w:eastAsia="Times New Roman"/>
                <w:color w:val="333333"/>
                <w:lang w:eastAsia="ru-RU"/>
              </w:rPr>
              <w:t>0.01</w:t>
            </w:r>
          </w:p>
        </w:tc>
      </w:tr>
      <w:tr w:rsidR="004B6353" w:rsidRPr="00574803" w14:paraId="5705B279" w14:textId="77777777" w:rsidTr="005518C4">
        <w:trPr>
          <w:trHeight w:val="20"/>
        </w:trPr>
        <w:tc>
          <w:tcPr>
            <w:tcW w:w="0" w:type="auto"/>
            <w:shd w:val="clear" w:color="auto" w:fill="FFFFFF"/>
            <w:tcMar>
              <w:top w:w="28" w:type="dxa"/>
              <w:left w:w="28" w:type="dxa"/>
              <w:bottom w:w="28" w:type="dxa"/>
              <w:right w:w="28" w:type="dxa"/>
            </w:tcMar>
            <w:hideMark/>
          </w:tcPr>
          <w:p w14:paraId="76C621BB"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8 - 16</w:t>
            </w:r>
          </w:p>
        </w:tc>
        <w:tc>
          <w:tcPr>
            <w:tcW w:w="0" w:type="auto"/>
            <w:shd w:val="clear" w:color="auto" w:fill="FFFFFF"/>
            <w:tcMar>
              <w:top w:w="28" w:type="dxa"/>
              <w:left w:w="28" w:type="dxa"/>
              <w:bottom w:w="28" w:type="dxa"/>
              <w:right w:w="28" w:type="dxa"/>
            </w:tcMar>
            <w:hideMark/>
          </w:tcPr>
          <w:p w14:paraId="2A09077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12</w:t>
            </w:r>
          </w:p>
        </w:tc>
        <w:tc>
          <w:tcPr>
            <w:tcW w:w="0" w:type="auto"/>
            <w:shd w:val="clear" w:color="auto" w:fill="FFFFFF"/>
            <w:tcMar>
              <w:top w:w="28" w:type="dxa"/>
              <w:left w:w="28" w:type="dxa"/>
              <w:bottom w:w="28" w:type="dxa"/>
              <w:right w:w="28" w:type="dxa"/>
            </w:tcMar>
            <w:hideMark/>
          </w:tcPr>
          <w:p w14:paraId="3770DFF6"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11</w:t>
            </w:r>
          </w:p>
        </w:tc>
        <w:tc>
          <w:tcPr>
            <w:tcW w:w="0" w:type="auto"/>
            <w:shd w:val="clear" w:color="auto" w:fill="FFFFFF"/>
            <w:tcMar>
              <w:top w:w="28" w:type="dxa"/>
              <w:left w:w="28" w:type="dxa"/>
              <w:bottom w:w="28" w:type="dxa"/>
              <w:right w:w="28" w:type="dxa"/>
            </w:tcMar>
            <w:hideMark/>
          </w:tcPr>
          <w:p w14:paraId="004CB7E3"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132</w:t>
            </w:r>
          </w:p>
        </w:tc>
        <w:tc>
          <w:tcPr>
            <w:tcW w:w="1626" w:type="dxa"/>
            <w:shd w:val="clear" w:color="auto" w:fill="FFFFFF"/>
            <w:tcMar>
              <w:top w:w="28" w:type="dxa"/>
              <w:left w:w="28" w:type="dxa"/>
              <w:bottom w:w="28" w:type="dxa"/>
              <w:right w:w="28" w:type="dxa"/>
            </w:tcMar>
            <w:hideMark/>
          </w:tcPr>
          <w:p w14:paraId="1A3738F0"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12</w:t>
            </w:r>
          </w:p>
        </w:tc>
        <w:tc>
          <w:tcPr>
            <w:tcW w:w="1046" w:type="dxa"/>
            <w:shd w:val="clear" w:color="auto" w:fill="FFFFFF"/>
            <w:tcMar>
              <w:top w:w="28" w:type="dxa"/>
              <w:left w:w="28" w:type="dxa"/>
              <w:bottom w:w="28" w:type="dxa"/>
              <w:right w:w="28" w:type="dxa"/>
            </w:tcMar>
            <w:hideMark/>
          </w:tcPr>
          <w:p w14:paraId="53900EE1"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206,8</w:t>
            </w:r>
          </w:p>
        </w:tc>
        <w:tc>
          <w:tcPr>
            <w:tcW w:w="1222" w:type="dxa"/>
            <w:shd w:val="clear" w:color="auto" w:fill="FFFFFF"/>
            <w:tcMar>
              <w:top w:w="28" w:type="dxa"/>
              <w:left w:w="28" w:type="dxa"/>
              <w:bottom w:w="28" w:type="dxa"/>
              <w:right w:w="28" w:type="dxa"/>
            </w:tcMar>
            <w:hideMark/>
          </w:tcPr>
          <w:p w14:paraId="58979EB7"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3887,84</w:t>
            </w:r>
          </w:p>
        </w:tc>
        <w:tc>
          <w:tcPr>
            <w:tcW w:w="1887" w:type="dxa"/>
            <w:shd w:val="clear" w:color="auto" w:fill="FFFFFF"/>
            <w:tcMar>
              <w:top w:w="28" w:type="dxa"/>
              <w:left w:w="28" w:type="dxa"/>
              <w:bottom w:w="28" w:type="dxa"/>
              <w:right w:w="28" w:type="dxa"/>
            </w:tcMar>
            <w:hideMark/>
          </w:tcPr>
          <w:p w14:paraId="4BB0C1C0"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0.11</w:t>
            </w:r>
          </w:p>
        </w:tc>
      </w:tr>
      <w:tr w:rsidR="004B6353" w:rsidRPr="00574803" w14:paraId="0270A48E" w14:textId="77777777" w:rsidTr="005518C4">
        <w:trPr>
          <w:trHeight w:val="20"/>
        </w:trPr>
        <w:tc>
          <w:tcPr>
            <w:tcW w:w="0" w:type="auto"/>
            <w:shd w:val="clear" w:color="auto" w:fill="FFFFFF"/>
            <w:tcMar>
              <w:top w:w="28" w:type="dxa"/>
              <w:left w:w="28" w:type="dxa"/>
              <w:bottom w:w="28" w:type="dxa"/>
              <w:right w:w="28" w:type="dxa"/>
            </w:tcMar>
            <w:hideMark/>
          </w:tcPr>
          <w:p w14:paraId="109CAFF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16 - 24</w:t>
            </w:r>
          </w:p>
        </w:tc>
        <w:tc>
          <w:tcPr>
            <w:tcW w:w="0" w:type="auto"/>
            <w:shd w:val="clear" w:color="auto" w:fill="FFFFFF"/>
            <w:tcMar>
              <w:top w:w="28" w:type="dxa"/>
              <w:left w:w="28" w:type="dxa"/>
              <w:bottom w:w="28" w:type="dxa"/>
              <w:right w:w="28" w:type="dxa"/>
            </w:tcMar>
            <w:hideMark/>
          </w:tcPr>
          <w:p w14:paraId="66184331"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20</w:t>
            </w:r>
          </w:p>
        </w:tc>
        <w:tc>
          <w:tcPr>
            <w:tcW w:w="0" w:type="auto"/>
            <w:shd w:val="clear" w:color="auto" w:fill="FFFFFF"/>
            <w:tcMar>
              <w:top w:w="28" w:type="dxa"/>
              <w:left w:w="28" w:type="dxa"/>
              <w:bottom w:w="28" w:type="dxa"/>
              <w:right w:w="28" w:type="dxa"/>
            </w:tcMar>
            <w:hideMark/>
          </w:tcPr>
          <w:p w14:paraId="4BD6972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17</w:t>
            </w:r>
          </w:p>
        </w:tc>
        <w:tc>
          <w:tcPr>
            <w:tcW w:w="0" w:type="auto"/>
            <w:shd w:val="clear" w:color="auto" w:fill="FFFFFF"/>
            <w:tcMar>
              <w:top w:w="28" w:type="dxa"/>
              <w:left w:w="28" w:type="dxa"/>
              <w:bottom w:w="28" w:type="dxa"/>
              <w:right w:w="28" w:type="dxa"/>
            </w:tcMar>
            <w:hideMark/>
          </w:tcPr>
          <w:p w14:paraId="0272742A"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340</w:t>
            </w:r>
          </w:p>
        </w:tc>
        <w:tc>
          <w:tcPr>
            <w:tcW w:w="1626" w:type="dxa"/>
            <w:shd w:val="clear" w:color="auto" w:fill="FFFFFF"/>
            <w:tcMar>
              <w:top w:w="28" w:type="dxa"/>
              <w:left w:w="28" w:type="dxa"/>
              <w:bottom w:w="28" w:type="dxa"/>
              <w:right w:w="28" w:type="dxa"/>
            </w:tcMar>
            <w:hideMark/>
          </w:tcPr>
          <w:p w14:paraId="7BDF286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29</w:t>
            </w:r>
          </w:p>
        </w:tc>
        <w:tc>
          <w:tcPr>
            <w:tcW w:w="1046" w:type="dxa"/>
            <w:shd w:val="clear" w:color="auto" w:fill="FFFFFF"/>
            <w:tcMar>
              <w:top w:w="28" w:type="dxa"/>
              <w:left w:w="28" w:type="dxa"/>
              <w:bottom w:w="28" w:type="dxa"/>
              <w:right w:w="28" w:type="dxa"/>
            </w:tcMar>
            <w:hideMark/>
          </w:tcPr>
          <w:p w14:paraId="3B1ECE25"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183,6</w:t>
            </w:r>
          </w:p>
        </w:tc>
        <w:tc>
          <w:tcPr>
            <w:tcW w:w="1222" w:type="dxa"/>
            <w:shd w:val="clear" w:color="auto" w:fill="FFFFFF"/>
            <w:tcMar>
              <w:top w:w="28" w:type="dxa"/>
              <w:left w:w="28" w:type="dxa"/>
              <w:bottom w:w="28" w:type="dxa"/>
              <w:right w:w="28" w:type="dxa"/>
            </w:tcMar>
            <w:hideMark/>
          </w:tcPr>
          <w:p w14:paraId="27D72541"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1982,88</w:t>
            </w:r>
          </w:p>
        </w:tc>
        <w:tc>
          <w:tcPr>
            <w:tcW w:w="1887" w:type="dxa"/>
            <w:shd w:val="clear" w:color="auto" w:fill="FFFFFF"/>
            <w:tcMar>
              <w:top w:w="28" w:type="dxa"/>
              <w:left w:w="28" w:type="dxa"/>
              <w:bottom w:w="28" w:type="dxa"/>
              <w:right w:w="28" w:type="dxa"/>
            </w:tcMar>
            <w:hideMark/>
          </w:tcPr>
          <w:p w14:paraId="03BCF0DB"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0.17</w:t>
            </w:r>
          </w:p>
        </w:tc>
      </w:tr>
      <w:tr w:rsidR="004B6353" w:rsidRPr="00574803" w14:paraId="6B2C0BCD" w14:textId="77777777" w:rsidTr="005518C4">
        <w:trPr>
          <w:trHeight w:val="20"/>
        </w:trPr>
        <w:tc>
          <w:tcPr>
            <w:tcW w:w="0" w:type="auto"/>
            <w:shd w:val="clear" w:color="auto" w:fill="FFFFFF"/>
            <w:tcMar>
              <w:top w:w="28" w:type="dxa"/>
              <w:left w:w="28" w:type="dxa"/>
              <w:bottom w:w="28" w:type="dxa"/>
              <w:right w:w="28" w:type="dxa"/>
            </w:tcMar>
            <w:hideMark/>
          </w:tcPr>
          <w:p w14:paraId="36658865"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24 - 32</w:t>
            </w:r>
          </w:p>
        </w:tc>
        <w:tc>
          <w:tcPr>
            <w:tcW w:w="0" w:type="auto"/>
            <w:shd w:val="clear" w:color="auto" w:fill="FFFFFF"/>
            <w:tcMar>
              <w:top w:w="28" w:type="dxa"/>
              <w:left w:w="28" w:type="dxa"/>
              <w:bottom w:w="28" w:type="dxa"/>
              <w:right w:w="28" w:type="dxa"/>
            </w:tcMar>
            <w:hideMark/>
          </w:tcPr>
          <w:p w14:paraId="702E55FE"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28</w:t>
            </w:r>
          </w:p>
        </w:tc>
        <w:tc>
          <w:tcPr>
            <w:tcW w:w="0" w:type="auto"/>
            <w:shd w:val="clear" w:color="auto" w:fill="FFFFFF"/>
            <w:tcMar>
              <w:top w:w="28" w:type="dxa"/>
              <w:left w:w="28" w:type="dxa"/>
              <w:bottom w:w="28" w:type="dxa"/>
              <w:right w:w="28" w:type="dxa"/>
            </w:tcMar>
            <w:hideMark/>
          </w:tcPr>
          <w:p w14:paraId="3CA5F72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19</w:t>
            </w:r>
          </w:p>
        </w:tc>
        <w:tc>
          <w:tcPr>
            <w:tcW w:w="0" w:type="auto"/>
            <w:shd w:val="clear" w:color="auto" w:fill="FFFFFF"/>
            <w:tcMar>
              <w:top w:w="28" w:type="dxa"/>
              <w:left w:w="28" w:type="dxa"/>
              <w:bottom w:w="28" w:type="dxa"/>
              <w:right w:w="28" w:type="dxa"/>
            </w:tcMar>
            <w:hideMark/>
          </w:tcPr>
          <w:p w14:paraId="46081D3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532</w:t>
            </w:r>
          </w:p>
        </w:tc>
        <w:tc>
          <w:tcPr>
            <w:tcW w:w="1626" w:type="dxa"/>
            <w:shd w:val="clear" w:color="auto" w:fill="FFFFFF"/>
            <w:tcMar>
              <w:top w:w="28" w:type="dxa"/>
              <w:left w:w="28" w:type="dxa"/>
              <w:bottom w:w="28" w:type="dxa"/>
              <w:right w:w="28" w:type="dxa"/>
            </w:tcMar>
            <w:hideMark/>
          </w:tcPr>
          <w:p w14:paraId="40568739"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48</w:t>
            </w:r>
          </w:p>
        </w:tc>
        <w:tc>
          <w:tcPr>
            <w:tcW w:w="1046" w:type="dxa"/>
            <w:shd w:val="clear" w:color="auto" w:fill="FFFFFF"/>
            <w:tcMar>
              <w:top w:w="28" w:type="dxa"/>
              <w:left w:w="28" w:type="dxa"/>
              <w:bottom w:w="28" w:type="dxa"/>
              <w:right w:w="28" w:type="dxa"/>
            </w:tcMar>
            <w:hideMark/>
          </w:tcPr>
          <w:p w14:paraId="528E7C48"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53,2</w:t>
            </w:r>
          </w:p>
        </w:tc>
        <w:tc>
          <w:tcPr>
            <w:tcW w:w="1222" w:type="dxa"/>
            <w:shd w:val="clear" w:color="auto" w:fill="FFFFFF"/>
            <w:tcMar>
              <w:top w:w="28" w:type="dxa"/>
              <w:left w:w="28" w:type="dxa"/>
              <w:bottom w:w="28" w:type="dxa"/>
              <w:right w:w="28" w:type="dxa"/>
            </w:tcMar>
            <w:hideMark/>
          </w:tcPr>
          <w:p w14:paraId="3F42C98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148,96</w:t>
            </w:r>
          </w:p>
        </w:tc>
        <w:tc>
          <w:tcPr>
            <w:tcW w:w="1887" w:type="dxa"/>
            <w:shd w:val="clear" w:color="auto" w:fill="FFFFFF"/>
            <w:tcMar>
              <w:top w:w="28" w:type="dxa"/>
              <w:left w:w="28" w:type="dxa"/>
              <w:bottom w:w="28" w:type="dxa"/>
              <w:right w:w="28" w:type="dxa"/>
            </w:tcMar>
            <w:hideMark/>
          </w:tcPr>
          <w:p w14:paraId="003ACF36"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0.19</w:t>
            </w:r>
          </w:p>
        </w:tc>
      </w:tr>
      <w:tr w:rsidR="004B6353" w:rsidRPr="00574803" w14:paraId="1DB97951" w14:textId="77777777" w:rsidTr="005518C4">
        <w:trPr>
          <w:trHeight w:val="20"/>
        </w:trPr>
        <w:tc>
          <w:tcPr>
            <w:tcW w:w="0" w:type="auto"/>
            <w:shd w:val="clear" w:color="auto" w:fill="FFFFFF"/>
            <w:tcMar>
              <w:top w:w="28" w:type="dxa"/>
              <w:left w:w="28" w:type="dxa"/>
              <w:bottom w:w="28" w:type="dxa"/>
              <w:right w:w="28" w:type="dxa"/>
            </w:tcMar>
            <w:hideMark/>
          </w:tcPr>
          <w:p w14:paraId="13CDB8BA"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32 - 40</w:t>
            </w:r>
          </w:p>
        </w:tc>
        <w:tc>
          <w:tcPr>
            <w:tcW w:w="0" w:type="auto"/>
            <w:shd w:val="clear" w:color="auto" w:fill="FFFFFF"/>
            <w:tcMar>
              <w:top w:w="28" w:type="dxa"/>
              <w:left w:w="28" w:type="dxa"/>
              <w:bottom w:w="28" w:type="dxa"/>
              <w:right w:w="28" w:type="dxa"/>
            </w:tcMar>
            <w:hideMark/>
          </w:tcPr>
          <w:p w14:paraId="5634862B"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36</w:t>
            </w:r>
          </w:p>
        </w:tc>
        <w:tc>
          <w:tcPr>
            <w:tcW w:w="0" w:type="auto"/>
            <w:shd w:val="clear" w:color="auto" w:fill="FFFFFF"/>
            <w:tcMar>
              <w:top w:w="28" w:type="dxa"/>
              <w:left w:w="28" w:type="dxa"/>
              <w:bottom w:w="28" w:type="dxa"/>
              <w:right w:w="28" w:type="dxa"/>
            </w:tcMar>
            <w:hideMark/>
          </w:tcPr>
          <w:p w14:paraId="380C0E37"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32</w:t>
            </w:r>
          </w:p>
        </w:tc>
        <w:tc>
          <w:tcPr>
            <w:tcW w:w="0" w:type="auto"/>
            <w:shd w:val="clear" w:color="auto" w:fill="FFFFFF"/>
            <w:tcMar>
              <w:top w:w="28" w:type="dxa"/>
              <w:left w:w="28" w:type="dxa"/>
              <w:bottom w:w="28" w:type="dxa"/>
              <w:right w:w="28" w:type="dxa"/>
            </w:tcMar>
            <w:hideMark/>
          </w:tcPr>
          <w:p w14:paraId="418A31B7"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1152</w:t>
            </w:r>
          </w:p>
        </w:tc>
        <w:tc>
          <w:tcPr>
            <w:tcW w:w="1626" w:type="dxa"/>
            <w:shd w:val="clear" w:color="auto" w:fill="FFFFFF"/>
            <w:tcMar>
              <w:top w:w="28" w:type="dxa"/>
              <w:left w:w="28" w:type="dxa"/>
              <w:bottom w:w="28" w:type="dxa"/>
              <w:right w:w="28" w:type="dxa"/>
            </w:tcMar>
            <w:hideMark/>
          </w:tcPr>
          <w:p w14:paraId="6DA21C3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80</w:t>
            </w:r>
          </w:p>
        </w:tc>
        <w:tc>
          <w:tcPr>
            <w:tcW w:w="1046" w:type="dxa"/>
            <w:shd w:val="clear" w:color="auto" w:fill="FFFFFF"/>
            <w:tcMar>
              <w:top w:w="28" w:type="dxa"/>
              <w:left w:w="28" w:type="dxa"/>
              <w:bottom w:w="28" w:type="dxa"/>
              <w:right w:w="28" w:type="dxa"/>
            </w:tcMar>
            <w:hideMark/>
          </w:tcPr>
          <w:p w14:paraId="7F221311"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166,4</w:t>
            </w:r>
          </w:p>
        </w:tc>
        <w:tc>
          <w:tcPr>
            <w:tcW w:w="1222" w:type="dxa"/>
            <w:shd w:val="clear" w:color="auto" w:fill="FFFFFF"/>
            <w:tcMar>
              <w:top w:w="28" w:type="dxa"/>
              <w:left w:w="28" w:type="dxa"/>
              <w:bottom w:w="28" w:type="dxa"/>
              <w:right w:w="28" w:type="dxa"/>
            </w:tcMar>
            <w:hideMark/>
          </w:tcPr>
          <w:p w14:paraId="59427B52"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865,28</w:t>
            </w:r>
          </w:p>
        </w:tc>
        <w:tc>
          <w:tcPr>
            <w:tcW w:w="1887" w:type="dxa"/>
            <w:shd w:val="clear" w:color="auto" w:fill="FFFFFF"/>
            <w:tcMar>
              <w:top w:w="28" w:type="dxa"/>
              <w:left w:w="28" w:type="dxa"/>
              <w:bottom w:w="28" w:type="dxa"/>
              <w:right w:w="28" w:type="dxa"/>
            </w:tcMar>
            <w:hideMark/>
          </w:tcPr>
          <w:p w14:paraId="6681D446"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0.32</w:t>
            </w:r>
          </w:p>
        </w:tc>
      </w:tr>
      <w:tr w:rsidR="004B6353" w:rsidRPr="00574803" w14:paraId="1DFCA851" w14:textId="77777777" w:rsidTr="005518C4">
        <w:trPr>
          <w:trHeight w:val="20"/>
        </w:trPr>
        <w:tc>
          <w:tcPr>
            <w:tcW w:w="0" w:type="auto"/>
            <w:shd w:val="clear" w:color="auto" w:fill="FFFFFF"/>
            <w:tcMar>
              <w:top w:w="28" w:type="dxa"/>
              <w:left w:w="28" w:type="dxa"/>
              <w:bottom w:w="28" w:type="dxa"/>
              <w:right w:w="28" w:type="dxa"/>
            </w:tcMar>
            <w:hideMark/>
          </w:tcPr>
          <w:p w14:paraId="6F6FE3E0"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40 - 48</w:t>
            </w:r>
          </w:p>
        </w:tc>
        <w:tc>
          <w:tcPr>
            <w:tcW w:w="0" w:type="auto"/>
            <w:shd w:val="clear" w:color="auto" w:fill="FFFFFF"/>
            <w:tcMar>
              <w:top w:w="28" w:type="dxa"/>
              <w:left w:w="28" w:type="dxa"/>
              <w:bottom w:w="28" w:type="dxa"/>
              <w:right w:w="28" w:type="dxa"/>
            </w:tcMar>
            <w:hideMark/>
          </w:tcPr>
          <w:p w14:paraId="32860535"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44</w:t>
            </w:r>
          </w:p>
        </w:tc>
        <w:tc>
          <w:tcPr>
            <w:tcW w:w="0" w:type="auto"/>
            <w:shd w:val="clear" w:color="auto" w:fill="FFFFFF"/>
            <w:tcMar>
              <w:top w:w="28" w:type="dxa"/>
              <w:left w:w="28" w:type="dxa"/>
              <w:bottom w:w="28" w:type="dxa"/>
              <w:right w:w="28" w:type="dxa"/>
            </w:tcMar>
            <w:hideMark/>
          </w:tcPr>
          <w:p w14:paraId="5A828D68"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15</w:t>
            </w:r>
          </w:p>
        </w:tc>
        <w:tc>
          <w:tcPr>
            <w:tcW w:w="0" w:type="auto"/>
            <w:shd w:val="clear" w:color="auto" w:fill="FFFFFF"/>
            <w:tcMar>
              <w:top w:w="28" w:type="dxa"/>
              <w:left w:w="28" w:type="dxa"/>
              <w:bottom w:w="28" w:type="dxa"/>
              <w:right w:w="28" w:type="dxa"/>
            </w:tcMar>
            <w:hideMark/>
          </w:tcPr>
          <w:p w14:paraId="5D77AFB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660</w:t>
            </w:r>
          </w:p>
        </w:tc>
        <w:tc>
          <w:tcPr>
            <w:tcW w:w="1626" w:type="dxa"/>
            <w:shd w:val="clear" w:color="auto" w:fill="FFFFFF"/>
            <w:tcMar>
              <w:top w:w="28" w:type="dxa"/>
              <w:left w:w="28" w:type="dxa"/>
              <w:bottom w:w="28" w:type="dxa"/>
              <w:right w:w="28" w:type="dxa"/>
            </w:tcMar>
            <w:hideMark/>
          </w:tcPr>
          <w:p w14:paraId="539DC126"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95</w:t>
            </w:r>
          </w:p>
        </w:tc>
        <w:tc>
          <w:tcPr>
            <w:tcW w:w="1046" w:type="dxa"/>
            <w:shd w:val="clear" w:color="auto" w:fill="FFFFFF"/>
            <w:tcMar>
              <w:top w:w="28" w:type="dxa"/>
              <w:left w:w="28" w:type="dxa"/>
              <w:bottom w:w="28" w:type="dxa"/>
              <w:right w:w="28" w:type="dxa"/>
            </w:tcMar>
            <w:hideMark/>
          </w:tcPr>
          <w:p w14:paraId="6607A053"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198</w:t>
            </w:r>
          </w:p>
        </w:tc>
        <w:tc>
          <w:tcPr>
            <w:tcW w:w="1222" w:type="dxa"/>
            <w:shd w:val="clear" w:color="auto" w:fill="FFFFFF"/>
            <w:tcMar>
              <w:top w:w="28" w:type="dxa"/>
              <w:left w:w="28" w:type="dxa"/>
              <w:bottom w:w="28" w:type="dxa"/>
              <w:right w:w="28" w:type="dxa"/>
            </w:tcMar>
            <w:hideMark/>
          </w:tcPr>
          <w:p w14:paraId="4D9E81F8"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2613,6</w:t>
            </w:r>
          </w:p>
        </w:tc>
        <w:tc>
          <w:tcPr>
            <w:tcW w:w="1887" w:type="dxa"/>
            <w:shd w:val="clear" w:color="auto" w:fill="FFFFFF"/>
            <w:tcMar>
              <w:top w:w="28" w:type="dxa"/>
              <w:left w:w="28" w:type="dxa"/>
              <w:bottom w:w="28" w:type="dxa"/>
              <w:right w:w="28" w:type="dxa"/>
            </w:tcMar>
            <w:hideMark/>
          </w:tcPr>
          <w:p w14:paraId="54ECDD8F"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0.15</w:t>
            </w:r>
          </w:p>
        </w:tc>
      </w:tr>
      <w:tr w:rsidR="004B6353" w:rsidRPr="00574803" w14:paraId="35DABAA0" w14:textId="77777777" w:rsidTr="005518C4">
        <w:trPr>
          <w:trHeight w:val="20"/>
        </w:trPr>
        <w:tc>
          <w:tcPr>
            <w:tcW w:w="0" w:type="auto"/>
            <w:shd w:val="clear" w:color="auto" w:fill="FFFFFF"/>
            <w:tcMar>
              <w:top w:w="28" w:type="dxa"/>
              <w:left w:w="28" w:type="dxa"/>
              <w:bottom w:w="28" w:type="dxa"/>
              <w:right w:w="28" w:type="dxa"/>
            </w:tcMar>
            <w:hideMark/>
          </w:tcPr>
          <w:p w14:paraId="00D1FE73"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48 - 56</w:t>
            </w:r>
          </w:p>
        </w:tc>
        <w:tc>
          <w:tcPr>
            <w:tcW w:w="0" w:type="auto"/>
            <w:shd w:val="clear" w:color="auto" w:fill="FFFFFF"/>
            <w:tcMar>
              <w:top w:w="28" w:type="dxa"/>
              <w:left w:w="28" w:type="dxa"/>
              <w:bottom w:w="28" w:type="dxa"/>
              <w:right w:w="28" w:type="dxa"/>
            </w:tcMar>
            <w:hideMark/>
          </w:tcPr>
          <w:p w14:paraId="131B3F26"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52</w:t>
            </w:r>
          </w:p>
        </w:tc>
        <w:tc>
          <w:tcPr>
            <w:tcW w:w="0" w:type="auto"/>
            <w:shd w:val="clear" w:color="auto" w:fill="FFFFFF"/>
            <w:tcMar>
              <w:top w:w="28" w:type="dxa"/>
              <w:left w:w="28" w:type="dxa"/>
              <w:bottom w:w="28" w:type="dxa"/>
              <w:right w:w="28" w:type="dxa"/>
            </w:tcMar>
            <w:hideMark/>
          </w:tcPr>
          <w:p w14:paraId="17523F38"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5</w:t>
            </w:r>
          </w:p>
        </w:tc>
        <w:tc>
          <w:tcPr>
            <w:tcW w:w="0" w:type="auto"/>
            <w:shd w:val="clear" w:color="auto" w:fill="FFFFFF"/>
            <w:tcMar>
              <w:top w:w="28" w:type="dxa"/>
              <w:left w:w="28" w:type="dxa"/>
              <w:bottom w:w="28" w:type="dxa"/>
              <w:right w:w="28" w:type="dxa"/>
            </w:tcMar>
            <w:hideMark/>
          </w:tcPr>
          <w:p w14:paraId="494FFEFA"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260</w:t>
            </w:r>
          </w:p>
        </w:tc>
        <w:tc>
          <w:tcPr>
            <w:tcW w:w="1626" w:type="dxa"/>
            <w:shd w:val="clear" w:color="auto" w:fill="FFFFFF"/>
            <w:tcMar>
              <w:top w:w="28" w:type="dxa"/>
              <w:left w:w="28" w:type="dxa"/>
              <w:bottom w:w="28" w:type="dxa"/>
              <w:right w:w="28" w:type="dxa"/>
            </w:tcMar>
            <w:hideMark/>
          </w:tcPr>
          <w:p w14:paraId="1CF5A4C9"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100</w:t>
            </w:r>
          </w:p>
        </w:tc>
        <w:tc>
          <w:tcPr>
            <w:tcW w:w="1046" w:type="dxa"/>
            <w:shd w:val="clear" w:color="auto" w:fill="FFFFFF"/>
            <w:tcMar>
              <w:top w:w="28" w:type="dxa"/>
              <w:left w:w="28" w:type="dxa"/>
              <w:bottom w:w="28" w:type="dxa"/>
              <w:right w:w="28" w:type="dxa"/>
            </w:tcMar>
            <w:hideMark/>
          </w:tcPr>
          <w:p w14:paraId="16BF7AA7"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106</w:t>
            </w:r>
          </w:p>
        </w:tc>
        <w:tc>
          <w:tcPr>
            <w:tcW w:w="1222" w:type="dxa"/>
            <w:shd w:val="clear" w:color="auto" w:fill="FFFFFF"/>
            <w:tcMar>
              <w:top w:w="28" w:type="dxa"/>
              <w:left w:w="28" w:type="dxa"/>
              <w:bottom w:w="28" w:type="dxa"/>
              <w:right w:w="28" w:type="dxa"/>
            </w:tcMar>
            <w:hideMark/>
          </w:tcPr>
          <w:p w14:paraId="4AD12505"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2247,2</w:t>
            </w:r>
          </w:p>
        </w:tc>
        <w:tc>
          <w:tcPr>
            <w:tcW w:w="1887" w:type="dxa"/>
            <w:shd w:val="clear" w:color="auto" w:fill="FFFFFF"/>
            <w:tcMar>
              <w:top w:w="28" w:type="dxa"/>
              <w:left w:w="28" w:type="dxa"/>
              <w:bottom w:w="28" w:type="dxa"/>
              <w:right w:w="28" w:type="dxa"/>
            </w:tcMar>
            <w:hideMark/>
          </w:tcPr>
          <w:p w14:paraId="54860E2D"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0.05</w:t>
            </w:r>
          </w:p>
        </w:tc>
      </w:tr>
      <w:tr w:rsidR="004B6353" w:rsidRPr="00574803" w14:paraId="72B4FED7" w14:textId="77777777" w:rsidTr="005518C4">
        <w:trPr>
          <w:trHeight w:val="20"/>
        </w:trPr>
        <w:tc>
          <w:tcPr>
            <w:tcW w:w="0" w:type="auto"/>
            <w:shd w:val="clear" w:color="auto" w:fill="FFFFFF"/>
            <w:tcMar>
              <w:top w:w="28" w:type="dxa"/>
              <w:left w:w="28" w:type="dxa"/>
              <w:bottom w:w="28" w:type="dxa"/>
              <w:right w:w="28" w:type="dxa"/>
            </w:tcMar>
            <w:hideMark/>
          </w:tcPr>
          <w:p w14:paraId="233663A5" w14:textId="77777777" w:rsidR="004B6353" w:rsidRPr="00574803" w:rsidRDefault="004B6353" w:rsidP="004B6353">
            <w:pPr>
              <w:ind w:firstLine="0"/>
              <w:jc w:val="center"/>
              <w:rPr>
                <w:rFonts w:eastAsia="Times New Roman"/>
                <w:color w:val="333333"/>
                <w:lang w:eastAsia="ru-RU"/>
              </w:rPr>
            </w:pPr>
            <w:proofErr w:type="spellStart"/>
            <w:r w:rsidRPr="00574803">
              <w:rPr>
                <w:rFonts w:eastAsia="Times New Roman"/>
                <w:color w:val="333333"/>
                <w:lang w:eastAsia="ru-RU"/>
              </w:rPr>
              <w:t>Итого</w:t>
            </w:r>
            <w:proofErr w:type="spellEnd"/>
          </w:p>
        </w:tc>
        <w:tc>
          <w:tcPr>
            <w:tcW w:w="0" w:type="auto"/>
            <w:shd w:val="clear" w:color="auto" w:fill="FFFFFF"/>
            <w:tcMar>
              <w:top w:w="28" w:type="dxa"/>
              <w:left w:w="28" w:type="dxa"/>
              <w:bottom w:w="28" w:type="dxa"/>
              <w:right w:w="28" w:type="dxa"/>
            </w:tcMar>
            <w:hideMark/>
          </w:tcPr>
          <w:p w14:paraId="78996A69" w14:textId="2D0C29CD" w:rsidR="004B6353" w:rsidRPr="001C0EA4" w:rsidRDefault="001C0EA4" w:rsidP="004B6353">
            <w:pPr>
              <w:ind w:firstLine="0"/>
              <w:jc w:val="center"/>
              <w:rPr>
                <w:rFonts w:eastAsia="Times New Roman"/>
                <w:color w:val="333333"/>
                <w:lang w:val="ru-RU" w:eastAsia="ru-RU"/>
              </w:rPr>
            </w:pPr>
            <w:r>
              <w:rPr>
                <w:rFonts w:eastAsia="Times New Roman"/>
                <w:color w:val="333333"/>
                <w:lang w:val="ru-RU" w:eastAsia="ru-RU"/>
              </w:rPr>
              <w:t>-</w:t>
            </w:r>
          </w:p>
        </w:tc>
        <w:tc>
          <w:tcPr>
            <w:tcW w:w="0" w:type="auto"/>
            <w:shd w:val="clear" w:color="auto" w:fill="FFFFFF"/>
            <w:tcMar>
              <w:top w:w="28" w:type="dxa"/>
              <w:left w:w="28" w:type="dxa"/>
              <w:bottom w:w="28" w:type="dxa"/>
              <w:right w:w="28" w:type="dxa"/>
            </w:tcMar>
            <w:hideMark/>
          </w:tcPr>
          <w:p w14:paraId="30942433"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100</w:t>
            </w:r>
          </w:p>
        </w:tc>
        <w:tc>
          <w:tcPr>
            <w:tcW w:w="0" w:type="auto"/>
            <w:shd w:val="clear" w:color="auto" w:fill="FFFFFF"/>
            <w:tcMar>
              <w:top w:w="28" w:type="dxa"/>
              <w:left w:w="28" w:type="dxa"/>
              <w:bottom w:w="28" w:type="dxa"/>
              <w:right w:w="28" w:type="dxa"/>
            </w:tcMar>
            <w:hideMark/>
          </w:tcPr>
          <w:p w14:paraId="3E3D7B4A"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3080</w:t>
            </w:r>
          </w:p>
        </w:tc>
        <w:tc>
          <w:tcPr>
            <w:tcW w:w="1626" w:type="dxa"/>
            <w:shd w:val="clear" w:color="auto" w:fill="FFFFFF"/>
            <w:tcMar>
              <w:top w:w="28" w:type="dxa"/>
              <w:left w:w="28" w:type="dxa"/>
              <w:bottom w:w="28" w:type="dxa"/>
              <w:right w:w="28" w:type="dxa"/>
            </w:tcMar>
            <w:hideMark/>
          </w:tcPr>
          <w:p w14:paraId="57AF99A7"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100</w:t>
            </w:r>
          </w:p>
        </w:tc>
        <w:tc>
          <w:tcPr>
            <w:tcW w:w="1046" w:type="dxa"/>
            <w:shd w:val="clear" w:color="auto" w:fill="FFFFFF"/>
            <w:tcMar>
              <w:top w:w="28" w:type="dxa"/>
              <w:left w:w="28" w:type="dxa"/>
              <w:bottom w:w="28" w:type="dxa"/>
              <w:right w:w="28" w:type="dxa"/>
            </w:tcMar>
            <w:hideMark/>
          </w:tcPr>
          <w:p w14:paraId="06A6785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940,8</w:t>
            </w:r>
          </w:p>
        </w:tc>
        <w:tc>
          <w:tcPr>
            <w:tcW w:w="1222" w:type="dxa"/>
            <w:shd w:val="clear" w:color="auto" w:fill="FFFFFF"/>
            <w:tcMar>
              <w:top w:w="28" w:type="dxa"/>
              <w:left w:w="28" w:type="dxa"/>
              <w:bottom w:w="28" w:type="dxa"/>
              <w:right w:w="28" w:type="dxa"/>
            </w:tcMar>
            <w:hideMark/>
          </w:tcPr>
          <w:p w14:paraId="3B6408FC"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12464</w:t>
            </w:r>
          </w:p>
        </w:tc>
        <w:tc>
          <w:tcPr>
            <w:tcW w:w="1887" w:type="dxa"/>
            <w:shd w:val="clear" w:color="auto" w:fill="FFFFFF"/>
            <w:tcMar>
              <w:top w:w="28" w:type="dxa"/>
              <w:left w:w="28" w:type="dxa"/>
              <w:bottom w:w="28" w:type="dxa"/>
              <w:right w:w="28" w:type="dxa"/>
            </w:tcMar>
            <w:hideMark/>
          </w:tcPr>
          <w:p w14:paraId="07B981CB" w14:textId="77777777" w:rsidR="004B6353" w:rsidRPr="00574803" w:rsidRDefault="004B6353" w:rsidP="004B6353">
            <w:pPr>
              <w:ind w:firstLine="0"/>
              <w:jc w:val="center"/>
              <w:rPr>
                <w:rFonts w:eastAsia="Times New Roman"/>
                <w:color w:val="333333"/>
                <w:lang w:eastAsia="ru-RU"/>
              </w:rPr>
            </w:pPr>
            <w:r w:rsidRPr="00574803">
              <w:rPr>
                <w:rFonts w:eastAsia="Times New Roman"/>
                <w:color w:val="333333"/>
                <w:lang w:eastAsia="ru-RU"/>
              </w:rPr>
              <w:t>1</w:t>
            </w:r>
          </w:p>
        </w:tc>
      </w:tr>
    </w:tbl>
    <w:p w14:paraId="24A183DB" w14:textId="77777777" w:rsidR="004B6353" w:rsidRDefault="004B6353" w:rsidP="004B6353">
      <w:pPr>
        <w:rPr>
          <w:rFonts w:eastAsiaTheme="minorEastAsia"/>
          <w:lang w:val="ru-RU"/>
        </w:rPr>
      </w:pPr>
    </w:p>
    <w:p w14:paraId="634C24E0" w14:textId="77777777" w:rsidR="004B6353" w:rsidRDefault="004B6353" w:rsidP="004B6353">
      <w:pPr>
        <w:rPr>
          <w:rFonts w:eastAsiaTheme="minorEastAsia"/>
          <w:lang w:val="ru-RU"/>
        </w:rPr>
      </w:pPr>
      <w:r>
        <w:rPr>
          <w:rFonts w:eastAsiaTheme="minorEastAsia"/>
          <w:lang w:val="ru-RU"/>
        </w:rPr>
        <w:t xml:space="preserve">По полученным данным видно, что основное количество отказов изоляторов происходит в интервале от 32 до 40 лет эксплуатации. </w:t>
      </w:r>
    </w:p>
    <w:p w14:paraId="7B2F87AD" w14:textId="2ABB43C3" w:rsidR="004B6353" w:rsidRPr="0017159C" w:rsidRDefault="004B6353" w:rsidP="004B6353">
      <w:pPr>
        <w:rPr>
          <w:rFonts w:eastAsiaTheme="minorEastAsia"/>
          <w:lang w:val="ru-RU"/>
        </w:rPr>
      </w:pPr>
      <w:r w:rsidRPr="0017159C">
        <w:rPr>
          <w:rFonts w:eastAsiaTheme="minorEastAsia"/>
          <w:lang w:val="ru-RU"/>
        </w:rPr>
        <w:t xml:space="preserve">Для оценки </w:t>
      </w:r>
      <w:r>
        <w:rPr>
          <w:rFonts w:eastAsiaTheme="minorEastAsia"/>
          <w:lang w:val="ru-RU"/>
        </w:rPr>
        <w:t>вида</w:t>
      </w:r>
      <w:r w:rsidRPr="0017159C">
        <w:rPr>
          <w:rFonts w:eastAsiaTheme="minorEastAsia"/>
          <w:lang w:val="ru-RU"/>
        </w:rPr>
        <w:t xml:space="preserve"> распределения </w:t>
      </w:r>
      <w:r w:rsidR="00AC2682">
        <w:rPr>
          <w:rFonts w:eastAsiaTheme="minorEastAsia"/>
          <w:lang w:val="ru-RU"/>
        </w:rPr>
        <w:t>определим</w:t>
      </w:r>
      <w:r w:rsidRPr="0017159C">
        <w:rPr>
          <w:rFonts w:eastAsiaTheme="minorEastAsia"/>
          <w:lang w:val="ru-RU"/>
        </w:rPr>
        <w:t xml:space="preserve"> следующие показатели</w:t>
      </w:r>
      <w:r w:rsidR="00E85CA5">
        <w:rPr>
          <w:rFonts w:eastAsiaTheme="minorEastAsia"/>
          <w:lang w:val="ru-RU"/>
        </w:rPr>
        <w:t xml:space="preserve"> </w:t>
      </w:r>
      <w:r w:rsidR="00E85CA5" w:rsidRPr="00E85CA5">
        <w:rPr>
          <w:rFonts w:eastAsiaTheme="minorEastAsia"/>
          <w:lang w:val="ru-RU"/>
        </w:rPr>
        <w:t>[6</w:t>
      </w:r>
      <w:r w:rsidR="00233F0C">
        <w:rPr>
          <w:rFonts w:eastAsiaTheme="minorEastAsia"/>
          <w:lang w:val="ru-RU"/>
        </w:rPr>
        <w:t>5</w:t>
      </w:r>
      <w:r w:rsidR="00E85CA5" w:rsidRPr="00E85CA5">
        <w:rPr>
          <w:rFonts w:eastAsiaTheme="minorEastAsia"/>
          <w:lang w:val="ru-RU"/>
        </w:rPr>
        <w:t>]</w:t>
      </w:r>
      <w:r w:rsidRPr="0017159C">
        <w:rPr>
          <w:rFonts w:eastAsiaTheme="minorEastAsia"/>
          <w:lang w:val="ru-RU"/>
        </w:rPr>
        <w:t>:</w:t>
      </w:r>
    </w:p>
    <w:p w14:paraId="69750409" w14:textId="77777777" w:rsidR="004B6353" w:rsidRPr="0017159C" w:rsidRDefault="004B6353" w:rsidP="00C86313">
      <w:pPr>
        <w:pStyle w:val="a5"/>
        <w:numPr>
          <w:ilvl w:val="0"/>
          <w:numId w:val="13"/>
        </w:numPr>
        <w:spacing w:after="0" w:line="240" w:lineRule="auto"/>
        <w:jc w:val="both"/>
        <w:rPr>
          <w:rFonts w:ascii="Times New Roman" w:eastAsiaTheme="minorEastAsia" w:hAnsi="Times New Roman"/>
          <w:sz w:val="28"/>
        </w:rPr>
      </w:pPr>
      <w:r w:rsidRPr="0017159C">
        <w:rPr>
          <w:rFonts w:ascii="Times New Roman" w:eastAsiaTheme="minorEastAsia" w:hAnsi="Times New Roman"/>
          <w:sz w:val="28"/>
        </w:rPr>
        <w:t>Средняя взвешенная (выборочная средняя) будет равна:</w:t>
      </w:r>
    </w:p>
    <w:p w14:paraId="4928C7C7" w14:textId="4757D745" w:rsidR="004B6353" w:rsidRPr="0017159C" w:rsidRDefault="00C1323F" w:rsidP="004E5CF8">
      <w:pPr>
        <w:pStyle w:val="a8"/>
      </w:pPr>
      <m:oMath>
        <m:sSub>
          <m:sSubPr>
            <m:ctrlPr>
              <w:rPr>
                <w:rFonts w:ascii="Cambria Math" w:hAnsi="Cambria Math"/>
              </w:rPr>
            </m:ctrlPr>
          </m:sSubPr>
          <m:e>
            <m:r>
              <w:rPr>
                <w:rFonts w:ascii="Cambria Math" w:hAnsi="Cambria Math"/>
              </w:rPr>
              <m:t>x</m:t>
            </m:r>
          </m:e>
          <m:sub>
            <m:r>
              <m:rPr>
                <m:sty m:val="p"/>
              </m:rPr>
              <w:rPr>
                <w:rFonts w:ascii="Cambria Math" w:hAnsi="Cambria Math"/>
              </w:rPr>
              <m:t>ср</m:t>
            </m:r>
          </m:sub>
        </m:sSub>
        <m:r>
          <m:rPr>
            <m:sty m:val="p"/>
          </m:rPr>
          <w:rPr>
            <w:rFonts w:ascii="Cambria Math" w:hAnsi="Cambria Math"/>
          </w:rPr>
          <m:t>=</m:t>
        </m:r>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r>
                      <w:rPr>
                        <w:rFonts w:ascii="Cambria Math" w:hAnsi="Cambria Math"/>
                      </w:rPr>
                      <m:t>f</m:t>
                    </m:r>
                  </m:e>
                  <m:sub>
                    <m:r>
                      <w:rPr>
                        <w:rFonts w:ascii="Cambria Math" w:hAnsi="Cambria Math"/>
                      </w:rPr>
                      <m:t>i</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f</m:t>
                    </m:r>
                  </m:e>
                  <m:sub>
                    <m:r>
                      <w:rPr>
                        <w:rFonts w:ascii="Cambria Math" w:hAnsi="Cambria Math"/>
                      </w:rPr>
                      <m:t>i</m:t>
                    </m:r>
                  </m:sub>
                </m:sSub>
              </m:e>
            </m:nary>
          </m:den>
        </m:f>
        <m:r>
          <m:rPr>
            <m:sty m:val="p"/>
          </m:rPr>
          <w:rPr>
            <w:rFonts w:ascii="Cambria Math" w:hAnsi="Cambria Math"/>
          </w:rPr>
          <m:t>=</m:t>
        </m:r>
        <m:f>
          <m:fPr>
            <m:ctrlPr>
              <w:rPr>
                <w:rFonts w:ascii="Cambria Math" w:hAnsi="Cambria Math"/>
              </w:rPr>
            </m:ctrlPr>
          </m:fPr>
          <m:num>
            <m:r>
              <m:rPr>
                <m:sty m:val="p"/>
              </m:rPr>
              <w:rPr>
                <w:rFonts w:ascii="Cambria Math" w:hAnsi="Cambria Math"/>
              </w:rPr>
              <m:t>3080</m:t>
            </m:r>
          </m:num>
          <m:den>
            <m:r>
              <m:rPr>
                <m:sty m:val="p"/>
              </m:rPr>
              <w:rPr>
                <w:rFonts w:ascii="Cambria Math" w:hAnsi="Cambria Math"/>
              </w:rPr>
              <m:t>100</m:t>
            </m:r>
          </m:den>
        </m:f>
      </m:oMath>
      <w:r w:rsidR="004E5CF8">
        <w:t xml:space="preserve"> </w:t>
      </w:r>
      <w:r w:rsidR="004B6353" w:rsidRPr="0017159C">
        <w:t>=</w:t>
      </w:r>
      <w:r w:rsidR="004E5CF8">
        <w:t xml:space="preserve"> </w:t>
      </w:r>
      <w:r w:rsidR="004B6353" w:rsidRPr="00C00673">
        <w:t>30,8.</w:t>
      </w:r>
    </w:p>
    <w:p w14:paraId="3C84F675" w14:textId="1F17B38F" w:rsidR="004B6353" w:rsidRDefault="00AC2682" w:rsidP="00C86313">
      <w:pPr>
        <w:pStyle w:val="a5"/>
        <w:numPr>
          <w:ilvl w:val="0"/>
          <w:numId w:val="13"/>
        </w:numPr>
        <w:tabs>
          <w:tab w:val="left" w:pos="851"/>
        </w:tabs>
        <w:spacing w:after="0" w:line="240" w:lineRule="auto"/>
        <w:ind w:left="0" w:firstLine="567"/>
        <w:jc w:val="both"/>
        <w:rPr>
          <w:rFonts w:ascii="Times New Roman" w:eastAsiaTheme="minorEastAsia" w:hAnsi="Times New Roman"/>
          <w:sz w:val="28"/>
        </w:rPr>
      </w:pPr>
      <w:r>
        <w:rPr>
          <w:rFonts w:ascii="Times New Roman" w:eastAsiaTheme="minorEastAsia" w:hAnsi="Times New Roman"/>
          <w:sz w:val="28"/>
        </w:rPr>
        <w:t>С</w:t>
      </w:r>
      <w:r w:rsidRPr="0017159C">
        <w:rPr>
          <w:rFonts w:ascii="Times New Roman" w:eastAsiaTheme="minorEastAsia" w:hAnsi="Times New Roman"/>
          <w:sz w:val="28"/>
        </w:rPr>
        <w:t>реднее линейное отклонение</w:t>
      </w:r>
      <w:r>
        <w:rPr>
          <w:rFonts w:ascii="Times New Roman" w:eastAsiaTheme="minorEastAsia" w:hAnsi="Times New Roman"/>
          <w:sz w:val="28"/>
        </w:rPr>
        <w:t xml:space="preserve"> </w:t>
      </w:r>
      <w:r w:rsidR="00CA0D38">
        <w:rPr>
          <w:rFonts w:ascii="Times New Roman" w:eastAsiaTheme="minorEastAsia" w:hAnsi="Times New Roman"/>
          <w:sz w:val="28"/>
        </w:rPr>
        <w:t xml:space="preserve">вариационного ряда, </w:t>
      </w:r>
      <w:proofErr w:type="gramStart"/>
      <w:r w:rsidR="00CA0D38">
        <w:rPr>
          <w:rFonts w:ascii="Times New Roman" w:eastAsiaTheme="minorEastAsia" w:hAnsi="Times New Roman"/>
          <w:sz w:val="28"/>
        </w:rPr>
        <w:t>определим</w:t>
      </w:r>
      <w:proofErr w:type="gramEnd"/>
      <w:r w:rsidR="00CA0D38">
        <w:rPr>
          <w:rFonts w:ascii="Times New Roman" w:eastAsiaTheme="minorEastAsia" w:hAnsi="Times New Roman"/>
          <w:sz w:val="28"/>
        </w:rPr>
        <w:t xml:space="preserve"> как среднюю арифметическую из абсолютных отклонений отдельных значений ряда от средне</w:t>
      </w:r>
      <w:r w:rsidR="002931C9">
        <w:rPr>
          <w:rFonts w:ascii="Times New Roman" w:eastAsiaTheme="minorEastAsia" w:hAnsi="Times New Roman"/>
          <w:sz w:val="28"/>
        </w:rPr>
        <w:t>взвешенной</w:t>
      </w:r>
      <w:r w:rsidR="004B6353">
        <w:rPr>
          <w:rFonts w:ascii="Times New Roman" w:eastAsiaTheme="minorEastAsia" w:hAnsi="Times New Roman"/>
          <w:sz w:val="28"/>
        </w:rPr>
        <w:t>:</w:t>
      </w:r>
    </w:p>
    <w:p w14:paraId="53EFC630" w14:textId="0FEA5D84" w:rsidR="004B6353" w:rsidRPr="00A00ADE" w:rsidRDefault="004B6353" w:rsidP="004E5CF8">
      <w:pPr>
        <w:pStyle w:val="a8"/>
      </w:pPr>
      <m:oMath>
        <m:r>
          <w:rPr>
            <w:rFonts w:ascii="Cambria Math" w:hAnsi="Cambria Math"/>
          </w:rPr>
          <m:t>d</m:t>
        </m:r>
        <m:r>
          <m:rPr>
            <m:sty m:val="p"/>
          </m:rPr>
          <w:rPr>
            <w:rFonts w:ascii="Cambria Math" w:hAnsi="Cambria Math"/>
          </w:rPr>
          <m:t>=</m:t>
        </m:r>
        <m:f>
          <m:fPr>
            <m:ctrlPr>
              <w:rPr>
                <w:rFonts w:ascii="Cambria Math" w:hAnsi="Cambria Math"/>
                <w:noProof/>
              </w:rPr>
            </m:ctrlPr>
          </m:fPr>
          <m:num>
            <m:nary>
              <m:naryPr>
                <m:chr m:val="∑"/>
                <m:limLoc m:val="undOvr"/>
                <m:subHide m:val="1"/>
                <m:supHide m:val="1"/>
                <m:ctrlPr>
                  <w:rPr>
                    <w:rFonts w:ascii="Cambria Math" w:hAnsi="Cambria Math"/>
                    <w:noProof/>
                  </w:rPr>
                </m:ctrlPr>
              </m:naryPr>
              <m:sub>
                <m:ctrlPr>
                  <w:rPr>
                    <w:rFonts w:ascii="Cambria Math" w:hAnsi="Cambria Math" w:cs="Arial"/>
                    <w:noProof/>
                  </w:rPr>
                </m:ctrlPr>
              </m:sub>
              <m:sup>
                <m:ctrlPr>
                  <w:rPr>
                    <w:rFonts w:ascii="Cambria Math" w:hAnsi="Cambria Math" w:cs="Arial"/>
                    <w:noProof/>
                  </w:rPr>
                </m:ctrlPr>
              </m:sup>
              <m:e>
                <m:d>
                  <m:dPr>
                    <m:begChr m:val="|"/>
                    <m:endChr m:val="|"/>
                    <m:ctrlPr>
                      <w:rPr>
                        <w:rFonts w:ascii="Cambria Math" w:hAnsi="Cambria Math" w:cs="Arial"/>
                        <w:noProof/>
                      </w:rPr>
                    </m:ctrlPr>
                  </m:dPr>
                  <m:e>
                    <m:sSub>
                      <m:sSubPr>
                        <m:ctrlPr>
                          <w:rPr>
                            <w:rFonts w:ascii="Cambria Math" w:hAnsi="Cambria Math"/>
                            <w:noProof/>
                          </w:rPr>
                        </m:ctrlPr>
                      </m:sSubPr>
                      <m:e>
                        <m:r>
                          <w:rPr>
                            <w:rFonts w:ascii="Cambria Math" w:hAnsi="Cambria Math"/>
                            <w:noProof/>
                          </w:rPr>
                          <m:t>x</m:t>
                        </m:r>
                      </m:e>
                      <m:sub>
                        <m:r>
                          <w:rPr>
                            <w:rFonts w:ascii="Cambria Math" w:hAnsi="Cambria Math"/>
                            <w:noProof/>
                          </w:rPr>
                          <m:t>i</m:t>
                        </m:r>
                      </m:sub>
                    </m:sSub>
                    <m:r>
                      <m:rPr>
                        <m:sty m:val="p"/>
                      </m:rPr>
                      <w:rPr>
                        <w:rFonts w:ascii="Cambria Math" w:hAnsi="Cambria Math"/>
                        <w:noProof/>
                      </w:rPr>
                      <m:t>-</m:t>
                    </m:r>
                    <m:sSub>
                      <m:sSubPr>
                        <m:ctrlPr>
                          <w:rPr>
                            <w:rFonts w:ascii="Cambria Math" w:hAnsi="Cambria Math"/>
                            <w:noProof/>
                          </w:rPr>
                        </m:ctrlPr>
                      </m:sSubPr>
                      <m:e>
                        <m:r>
                          <w:rPr>
                            <w:rFonts w:ascii="Cambria Math" w:hAnsi="Cambria Math"/>
                            <w:noProof/>
                          </w:rPr>
                          <m:t>x</m:t>
                        </m:r>
                      </m:e>
                      <m:sub>
                        <m:r>
                          <m:rPr>
                            <m:sty m:val="p"/>
                          </m:rPr>
                          <w:rPr>
                            <w:rFonts w:ascii="Cambria Math" w:hAnsi="Cambria Math"/>
                            <w:noProof/>
                          </w:rPr>
                          <m:t>ср</m:t>
                        </m:r>
                      </m:sub>
                    </m:sSub>
                  </m:e>
                </m:d>
                <m:sSub>
                  <m:sSubPr>
                    <m:ctrlPr>
                      <w:rPr>
                        <w:rFonts w:ascii="Cambria Math" w:hAnsi="Cambria Math"/>
                        <w:noProof/>
                      </w:rPr>
                    </m:ctrlPr>
                  </m:sSubPr>
                  <m:e>
                    <m:r>
                      <w:rPr>
                        <w:rFonts w:ascii="Cambria Math" w:hAnsi="Cambria Math"/>
                        <w:noProof/>
                      </w:rPr>
                      <m:t>f</m:t>
                    </m:r>
                  </m:e>
                  <m:sub>
                    <m:r>
                      <w:rPr>
                        <w:rFonts w:ascii="Cambria Math" w:hAnsi="Cambria Math"/>
                        <w:noProof/>
                      </w:rPr>
                      <m:t>i</m:t>
                    </m:r>
                  </m:sub>
                </m:sSub>
                <m:ctrlPr>
                  <w:rPr>
                    <w:rFonts w:ascii="Cambria Math" w:hAnsi="Cambria Math" w:cs="Arial"/>
                    <w:noProof/>
                  </w:rPr>
                </m:ctrlPr>
              </m:e>
            </m:nary>
            <m:ctrlPr>
              <w:rPr>
                <w:rFonts w:ascii="Cambria Math" w:hAnsi="Cambria Math"/>
              </w:rPr>
            </m:ctrlPr>
          </m:num>
          <m:den>
            <m:nary>
              <m:naryPr>
                <m:chr m:val="∑"/>
                <m:limLoc m:val="undOvr"/>
                <m:subHide m:val="1"/>
                <m:supHide m:val="1"/>
                <m:ctrlPr>
                  <w:rPr>
                    <w:rFonts w:ascii="Cambria Math" w:hAnsi="Cambria Math"/>
                    <w:noProof/>
                  </w:rPr>
                </m:ctrlPr>
              </m:naryPr>
              <m:sub>
                <m:ctrlPr>
                  <w:rPr>
                    <w:rFonts w:ascii="Cambria Math" w:hAnsi="Cambria Math" w:cs="Arial"/>
                    <w:noProof/>
                  </w:rPr>
                </m:ctrlPr>
              </m:sub>
              <m:sup>
                <m:ctrlPr>
                  <w:rPr>
                    <w:rFonts w:ascii="Cambria Math" w:hAnsi="Cambria Math" w:cs="Arial"/>
                    <w:noProof/>
                  </w:rPr>
                </m:ctrlPr>
              </m:sup>
              <m:e>
                <m:sSub>
                  <m:sSubPr>
                    <m:ctrlPr>
                      <w:rPr>
                        <w:rFonts w:ascii="Cambria Math" w:hAnsi="Cambria Math"/>
                        <w:noProof/>
                      </w:rPr>
                    </m:ctrlPr>
                  </m:sSubPr>
                  <m:e>
                    <m:r>
                      <w:rPr>
                        <w:rFonts w:ascii="Cambria Math" w:hAnsi="Cambria Math"/>
                        <w:noProof/>
                      </w:rPr>
                      <m:t>f</m:t>
                    </m:r>
                    <m:ctrlPr>
                      <w:rPr>
                        <w:rFonts w:ascii="Cambria Math" w:hAnsi="Cambria Math" w:cs="Arial"/>
                        <w:noProof/>
                      </w:rPr>
                    </m:ctrlPr>
                  </m:e>
                  <m:sub>
                    <m:r>
                      <w:rPr>
                        <w:rFonts w:ascii="Cambria Math" w:hAnsi="Cambria Math"/>
                        <w:noProof/>
                      </w:rPr>
                      <m:t>i</m:t>
                    </m:r>
                  </m:sub>
                </m:sSub>
                <m:ctrlPr>
                  <w:rPr>
                    <w:rFonts w:ascii="Cambria Math" w:hAnsi="Cambria Math" w:cs="Arial"/>
                    <w:noProof/>
                  </w:rPr>
                </m:ctrlPr>
              </m:e>
            </m:nary>
          </m:den>
        </m:f>
        <m:r>
          <m:rPr>
            <m:sty m:val="p"/>
          </m:rPr>
          <w:rPr>
            <w:rFonts w:ascii="Cambria Math" w:hAnsi="Cambria Math"/>
          </w:rPr>
          <m:t>=</m:t>
        </m:r>
        <m:f>
          <m:fPr>
            <m:ctrlPr>
              <w:rPr>
                <w:rFonts w:ascii="Cambria Math" w:hAnsi="Cambria Math"/>
              </w:rPr>
            </m:ctrlPr>
          </m:fPr>
          <m:num>
            <m:r>
              <m:rPr>
                <m:sty m:val="p"/>
              </m:rPr>
              <w:rPr>
                <w:rFonts w:ascii="Cambria Math" w:hAnsi="Cambria Math"/>
              </w:rPr>
              <m:t>940,8</m:t>
            </m:r>
          </m:num>
          <m:den>
            <m:r>
              <m:rPr>
                <m:sty m:val="p"/>
              </m:rPr>
              <w:rPr>
                <w:rFonts w:ascii="Cambria Math" w:hAnsi="Cambria Math"/>
              </w:rPr>
              <m:t>100</m:t>
            </m:r>
          </m:den>
        </m:f>
        <m:r>
          <m:rPr>
            <m:sty m:val="p"/>
          </m:rPr>
          <w:rPr>
            <w:rFonts w:ascii="Cambria Math" w:hAnsi="Cambria Math"/>
          </w:rPr>
          <m:t>=</m:t>
        </m:r>
      </m:oMath>
      <w:r w:rsidR="004E5CF8">
        <w:t xml:space="preserve"> 9,408.</w:t>
      </w:r>
    </w:p>
    <w:p w14:paraId="3092F78E" w14:textId="77777777" w:rsidR="004B6353" w:rsidRPr="00111F4D" w:rsidRDefault="004B6353" w:rsidP="004B6353">
      <w:pPr>
        <w:rPr>
          <w:rFonts w:eastAsiaTheme="minorEastAsia"/>
          <w:lang w:val="ru-RU"/>
        </w:rPr>
      </w:pPr>
      <w:r>
        <w:rPr>
          <w:rFonts w:eastAsiaTheme="minorEastAsia"/>
          <w:lang w:val="ru-RU"/>
        </w:rPr>
        <w:lastRenderedPageBreak/>
        <w:t>Таким образом, к</w:t>
      </w:r>
      <w:r w:rsidRPr="00111F4D">
        <w:rPr>
          <w:rFonts w:eastAsiaTheme="minorEastAsia"/>
          <w:lang w:val="ru-RU"/>
        </w:rPr>
        <w:t>аждое значение ряда отличается от другого в среднем на 9.408</w:t>
      </w:r>
      <w:r>
        <w:rPr>
          <w:rFonts w:eastAsiaTheme="minorEastAsia"/>
          <w:lang w:val="ru-RU"/>
        </w:rPr>
        <w:t>.</w:t>
      </w:r>
    </w:p>
    <w:p w14:paraId="112FCD71" w14:textId="2CCDAFC1" w:rsidR="004B6353" w:rsidRPr="00111F4D" w:rsidRDefault="004B6353" w:rsidP="00C86313">
      <w:pPr>
        <w:pStyle w:val="a5"/>
        <w:numPr>
          <w:ilvl w:val="0"/>
          <w:numId w:val="13"/>
        </w:numPr>
        <w:tabs>
          <w:tab w:val="left" w:pos="851"/>
        </w:tabs>
        <w:spacing w:after="0" w:line="240" w:lineRule="auto"/>
        <w:ind w:left="0" w:firstLine="567"/>
        <w:jc w:val="both"/>
        <w:rPr>
          <w:rFonts w:ascii="Times New Roman" w:eastAsiaTheme="minorEastAsia" w:hAnsi="Times New Roman"/>
          <w:sz w:val="28"/>
        </w:rPr>
      </w:pPr>
      <w:r w:rsidRPr="00111F4D">
        <w:rPr>
          <w:rFonts w:ascii="Times New Roman" w:eastAsiaTheme="minorEastAsia" w:hAnsi="Times New Roman"/>
          <w:sz w:val="28"/>
        </w:rPr>
        <w:t xml:space="preserve">Дисперсия - </w:t>
      </w:r>
      <w:r w:rsidR="002931C9" w:rsidRPr="002931C9">
        <w:rPr>
          <w:rFonts w:ascii="Times New Roman" w:eastAsiaTheme="minorEastAsia" w:hAnsi="Times New Roman"/>
          <w:sz w:val="28"/>
        </w:rPr>
        <w:t>среднее арифметическое квадратов отклонений данной величины от ее среднего значения</w:t>
      </w:r>
      <w:proofErr w:type="gramStart"/>
      <w:r w:rsidR="002931C9">
        <w:rPr>
          <w:rFonts w:ascii="Times New Roman" w:eastAsiaTheme="minorEastAsia" w:hAnsi="Times New Roman"/>
          <w:sz w:val="28"/>
        </w:rPr>
        <w:t>.</w:t>
      </w:r>
      <w:proofErr w:type="gramEnd"/>
      <w:r w:rsidR="002931C9">
        <w:rPr>
          <w:rFonts w:ascii="Times New Roman" w:eastAsiaTheme="minorEastAsia" w:hAnsi="Times New Roman"/>
          <w:sz w:val="28"/>
        </w:rPr>
        <w:t xml:space="preserve"> </w:t>
      </w:r>
      <w:r w:rsidRPr="00111F4D">
        <w:rPr>
          <w:rFonts w:ascii="Times New Roman" w:eastAsiaTheme="minorEastAsia" w:hAnsi="Times New Roman"/>
          <w:sz w:val="28"/>
        </w:rPr>
        <w:t>характеризу</w:t>
      </w:r>
      <w:r w:rsidR="00E85CA5">
        <w:rPr>
          <w:rFonts w:ascii="Times New Roman" w:eastAsiaTheme="minorEastAsia" w:hAnsi="Times New Roman"/>
          <w:sz w:val="28"/>
        </w:rPr>
        <w:t>ющая</w:t>
      </w:r>
      <w:r w:rsidRPr="00111F4D">
        <w:rPr>
          <w:rFonts w:ascii="Times New Roman" w:eastAsiaTheme="minorEastAsia" w:hAnsi="Times New Roman"/>
          <w:sz w:val="28"/>
        </w:rPr>
        <w:t xml:space="preserve"> </w:t>
      </w:r>
      <w:r w:rsidR="00AC2682">
        <w:rPr>
          <w:rFonts w:ascii="Times New Roman" w:eastAsiaTheme="minorEastAsia" w:hAnsi="Times New Roman"/>
          <w:sz w:val="28"/>
        </w:rPr>
        <w:t>величину</w:t>
      </w:r>
      <w:r w:rsidRPr="00111F4D">
        <w:rPr>
          <w:rFonts w:ascii="Times New Roman" w:eastAsiaTheme="minorEastAsia" w:hAnsi="Times New Roman"/>
          <w:sz w:val="28"/>
        </w:rPr>
        <w:t xml:space="preserve"> разброса </w:t>
      </w:r>
      <w:r w:rsidR="00AC2682">
        <w:rPr>
          <w:rFonts w:ascii="Times New Roman" w:eastAsiaTheme="minorEastAsia" w:hAnsi="Times New Roman"/>
          <w:sz w:val="28"/>
        </w:rPr>
        <w:t>относительно</w:t>
      </w:r>
      <w:r w:rsidRPr="00111F4D">
        <w:rPr>
          <w:rFonts w:ascii="Times New Roman" w:eastAsiaTheme="minorEastAsia" w:hAnsi="Times New Roman"/>
          <w:sz w:val="28"/>
        </w:rPr>
        <w:t xml:space="preserve"> среднего значения</w:t>
      </w:r>
      <w:r>
        <w:rPr>
          <w:rFonts w:ascii="Times New Roman" w:eastAsiaTheme="minorEastAsia" w:hAnsi="Times New Roman"/>
          <w:sz w:val="28"/>
        </w:rPr>
        <w:t>:</w:t>
      </w:r>
    </w:p>
    <w:p w14:paraId="71E92D22" w14:textId="7A8F3157" w:rsidR="004B6353" w:rsidRPr="00A00ADE" w:rsidRDefault="004B6353" w:rsidP="004E5CF8">
      <w:pPr>
        <w:pStyle w:val="a8"/>
      </w:pPr>
      <m:oMath>
        <m:r>
          <w:rPr>
            <w:rFonts w:ascii="Cambria Math" w:hAnsi="Cambria Math"/>
          </w:rPr>
          <m:t>D</m:t>
        </m:r>
        <m:r>
          <m:rPr>
            <m:sty m:val="p"/>
          </m:rPr>
          <w:rPr>
            <w:rFonts w:ascii="Cambria Math" w:hAnsi="Cambria Math"/>
          </w:rPr>
          <m:t>=</m:t>
        </m:r>
        <m:f>
          <m:fPr>
            <m:ctrlPr>
              <w:rPr>
                <w:rFonts w:ascii="Cambria Math" w:hAnsi="Cambria Math"/>
              </w:rPr>
            </m:ctrlPr>
          </m:fPr>
          <m:num>
            <m:nary>
              <m:naryPr>
                <m:chr m:val="∑"/>
                <m:limLoc m:val="undOvr"/>
                <m:subHide m:val="1"/>
                <m:supHide m:val="1"/>
                <m:ctrlPr>
                  <w:rPr>
                    <w:rFonts w:ascii="Cambria Math" w:hAnsi="Cambria Math"/>
                  </w:rPr>
                </m:ctrlPr>
              </m:naryPr>
              <m:sub/>
              <m:sup/>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ср</m:t>
                            </m:r>
                          </m:sub>
                        </m:sSub>
                      </m:e>
                    </m:d>
                  </m:e>
                  <m:sup>
                    <m:r>
                      <m:rPr>
                        <m:sty m:val="p"/>
                      </m:rPr>
                      <w:rPr>
                        <w:rFonts w:ascii="Cambria Math" w:hAnsi="Cambria Math"/>
                      </w:rPr>
                      <m:t>2</m:t>
                    </m:r>
                  </m:sup>
                </m:sSup>
                <m:sSub>
                  <m:sSubPr>
                    <m:ctrlPr>
                      <w:rPr>
                        <w:rFonts w:ascii="Cambria Math" w:hAnsi="Cambria Math"/>
                      </w:rPr>
                    </m:ctrlPr>
                  </m:sSubPr>
                  <m:e>
                    <m:r>
                      <w:rPr>
                        <w:rFonts w:ascii="Cambria Math" w:hAnsi="Cambria Math"/>
                      </w:rPr>
                      <m:t>f</m:t>
                    </m:r>
                  </m:e>
                  <m:sub>
                    <m:r>
                      <w:rPr>
                        <w:rFonts w:ascii="Cambria Math" w:hAnsi="Cambria Math"/>
                      </w:rPr>
                      <m:t>i</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f</m:t>
                    </m:r>
                  </m:e>
                  <m:sub>
                    <m:r>
                      <w:rPr>
                        <w:rFonts w:ascii="Cambria Math" w:hAnsi="Cambria Math"/>
                      </w:rPr>
                      <m:t>i</m:t>
                    </m:r>
                  </m:sub>
                </m:sSub>
              </m:e>
            </m:nary>
          </m:den>
        </m:f>
        <m:r>
          <m:rPr>
            <m:sty m:val="p"/>
          </m:rPr>
          <w:rPr>
            <w:rFonts w:ascii="Cambria Math" w:hAnsi="Cambria Math"/>
          </w:rPr>
          <m:t>=</m:t>
        </m:r>
        <m:f>
          <m:fPr>
            <m:ctrlPr>
              <w:rPr>
                <w:rFonts w:ascii="Cambria Math" w:hAnsi="Cambria Math"/>
              </w:rPr>
            </m:ctrlPr>
          </m:fPr>
          <m:num>
            <m:r>
              <m:rPr>
                <m:sty m:val="p"/>
              </m:rPr>
              <w:rPr>
                <w:rFonts w:ascii="Cambria Math" w:hAnsi="Cambria Math"/>
              </w:rPr>
              <m:t>12464</m:t>
            </m:r>
          </m:num>
          <m:den>
            <m:r>
              <m:rPr>
                <m:sty m:val="p"/>
              </m:rPr>
              <w:rPr>
                <w:rFonts w:ascii="Cambria Math" w:hAnsi="Cambria Math"/>
              </w:rPr>
              <m:t>100</m:t>
            </m:r>
          </m:den>
        </m:f>
        <m:r>
          <w:rPr>
            <w:rFonts w:ascii="Cambria Math" w:hAnsi="Cambria Math"/>
          </w:rPr>
          <m:t>=</m:t>
        </m:r>
      </m:oMath>
      <w:r w:rsidR="004E5CF8">
        <w:t>124,64.</w:t>
      </w:r>
    </w:p>
    <w:p w14:paraId="19755D53" w14:textId="523C018B" w:rsidR="004B6353" w:rsidRPr="002B5909" w:rsidRDefault="001A58C5" w:rsidP="00C86313">
      <w:pPr>
        <w:pStyle w:val="a5"/>
        <w:numPr>
          <w:ilvl w:val="0"/>
          <w:numId w:val="13"/>
        </w:numPr>
        <w:spacing w:after="0" w:line="240" w:lineRule="auto"/>
        <w:ind w:left="0" w:firstLine="567"/>
        <w:jc w:val="both"/>
        <w:rPr>
          <w:rFonts w:ascii="Times New Roman" w:eastAsiaTheme="minorEastAsia" w:hAnsi="Times New Roman"/>
          <w:sz w:val="28"/>
        </w:rPr>
      </w:pPr>
      <w:r>
        <w:rPr>
          <w:rFonts w:ascii="Times New Roman" w:eastAsiaTheme="minorEastAsia" w:hAnsi="Times New Roman"/>
          <w:sz w:val="28"/>
        </w:rPr>
        <w:t>И</w:t>
      </w:r>
      <w:r w:rsidRPr="002B5909">
        <w:rPr>
          <w:rFonts w:ascii="Times New Roman" w:eastAsiaTheme="minorEastAsia" w:hAnsi="Times New Roman"/>
          <w:sz w:val="28"/>
        </w:rPr>
        <w:t>справленн</w:t>
      </w:r>
      <w:r w:rsidR="00E85CA5">
        <w:rPr>
          <w:rFonts w:ascii="Times New Roman" w:eastAsiaTheme="minorEastAsia" w:hAnsi="Times New Roman"/>
          <w:sz w:val="28"/>
        </w:rPr>
        <w:t>ое среднеквадратическое отклонение</w:t>
      </w:r>
      <w:r w:rsidRPr="002B5909">
        <w:rPr>
          <w:rFonts w:ascii="Times New Roman" w:eastAsiaTheme="minorEastAsia" w:hAnsi="Times New Roman"/>
          <w:sz w:val="28"/>
        </w:rPr>
        <w:t xml:space="preserve"> </w:t>
      </w:r>
      <w:r>
        <w:rPr>
          <w:rFonts w:ascii="Times New Roman" w:eastAsiaTheme="minorEastAsia" w:hAnsi="Times New Roman"/>
          <w:sz w:val="28"/>
        </w:rPr>
        <w:t>(н</w:t>
      </w:r>
      <w:r w:rsidR="004B6353" w:rsidRPr="002B5909">
        <w:rPr>
          <w:rFonts w:ascii="Times New Roman" w:eastAsiaTheme="minorEastAsia" w:hAnsi="Times New Roman"/>
          <w:sz w:val="28"/>
        </w:rPr>
        <w:t>есмещенная оценка дисперсии</w:t>
      </w:r>
      <w:r w:rsidR="00AC2682" w:rsidRPr="002B5909">
        <w:rPr>
          <w:rFonts w:ascii="Times New Roman" w:eastAsiaTheme="minorEastAsia" w:hAnsi="Times New Roman"/>
          <w:sz w:val="28"/>
        </w:rPr>
        <w:t>)</w:t>
      </w:r>
      <w:r w:rsidR="004B6353">
        <w:rPr>
          <w:rFonts w:ascii="Times New Roman" w:eastAsiaTheme="minorEastAsia" w:hAnsi="Times New Roman"/>
          <w:sz w:val="28"/>
        </w:rPr>
        <w:t>:</w:t>
      </w:r>
    </w:p>
    <w:p w14:paraId="468A0940" w14:textId="77777777" w:rsidR="004B6353" w:rsidRPr="00780B6F" w:rsidRDefault="00C1323F" w:rsidP="004E5CF8">
      <w:pPr>
        <w:pStyle w:val="a8"/>
      </w:pPr>
      <m:oMath>
        <m:sSup>
          <m:sSupPr>
            <m:ctrlPr>
              <w:rPr>
                <w:rFonts w:ascii="Cambria Math" w:hAnsi="Cambria Math"/>
              </w:rPr>
            </m:ctrlPr>
          </m:sSupPr>
          <m:e>
            <m:r>
              <w:rPr>
                <w:rFonts w:ascii="Cambria Math" w:hAnsi="Cambria Math"/>
              </w:rPr>
              <m:t>S</m:t>
            </m:r>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nary>
              <m:naryPr>
                <m:chr m:val="∑"/>
                <m:limLoc m:val="undOvr"/>
                <m:subHide m:val="1"/>
                <m:supHide m:val="1"/>
                <m:ctrlPr>
                  <w:rPr>
                    <w:rFonts w:ascii="Cambria Math" w:hAnsi="Cambria Math"/>
                  </w:rPr>
                </m:ctrlPr>
              </m:naryPr>
              <m:sub/>
              <m:sup/>
              <m:e>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ср</m:t>
                        </m:r>
                      </m:sub>
                    </m:sSub>
                    <m:r>
                      <m:rPr>
                        <m:sty m:val="p"/>
                      </m:rPr>
                      <w:rPr>
                        <w:rFonts w:ascii="Cambria Math" w:hAnsi="Cambria Math"/>
                      </w:rPr>
                      <m:t>)</m:t>
                    </m:r>
                  </m:e>
                  <m:sup>
                    <m:r>
                      <m:rPr>
                        <m:sty m:val="p"/>
                      </m:rPr>
                      <w:rPr>
                        <w:rFonts w:ascii="Cambria Math" w:hAnsi="Cambria Math"/>
                      </w:rPr>
                      <m:t>2</m:t>
                    </m:r>
                  </m:sup>
                </m:sSup>
              </m:e>
            </m:nary>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-1</m:t>
                </m:r>
              </m:e>
            </m:nary>
          </m:den>
        </m:f>
        <m:r>
          <m:rPr>
            <m:sty m:val="p"/>
          </m:rPr>
          <w:rPr>
            <w:rFonts w:ascii="Cambria Math" w:hAnsi="Cambria Math"/>
          </w:rPr>
          <m:t>=</m:t>
        </m:r>
        <m:f>
          <m:fPr>
            <m:ctrlPr>
              <w:rPr>
                <w:rFonts w:ascii="Cambria Math" w:hAnsi="Cambria Math"/>
              </w:rPr>
            </m:ctrlPr>
          </m:fPr>
          <m:num>
            <m:r>
              <m:rPr>
                <m:sty m:val="p"/>
              </m:rPr>
              <w:rPr>
                <w:rFonts w:ascii="Cambria Math" w:hAnsi="Cambria Math"/>
              </w:rPr>
              <m:t>12464</m:t>
            </m:r>
          </m:num>
          <m:den>
            <m:r>
              <m:rPr>
                <m:sty m:val="p"/>
              </m:rPr>
              <w:rPr>
                <w:rFonts w:ascii="Cambria Math" w:hAnsi="Cambria Math"/>
              </w:rPr>
              <m:t>99</m:t>
            </m:r>
          </m:den>
        </m:f>
      </m:oMath>
      <w:r w:rsidR="004B6353" w:rsidRPr="00780B6F">
        <w:rPr>
          <w:noProof/>
        </w:rPr>
        <w:t>=</w:t>
      </w:r>
      <w:r w:rsidR="004B6353" w:rsidRPr="00C00673">
        <w:rPr>
          <w:noProof/>
        </w:rPr>
        <w:t>125,899.</w:t>
      </w:r>
    </w:p>
    <w:p w14:paraId="3891BCC2" w14:textId="3772BC76" w:rsidR="004B6353" w:rsidRPr="002B5909" w:rsidRDefault="004B6353" w:rsidP="00C86313">
      <w:pPr>
        <w:pStyle w:val="a5"/>
        <w:numPr>
          <w:ilvl w:val="0"/>
          <w:numId w:val="13"/>
        </w:numPr>
        <w:spacing w:after="0" w:line="240" w:lineRule="auto"/>
        <w:ind w:left="0" w:firstLine="567"/>
        <w:jc w:val="both"/>
        <w:rPr>
          <w:rFonts w:ascii="Times New Roman" w:eastAsiaTheme="minorEastAsia" w:hAnsi="Times New Roman"/>
          <w:sz w:val="28"/>
        </w:rPr>
      </w:pPr>
      <w:r w:rsidRPr="002B5909">
        <w:rPr>
          <w:rFonts w:ascii="Times New Roman" w:eastAsiaTheme="minorEastAsia" w:hAnsi="Times New Roman"/>
          <w:sz w:val="28"/>
        </w:rPr>
        <w:t xml:space="preserve">Среднее </w:t>
      </w:r>
      <w:proofErr w:type="spellStart"/>
      <w:r w:rsidRPr="002B5909">
        <w:rPr>
          <w:rFonts w:ascii="Times New Roman" w:eastAsiaTheme="minorEastAsia" w:hAnsi="Times New Roman"/>
          <w:sz w:val="28"/>
        </w:rPr>
        <w:t>квадратическое</w:t>
      </w:r>
      <w:proofErr w:type="spellEnd"/>
      <w:r w:rsidRPr="002B5909">
        <w:rPr>
          <w:rFonts w:ascii="Times New Roman" w:eastAsiaTheme="minorEastAsia" w:hAnsi="Times New Roman"/>
          <w:sz w:val="28"/>
        </w:rPr>
        <w:t xml:space="preserve"> отклонение</w:t>
      </w:r>
      <w:r w:rsidR="00E85CA5">
        <w:rPr>
          <w:rFonts w:ascii="Times New Roman" w:eastAsiaTheme="minorEastAsia" w:hAnsi="Times New Roman"/>
          <w:sz w:val="28"/>
        </w:rPr>
        <w:t xml:space="preserve">, </w:t>
      </w:r>
      <w:r w:rsidR="00E85CA5" w:rsidRPr="00E85CA5">
        <w:rPr>
          <w:rFonts w:ascii="Times New Roman" w:eastAsiaTheme="minorEastAsia" w:hAnsi="Times New Roman"/>
          <w:sz w:val="28"/>
        </w:rPr>
        <w:t>показыва</w:t>
      </w:r>
      <w:r w:rsidR="00E85CA5">
        <w:rPr>
          <w:rFonts w:ascii="Times New Roman" w:eastAsiaTheme="minorEastAsia" w:hAnsi="Times New Roman"/>
          <w:sz w:val="28"/>
        </w:rPr>
        <w:t>ющее</w:t>
      </w:r>
      <w:r w:rsidR="00E85CA5" w:rsidRPr="00E85CA5">
        <w:rPr>
          <w:rFonts w:ascii="Times New Roman" w:eastAsiaTheme="minorEastAsia" w:hAnsi="Times New Roman"/>
          <w:sz w:val="28"/>
        </w:rPr>
        <w:t xml:space="preserve"> насколько кажд</w:t>
      </w:r>
      <w:r w:rsidR="00E85CA5">
        <w:rPr>
          <w:rFonts w:ascii="Times New Roman" w:eastAsiaTheme="minorEastAsia" w:hAnsi="Times New Roman"/>
          <w:sz w:val="28"/>
        </w:rPr>
        <w:t>ое</w:t>
      </w:r>
      <w:r w:rsidR="00E85CA5" w:rsidRPr="00E85CA5">
        <w:rPr>
          <w:rFonts w:ascii="Times New Roman" w:eastAsiaTheme="minorEastAsia" w:hAnsi="Times New Roman"/>
          <w:sz w:val="28"/>
        </w:rPr>
        <w:t xml:space="preserve"> </w:t>
      </w:r>
      <w:r w:rsidR="00E85CA5">
        <w:rPr>
          <w:rFonts w:ascii="Times New Roman" w:eastAsiaTheme="minorEastAsia" w:hAnsi="Times New Roman"/>
          <w:sz w:val="28"/>
        </w:rPr>
        <w:t>значение ряда</w:t>
      </w:r>
      <w:r w:rsidR="00E85CA5" w:rsidRPr="00E85CA5">
        <w:rPr>
          <w:rFonts w:ascii="Times New Roman" w:eastAsiaTheme="minorEastAsia" w:hAnsi="Times New Roman"/>
          <w:sz w:val="28"/>
        </w:rPr>
        <w:t xml:space="preserve"> отличается от среднего.</w:t>
      </w:r>
      <w:r w:rsidR="00AC2682">
        <w:rPr>
          <w:rFonts w:ascii="Times New Roman" w:eastAsiaTheme="minorEastAsia" w:hAnsi="Times New Roman"/>
          <w:sz w:val="28"/>
        </w:rPr>
        <w:t xml:space="preserve"> </w:t>
      </w:r>
      <w:r w:rsidR="001A58C5">
        <w:rPr>
          <w:rFonts w:ascii="Times New Roman" w:eastAsiaTheme="minorEastAsia" w:hAnsi="Times New Roman"/>
          <w:sz w:val="28"/>
        </w:rPr>
        <w:t>найдем</w:t>
      </w:r>
      <w:r w:rsidR="00AC2682">
        <w:rPr>
          <w:rFonts w:ascii="Times New Roman" w:eastAsiaTheme="minorEastAsia" w:hAnsi="Times New Roman"/>
          <w:sz w:val="28"/>
        </w:rPr>
        <w:t xml:space="preserve"> из</w:t>
      </w:r>
      <w:r>
        <w:rPr>
          <w:rFonts w:ascii="Times New Roman" w:eastAsiaTheme="minorEastAsia" w:hAnsi="Times New Roman"/>
          <w:sz w:val="28"/>
        </w:rPr>
        <w:t>:</w:t>
      </w:r>
    </w:p>
    <w:p w14:paraId="4A033684" w14:textId="5DDB359A" w:rsidR="004B6353" w:rsidRPr="002B5909" w:rsidRDefault="00C00673" w:rsidP="004E5CF8">
      <w:pPr>
        <w:pStyle w:val="a8"/>
      </w:pPr>
      <m:oMath>
        <m:r>
          <w:rPr>
            <w:rFonts w:ascii="Cambria Math" w:hAnsi="Cambria Math"/>
          </w:rPr>
          <m:t>σ</m:t>
        </m:r>
        <m:r>
          <m:rPr>
            <m:sty m:val="p"/>
          </m:rPr>
          <w:rPr>
            <w:rFonts w:ascii="Cambria Math" w:hAnsi="Cambria Math"/>
          </w:rPr>
          <m:t>=</m:t>
        </m:r>
        <m:rad>
          <m:radPr>
            <m:degHide m:val="1"/>
            <m:ctrlPr>
              <w:rPr>
                <w:rFonts w:ascii="Cambria Math" w:hAnsi="Cambria Math"/>
              </w:rPr>
            </m:ctrlPr>
          </m:radPr>
          <m:deg/>
          <m:e>
            <m:r>
              <w:rPr>
                <w:rFonts w:ascii="Cambria Math" w:hAnsi="Cambria Math"/>
              </w:rPr>
              <m:t>D</m:t>
            </m:r>
          </m:e>
        </m:rad>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124,64</m:t>
            </m:r>
          </m:e>
        </m:rad>
        <m:r>
          <m:rPr>
            <m:sty m:val="p"/>
          </m:rPr>
          <w:rPr>
            <w:rFonts w:ascii="Cambria Math" w:hAnsi="Cambria Math"/>
          </w:rPr>
          <m:t>=</m:t>
        </m:r>
      </m:oMath>
      <w:r w:rsidR="004E5CF8">
        <w:rPr>
          <w:iCs/>
        </w:rPr>
        <w:t>11,164.</w:t>
      </w:r>
    </w:p>
    <w:p w14:paraId="784F5033" w14:textId="0F1CF3CF" w:rsidR="004B6353" w:rsidRPr="002B5909" w:rsidRDefault="004B6353" w:rsidP="004B6353">
      <w:pPr>
        <w:rPr>
          <w:rFonts w:eastAsiaTheme="minorEastAsia"/>
          <w:lang w:val="ru-RU"/>
        </w:rPr>
      </w:pPr>
      <w:r>
        <w:rPr>
          <w:rFonts w:eastAsiaTheme="minorEastAsia"/>
          <w:lang w:val="ru-RU"/>
        </w:rPr>
        <w:t>Т.е., к</w:t>
      </w:r>
      <w:r w:rsidRPr="002B5909">
        <w:rPr>
          <w:rFonts w:eastAsiaTheme="minorEastAsia"/>
          <w:lang w:val="ru-RU"/>
        </w:rPr>
        <w:t xml:space="preserve">аждое значение ряда </w:t>
      </w:r>
      <w:r w:rsidR="001A58C5">
        <w:rPr>
          <w:rFonts w:eastAsiaTheme="minorEastAsia"/>
          <w:lang w:val="ru-RU"/>
        </w:rPr>
        <w:t xml:space="preserve">в среднем </w:t>
      </w:r>
      <w:r w:rsidRPr="002B5909">
        <w:rPr>
          <w:rFonts w:eastAsiaTheme="minorEastAsia"/>
          <w:lang w:val="ru-RU"/>
        </w:rPr>
        <w:t xml:space="preserve">отличается от </w:t>
      </w:r>
      <w:r w:rsidR="001A58C5" w:rsidRPr="002B5909">
        <w:rPr>
          <w:rFonts w:eastAsiaTheme="minorEastAsia"/>
          <w:lang w:val="ru-RU"/>
        </w:rPr>
        <w:t>значения</w:t>
      </w:r>
      <w:r w:rsidR="001A58C5">
        <w:rPr>
          <w:rFonts w:eastAsiaTheme="minorEastAsia"/>
          <w:lang w:val="ru-RU"/>
        </w:rPr>
        <w:t xml:space="preserve"> средневзвешенной</w:t>
      </w:r>
      <w:r w:rsidRPr="002B5909">
        <w:rPr>
          <w:rFonts w:eastAsiaTheme="minorEastAsia"/>
          <w:lang w:val="ru-RU"/>
        </w:rPr>
        <w:t xml:space="preserve"> 30.8 в среднем</w:t>
      </w:r>
      <w:r w:rsidR="001A58C5" w:rsidRPr="001A58C5">
        <w:rPr>
          <w:rFonts w:eastAsiaTheme="minorEastAsia"/>
          <w:lang w:val="ru-RU"/>
        </w:rPr>
        <w:t xml:space="preserve"> </w:t>
      </w:r>
      <w:r w:rsidR="001A58C5" w:rsidRPr="002B5909">
        <w:rPr>
          <w:rFonts w:eastAsiaTheme="minorEastAsia"/>
          <w:lang w:val="ru-RU"/>
        </w:rPr>
        <w:t>на 11.164</w:t>
      </w:r>
      <w:r>
        <w:rPr>
          <w:rFonts w:eastAsiaTheme="minorEastAsia"/>
          <w:lang w:val="ru-RU"/>
        </w:rPr>
        <w:t>.</w:t>
      </w:r>
    </w:p>
    <w:p w14:paraId="15C4A419" w14:textId="77777777" w:rsidR="004B6353" w:rsidRDefault="004B6353" w:rsidP="00C86313">
      <w:pPr>
        <w:pStyle w:val="a5"/>
        <w:numPr>
          <w:ilvl w:val="0"/>
          <w:numId w:val="13"/>
        </w:numPr>
        <w:spacing w:after="0" w:line="240" w:lineRule="auto"/>
        <w:jc w:val="both"/>
        <w:rPr>
          <w:rFonts w:ascii="Times New Roman" w:eastAsiaTheme="minorEastAsia" w:hAnsi="Times New Roman"/>
          <w:sz w:val="28"/>
        </w:rPr>
      </w:pPr>
      <w:r>
        <w:rPr>
          <w:rFonts w:ascii="Times New Roman" w:eastAsiaTheme="minorEastAsia" w:hAnsi="Times New Roman"/>
          <w:sz w:val="28"/>
        </w:rPr>
        <w:t>Выборочное исправленное среднеквадратическое отклонение:</w:t>
      </w:r>
    </w:p>
    <w:p w14:paraId="33D81864" w14:textId="7EA3FB04" w:rsidR="004B6353" w:rsidRPr="00111F4D" w:rsidRDefault="004B6353" w:rsidP="004E5CF8">
      <w:pPr>
        <w:pStyle w:val="a8"/>
      </w:pPr>
      <m:oMath>
        <m:r>
          <w:rPr>
            <w:rFonts w:ascii="Cambria Math" w:hAnsi="Cambria Math"/>
          </w:rPr>
          <m:t>s</m:t>
        </m:r>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r>
                  <w:rPr>
                    <w:rFonts w:ascii="Cambria Math" w:hAnsi="Cambria Math"/>
                  </w:rPr>
                  <m:t>S</m:t>
                </m:r>
              </m:e>
              <m:sup>
                <m:r>
                  <m:rPr>
                    <m:sty m:val="p"/>
                  </m:rPr>
                  <w:rPr>
                    <w:rFonts w:ascii="Cambria Math" w:hAnsi="Cambria Math"/>
                  </w:rPr>
                  <m:t>2</m:t>
                </m:r>
              </m:sup>
            </m:sSup>
          </m:e>
        </m:rad>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125,899</m:t>
            </m:r>
          </m:e>
        </m:rad>
        <m:r>
          <m:rPr>
            <m:sty m:val="p"/>
          </m:rPr>
          <w:rPr>
            <w:rFonts w:ascii="Cambria Math" w:hAnsi="Cambria Math"/>
          </w:rPr>
          <m:t>=</m:t>
        </m:r>
      </m:oMath>
      <w:r w:rsidR="004E5CF8">
        <w:t xml:space="preserve"> 11,22.</w:t>
      </w:r>
    </w:p>
    <w:p w14:paraId="042C8ED8" w14:textId="1ADA9880" w:rsidR="004B6353" w:rsidRDefault="004B6353" w:rsidP="004B6353">
      <w:pPr>
        <w:rPr>
          <w:rFonts w:eastAsiaTheme="minorEastAsia"/>
          <w:lang w:val="ru-RU"/>
        </w:rPr>
      </w:pPr>
      <w:r w:rsidRPr="00E51793">
        <w:rPr>
          <w:rFonts w:eastAsiaTheme="minorEastAsia"/>
          <w:lang w:val="ru-RU"/>
        </w:rPr>
        <w:t>По данным таблицы 2.</w:t>
      </w:r>
      <w:r w:rsidR="006C78A2" w:rsidRPr="00E51793">
        <w:rPr>
          <w:rFonts w:eastAsiaTheme="minorEastAsia"/>
          <w:lang w:val="ru-RU"/>
        </w:rPr>
        <w:t>2</w:t>
      </w:r>
      <w:r w:rsidRPr="00E51793">
        <w:rPr>
          <w:rFonts w:eastAsiaTheme="minorEastAsia"/>
          <w:lang w:val="ru-RU"/>
        </w:rPr>
        <w:t xml:space="preserve"> построим гистограмму плотности распределения </w:t>
      </w:r>
      <w:r w:rsidR="0058193A" w:rsidRPr="00E51793">
        <w:rPr>
          <w:rFonts w:eastAsiaTheme="minorEastAsia"/>
          <w:lang w:val="ru-RU"/>
        </w:rPr>
        <w:t xml:space="preserve">наработки до отказа </w:t>
      </w:r>
      <w:r w:rsidR="005D1D1C" w:rsidRPr="00E51793">
        <w:rPr>
          <w:rFonts w:eastAsiaTheme="minorEastAsia"/>
          <w:lang w:val="ru-RU"/>
        </w:rPr>
        <w:t>изоляторов</w:t>
      </w:r>
      <w:r w:rsidR="00634D76" w:rsidRPr="00E51793">
        <w:rPr>
          <w:rFonts w:eastAsiaTheme="minorEastAsia"/>
          <w:lang w:val="ru-RU"/>
        </w:rPr>
        <w:t xml:space="preserve"> </w:t>
      </w:r>
      <w:r w:rsidRPr="00E51793">
        <w:rPr>
          <w:rFonts w:eastAsiaTheme="minorEastAsia"/>
          <w:lang w:val="ru-RU"/>
        </w:rPr>
        <w:t>(рисунок 2.1).</w:t>
      </w:r>
    </w:p>
    <w:p w14:paraId="4B54A4A7" w14:textId="77777777" w:rsidR="004B6353" w:rsidRDefault="004B6353" w:rsidP="004B6353">
      <w:pPr>
        <w:rPr>
          <w:rFonts w:eastAsiaTheme="minorEastAsia"/>
          <w:lang w:val="ru-RU"/>
        </w:rPr>
      </w:pPr>
    </w:p>
    <w:p w14:paraId="093D6C45" w14:textId="42E9C1E6" w:rsidR="004B6353" w:rsidRDefault="006D654C" w:rsidP="004B6353">
      <w:pPr>
        <w:ind w:firstLine="0"/>
        <w:jc w:val="center"/>
        <w:rPr>
          <w:rFonts w:eastAsiaTheme="minorEastAsia"/>
          <w:lang w:val="ru-RU"/>
        </w:rPr>
      </w:pPr>
      <w:r>
        <w:rPr>
          <w:rFonts w:eastAsiaTheme="minorEastAsia"/>
          <w:noProof/>
          <w:lang w:val="ru-RU" w:eastAsia="ru-RU"/>
        </w:rPr>
        <w:drawing>
          <wp:inline distT="0" distB="0" distL="0" distR="0" wp14:anchorId="6E2D2D3C" wp14:editId="20468DD7">
            <wp:extent cx="5510681" cy="29654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6013" cy="2979082"/>
                    </a:xfrm>
                    <a:prstGeom prst="rect">
                      <a:avLst/>
                    </a:prstGeom>
                    <a:noFill/>
                  </pic:spPr>
                </pic:pic>
              </a:graphicData>
            </a:graphic>
          </wp:inline>
        </w:drawing>
      </w:r>
    </w:p>
    <w:p w14:paraId="20E82A4F" w14:textId="546936E3" w:rsidR="00B05904" w:rsidRDefault="004B6353" w:rsidP="00B05904">
      <w:pPr>
        <w:ind w:firstLine="0"/>
        <w:jc w:val="center"/>
        <w:rPr>
          <w:rFonts w:eastAsiaTheme="minorEastAsia"/>
          <w:lang w:val="ru-RU"/>
        </w:rPr>
      </w:pPr>
      <w:r>
        <w:rPr>
          <w:rFonts w:eastAsiaTheme="minorEastAsia"/>
          <w:lang w:val="ru-RU"/>
        </w:rPr>
        <w:t xml:space="preserve">Рисунок 2.1 - Гистограмма плотности распределения </w:t>
      </w:r>
      <w:r w:rsidR="0058193A">
        <w:rPr>
          <w:rFonts w:eastAsiaTheme="minorEastAsia"/>
          <w:lang w:val="ru-RU"/>
        </w:rPr>
        <w:t>наработки</w:t>
      </w:r>
      <w:r w:rsidR="00E51793">
        <w:rPr>
          <w:rFonts w:eastAsiaTheme="minorEastAsia"/>
          <w:lang w:val="ru-RU"/>
        </w:rPr>
        <w:t xml:space="preserve"> на</w:t>
      </w:r>
      <w:r w:rsidR="0058193A">
        <w:rPr>
          <w:rFonts w:eastAsiaTheme="minorEastAsia"/>
          <w:lang w:val="ru-RU"/>
        </w:rPr>
        <w:t xml:space="preserve"> </w:t>
      </w:r>
      <w:r>
        <w:rPr>
          <w:rFonts w:eastAsiaTheme="minorEastAsia"/>
          <w:lang w:val="ru-RU"/>
        </w:rPr>
        <w:t xml:space="preserve">отказ </w:t>
      </w:r>
    </w:p>
    <w:p w14:paraId="0AD580FA" w14:textId="615F5260" w:rsidR="004B6353" w:rsidRDefault="004B6353" w:rsidP="00B05904">
      <w:pPr>
        <w:ind w:firstLine="0"/>
        <w:jc w:val="center"/>
        <w:rPr>
          <w:rFonts w:eastAsiaTheme="minorEastAsia"/>
          <w:lang w:val="ru-RU"/>
        </w:rPr>
      </w:pPr>
      <w:r>
        <w:rPr>
          <w:rFonts w:eastAsiaTheme="minorEastAsia"/>
          <w:lang w:val="ru-RU"/>
        </w:rPr>
        <w:t>изоляторов ВЛ</w:t>
      </w:r>
    </w:p>
    <w:p w14:paraId="3BC19BD6" w14:textId="77777777" w:rsidR="004B6353" w:rsidRPr="00083798" w:rsidRDefault="004B6353" w:rsidP="004B6353">
      <w:pPr>
        <w:jc w:val="center"/>
        <w:rPr>
          <w:rFonts w:eastAsiaTheme="minorEastAsia"/>
          <w:lang w:val="ru-RU"/>
        </w:rPr>
      </w:pPr>
    </w:p>
    <w:p w14:paraId="0D84303F" w14:textId="7DB4C244" w:rsidR="004B6353" w:rsidRPr="00D819BF" w:rsidRDefault="00830F75" w:rsidP="004B6353">
      <w:pPr>
        <w:rPr>
          <w:rFonts w:eastAsiaTheme="minorEastAsia"/>
          <w:lang w:val="ru-RU"/>
        </w:rPr>
      </w:pPr>
      <w:r>
        <w:rPr>
          <w:rFonts w:eastAsiaTheme="minorEastAsia"/>
          <w:lang w:val="ru-RU"/>
        </w:rPr>
        <w:lastRenderedPageBreak/>
        <w:t>Исходя из внешнего вида</w:t>
      </w:r>
      <w:r w:rsidR="004B6353">
        <w:rPr>
          <w:rFonts w:eastAsiaTheme="minorEastAsia"/>
          <w:lang w:val="ru-RU"/>
        </w:rPr>
        <w:t xml:space="preserve"> </w:t>
      </w:r>
      <w:r>
        <w:rPr>
          <w:rFonts w:eastAsiaTheme="minorEastAsia"/>
          <w:lang w:val="ru-RU"/>
        </w:rPr>
        <w:t>полученной</w:t>
      </w:r>
      <w:r w:rsidR="004B6353">
        <w:rPr>
          <w:rFonts w:eastAsiaTheme="minorEastAsia"/>
          <w:lang w:val="ru-RU"/>
        </w:rPr>
        <w:t xml:space="preserve"> гистограммы </w:t>
      </w:r>
      <w:r>
        <w:rPr>
          <w:rFonts w:eastAsiaTheme="minorEastAsia"/>
          <w:lang w:val="ru-RU"/>
        </w:rPr>
        <w:t>примем</w:t>
      </w:r>
      <w:r w:rsidR="004B6353">
        <w:rPr>
          <w:rFonts w:eastAsiaTheme="minorEastAsia"/>
          <w:lang w:val="ru-RU"/>
        </w:rPr>
        <w:t xml:space="preserve"> гипотезу</w:t>
      </w:r>
      <w:r>
        <w:rPr>
          <w:rFonts w:eastAsiaTheme="minorEastAsia"/>
          <w:lang w:val="ru-RU"/>
        </w:rPr>
        <w:t xml:space="preserve"> о распределения отказов изоляторов ВЛ по </w:t>
      </w:r>
      <w:r w:rsidR="004B6353">
        <w:rPr>
          <w:rFonts w:eastAsiaTheme="minorEastAsia"/>
          <w:lang w:val="ru-RU"/>
        </w:rPr>
        <w:t>нормальн</w:t>
      </w:r>
      <w:r>
        <w:rPr>
          <w:rFonts w:eastAsiaTheme="minorEastAsia"/>
          <w:lang w:val="ru-RU"/>
        </w:rPr>
        <w:t>ому</w:t>
      </w:r>
      <w:r w:rsidR="004B6353">
        <w:rPr>
          <w:rFonts w:eastAsiaTheme="minorEastAsia"/>
          <w:lang w:val="ru-RU"/>
        </w:rPr>
        <w:t xml:space="preserve"> закон</w:t>
      </w:r>
      <w:r>
        <w:rPr>
          <w:rFonts w:eastAsiaTheme="minorEastAsia"/>
          <w:lang w:val="ru-RU"/>
        </w:rPr>
        <w:t>у</w:t>
      </w:r>
      <w:r w:rsidR="004B6353">
        <w:rPr>
          <w:rFonts w:eastAsiaTheme="minorEastAsia"/>
          <w:lang w:val="ru-RU"/>
        </w:rPr>
        <w:t xml:space="preserve">. </w:t>
      </w:r>
      <w:r w:rsidR="004B6353" w:rsidRPr="006F5A03">
        <w:rPr>
          <w:rFonts w:eastAsiaTheme="minorEastAsia"/>
          <w:lang w:val="ru-RU"/>
        </w:rPr>
        <w:t>Проверим гипотезу с помощью критерия согласия Пирсона</w:t>
      </w:r>
      <w:r w:rsidR="004B6353">
        <w:rPr>
          <w:rFonts w:eastAsiaTheme="minorEastAsia"/>
          <w:lang w:val="ru-RU"/>
        </w:rPr>
        <w:t xml:space="preserve"> при </w:t>
      </w:r>
      <w:r w:rsidR="004B6353" w:rsidRPr="00CA03AA">
        <w:rPr>
          <w:rFonts w:eastAsiaTheme="minorEastAsia"/>
          <w:lang w:val="ru-RU"/>
        </w:rPr>
        <w:t>уровне значимости α = 0,</w:t>
      </w:r>
      <w:r w:rsidR="004B6353" w:rsidRPr="003B459A">
        <w:rPr>
          <w:rFonts w:eastAsiaTheme="minorEastAsia"/>
          <w:lang w:val="ru-RU"/>
        </w:rPr>
        <w:t>05 [</w:t>
      </w:r>
      <w:r w:rsidR="005D1D1C" w:rsidRPr="003B459A">
        <w:rPr>
          <w:rFonts w:eastAsiaTheme="minorEastAsia"/>
          <w:lang w:val="ru-RU"/>
        </w:rPr>
        <w:t>6</w:t>
      </w:r>
      <w:r w:rsidR="00233F0C" w:rsidRPr="003B459A">
        <w:rPr>
          <w:rFonts w:eastAsiaTheme="minorEastAsia"/>
          <w:lang w:val="ru-RU"/>
        </w:rPr>
        <w:t>6</w:t>
      </w:r>
      <w:r w:rsidR="004B6353" w:rsidRPr="003B459A">
        <w:rPr>
          <w:rFonts w:eastAsiaTheme="minorEastAsia"/>
          <w:lang w:val="ru-RU"/>
        </w:rPr>
        <w:t>]</w:t>
      </w:r>
      <w:r w:rsidR="00C0304E" w:rsidRPr="003B459A">
        <w:rPr>
          <w:rFonts w:eastAsiaTheme="minorEastAsia"/>
          <w:lang w:val="ru-RU"/>
        </w:rPr>
        <w:t>:</w:t>
      </w:r>
    </w:p>
    <w:p w14:paraId="233B89A6" w14:textId="03AAAEF4" w:rsidR="004B6353" w:rsidRDefault="004B6353" w:rsidP="004E5CF8">
      <w:pPr>
        <w:pStyle w:val="a8"/>
      </w:pPr>
      <w:r>
        <w:rPr>
          <w:lang w:eastAsia="ru-RU"/>
        </w:rPr>
        <w:tab/>
      </w:r>
      <m:oMath>
        <m:r>
          <w:rPr>
            <w:rFonts w:ascii="Cambria Math" w:hAnsi="Cambria Math"/>
            <w:lang w:eastAsia="ru-RU"/>
          </w:rPr>
          <m:t>K</m:t>
        </m:r>
        <m:r>
          <m:rPr>
            <m:sty m:val="p"/>
          </m:rPr>
          <w:rPr>
            <w:rFonts w:ascii="Cambria Math" w:hAnsi="Cambria Math"/>
            <w:lang w:eastAsia="ru-RU"/>
          </w:rPr>
          <m:t>=</m:t>
        </m:r>
        <m:nary>
          <m:naryPr>
            <m:chr m:val="∑"/>
            <m:limLoc m:val="undOvr"/>
            <m:subHide m:val="1"/>
            <m:supHide m:val="1"/>
            <m:ctrlPr>
              <w:rPr>
                <w:rFonts w:ascii="Cambria Math" w:hAnsi="Cambria Math"/>
                <w:lang w:eastAsia="ru-RU"/>
              </w:rPr>
            </m:ctrlPr>
          </m:naryPr>
          <m:sub/>
          <m:sup/>
          <m:e>
            <m:f>
              <m:fPr>
                <m:ctrlPr>
                  <w:rPr>
                    <w:rFonts w:ascii="Cambria Math" w:hAnsi="Cambria Math"/>
                    <w:lang w:eastAsia="ru-RU"/>
                  </w:rPr>
                </m:ctrlPr>
              </m:fPr>
              <m:num>
                <m:sSup>
                  <m:sSupPr>
                    <m:ctrlPr>
                      <w:rPr>
                        <w:rFonts w:ascii="Cambria Math" w:hAnsi="Cambria Math"/>
                        <w:lang w:eastAsia="ru-RU"/>
                      </w:rPr>
                    </m:ctrlPr>
                  </m:sSupPr>
                  <m:e>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f</m:t>
                        </m:r>
                      </m:e>
                      <m:sub>
                        <m:r>
                          <w:rPr>
                            <w:rFonts w:ascii="Cambria Math" w:hAnsi="Cambria Math"/>
                            <w:lang w:eastAsia="ru-RU"/>
                          </w:rPr>
                          <m:t>i</m:t>
                        </m:r>
                      </m:sub>
                    </m:sSub>
                    <m:r>
                      <m:rPr>
                        <m:sty m:val="p"/>
                      </m:rPr>
                      <w:rPr>
                        <w:rFonts w:ascii="Cambria Math" w:hAnsi="Cambria Math"/>
                        <w:lang w:eastAsia="ru-RU"/>
                      </w:rPr>
                      <m:t>-</m:t>
                    </m:r>
                    <m:r>
                      <w:rPr>
                        <w:rFonts w:ascii="Cambria Math" w:hAnsi="Cambria Math"/>
                        <w:lang w:eastAsia="ru-RU"/>
                      </w:rPr>
                      <m:t>f</m:t>
                    </m:r>
                    <m:sSub>
                      <m:sSubPr>
                        <m:ctrlPr>
                          <w:rPr>
                            <w:rFonts w:ascii="Cambria Math" w:hAnsi="Cambria Math"/>
                            <w:lang w:eastAsia="ru-RU"/>
                          </w:rPr>
                        </m:ctrlPr>
                      </m:sSubPr>
                      <m:e>
                        <m:r>
                          <w:rPr>
                            <w:rFonts w:ascii="Cambria Math" w:hAnsi="Cambria Math"/>
                            <w:lang w:eastAsia="ru-RU"/>
                          </w:rPr>
                          <m:t>p</m:t>
                        </m:r>
                      </m:e>
                      <m:sub>
                        <m:r>
                          <w:rPr>
                            <w:rFonts w:ascii="Cambria Math" w:hAnsi="Cambria Math"/>
                            <w:lang w:eastAsia="ru-RU"/>
                          </w:rPr>
                          <m:t>i</m:t>
                        </m:r>
                      </m:sub>
                    </m:sSub>
                    <m:r>
                      <m:rPr>
                        <m:sty m:val="p"/>
                      </m:rPr>
                      <w:rPr>
                        <w:rFonts w:ascii="Cambria Math" w:hAnsi="Cambria Math"/>
                        <w:lang w:eastAsia="ru-RU"/>
                      </w:rPr>
                      <m:t>)</m:t>
                    </m:r>
                  </m:e>
                  <m:sup>
                    <m:r>
                      <m:rPr>
                        <m:sty m:val="p"/>
                      </m:rPr>
                      <w:rPr>
                        <w:rFonts w:ascii="Cambria Math" w:hAnsi="Cambria Math"/>
                        <w:lang w:eastAsia="ru-RU"/>
                      </w:rPr>
                      <m:t>2</m:t>
                    </m:r>
                  </m:sup>
                </m:sSup>
              </m:num>
              <m:den>
                <m:r>
                  <w:rPr>
                    <w:rFonts w:ascii="Cambria Math" w:hAnsi="Cambria Math"/>
                    <w:lang w:eastAsia="ru-RU"/>
                  </w:rPr>
                  <m:t>f</m:t>
                </m:r>
                <m:sSub>
                  <m:sSubPr>
                    <m:ctrlPr>
                      <w:rPr>
                        <w:rFonts w:ascii="Cambria Math" w:hAnsi="Cambria Math"/>
                        <w:lang w:eastAsia="ru-RU"/>
                      </w:rPr>
                    </m:ctrlPr>
                  </m:sSubPr>
                  <m:e>
                    <m:r>
                      <w:rPr>
                        <w:rFonts w:ascii="Cambria Math" w:hAnsi="Cambria Math"/>
                        <w:lang w:eastAsia="ru-RU"/>
                      </w:rPr>
                      <m:t>p</m:t>
                    </m:r>
                  </m:e>
                  <m:sub>
                    <m:r>
                      <w:rPr>
                        <w:rFonts w:ascii="Cambria Math" w:hAnsi="Cambria Math"/>
                        <w:lang w:eastAsia="ru-RU"/>
                      </w:rPr>
                      <m:t>i</m:t>
                    </m:r>
                  </m:sub>
                </m:sSub>
              </m:den>
            </m:f>
          </m:e>
        </m:nary>
      </m:oMath>
      <w:r>
        <w:rPr>
          <w:lang w:eastAsia="ru-RU"/>
        </w:rPr>
        <w:t>,</w:t>
      </w:r>
      <w:r>
        <w:rPr>
          <w:lang w:eastAsia="ru-RU"/>
        </w:rPr>
        <w:tab/>
      </w:r>
      <w:r w:rsidRPr="004E5CF8">
        <w:rPr>
          <w:lang w:eastAsia="ru-RU"/>
        </w:rPr>
        <w:t>(2.</w:t>
      </w:r>
      <w:r w:rsidR="004C5274">
        <w:rPr>
          <w:lang w:eastAsia="ru-RU"/>
        </w:rPr>
        <w:t>12</w:t>
      </w:r>
      <w:r w:rsidRPr="004E5CF8">
        <w:rPr>
          <w:lang w:eastAsia="ru-RU"/>
        </w:rPr>
        <w:t>)</w:t>
      </w:r>
    </w:p>
    <w:p w14:paraId="3E1C77F3" w14:textId="77777777" w:rsidR="004B6353" w:rsidRDefault="004B6353" w:rsidP="004B6353">
      <w:pPr>
        <w:ind w:firstLine="0"/>
        <w:rPr>
          <w:rFonts w:eastAsiaTheme="minorEastAsia"/>
          <w:lang w:val="ru-RU"/>
        </w:rPr>
      </w:pPr>
      <w:r w:rsidRPr="006F5A03">
        <w:rPr>
          <w:rFonts w:eastAsiaTheme="minorEastAsia"/>
          <w:lang w:val="ru-RU"/>
        </w:rPr>
        <w:t xml:space="preserve">где </w:t>
      </w:r>
      <w:r>
        <w:rPr>
          <w:rFonts w:eastAsiaTheme="minorEastAsia"/>
          <w:lang w:val="ru-RU"/>
        </w:rPr>
        <w:tab/>
      </w:r>
      <w:proofErr w:type="spellStart"/>
      <w:r w:rsidRPr="00E42EDD">
        <w:rPr>
          <w:rFonts w:eastAsiaTheme="minorEastAsia"/>
          <w:i/>
          <w:iCs/>
          <w:lang w:val="ru-RU"/>
        </w:rPr>
        <w:t>p</w:t>
      </w:r>
      <w:r w:rsidRPr="00E42EDD">
        <w:rPr>
          <w:rFonts w:eastAsiaTheme="minorEastAsia"/>
          <w:i/>
          <w:iCs/>
          <w:vertAlign w:val="subscript"/>
          <w:lang w:val="ru-RU"/>
        </w:rPr>
        <w:t>i</w:t>
      </w:r>
      <w:proofErr w:type="spellEnd"/>
      <w:r>
        <w:rPr>
          <w:rFonts w:eastAsiaTheme="minorEastAsia"/>
          <w:lang w:val="ru-RU"/>
        </w:rPr>
        <w:t xml:space="preserve"> –</w:t>
      </w:r>
      <w:r w:rsidRPr="006F5A03">
        <w:rPr>
          <w:rFonts w:eastAsiaTheme="minorEastAsia"/>
          <w:lang w:val="ru-RU"/>
        </w:rPr>
        <w:t xml:space="preserve"> вероятность попадания в </w:t>
      </w:r>
      <w:r w:rsidRPr="00E42EDD">
        <w:rPr>
          <w:rFonts w:eastAsiaTheme="minorEastAsia"/>
          <w:i/>
          <w:iCs/>
          <w:lang w:val="ru-RU"/>
        </w:rPr>
        <w:t>i</w:t>
      </w:r>
      <w:r w:rsidRPr="006F5A03">
        <w:rPr>
          <w:rFonts w:eastAsiaTheme="minorEastAsia"/>
          <w:lang w:val="ru-RU"/>
        </w:rPr>
        <w:t>-й интервал случайной величины, распределенной по гипотетическому закону</w:t>
      </w:r>
      <w:r>
        <w:rPr>
          <w:rFonts w:eastAsiaTheme="minorEastAsia"/>
          <w:lang w:val="ru-RU"/>
        </w:rPr>
        <w:t>.</w:t>
      </w:r>
    </w:p>
    <w:p w14:paraId="65328C87" w14:textId="56DF78F3" w:rsidR="004B6353" w:rsidRPr="008A282F" w:rsidRDefault="004B6353" w:rsidP="004B6353">
      <w:pPr>
        <w:rPr>
          <w:rFonts w:eastAsiaTheme="minorEastAsia"/>
          <w:lang w:val="ru-RU"/>
        </w:rPr>
      </w:pPr>
      <w:r w:rsidRPr="00365170">
        <w:rPr>
          <w:rFonts w:eastAsiaTheme="minorEastAsia"/>
          <w:lang w:val="ru-RU"/>
        </w:rPr>
        <w:t xml:space="preserve">Для вычисления </w:t>
      </w:r>
      <w:r w:rsidR="001A58C5">
        <w:rPr>
          <w:rFonts w:eastAsiaTheme="minorEastAsia"/>
          <w:lang w:val="ru-RU"/>
        </w:rPr>
        <w:t xml:space="preserve">значений </w:t>
      </w:r>
      <w:r w:rsidRPr="00365170">
        <w:rPr>
          <w:rFonts w:eastAsiaTheme="minorEastAsia"/>
          <w:lang w:val="ru-RU"/>
        </w:rPr>
        <w:t xml:space="preserve">вероятностей </w:t>
      </w:r>
      <w:proofErr w:type="spellStart"/>
      <w:r w:rsidRPr="005A22B9">
        <w:rPr>
          <w:rFonts w:eastAsiaTheme="minorEastAsia"/>
          <w:i/>
          <w:iCs/>
          <w:lang w:val="ru-RU"/>
        </w:rPr>
        <w:t>p</w:t>
      </w:r>
      <w:r w:rsidRPr="005A22B9">
        <w:rPr>
          <w:rFonts w:eastAsiaTheme="minorEastAsia"/>
          <w:i/>
          <w:iCs/>
          <w:vertAlign w:val="subscript"/>
          <w:lang w:val="ru-RU"/>
        </w:rPr>
        <w:t>i</w:t>
      </w:r>
      <w:proofErr w:type="spellEnd"/>
      <w:r w:rsidRPr="00365170">
        <w:rPr>
          <w:rFonts w:eastAsiaTheme="minorEastAsia"/>
          <w:lang w:val="ru-RU"/>
        </w:rPr>
        <w:t xml:space="preserve"> </w:t>
      </w:r>
      <w:r w:rsidR="001A58C5">
        <w:rPr>
          <w:rFonts w:eastAsiaTheme="minorEastAsia"/>
          <w:lang w:val="ru-RU"/>
        </w:rPr>
        <w:t>используем</w:t>
      </w:r>
      <w:r w:rsidRPr="00365170">
        <w:rPr>
          <w:rFonts w:eastAsiaTheme="minorEastAsia"/>
          <w:lang w:val="ru-RU"/>
        </w:rPr>
        <w:t xml:space="preserve"> формулу и таблицу функции Лапласа</w:t>
      </w:r>
      <w:r w:rsidR="00C0304E">
        <w:rPr>
          <w:rFonts w:eastAsiaTheme="minorEastAsia"/>
          <w:lang w:val="ru-RU"/>
        </w:rPr>
        <w:t xml:space="preserve"> </w:t>
      </w:r>
      <w:r w:rsidRPr="008A282F">
        <w:rPr>
          <w:rFonts w:eastAsiaTheme="minorEastAsia"/>
          <w:lang w:val="ru-RU"/>
        </w:rPr>
        <w:t>[</w:t>
      </w:r>
      <w:r w:rsidR="005D1D1C">
        <w:rPr>
          <w:rFonts w:eastAsiaTheme="minorEastAsia"/>
          <w:lang w:val="ru-RU"/>
        </w:rPr>
        <w:t>6</w:t>
      </w:r>
      <w:r w:rsidR="003B459A" w:rsidRPr="003B459A">
        <w:rPr>
          <w:rFonts w:eastAsiaTheme="minorEastAsia"/>
          <w:lang w:val="ru-RU"/>
        </w:rPr>
        <w:t>7</w:t>
      </w:r>
      <w:r w:rsidRPr="008A282F">
        <w:rPr>
          <w:rFonts w:eastAsiaTheme="minorEastAsia"/>
          <w:lang w:val="ru-RU"/>
        </w:rPr>
        <w:t>]</w:t>
      </w:r>
      <w:r w:rsidR="00C0304E">
        <w:rPr>
          <w:rFonts w:eastAsiaTheme="minorEastAsia"/>
          <w:lang w:val="ru-RU"/>
        </w:rPr>
        <w:t>:</w:t>
      </w:r>
    </w:p>
    <w:p w14:paraId="5F45FC6B" w14:textId="7A604CEB" w:rsidR="004B6353" w:rsidRPr="00C00673" w:rsidRDefault="004B6353" w:rsidP="004E5CF8">
      <w:pPr>
        <w:pStyle w:val="a8"/>
        <w:rPr>
          <w:i/>
          <w:iCs/>
        </w:rPr>
      </w:pPr>
      <w:r>
        <w:rPr>
          <w:i/>
        </w:rPr>
        <w:tab/>
      </w:r>
      <m:oMath>
        <m:r>
          <w:rPr>
            <w:rFonts w:ascii="Cambria Math" w:hAnsi="Cambria Math"/>
          </w:rPr>
          <m:t>F</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i</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ср</m:t>
                    </m:r>
                  </m:sub>
                </m:sSub>
              </m:num>
              <m:den>
                <m:r>
                  <w:rPr>
                    <w:rFonts w:ascii="Cambria Math" w:hAnsi="Cambria Math"/>
                  </w:rPr>
                  <m:t>s</m:t>
                </m:r>
              </m:den>
            </m:f>
          </m:e>
        </m:d>
        <m:r>
          <m:rPr>
            <m:sty m:val="p"/>
          </m:rPr>
          <w:rPr>
            <w:rFonts w:ascii="Cambria Math" w:hAnsi="Cambria Math"/>
          </w:rPr>
          <m:t>-</m:t>
        </m:r>
        <m:r>
          <w:rPr>
            <w:rFonts w:ascii="Cambria Math" w:hAnsi="Cambria Math"/>
          </w:rPr>
          <m:t>F</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x</m:t>
                    </m:r>
                  </m:e>
                  <m:sub>
                    <m:r>
                      <m:rPr>
                        <m:sty m:val="p"/>
                      </m:rPr>
                      <w:rPr>
                        <w:rFonts w:ascii="Cambria Math" w:hAnsi="Cambria Math"/>
                      </w:rPr>
                      <m:t>ср</m:t>
                    </m:r>
                  </m:sub>
                </m:sSub>
              </m:num>
              <m:den>
                <m:r>
                  <w:rPr>
                    <w:rFonts w:ascii="Cambria Math" w:hAnsi="Cambria Math"/>
                  </w:rPr>
                  <m:t>s</m:t>
                </m:r>
              </m:den>
            </m:f>
          </m:e>
        </m:d>
      </m:oMath>
      <w:r w:rsidR="00037656" w:rsidRPr="00037656">
        <w:rPr>
          <w:i/>
        </w:rPr>
        <w:t>,</w:t>
      </w:r>
      <w:r>
        <w:rPr>
          <w:i/>
        </w:rPr>
        <w:tab/>
      </w:r>
      <w:r w:rsidRPr="004E5CF8">
        <w:t>(2.</w:t>
      </w:r>
      <w:r w:rsidR="004C5274">
        <w:t>13</w:t>
      </w:r>
      <w:r w:rsidRPr="004E5CF8">
        <w:t>)</w:t>
      </w:r>
    </w:p>
    <w:p w14:paraId="1AF18BDC" w14:textId="77777777" w:rsidR="004B6353" w:rsidRDefault="004B6353" w:rsidP="004B6353">
      <w:pPr>
        <w:ind w:firstLine="0"/>
        <w:rPr>
          <w:rFonts w:eastAsiaTheme="minorEastAsia"/>
          <w:lang w:val="ru-RU"/>
        </w:rPr>
      </w:pPr>
      <w:proofErr w:type="gramStart"/>
      <w:r>
        <w:rPr>
          <w:rFonts w:eastAsiaTheme="minorEastAsia"/>
          <w:lang w:val="ru-RU"/>
        </w:rPr>
        <w:t>г</w:t>
      </w:r>
      <w:r w:rsidRPr="00365170">
        <w:rPr>
          <w:rFonts w:eastAsiaTheme="minorEastAsia"/>
          <w:lang w:val="ru-RU"/>
        </w:rPr>
        <w:t>де</w:t>
      </w:r>
      <w:r>
        <w:rPr>
          <w:rFonts w:eastAsiaTheme="minorEastAsia"/>
          <w:lang w:val="ru-RU"/>
        </w:rPr>
        <w:t xml:space="preserve">  </w:t>
      </w:r>
      <w:r w:rsidRPr="003B459A">
        <w:rPr>
          <w:rFonts w:eastAsiaTheme="minorEastAsia"/>
          <w:i/>
          <w:iCs/>
          <w:lang w:val="ru-RU"/>
        </w:rPr>
        <w:tab/>
      </w:r>
      <w:proofErr w:type="gramEnd"/>
      <w:r w:rsidRPr="003B459A">
        <w:rPr>
          <w:rFonts w:eastAsiaTheme="minorEastAsia"/>
          <w:i/>
          <w:iCs/>
        </w:rPr>
        <w:t>s</w:t>
      </w:r>
      <w:r w:rsidRPr="00365170">
        <w:rPr>
          <w:rFonts w:eastAsiaTheme="minorEastAsia"/>
          <w:lang w:val="ru-RU"/>
        </w:rPr>
        <w:t xml:space="preserve"> = 11</w:t>
      </w:r>
      <w:r>
        <w:rPr>
          <w:rFonts w:eastAsiaTheme="minorEastAsia"/>
          <w:lang w:val="ru-RU"/>
        </w:rPr>
        <w:t>,</w:t>
      </w:r>
      <w:r w:rsidRPr="000263A1">
        <w:rPr>
          <w:rFonts w:eastAsiaTheme="minorEastAsia"/>
          <w:lang w:val="ru-RU"/>
        </w:rPr>
        <w:t>22</w:t>
      </w:r>
      <w:r>
        <w:rPr>
          <w:rFonts w:eastAsiaTheme="minorEastAsia"/>
          <w:lang w:val="ru-RU"/>
        </w:rPr>
        <w:t xml:space="preserve"> – исправленное с</w:t>
      </w:r>
      <w:r w:rsidRPr="002B5909">
        <w:rPr>
          <w:rFonts w:eastAsiaTheme="minorEastAsia"/>
          <w:lang w:val="ru-RU"/>
        </w:rPr>
        <w:t>реднеквадратическое отклонение</w:t>
      </w:r>
      <w:r>
        <w:rPr>
          <w:rFonts w:eastAsiaTheme="minorEastAsia"/>
          <w:lang w:val="ru-RU"/>
        </w:rPr>
        <w:t>;</w:t>
      </w:r>
    </w:p>
    <w:p w14:paraId="3F8F3B7B" w14:textId="77777777" w:rsidR="004B6353" w:rsidRPr="00365170" w:rsidRDefault="004B6353" w:rsidP="004B6353">
      <w:pPr>
        <w:ind w:firstLine="0"/>
        <w:rPr>
          <w:rFonts w:eastAsiaTheme="minorEastAsia"/>
          <w:lang w:val="ru-RU"/>
        </w:rPr>
      </w:pPr>
      <w:r w:rsidRPr="00365170">
        <w:rPr>
          <w:rFonts w:eastAsiaTheme="minorEastAsia"/>
          <w:lang w:val="ru-RU"/>
        </w:rPr>
        <w:t xml:space="preserve"> </w:t>
      </w:r>
      <w:r>
        <w:rPr>
          <w:rFonts w:eastAsiaTheme="minorEastAsia"/>
          <w:lang w:val="ru-RU"/>
        </w:rPr>
        <w:tab/>
      </w:r>
      <w:proofErr w:type="spellStart"/>
      <w:r w:rsidRPr="003B459A">
        <w:rPr>
          <w:rFonts w:eastAsiaTheme="minorEastAsia"/>
          <w:i/>
          <w:iCs/>
          <w:lang w:val="ru-RU"/>
        </w:rPr>
        <w:t>x</w:t>
      </w:r>
      <w:r w:rsidRPr="003B459A">
        <w:rPr>
          <w:rFonts w:eastAsiaTheme="minorEastAsia"/>
          <w:i/>
          <w:iCs/>
          <w:vertAlign w:val="subscript"/>
          <w:lang w:val="ru-RU"/>
        </w:rPr>
        <w:t>ср</w:t>
      </w:r>
      <w:proofErr w:type="spellEnd"/>
      <w:r w:rsidRPr="00365170">
        <w:rPr>
          <w:rFonts w:eastAsiaTheme="minorEastAsia"/>
          <w:lang w:val="ru-RU"/>
        </w:rPr>
        <w:t xml:space="preserve"> = 30</w:t>
      </w:r>
      <w:r>
        <w:rPr>
          <w:rFonts w:eastAsiaTheme="minorEastAsia"/>
          <w:lang w:val="ru-RU"/>
        </w:rPr>
        <w:t>,</w:t>
      </w:r>
      <w:r w:rsidRPr="00365170">
        <w:rPr>
          <w:rFonts w:eastAsiaTheme="minorEastAsia"/>
          <w:lang w:val="ru-RU"/>
        </w:rPr>
        <w:t>8</w:t>
      </w:r>
      <w:r>
        <w:rPr>
          <w:rFonts w:eastAsiaTheme="minorEastAsia"/>
          <w:lang w:val="ru-RU"/>
        </w:rPr>
        <w:t xml:space="preserve"> – с</w:t>
      </w:r>
      <w:r w:rsidRPr="0017159C">
        <w:rPr>
          <w:rFonts w:eastAsiaTheme="minorEastAsia"/>
          <w:lang w:val="ru-RU"/>
        </w:rPr>
        <w:t>редн</w:t>
      </w:r>
      <w:r>
        <w:rPr>
          <w:rFonts w:eastAsiaTheme="minorEastAsia"/>
          <w:lang w:val="ru-RU"/>
        </w:rPr>
        <w:t>е</w:t>
      </w:r>
      <w:r w:rsidRPr="0017159C">
        <w:rPr>
          <w:rFonts w:eastAsiaTheme="minorEastAsia"/>
          <w:lang w:val="ru-RU"/>
        </w:rPr>
        <w:t>взвешенн</w:t>
      </w:r>
      <w:r>
        <w:rPr>
          <w:rFonts w:eastAsiaTheme="minorEastAsia"/>
          <w:lang w:val="ru-RU"/>
        </w:rPr>
        <w:t>ое</w:t>
      </w:r>
      <w:r w:rsidRPr="000263A1">
        <w:rPr>
          <w:rFonts w:eastAsiaTheme="minorEastAsia"/>
          <w:lang w:val="ru-RU"/>
        </w:rPr>
        <w:t xml:space="preserve"> </w:t>
      </w:r>
      <w:r>
        <w:rPr>
          <w:rFonts w:eastAsiaTheme="minorEastAsia"/>
          <w:lang w:val="ru-RU"/>
        </w:rPr>
        <w:t>среднее.</w:t>
      </w:r>
    </w:p>
    <w:p w14:paraId="74E9BF3D" w14:textId="77777777" w:rsidR="004B6353" w:rsidRDefault="004B6353" w:rsidP="004B6353">
      <w:pPr>
        <w:rPr>
          <w:rFonts w:eastAsiaTheme="minorEastAsia"/>
          <w:lang w:val="ru-RU"/>
        </w:rPr>
      </w:pPr>
      <w:r w:rsidRPr="00365170">
        <w:rPr>
          <w:rFonts w:eastAsiaTheme="minorEastAsia"/>
          <w:lang w:val="ru-RU"/>
        </w:rPr>
        <w:t xml:space="preserve">Теоретическая (ожидаемая) частота </w:t>
      </w:r>
      <w:r>
        <w:rPr>
          <w:rFonts w:eastAsiaTheme="minorEastAsia"/>
          <w:lang w:val="ru-RU"/>
        </w:rPr>
        <w:t>определим из выражения:</w:t>
      </w:r>
    </w:p>
    <w:p w14:paraId="465A7408" w14:textId="2AE4FA39" w:rsidR="004B6353" w:rsidRPr="004E5CF8" w:rsidRDefault="004B6353" w:rsidP="004E5CF8">
      <w:pPr>
        <w:pStyle w:val="a8"/>
      </w:pPr>
      <w:r>
        <w:tab/>
      </w:r>
      <w:proofErr w:type="spellStart"/>
      <w:r w:rsidRPr="004E5CF8">
        <w:rPr>
          <w:i/>
        </w:rPr>
        <w:t>f</w:t>
      </w:r>
      <w:r w:rsidRPr="004E5CF8">
        <w:rPr>
          <w:i/>
          <w:vertAlign w:val="subscript"/>
        </w:rPr>
        <w:t>i</w:t>
      </w:r>
      <w:proofErr w:type="spellEnd"/>
      <w:r w:rsidRPr="004E5CF8">
        <w:rPr>
          <w:i/>
        </w:rPr>
        <w:t xml:space="preserve"> = </w:t>
      </w:r>
      <w:proofErr w:type="spellStart"/>
      <w:proofErr w:type="gramStart"/>
      <w:r w:rsidRPr="004E5CF8">
        <w:rPr>
          <w:i/>
        </w:rPr>
        <w:t>fp</w:t>
      </w:r>
      <w:r w:rsidRPr="004E5CF8">
        <w:rPr>
          <w:i/>
          <w:vertAlign w:val="subscript"/>
        </w:rPr>
        <w:t>i</w:t>
      </w:r>
      <w:proofErr w:type="spellEnd"/>
      <w:r w:rsidRPr="00365170">
        <w:t>,</w:t>
      </w:r>
      <w:r>
        <w:tab/>
      </w:r>
      <w:proofErr w:type="gramEnd"/>
      <w:r w:rsidRPr="004E5CF8">
        <w:t>(2.</w:t>
      </w:r>
      <w:r w:rsidR="004C5274">
        <w:t>14</w:t>
      </w:r>
      <w:r w:rsidRPr="004E5CF8">
        <w:t>)</w:t>
      </w:r>
    </w:p>
    <w:p w14:paraId="17222DE7" w14:textId="77777777" w:rsidR="004B6353" w:rsidRPr="00365170" w:rsidRDefault="004B6353" w:rsidP="004B6353">
      <w:pPr>
        <w:ind w:firstLine="0"/>
        <w:rPr>
          <w:rFonts w:eastAsiaTheme="minorEastAsia"/>
          <w:lang w:val="ru-RU"/>
        </w:rPr>
      </w:pPr>
      <w:r w:rsidRPr="00365170">
        <w:rPr>
          <w:rFonts w:eastAsiaTheme="minorEastAsia"/>
          <w:lang w:val="ru-RU"/>
        </w:rPr>
        <w:t xml:space="preserve">где </w:t>
      </w:r>
      <w:r w:rsidRPr="003B459A">
        <w:rPr>
          <w:rFonts w:eastAsiaTheme="minorEastAsia"/>
          <w:i/>
          <w:iCs/>
          <w:lang w:val="ru-RU"/>
        </w:rPr>
        <w:t>f</w:t>
      </w:r>
      <w:r w:rsidRPr="005A22B9">
        <w:rPr>
          <w:rFonts w:eastAsiaTheme="minorEastAsia"/>
          <w:lang w:val="ru-RU"/>
        </w:rPr>
        <w:t xml:space="preserve"> = 100</w:t>
      </w:r>
      <w:r>
        <w:rPr>
          <w:rFonts w:eastAsiaTheme="minorEastAsia"/>
          <w:lang w:val="ru-RU"/>
        </w:rPr>
        <w:t xml:space="preserve"> – сумма частот</w:t>
      </w:r>
      <w:r>
        <w:rPr>
          <w:rFonts w:eastAsiaTheme="minorEastAsia"/>
          <w:i/>
          <w:iCs/>
          <w:lang w:val="ru-RU"/>
        </w:rPr>
        <w:t>.</w:t>
      </w:r>
    </w:p>
    <w:p w14:paraId="1547A5FA" w14:textId="77777777" w:rsidR="004B6353" w:rsidRDefault="004B6353" w:rsidP="004B6353">
      <w:pPr>
        <w:rPr>
          <w:rFonts w:eastAsiaTheme="minorEastAsia"/>
          <w:lang w:val="ru-RU"/>
        </w:rPr>
      </w:pPr>
      <w:r w:rsidRPr="00365170">
        <w:rPr>
          <w:rFonts w:eastAsiaTheme="minorEastAsia"/>
          <w:lang w:val="ru-RU"/>
        </w:rPr>
        <w:t xml:space="preserve">Вероятность попадания в </w:t>
      </w:r>
      <w:r w:rsidRPr="005A22B9">
        <w:rPr>
          <w:rFonts w:eastAsiaTheme="minorEastAsia"/>
          <w:i/>
          <w:iCs/>
          <w:lang w:val="ru-RU"/>
        </w:rPr>
        <w:t>i</w:t>
      </w:r>
      <w:r w:rsidRPr="00365170">
        <w:rPr>
          <w:rFonts w:eastAsiaTheme="minorEastAsia"/>
          <w:lang w:val="ru-RU"/>
        </w:rPr>
        <w:t>-й интервал</w:t>
      </w:r>
      <w:r>
        <w:rPr>
          <w:rFonts w:eastAsiaTheme="minorEastAsia"/>
          <w:lang w:val="ru-RU"/>
        </w:rPr>
        <w:t xml:space="preserve"> найдем как</w:t>
      </w:r>
      <w:r w:rsidRPr="00365170">
        <w:rPr>
          <w:rFonts w:eastAsiaTheme="minorEastAsia"/>
          <w:lang w:val="ru-RU"/>
        </w:rPr>
        <w:t xml:space="preserve">: </w:t>
      </w:r>
    </w:p>
    <w:p w14:paraId="78B71DFE" w14:textId="28769FBF" w:rsidR="004B6353" w:rsidRPr="00BC7A0F" w:rsidRDefault="004B6353" w:rsidP="004E5CF8">
      <w:pPr>
        <w:pStyle w:val="a8"/>
      </w:pPr>
      <w:r>
        <w:tab/>
      </w:r>
      <w:proofErr w:type="spellStart"/>
      <w:r w:rsidRPr="004E5CF8">
        <w:rPr>
          <w:i/>
          <w:iCs/>
        </w:rPr>
        <w:t>p</w:t>
      </w:r>
      <w:r w:rsidRPr="004E5CF8">
        <w:rPr>
          <w:i/>
          <w:iCs/>
          <w:vertAlign w:val="subscript"/>
        </w:rPr>
        <w:t>i</w:t>
      </w:r>
      <w:proofErr w:type="spellEnd"/>
      <w:r w:rsidRPr="004E5CF8">
        <w:rPr>
          <w:i/>
          <w:iCs/>
        </w:rPr>
        <w:t xml:space="preserve"> = Ф(x</w:t>
      </w:r>
      <w:r w:rsidRPr="004E5CF8">
        <w:rPr>
          <w:i/>
          <w:iCs/>
          <w:vertAlign w:val="subscript"/>
        </w:rPr>
        <w:t>2</w:t>
      </w:r>
      <w:r w:rsidRPr="004E5CF8">
        <w:rPr>
          <w:i/>
          <w:iCs/>
        </w:rPr>
        <w:t>) - Ф(x</w:t>
      </w:r>
      <w:r w:rsidRPr="004E5CF8">
        <w:rPr>
          <w:i/>
          <w:iCs/>
          <w:vertAlign w:val="subscript"/>
        </w:rPr>
        <w:t>1</w:t>
      </w:r>
      <w:proofErr w:type="gramStart"/>
      <w:r w:rsidRPr="004E5CF8">
        <w:rPr>
          <w:i/>
          <w:iCs/>
        </w:rPr>
        <w:t>),</w:t>
      </w:r>
      <w:r>
        <w:tab/>
      </w:r>
      <w:proofErr w:type="gramEnd"/>
      <w:r w:rsidRPr="004E5CF8">
        <w:t>(2.</w:t>
      </w:r>
      <w:r w:rsidR="004C5274">
        <w:t>15</w:t>
      </w:r>
      <w:r w:rsidRPr="004E5CF8">
        <w:t>)</w:t>
      </w:r>
    </w:p>
    <w:p w14:paraId="24067FA1" w14:textId="77777777" w:rsidR="004B6353" w:rsidRPr="00040A0D" w:rsidRDefault="004B6353" w:rsidP="004B6353">
      <w:pPr>
        <w:ind w:firstLine="0"/>
        <w:jc w:val="left"/>
        <w:rPr>
          <w:rFonts w:eastAsiaTheme="minorEastAsia"/>
          <w:lang w:val="ru-RU"/>
        </w:rPr>
      </w:pPr>
      <w:r>
        <w:rPr>
          <w:rFonts w:eastAsiaTheme="minorEastAsia"/>
          <w:lang w:val="ru-RU"/>
        </w:rPr>
        <w:t xml:space="preserve">где </w:t>
      </w:r>
      <w:r w:rsidRPr="00BC7A0F">
        <w:rPr>
          <w:rFonts w:eastAsiaTheme="minorEastAsia"/>
          <w:i/>
          <w:iCs/>
          <w:lang w:val="ru-RU"/>
        </w:rPr>
        <w:t>Ф(х</w:t>
      </w:r>
      <w:proofErr w:type="spellStart"/>
      <w:r w:rsidRPr="00BC7A0F">
        <w:rPr>
          <w:rFonts w:eastAsiaTheme="minorEastAsia"/>
          <w:i/>
          <w:iCs/>
          <w:vertAlign w:val="subscript"/>
        </w:rPr>
        <w:t>i</w:t>
      </w:r>
      <w:proofErr w:type="spellEnd"/>
      <w:r w:rsidRPr="00BC7A0F">
        <w:rPr>
          <w:rFonts w:eastAsiaTheme="minorEastAsia"/>
          <w:i/>
          <w:iCs/>
          <w:lang w:val="ru-RU"/>
        </w:rPr>
        <w:t>)</w:t>
      </w:r>
      <w:r w:rsidRPr="00040A0D">
        <w:rPr>
          <w:rFonts w:eastAsiaTheme="minorEastAsia"/>
          <w:lang w:val="ru-RU"/>
        </w:rPr>
        <w:t xml:space="preserve"> – </w:t>
      </w:r>
      <w:r>
        <w:rPr>
          <w:rFonts w:eastAsiaTheme="minorEastAsia"/>
          <w:lang w:val="ru-RU"/>
        </w:rPr>
        <w:t>значение функции Лапласа.</w:t>
      </w:r>
    </w:p>
    <w:p w14:paraId="285AFBC3" w14:textId="146949CD" w:rsidR="004B6353" w:rsidRDefault="004B6353" w:rsidP="004B6353">
      <w:pPr>
        <w:rPr>
          <w:rFonts w:eastAsiaTheme="minorEastAsia"/>
          <w:lang w:val="ru-RU"/>
        </w:rPr>
      </w:pPr>
      <w:r>
        <w:rPr>
          <w:rFonts w:eastAsiaTheme="minorEastAsia"/>
          <w:lang w:val="ru-RU"/>
        </w:rPr>
        <w:t>Результаты расчета сведем в таблицу 2.</w:t>
      </w:r>
      <w:r w:rsidR="006C78A2">
        <w:rPr>
          <w:rFonts w:eastAsiaTheme="minorEastAsia"/>
          <w:lang w:val="ru-RU"/>
        </w:rPr>
        <w:t>3</w:t>
      </w:r>
      <w:r>
        <w:rPr>
          <w:rFonts w:eastAsiaTheme="minorEastAsia"/>
          <w:lang w:val="ru-RU"/>
        </w:rPr>
        <w:t>.</w:t>
      </w:r>
    </w:p>
    <w:p w14:paraId="45792B20" w14:textId="77777777" w:rsidR="004B6353" w:rsidRDefault="004B6353" w:rsidP="004B6353">
      <w:pPr>
        <w:ind w:firstLine="0"/>
        <w:rPr>
          <w:rFonts w:eastAsiaTheme="minorEastAsia"/>
          <w:lang w:val="ru-RU"/>
        </w:rPr>
      </w:pPr>
    </w:p>
    <w:p w14:paraId="547848CF" w14:textId="1128D77E" w:rsidR="004B6353" w:rsidRPr="005A22B9" w:rsidRDefault="004B6353" w:rsidP="00EB4872">
      <w:pPr>
        <w:spacing w:after="120"/>
        <w:ind w:firstLine="0"/>
        <w:rPr>
          <w:rFonts w:eastAsiaTheme="minorEastAsia"/>
          <w:lang w:val="ru-RU"/>
        </w:rPr>
      </w:pPr>
      <w:r>
        <w:rPr>
          <w:rFonts w:eastAsiaTheme="minorEastAsia"/>
          <w:lang w:val="ru-RU"/>
        </w:rPr>
        <w:t>Таблица 2.</w:t>
      </w:r>
      <w:r w:rsidR="006C78A2">
        <w:rPr>
          <w:rFonts w:eastAsiaTheme="minorEastAsia"/>
          <w:lang w:val="ru-RU"/>
        </w:rPr>
        <w:t>3</w:t>
      </w:r>
      <w:r w:rsidR="00EB4872">
        <w:rPr>
          <w:rFonts w:eastAsiaTheme="minorEastAsia"/>
          <w:lang w:val="ru-RU"/>
        </w:rPr>
        <w:t xml:space="preserve"> Исходные и расчетные показатели определения критерия согласия Пирсона</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71"/>
        <w:gridCol w:w="600"/>
        <w:gridCol w:w="834"/>
        <w:gridCol w:w="966"/>
        <w:gridCol w:w="964"/>
        <w:gridCol w:w="1031"/>
        <w:gridCol w:w="1150"/>
        <w:gridCol w:w="1532"/>
        <w:gridCol w:w="1586"/>
      </w:tblGrid>
      <w:tr w:rsidR="004017E2" w:rsidRPr="00E75B14" w14:paraId="20CB52C9" w14:textId="77777777" w:rsidTr="004017E2">
        <w:trPr>
          <w:trHeight w:val="349"/>
        </w:trPr>
        <w:tc>
          <w:tcPr>
            <w:tcW w:w="971" w:type="dxa"/>
            <w:shd w:val="clear" w:color="auto" w:fill="FFFFFF"/>
            <w:tcMar>
              <w:top w:w="28" w:type="dxa"/>
              <w:left w:w="28" w:type="dxa"/>
              <w:bottom w:w="28" w:type="dxa"/>
              <w:right w:w="28" w:type="dxa"/>
            </w:tcMar>
            <w:hideMark/>
          </w:tcPr>
          <w:p w14:paraId="258E1367" w14:textId="77777777" w:rsidR="004B6353" w:rsidRPr="00E75B14" w:rsidRDefault="004B6353" w:rsidP="004B6353">
            <w:pPr>
              <w:spacing w:after="75"/>
              <w:ind w:firstLine="0"/>
              <w:jc w:val="center"/>
              <w:rPr>
                <w:rFonts w:eastAsia="Times New Roman"/>
                <w:color w:val="333333"/>
                <w:lang w:val="ru-RU" w:eastAsia="ru-RU"/>
              </w:rPr>
            </w:pPr>
            <w:r w:rsidRPr="00E75B14">
              <w:rPr>
                <w:rFonts w:eastAsia="Times New Roman"/>
                <w:color w:val="333333"/>
                <w:lang w:val="ru-RU" w:eastAsia="ru-RU"/>
              </w:rPr>
              <w:t>x</w:t>
            </w:r>
            <w:r w:rsidRPr="00E75B14">
              <w:rPr>
                <w:rFonts w:eastAsia="Times New Roman"/>
                <w:color w:val="333333"/>
                <w:vertAlign w:val="subscript"/>
                <w:lang w:val="ru-RU" w:eastAsia="ru-RU"/>
              </w:rPr>
              <w:t>i</w:t>
            </w:r>
            <w:r w:rsidRPr="00E75B14">
              <w:rPr>
                <w:rFonts w:eastAsia="Times New Roman"/>
                <w:color w:val="333333"/>
                <w:lang w:val="ru-RU" w:eastAsia="ru-RU"/>
              </w:rPr>
              <w:t>÷x</w:t>
            </w:r>
            <w:r w:rsidRPr="00E75B14">
              <w:rPr>
                <w:rFonts w:eastAsia="Times New Roman"/>
                <w:color w:val="333333"/>
                <w:vertAlign w:val="subscript"/>
                <w:lang w:val="ru-RU" w:eastAsia="ru-RU"/>
              </w:rPr>
              <w:t>i+1</w:t>
            </w:r>
          </w:p>
        </w:tc>
        <w:tc>
          <w:tcPr>
            <w:tcW w:w="600" w:type="dxa"/>
            <w:shd w:val="clear" w:color="auto" w:fill="FFFFFF"/>
            <w:tcMar>
              <w:top w:w="28" w:type="dxa"/>
              <w:left w:w="28" w:type="dxa"/>
              <w:bottom w:w="28" w:type="dxa"/>
              <w:right w:w="28" w:type="dxa"/>
            </w:tcMar>
            <w:hideMark/>
          </w:tcPr>
          <w:p w14:paraId="568B26F7" w14:textId="77777777" w:rsidR="004B6353" w:rsidRPr="00E75B14" w:rsidRDefault="004B6353" w:rsidP="004B6353">
            <w:pPr>
              <w:spacing w:after="75"/>
              <w:ind w:firstLine="0"/>
              <w:jc w:val="center"/>
              <w:rPr>
                <w:rFonts w:eastAsia="Times New Roman"/>
                <w:color w:val="333333"/>
                <w:lang w:val="ru-RU" w:eastAsia="ru-RU"/>
              </w:rPr>
            </w:pPr>
            <w:proofErr w:type="spellStart"/>
            <w:r w:rsidRPr="00E75B14">
              <w:rPr>
                <w:rFonts w:eastAsia="Times New Roman"/>
                <w:color w:val="333333"/>
                <w:lang w:val="ru-RU" w:eastAsia="ru-RU"/>
              </w:rPr>
              <w:t>f</w:t>
            </w:r>
            <w:r w:rsidRPr="00E75B14">
              <w:rPr>
                <w:rFonts w:eastAsia="Times New Roman"/>
                <w:color w:val="333333"/>
                <w:vertAlign w:val="subscript"/>
                <w:lang w:val="ru-RU" w:eastAsia="ru-RU"/>
              </w:rPr>
              <w:t>i</w:t>
            </w:r>
            <w:proofErr w:type="spellEnd"/>
          </w:p>
        </w:tc>
        <w:tc>
          <w:tcPr>
            <w:tcW w:w="834" w:type="dxa"/>
            <w:shd w:val="clear" w:color="auto" w:fill="FFFFFF"/>
            <w:tcMar>
              <w:top w:w="28" w:type="dxa"/>
              <w:left w:w="28" w:type="dxa"/>
              <w:bottom w:w="28" w:type="dxa"/>
              <w:right w:w="28" w:type="dxa"/>
            </w:tcMar>
            <w:hideMark/>
          </w:tcPr>
          <w:p w14:paraId="3362B5B0" w14:textId="77777777" w:rsidR="004B6353" w:rsidRPr="00E75B14" w:rsidRDefault="004B6353" w:rsidP="004B6353">
            <w:pPr>
              <w:spacing w:after="75"/>
              <w:ind w:firstLine="0"/>
              <w:jc w:val="center"/>
              <w:rPr>
                <w:rFonts w:eastAsia="Times New Roman"/>
                <w:color w:val="333333"/>
                <w:lang w:val="ru-RU" w:eastAsia="ru-RU"/>
              </w:rPr>
            </w:pPr>
            <w:r w:rsidRPr="00E75B14">
              <w:rPr>
                <w:rFonts w:eastAsia="Times New Roman"/>
                <w:color w:val="333333"/>
                <w:lang w:val="ru-RU" w:eastAsia="ru-RU"/>
              </w:rPr>
              <w:t>x</w:t>
            </w:r>
            <w:r w:rsidRPr="00E75B14">
              <w:rPr>
                <w:rFonts w:eastAsia="Times New Roman"/>
                <w:color w:val="333333"/>
                <w:vertAlign w:val="subscript"/>
                <w:lang w:val="ru-RU" w:eastAsia="ru-RU"/>
              </w:rPr>
              <w:t>1</w:t>
            </w:r>
            <w:r w:rsidRPr="00E75B14">
              <w:rPr>
                <w:rFonts w:eastAsia="Times New Roman"/>
                <w:color w:val="333333"/>
                <w:lang w:val="ru-RU" w:eastAsia="ru-RU"/>
              </w:rPr>
              <w:t> = (</w:t>
            </w:r>
            <w:proofErr w:type="spellStart"/>
            <w:r w:rsidRPr="00E75B14">
              <w:rPr>
                <w:rFonts w:eastAsia="Times New Roman"/>
                <w:color w:val="333333"/>
                <w:lang w:val="ru-RU" w:eastAsia="ru-RU"/>
              </w:rPr>
              <w:t>x</w:t>
            </w:r>
            <w:r w:rsidRPr="00E75B14">
              <w:rPr>
                <w:rFonts w:eastAsia="Times New Roman"/>
                <w:color w:val="333333"/>
                <w:vertAlign w:val="subscript"/>
                <w:lang w:val="ru-RU" w:eastAsia="ru-RU"/>
              </w:rPr>
              <w:t>i</w:t>
            </w:r>
            <w:proofErr w:type="spellEnd"/>
            <w:r w:rsidRPr="00E75B14">
              <w:rPr>
                <w:rFonts w:eastAsia="Times New Roman"/>
                <w:color w:val="333333"/>
                <w:lang w:val="ru-RU" w:eastAsia="ru-RU"/>
              </w:rPr>
              <w:t xml:space="preserve"> - </w:t>
            </w:r>
            <w:proofErr w:type="spellStart"/>
            <w:r w:rsidRPr="00E75B14">
              <w:rPr>
                <w:rFonts w:eastAsia="Times New Roman"/>
                <w:color w:val="333333"/>
                <w:lang w:val="ru-RU" w:eastAsia="ru-RU"/>
              </w:rPr>
              <w:t>x</w:t>
            </w:r>
            <w:proofErr w:type="gramStart"/>
            <w:r w:rsidRPr="00E75B14">
              <w:rPr>
                <w:rFonts w:eastAsia="Times New Roman"/>
                <w:color w:val="333333"/>
                <w:vertAlign w:val="subscript"/>
                <w:lang w:val="ru-RU" w:eastAsia="ru-RU"/>
              </w:rPr>
              <w:t>ср</w:t>
            </w:r>
            <w:proofErr w:type="spellEnd"/>
            <w:r w:rsidRPr="00E75B14">
              <w:rPr>
                <w:rFonts w:eastAsia="Times New Roman"/>
                <w:color w:val="333333"/>
                <w:lang w:val="ru-RU" w:eastAsia="ru-RU"/>
              </w:rPr>
              <w:t>)/</w:t>
            </w:r>
            <w:proofErr w:type="gramEnd"/>
            <w:r w:rsidRPr="00E75B14">
              <w:rPr>
                <w:rFonts w:eastAsia="Times New Roman"/>
                <w:color w:val="333333"/>
                <w:lang w:val="ru-RU" w:eastAsia="ru-RU"/>
              </w:rPr>
              <w:t>s</w:t>
            </w:r>
          </w:p>
        </w:tc>
        <w:tc>
          <w:tcPr>
            <w:tcW w:w="966" w:type="dxa"/>
            <w:shd w:val="clear" w:color="auto" w:fill="FFFFFF"/>
            <w:tcMar>
              <w:top w:w="28" w:type="dxa"/>
              <w:left w:w="28" w:type="dxa"/>
              <w:bottom w:w="28" w:type="dxa"/>
              <w:right w:w="28" w:type="dxa"/>
            </w:tcMar>
            <w:hideMark/>
          </w:tcPr>
          <w:p w14:paraId="6CE0E040" w14:textId="77777777" w:rsidR="004B6353" w:rsidRPr="00E75B14" w:rsidRDefault="004B6353" w:rsidP="004B6353">
            <w:pPr>
              <w:spacing w:after="75"/>
              <w:ind w:firstLine="0"/>
              <w:jc w:val="center"/>
              <w:rPr>
                <w:rFonts w:eastAsia="Times New Roman"/>
                <w:color w:val="333333"/>
                <w:lang w:val="ru-RU" w:eastAsia="ru-RU"/>
              </w:rPr>
            </w:pPr>
            <w:r w:rsidRPr="00E75B14">
              <w:rPr>
                <w:rFonts w:eastAsia="Times New Roman"/>
                <w:color w:val="333333"/>
                <w:lang w:val="ru-RU" w:eastAsia="ru-RU"/>
              </w:rPr>
              <w:t>x</w:t>
            </w:r>
            <w:r w:rsidRPr="00E75B14">
              <w:rPr>
                <w:rFonts w:eastAsia="Times New Roman"/>
                <w:color w:val="333333"/>
                <w:vertAlign w:val="subscript"/>
                <w:lang w:val="ru-RU" w:eastAsia="ru-RU"/>
              </w:rPr>
              <w:t>2</w:t>
            </w:r>
            <w:r w:rsidRPr="00E75B14">
              <w:rPr>
                <w:rFonts w:eastAsia="Times New Roman"/>
                <w:color w:val="333333"/>
                <w:lang w:val="ru-RU" w:eastAsia="ru-RU"/>
              </w:rPr>
              <w:t> = (x</w:t>
            </w:r>
            <w:r w:rsidRPr="00E75B14">
              <w:rPr>
                <w:rFonts w:eastAsia="Times New Roman"/>
                <w:color w:val="333333"/>
                <w:vertAlign w:val="subscript"/>
                <w:lang w:val="ru-RU" w:eastAsia="ru-RU"/>
              </w:rPr>
              <w:t>i+1</w:t>
            </w:r>
            <w:r w:rsidRPr="00E75B14">
              <w:rPr>
                <w:rFonts w:eastAsia="Times New Roman"/>
                <w:color w:val="333333"/>
                <w:lang w:val="ru-RU" w:eastAsia="ru-RU"/>
              </w:rPr>
              <w:t xml:space="preserve"> - </w:t>
            </w:r>
            <w:proofErr w:type="spellStart"/>
            <w:r w:rsidRPr="00E75B14">
              <w:rPr>
                <w:rFonts w:eastAsia="Times New Roman"/>
                <w:color w:val="333333"/>
                <w:lang w:val="ru-RU" w:eastAsia="ru-RU"/>
              </w:rPr>
              <w:t>x</w:t>
            </w:r>
            <w:proofErr w:type="gramStart"/>
            <w:r w:rsidRPr="00E75B14">
              <w:rPr>
                <w:rFonts w:eastAsia="Times New Roman"/>
                <w:color w:val="333333"/>
                <w:vertAlign w:val="subscript"/>
                <w:lang w:val="ru-RU" w:eastAsia="ru-RU"/>
              </w:rPr>
              <w:t>ср</w:t>
            </w:r>
            <w:proofErr w:type="spellEnd"/>
            <w:r w:rsidRPr="00E75B14">
              <w:rPr>
                <w:rFonts w:eastAsia="Times New Roman"/>
                <w:color w:val="333333"/>
                <w:lang w:val="ru-RU" w:eastAsia="ru-RU"/>
              </w:rPr>
              <w:t>)/</w:t>
            </w:r>
            <w:proofErr w:type="gramEnd"/>
            <w:r w:rsidRPr="00E75B14">
              <w:rPr>
                <w:rFonts w:eastAsia="Times New Roman"/>
                <w:color w:val="333333"/>
                <w:lang w:val="ru-RU" w:eastAsia="ru-RU"/>
              </w:rPr>
              <w:t>s</w:t>
            </w:r>
          </w:p>
        </w:tc>
        <w:tc>
          <w:tcPr>
            <w:tcW w:w="964" w:type="dxa"/>
            <w:shd w:val="clear" w:color="auto" w:fill="FFFFFF"/>
            <w:tcMar>
              <w:top w:w="28" w:type="dxa"/>
              <w:left w:w="28" w:type="dxa"/>
              <w:bottom w:w="28" w:type="dxa"/>
              <w:right w:w="28" w:type="dxa"/>
            </w:tcMar>
            <w:hideMark/>
          </w:tcPr>
          <w:p w14:paraId="0A07E3C0" w14:textId="77777777" w:rsidR="004B6353" w:rsidRPr="00E75B14" w:rsidRDefault="004B6353" w:rsidP="004B6353">
            <w:pPr>
              <w:spacing w:after="75"/>
              <w:ind w:firstLine="0"/>
              <w:jc w:val="center"/>
              <w:rPr>
                <w:rFonts w:eastAsia="Times New Roman"/>
                <w:color w:val="333333"/>
                <w:lang w:val="ru-RU" w:eastAsia="ru-RU"/>
              </w:rPr>
            </w:pPr>
            <w:r w:rsidRPr="00E75B14">
              <w:rPr>
                <w:rFonts w:eastAsia="Times New Roman"/>
                <w:color w:val="333333"/>
                <w:lang w:val="ru-RU" w:eastAsia="ru-RU"/>
              </w:rPr>
              <w:t>Ф(x</w:t>
            </w:r>
            <w:r w:rsidRPr="00E75B14">
              <w:rPr>
                <w:rFonts w:eastAsia="Times New Roman"/>
                <w:color w:val="333333"/>
                <w:vertAlign w:val="subscript"/>
                <w:lang w:val="ru-RU" w:eastAsia="ru-RU"/>
              </w:rPr>
              <w:t>1</w:t>
            </w:r>
            <w:r w:rsidRPr="00E75B14">
              <w:rPr>
                <w:rFonts w:eastAsia="Times New Roman"/>
                <w:color w:val="333333"/>
                <w:lang w:val="ru-RU" w:eastAsia="ru-RU"/>
              </w:rPr>
              <w:t>)</w:t>
            </w:r>
          </w:p>
        </w:tc>
        <w:tc>
          <w:tcPr>
            <w:tcW w:w="1031" w:type="dxa"/>
            <w:shd w:val="clear" w:color="auto" w:fill="FFFFFF"/>
            <w:tcMar>
              <w:top w:w="28" w:type="dxa"/>
              <w:left w:w="28" w:type="dxa"/>
              <w:bottom w:w="28" w:type="dxa"/>
              <w:right w:w="28" w:type="dxa"/>
            </w:tcMar>
            <w:hideMark/>
          </w:tcPr>
          <w:p w14:paraId="6BB8F0D3" w14:textId="77777777" w:rsidR="004B6353" w:rsidRPr="00E75B14" w:rsidRDefault="004B6353" w:rsidP="004B6353">
            <w:pPr>
              <w:spacing w:after="75"/>
              <w:ind w:firstLine="0"/>
              <w:jc w:val="center"/>
              <w:rPr>
                <w:rFonts w:eastAsia="Times New Roman"/>
                <w:color w:val="333333"/>
                <w:lang w:val="ru-RU" w:eastAsia="ru-RU"/>
              </w:rPr>
            </w:pPr>
            <w:r w:rsidRPr="00E75B14">
              <w:rPr>
                <w:rFonts w:eastAsia="Times New Roman"/>
                <w:color w:val="333333"/>
                <w:lang w:val="ru-RU" w:eastAsia="ru-RU"/>
              </w:rPr>
              <w:t>Ф(x</w:t>
            </w:r>
            <w:r w:rsidRPr="00E75B14">
              <w:rPr>
                <w:rFonts w:eastAsia="Times New Roman"/>
                <w:color w:val="333333"/>
                <w:vertAlign w:val="subscript"/>
                <w:lang w:val="ru-RU" w:eastAsia="ru-RU"/>
              </w:rPr>
              <w:t>2</w:t>
            </w:r>
            <w:r w:rsidRPr="00E75B14">
              <w:rPr>
                <w:rFonts w:eastAsia="Times New Roman"/>
                <w:color w:val="333333"/>
                <w:lang w:val="ru-RU" w:eastAsia="ru-RU"/>
              </w:rPr>
              <w:t>)</w:t>
            </w:r>
          </w:p>
        </w:tc>
        <w:tc>
          <w:tcPr>
            <w:tcW w:w="1150" w:type="dxa"/>
            <w:shd w:val="clear" w:color="auto" w:fill="FFFFFF"/>
            <w:tcMar>
              <w:top w:w="28" w:type="dxa"/>
              <w:left w:w="28" w:type="dxa"/>
              <w:bottom w:w="28" w:type="dxa"/>
              <w:right w:w="28" w:type="dxa"/>
            </w:tcMar>
            <w:hideMark/>
          </w:tcPr>
          <w:p w14:paraId="30FBB1B5" w14:textId="77777777" w:rsidR="004B6353" w:rsidRPr="00E75B14" w:rsidRDefault="004B6353" w:rsidP="004B6353">
            <w:pPr>
              <w:spacing w:after="75"/>
              <w:ind w:firstLine="0"/>
              <w:jc w:val="center"/>
              <w:rPr>
                <w:rFonts w:eastAsia="Times New Roman"/>
                <w:color w:val="333333"/>
                <w:lang w:val="ru-RU" w:eastAsia="ru-RU"/>
              </w:rPr>
            </w:pPr>
            <w:proofErr w:type="spellStart"/>
            <w:r w:rsidRPr="00E75B14">
              <w:rPr>
                <w:rFonts w:eastAsia="Times New Roman"/>
                <w:color w:val="333333"/>
                <w:lang w:val="ru-RU" w:eastAsia="ru-RU"/>
              </w:rPr>
              <w:t>p</w:t>
            </w:r>
            <w:r w:rsidRPr="00E75B14">
              <w:rPr>
                <w:rFonts w:eastAsia="Times New Roman"/>
                <w:color w:val="333333"/>
                <w:vertAlign w:val="subscript"/>
                <w:lang w:val="ru-RU" w:eastAsia="ru-RU"/>
              </w:rPr>
              <w:t>i</w:t>
            </w:r>
            <w:proofErr w:type="spellEnd"/>
            <w:r w:rsidRPr="00E75B14">
              <w:rPr>
                <w:rFonts w:eastAsia="Times New Roman"/>
                <w:color w:val="333333"/>
                <w:lang w:val="ru-RU" w:eastAsia="ru-RU"/>
              </w:rPr>
              <w:t>=Ф(x</w:t>
            </w:r>
            <w:proofErr w:type="gramStart"/>
            <w:r w:rsidRPr="00E75B14">
              <w:rPr>
                <w:rFonts w:eastAsia="Times New Roman"/>
                <w:color w:val="333333"/>
                <w:vertAlign w:val="subscript"/>
                <w:lang w:val="ru-RU" w:eastAsia="ru-RU"/>
              </w:rPr>
              <w:t>2</w:t>
            </w:r>
            <w:r w:rsidRPr="00E75B14">
              <w:rPr>
                <w:rFonts w:eastAsia="Times New Roman"/>
                <w:color w:val="333333"/>
                <w:lang w:val="ru-RU" w:eastAsia="ru-RU"/>
              </w:rPr>
              <w:t>)-</w:t>
            </w:r>
            <w:proofErr w:type="gramEnd"/>
            <w:r w:rsidRPr="00E75B14">
              <w:rPr>
                <w:rFonts w:eastAsia="Times New Roman"/>
                <w:color w:val="333333"/>
                <w:lang w:val="ru-RU" w:eastAsia="ru-RU"/>
              </w:rPr>
              <w:t>Ф(x</w:t>
            </w:r>
            <w:r w:rsidRPr="00E75B14">
              <w:rPr>
                <w:rFonts w:eastAsia="Times New Roman"/>
                <w:color w:val="333333"/>
                <w:vertAlign w:val="subscript"/>
                <w:lang w:val="ru-RU" w:eastAsia="ru-RU"/>
              </w:rPr>
              <w:t>1</w:t>
            </w:r>
            <w:r w:rsidRPr="00E75B14">
              <w:rPr>
                <w:rFonts w:eastAsia="Times New Roman"/>
                <w:color w:val="333333"/>
                <w:lang w:val="ru-RU" w:eastAsia="ru-RU"/>
              </w:rPr>
              <w:t>)</w:t>
            </w:r>
          </w:p>
        </w:tc>
        <w:tc>
          <w:tcPr>
            <w:tcW w:w="1532" w:type="dxa"/>
            <w:shd w:val="clear" w:color="auto" w:fill="FFFFFF"/>
            <w:tcMar>
              <w:top w:w="28" w:type="dxa"/>
              <w:left w:w="28" w:type="dxa"/>
              <w:bottom w:w="28" w:type="dxa"/>
              <w:right w:w="28" w:type="dxa"/>
            </w:tcMar>
            <w:hideMark/>
          </w:tcPr>
          <w:p w14:paraId="48DDC760" w14:textId="7F368790" w:rsidR="001A58C5" w:rsidRDefault="001A58C5" w:rsidP="004B6353">
            <w:pPr>
              <w:spacing w:after="75"/>
              <w:ind w:firstLine="0"/>
              <w:jc w:val="center"/>
              <w:rPr>
                <w:rFonts w:eastAsia="Times New Roman"/>
                <w:color w:val="333333"/>
                <w:lang w:val="ru-RU" w:eastAsia="ru-RU"/>
              </w:rPr>
            </w:pPr>
            <w:proofErr w:type="spellStart"/>
            <w:proofErr w:type="gramStart"/>
            <w:r>
              <w:rPr>
                <w:rFonts w:eastAsia="Times New Roman"/>
                <w:color w:val="333333"/>
                <w:lang w:val="ru-RU" w:eastAsia="ru-RU"/>
              </w:rPr>
              <w:t>Теоретичес</w:t>
            </w:r>
            <w:proofErr w:type="spellEnd"/>
            <w:r>
              <w:rPr>
                <w:rFonts w:eastAsia="Times New Roman"/>
                <w:color w:val="333333"/>
                <w:lang w:val="ru-RU" w:eastAsia="ru-RU"/>
              </w:rPr>
              <w:t>-кая</w:t>
            </w:r>
            <w:proofErr w:type="gramEnd"/>
            <w:r w:rsidR="004B6353" w:rsidRPr="00E75B14">
              <w:rPr>
                <w:rFonts w:eastAsia="Times New Roman"/>
                <w:color w:val="333333"/>
                <w:lang w:val="ru-RU" w:eastAsia="ru-RU"/>
              </w:rPr>
              <w:t xml:space="preserve"> частота, </w:t>
            </w:r>
          </w:p>
          <w:p w14:paraId="42DD4BB0" w14:textId="18F34D00" w:rsidR="004B6353" w:rsidRPr="00E75B14" w:rsidRDefault="004B6353" w:rsidP="004B6353">
            <w:pPr>
              <w:spacing w:after="75"/>
              <w:ind w:firstLine="0"/>
              <w:jc w:val="center"/>
              <w:rPr>
                <w:rFonts w:eastAsia="Times New Roman"/>
                <w:color w:val="333333"/>
                <w:lang w:val="ru-RU" w:eastAsia="ru-RU"/>
              </w:rPr>
            </w:pPr>
            <w:r>
              <w:rPr>
                <w:rFonts w:eastAsia="Times New Roman"/>
                <w:color w:val="333333"/>
                <w:lang w:eastAsia="ru-RU"/>
              </w:rPr>
              <w:t>f</w:t>
            </w:r>
            <w:proofErr w:type="spellStart"/>
            <w:r w:rsidRPr="00E75B14">
              <w:rPr>
                <w:rFonts w:eastAsia="Times New Roman"/>
                <w:color w:val="333333"/>
                <w:lang w:val="ru-RU" w:eastAsia="ru-RU"/>
              </w:rPr>
              <w:t>p</w:t>
            </w:r>
            <w:r w:rsidRPr="00E75B14">
              <w:rPr>
                <w:rFonts w:eastAsia="Times New Roman"/>
                <w:color w:val="333333"/>
                <w:vertAlign w:val="subscript"/>
                <w:lang w:val="ru-RU" w:eastAsia="ru-RU"/>
              </w:rPr>
              <w:t>i</w:t>
            </w:r>
            <w:proofErr w:type="spellEnd"/>
          </w:p>
        </w:tc>
        <w:tc>
          <w:tcPr>
            <w:tcW w:w="1586" w:type="dxa"/>
            <w:shd w:val="clear" w:color="auto" w:fill="FFFFFF"/>
            <w:tcMar>
              <w:top w:w="28" w:type="dxa"/>
              <w:left w:w="28" w:type="dxa"/>
              <w:bottom w:w="28" w:type="dxa"/>
              <w:right w:w="28" w:type="dxa"/>
            </w:tcMar>
            <w:hideMark/>
          </w:tcPr>
          <w:p w14:paraId="3EAD7E19" w14:textId="77777777" w:rsidR="004B6353" w:rsidRPr="00E75B14" w:rsidRDefault="004B6353" w:rsidP="004E5CF8">
            <w:pPr>
              <w:ind w:firstLine="0"/>
              <w:jc w:val="center"/>
              <w:rPr>
                <w:rFonts w:eastAsia="Times New Roman"/>
                <w:color w:val="333333"/>
                <w:lang w:val="ru-RU" w:eastAsia="ru-RU"/>
              </w:rPr>
            </w:pPr>
            <w:r w:rsidRPr="00E75B14">
              <w:rPr>
                <w:rFonts w:eastAsia="Times New Roman"/>
                <w:color w:val="333333"/>
                <w:lang w:val="ru-RU" w:eastAsia="ru-RU"/>
              </w:rPr>
              <w:t xml:space="preserve">Слагаемые статистики Пирсона, </w:t>
            </w:r>
            <w:proofErr w:type="spellStart"/>
            <w:r w:rsidRPr="00E75B14">
              <w:rPr>
                <w:rFonts w:eastAsia="Times New Roman"/>
                <w:color w:val="333333"/>
                <w:lang w:val="ru-RU" w:eastAsia="ru-RU"/>
              </w:rPr>
              <w:t>K</w:t>
            </w:r>
            <w:r w:rsidRPr="00E75B14">
              <w:rPr>
                <w:rFonts w:eastAsia="Times New Roman"/>
                <w:color w:val="333333"/>
                <w:vertAlign w:val="subscript"/>
                <w:lang w:val="ru-RU" w:eastAsia="ru-RU"/>
              </w:rPr>
              <w:t>i</w:t>
            </w:r>
            <w:proofErr w:type="spellEnd"/>
          </w:p>
        </w:tc>
      </w:tr>
      <w:tr w:rsidR="004017E2" w:rsidRPr="00E75B14" w14:paraId="1CC8EAA4" w14:textId="77777777" w:rsidTr="004017E2">
        <w:trPr>
          <w:trHeight w:val="244"/>
        </w:trPr>
        <w:tc>
          <w:tcPr>
            <w:tcW w:w="971" w:type="dxa"/>
            <w:shd w:val="clear" w:color="auto" w:fill="FFFFFF"/>
            <w:tcMar>
              <w:top w:w="28" w:type="dxa"/>
              <w:left w:w="28" w:type="dxa"/>
              <w:bottom w:w="28" w:type="dxa"/>
              <w:right w:w="28" w:type="dxa"/>
            </w:tcMar>
            <w:hideMark/>
          </w:tcPr>
          <w:p w14:paraId="3333AA5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0 - 8</w:t>
            </w:r>
          </w:p>
        </w:tc>
        <w:tc>
          <w:tcPr>
            <w:tcW w:w="600" w:type="dxa"/>
            <w:shd w:val="clear" w:color="auto" w:fill="FFFFFF"/>
            <w:tcMar>
              <w:top w:w="28" w:type="dxa"/>
              <w:left w:w="28" w:type="dxa"/>
              <w:bottom w:w="28" w:type="dxa"/>
              <w:right w:w="28" w:type="dxa"/>
            </w:tcMar>
            <w:hideMark/>
          </w:tcPr>
          <w:p w14:paraId="601B4DE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p>
        </w:tc>
        <w:tc>
          <w:tcPr>
            <w:tcW w:w="834" w:type="dxa"/>
            <w:shd w:val="clear" w:color="auto" w:fill="FFFFFF"/>
            <w:tcMar>
              <w:top w:w="28" w:type="dxa"/>
              <w:left w:w="28" w:type="dxa"/>
              <w:bottom w:w="28" w:type="dxa"/>
              <w:right w:w="28" w:type="dxa"/>
            </w:tcMar>
            <w:hideMark/>
          </w:tcPr>
          <w:p w14:paraId="1287B55D"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745</w:t>
            </w:r>
          </w:p>
        </w:tc>
        <w:tc>
          <w:tcPr>
            <w:tcW w:w="966" w:type="dxa"/>
            <w:shd w:val="clear" w:color="auto" w:fill="FFFFFF"/>
            <w:tcMar>
              <w:top w:w="28" w:type="dxa"/>
              <w:left w:w="28" w:type="dxa"/>
              <w:bottom w:w="28" w:type="dxa"/>
              <w:right w:w="28" w:type="dxa"/>
            </w:tcMar>
            <w:hideMark/>
          </w:tcPr>
          <w:p w14:paraId="7B45779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032</w:t>
            </w:r>
          </w:p>
        </w:tc>
        <w:tc>
          <w:tcPr>
            <w:tcW w:w="964" w:type="dxa"/>
            <w:shd w:val="clear" w:color="auto" w:fill="FFFFFF"/>
            <w:tcMar>
              <w:top w:w="28" w:type="dxa"/>
              <w:left w:w="28" w:type="dxa"/>
              <w:bottom w:w="28" w:type="dxa"/>
              <w:right w:w="28" w:type="dxa"/>
            </w:tcMar>
            <w:hideMark/>
          </w:tcPr>
          <w:p w14:paraId="3309CEA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4971</w:t>
            </w:r>
          </w:p>
        </w:tc>
        <w:tc>
          <w:tcPr>
            <w:tcW w:w="1031" w:type="dxa"/>
            <w:shd w:val="clear" w:color="auto" w:fill="FFFFFF"/>
            <w:tcMar>
              <w:top w:w="28" w:type="dxa"/>
              <w:left w:w="28" w:type="dxa"/>
              <w:bottom w:w="28" w:type="dxa"/>
              <w:right w:w="28" w:type="dxa"/>
            </w:tcMar>
            <w:hideMark/>
          </w:tcPr>
          <w:p w14:paraId="1A49744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4793</w:t>
            </w:r>
          </w:p>
        </w:tc>
        <w:tc>
          <w:tcPr>
            <w:tcW w:w="1150" w:type="dxa"/>
            <w:shd w:val="clear" w:color="auto" w:fill="FFFFFF"/>
            <w:tcMar>
              <w:top w:w="28" w:type="dxa"/>
              <w:left w:w="28" w:type="dxa"/>
              <w:bottom w:w="28" w:type="dxa"/>
              <w:right w:w="28" w:type="dxa"/>
            </w:tcMar>
            <w:hideMark/>
          </w:tcPr>
          <w:p w14:paraId="0EFE5D3A"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0178</w:t>
            </w:r>
          </w:p>
        </w:tc>
        <w:tc>
          <w:tcPr>
            <w:tcW w:w="1532" w:type="dxa"/>
            <w:shd w:val="clear" w:color="auto" w:fill="FFFFFF"/>
            <w:tcMar>
              <w:top w:w="28" w:type="dxa"/>
              <w:left w:w="28" w:type="dxa"/>
              <w:bottom w:w="28" w:type="dxa"/>
              <w:right w:w="28" w:type="dxa"/>
            </w:tcMar>
            <w:hideMark/>
          </w:tcPr>
          <w:p w14:paraId="4F4B2B9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78</w:t>
            </w:r>
          </w:p>
        </w:tc>
        <w:tc>
          <w:tcPr>
            <w:tcW w:w="1586" w:type="dxa"/>
            <w:shd w:val="clear" w:color="auto" w:fill="FFFFFF"/>
            <w:tcMar>
              <w:top w:w="28" w:type="dxa"/>
              <w:left w:w="28" w:type="dxa"/>
              <w:bottom w:w="28" w:type="dxa"/>
              <w:right w:w="28" w:type="dxa"/>
            </w:tcMar>
            <w:hideMark/>
          </w:tcPr>
          <w:p w14:paraId="11D468E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3418</w:t>
            </w:r>
          </w:p>
        </w:tc>
      </w:tr>
      <w:tr w:rsidR="004017E2" w:rsidRPr="00E75B14" w14:paraId="4808A06E" w14:textId="77777777" w:rsidTr="004017E2">
        <w:tc>
          <w:tcPr>
            <w:tcW w:w="971" w:type="dxa"/>
            <w:shd w:val="clear" w:color="auto" w:fill="FFFFFF"/>
            <w:tcMar>
              <w:top w:w="28" w:type="dxa"/>
              <w:left w:w="28" w:type="dxa"/>
              <w:bottom w:w="28" w:type="dxa"/>
              <w:right w:w="28" w:type="dxa"/>
            </w:tcMar>
            <w:hideMark/>
          </w:tcPr>
          <w:p w14:paraId="62DE5A10"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8 - 16</w:t>
            </w:r>
          </w:p>
        </w:tc>
        <w:tc>
          <w:tcPr>
            <w:tcW w:w="600" w:type="dxa"/>
            <w:shd w:val="clear" w:color="auto" w:fill="FFFFFF"/>
            <w:tcMar>
              <w:top w:w="28" w:type="dxa"/>
              <w:left w:w="28" w:type="dxa"/>
              <w:bottom w:w="28" w:type="dxa"/>
              <w:right w:w="28" w:type="dxa"/>
            </w:tcMar>
            <w:hideMark/>
          </w:tcPr>
          <w:p w14:paraId="0731F268"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11</w:t>
            </w:r>
          </w:p>
        </w:tc>
        <w:tc>
          <w:tcPr>
            <w:tcW w:w="834" w:type="dxa"/>
            <w:shd w:val="clear" w:color="auto" w:fill="FFFFFF"/>
            <w:tcMar>
              <w:top w:w="28" w:type="dxa"/>
              <w:left w:w="28" w:type="dxa"/>
              <w:bottom w:w="28" w:type="dxa"/>
              <w:right w:w="28" w:type="dxa"/>
            </w:tcMar>
            <w:hideMark/>
          </w:tcPr>
          <w:p w14:paraId="222D240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032</w:t>
            </w:r>
          </w:p>
        </w:tc>
        <w:tc>
          <w:tcPr>
            <w:tcW w:w="966" w:type="dxa"/>
            <w:shd w:val="clear" w:color="auto" w:fill="FFFFFF"/>
            <w:tcMar>
              <w:top w:w="28" w:type="dxa"/>
              <w:left w:w="28" w:type="dxa"/>
              <w:bottom w:w="28" w:type="dxa"/>
              <w:right w:w="28" w:type="dxa"/>
            </w:tcMar>
            <w:hideMark/>
          </w:tcPr>
          <w:p w14:paraId="38CCB6E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319</w:t>
            </w:r>
          </w:p>
        </w:tc>
        <w:tc>
          <w:tcPr>
            <w:tcW w:w="964" w:type="dxa"/>
            <w:shd w:val="clear" w:color="auto" w:fill="FFFFFF"/>
            <w:tcMar>
              <w:top w:w="28" w:type="dxa"/>
              <w:left w:w="28" w:type="dxa"/>
              <w:bottom w:w="28" w:type="dxa"/>
              <w:right w:w="28" w:type="dxa"/>
            </w:tcMar>
            <w:hideMark/>
          </w:tcPr>
          <w:p w14:paraId="20918DE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4793</w:t>
            </w:r>
          </w:p>
        </w:tc>
        <w:tc>
          <w:tcPr>
            <w:tcW w:w="1031" w:type="dxa"/>
            <w:shd w:val="clear" w:color="auto" w:fill="FFFFFF"/>
            <w:tcMar>
              <w:top w:w="28" w:type="dxa"/>
              <w:left w:w="28" w:type="dxa"/>
              <w:bottom w:w="28" w:type="dxa"/>
              <w:right w:w="28" w:type="dxa"/>
            </w:tcMar>
            <w:hideMark/>
          </w:tcPr>
          <w:p w14:paraId="0AFD32BB"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4066</w:t>
            </w:r>
          </w:p>
        </w:tc>
        <w:tc>
          <w:tcPr>
            <w:tcW w:w="1150" w:type="dxa"/>
            <w:shd w:val="clear" w:color="auto" w:fill="FFFFFF"/>
            <w:tcMar>
              <w:top w:w="28" w:type="dxa"/>
              <w:left w:w="28" w:type="dxa"/>
              <w:bottom w:w="28" w:type="dxa"/>
              <w:right w:w="28" w:type="dxa"/>
            </w:tcMar>
            <w:hideMark/>
          </w:tcPr>
          <w:p w14:paraId="2E8FEDAD"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0727</w:t>
            </w:r>
          </w:p>
        </w:tc>
        <w:tc>
          <w:tcPr>
            <w:tcW w:w="1532" w:type="dxa"/>
            <w:shd w:val="clear" w:color="auto" w:fill="FFFFFF"/>
            <w:tcMar>
              <w:top w:w="28" w:type="dxa"/>
              <w:left w:w="28" w:type="dxa"/>
              <w:bottom w:w="28" w:type="dxa"/>
              <w:right w:w="28" w:type="dxa"/>
            </w:tcMar>
            <w:hideMark/>
          </w:tcPr>
          <w:p w14:paraId="629DD31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7</w:t>
            </w:r>
            <w:r>
              <w:rPr>
                <w:rFonts w:eastAsia="Times New Roman"/>
                <w:sz w:val="24"/>
                <w:szCs w:val="24"/>
                <w:lang w:val="ru-RU" w:eastAsia="ru-RU"/>
              </w:rPr>
              <w:t>,</w:t>
            </w:r>
            <w:r w:rsidRPr="004E371C">
              <w:rPr>
                <w:rFonts w:eastAsia="Times New Roman"/>
                <w:sz w:val="24"/>
                <w:szCs w:val="24"/>
                <w:lang w:val="ru-RU" w:eastAsia="ru-RU"/>
              </w:rPr>
              <w:t>27</w:t>
            </w:r>
          </w:p>
        </w:tc>
        <w:tc>
          <w:tcPr>
            <w:tcW w:w="1586" w:type="dxa"/>
            <w:shd w:val="clear" w:color="auto" w:fill="FFFFFF"/>
            <w:tcMar>
              <w:top w:w="28" w:type="dxa"/>
              <w:left w:w="28" w:type="dxa"/>
              <w:bottom w:w="28" w:type="dxa"/>
              <w:right w:w="28" w:type="dxa"/>
            </w:tcMar>
            <w:hideMark/>
          </w:tcPr>
          <w:p w14:paraId="5BB84A5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9137</w:t>
            </w:r>
          </w:p>
        </w:tc>
      </w:tr>
      <w:tr w:rsidR="004017E2" w:rsidRPr="00E75B14" w14:paraId="538E0BC3" w14:textId="77777777" w:rsidTr="004017E2">
        <w:tc>
          <w:tcPr>
            <w:tcW w:w="971" w:type="dxa"/>
            <w:shd w:val="clear" w:color="auto" w:fill="FFFFFF"/>
            <w:tcMar>
              <w:top w:w="28" w:type="dxa"/>
              <w:left w:w="28" w:type="dxa"/>
              <w:bottom w:w="28" w:type="dxa"/>
              <w:right w:w="28" w:type="dxa"/>
            </w:tcMar>
            <w:hideMark/>
          </w:tcPr>
          <w:p w14:paraId="0DFF77FA"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16 - 24</w:t>
            </w:r>
          </w:p>
        </w:tc>
        <w:tc>
          <w:tcPr>
            <w:tcW w:w="600" w:type="dxa"/>
            <w:shd w:val="clear" w:color="auto" w:fill="FFFFFF"/>
            <w:tcMar>
              <w:top w:w="28" w:type="dxa"/>
              <w:left w:w="28" w:type="dxa"/>
              <w:bottom w:w="28" w:type="dxa"/>
              <w:right w:w="28" w:type="dxa"/>
            </w:tcMar>
            <w:hideMark/>
          </w:tcPr>
          <w:p w14:paraId="1CAA676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17</w:t>
            </w:r>
          </w:p>
        </w:tc>
        <w:tc>
          <w:tcPr>
            <w:tcW w:w="834" w:type="dxa"/>
            <w:shd w:val="clear" w:color="auto" w:fill="FFFFFF"/>
            <w:tcMar>
              <w:top w:w="28" w:type="dxa"/>
              <w:left w:w="28" w:type="dxa"/>
              <w:bottom w:w="28" w:type="dxa"/>
              <w:right w:w="28" w:type="dxa"/>
            </w:tcMar>
            <w:hideMark/>
          </w:tcPr>
          <w:p w14:paraId="504D62A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319</w:t>
            </w:r>
          </w:p>
        </w:tc>
        <w:tc>
          <w:tcPr>
            <w:tcW w:w="966" w:type="dxa"/>
            <w:shd w:val="clear" w:color="auto" w:fill="FFFFFF"/>
            <w:tcMar>
              <w:top w:w="28" w:type="dxa"/>
              <w:left w:w="28" w:type="dxa"/>
              <w:bottom w:w="28" w:type="dxa"/>
              <w:right w:w="28" w:type="dxa"/>
            </w:tcMar>
            <w:hideMark/>
          </w:tcPr>
          <w:p w14:paraId="43CEC67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606</w:t>
            </w:r>
          </w:p>
        </w:tc>
        <w:tc>
          <w:tcPr>
            <w:tcW w:w="964" w:type="dxa"/>
            <w:shd w:val="clear" w:color="auto" w:fill="FFFFFF"/>
            <w:tcMar>
              <w:top w:w="28" w:type="dxa"/>
              <w:left w:w="28" w:type="dxa"/>
              <w:bottom w:w="28" w:type="dxa"/>
              <w:right w:w="28" w:type="dxa"/>
            </w:tcMar>
            <w:hideMark/>
          </w:tcPr>
          <w:p w14:paraId="6EA15BC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4066</w:t>
            </w:r>
          </w:p>
        </w:tc>
        <w:tc>
          <w:tcPr>
            <w:tcW w:w="1031" w:type="dxa"/>
            <w:shd w:val="clear" w:color="auto" w:fill="FFFFFF"/>
            <w:tcMar>
              <w:top w:w="28" w:type="dxa"/>
              <w:left w:w="28" w:type="dxa"/>
              <w:bottom w:w="28" w:type="dxa"/>
              <w:right w:w="28" w:type="dxa"/>
            </w:tcMar>
            <w:hideMark/>
          </w:tcPr>
          <w:p w14:paraId="3F4A241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2291</w:t>
            </w:r>
          </w:p>
        </w:tc>
        <w:tc>
          <w:tcPr>
            <w:tcW w:w="1150" w:type="dxa"/>
            <w:shd w:val="clear" w:color="auto" w:fill="FFFFFF"/>
            <w:tcMar>
              <w:top w:w="28" w:type="dxa"/>
              <w:left w:w="28" w:type="dxa"/>
              <w:bottom w:w="28" w:type="dxa"/>
              <w:right w:w="28" w:type="dxa"/>
            </w:tcMar>
            <w:hideMark/>
          </w:tcPr>
          <w:p w14:paraId="1A56DDD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1775</w:t>
            </w:r>
          </w:p>
        </w:tc>
        <w:tc>
          <w:tcPr>
            <w:tcW w:w="1532" w:type="dxa"/>
            <w:shd w:val="clear" w:color="auto" w:fill="FFFFFF"/>
            <w:tcMar>
              <w:top w:w="28" w:type="dxa"/>
              <w:left w:w="28" w:type="dxa"/>
              <w:bottom w:w="28" w:type="dxa"/>
              <w:right w:w="28" w:type="dxa"/>
            </w:tcMar>
            <w:hideMark/>
          </w:tcPr>
          <w:p w14:paraId="118890DE"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17</w:t>
            </w:r>
            <w:r>
              <w:rPr>
                <w:rFonts w:eastAsia="Times New Roman"/>
                <w:sz w:val="24"/>
                <w:szCs w:val="24"/>
                <w:lang w:val="ru-RU" w:eastAsia="ru-RU"/>
              </w:rPr>
              <w:t>,</w:t>
            </w:r>
            <w:r w:rsidRPr="004E371C">
              <w:rPr>
                <w:rFonts w:eastAsia="Times New Roman"/>
                <w:sz w:val="24"/>
                <w:szCs w:val="24"/>
                <w:lang w:val="ru-RU" w:eastAsia="ru-RU"/>
              </w:rPr>
              <w:t>75</w:t>
            </w:r>
          </w:p>
        </w:tc>
        <w:tc>
          <w:tcPr>
            <w:tcW w:w="1586" w:type="dxa"/>
            <w:shd w:val="clear" w:color="auto" w:fill="FFFFFF"/>
            <w:tcMar>
              <w:top w:w="28" w:type="dxa"/>
              <w:left w:w="28" w:type="dxa"/>
              <w:bottom w:w="28" w:type="dxa"/>
              <w:right w:w="28" w:type="dxa"/>
            </w:tcMar>
            <w:hideMark/>
          </w:tcPr>
          <w:p w14:paraId="3F2A4461"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03169</w:t>
            </w:r>
          </w:p>
        </w:tc>
      </w:tr>
      <w:tr w:rsidR="004017E2" w:rsidRPr="00E75B14" w14:paraId="62693E2F" w14:textId="77777777" w:rsidTr="004017E2">
        <w:tc>
          <w:tcPr>
            <w:tcW w:w="971" w:type="dxa"/>
            <w:shd w:val="clear" w:color="auto" w:fill="FFFFFF"/>
            <w:tcMar>
              <w:top w:w="28" w:type="dxa"/>
              <w:left w:w="28" w:type="dxa"/>
              <w:bottom w:w="28" w:type="dxa"/>
              <w:right w:w="28" w:type="dxa"/>
            </w:tcMar>
            <w:hideMark/>
          </w:tcPr>
          <w:p w14:paraId="0B661F78"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24 - 32</w:t>
            </w:r>
          </w:p>
        </w:tc>
        <w:tc>
          <w:tcPr>
            <w:tcW w:w="600" w:type="dxa"/>
            <w:shd w:val="clear" w:color="auto" w:fill="FFFFFF"/>
            <w:tcMar>
              <w:top w:w="28" w:type="dxa"/>
              <w:left w:w="28" w:type="dxa"/>
              <w:bottom w:w="28" w:type="dxa"/>
              <w:right w:w="28" w:type="dxa"/>
            </w:tcMar>
            <w:hideMark/>
          </w:tcPr>
          <w:p w14:paraId="67D1FA1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19</w:t>
            </w:r>
          </w:p>
        </w:tc>
        <w:tc>
          <w:tcPr>
            <w:tcW w:w="834" w:type="dxa"/>
            <w:shd w:val="clear" w:color="auto" w:fill="FFFFFF"/>
            <w:tcMar>
              <w:top w:w="28" w:type="dxa"/>
              <w:left w:w="28" w:type="dxa"/>
              <w:bottom w:w="28" w:type="dxa"/>
              <w:right w:w="28" w:type="dxa"/>
            </w:tcMar>
            <w:hideMark/>
          </w:tcPr>
          <w:p w14:paraId="7D74005F"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606</w:t>
            </w:r>
          </w:p>
        </w:tc>
        <w:tc>
          <w:tcPr>
            <w:tcW w:w="966" w:type="dxa"/>
            <w:shd w:val="clear" w:color="auto" w:fill="FFFFFF"/>
            <w:tcMar>
              <w:top w:w="28" w:type="dxa"/>
              <w:left w:w="28" w:type="dxa"/>
              <w:bottom w:w="28" w:type="dxa"/>
              <w:right w:w="28" w:type="dxa"/>
            </w:tcMar>
            <w:hideMark/>
          </w:tcPr>
          <w:p w14:paraId="663F294E"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1069</w:t>
            </w:r>
          </w:p>
        </w:tc>
        <w:tc>
          <w:tcPr>
            <w:tcW w:w="964" w:type="dxa"/>
            <w:shd w:val="clear" w:color="auto" w:fill="FFFFFF"/>
            <w:tcMar>
              <w:top w:w="28" w:type="dxa"/>
              <w:left w:w="28" w:type="dxa"/>
              <w:bottom w:w="28" w:type="dxa"/>
              <w:right w:w="28" w:type="dxa"/>
            </w:tcMar>
            <w:hideMark/>
          </w:tcPr>
          <w:p w14:paraId="20208BA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2291</w:t>
            </w:r>
          </w:p>
        </w:tc>
        <w:tc>
          <w:tcPr>
            <w:tcW w:w="1031" w:type="dxa"/>
            <w:shd w:val="clear" w:color="auto" w:fill="FFFFFF"/>
            <w:tcMar>
              <w:top w:w="28" w:type="dxa"/>
              <w:left w:w="28" w:type="dxa"/>
              <w:bottom w:w="28" w:type="dxa"/>
              <w:right w:w="28" w:type="dxa"/>
            </w:tcMar>
            <w:hideMark/>
          </w:tcPr>
          <w:p w14:paraId="1B9A31E1"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0438</w:t>
            </w:r>
          </w:p>
        </w:tc>
        <w:tc>
          <w:tcPr>
            <w:tcW w:w="1150" w:type="dxa"/>
            <w:shd w:val="clear" w:color="auto" w:fill="FFFFFF"/>
            <w:tcMar>
              <w:top w:w="28" w:type="dxa"/>
              <w:left w:w="28" w:type="dxa"/>
              <w:bottom w:w="28" w:type="dxa"/>
              <w:right w:w="28" w:type="dxa"/>
            </w:tcMar>
            <w:hideMark/>
          </w:tcPr>
          <w:p w14:paraId="05783EA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2729</w:t>
            </w:r>
          </w:p>
        </w:tc>
        <w:tc>
          <w:tcPr>
            <w:tcW w:w="1532" w:type="dxa"/>
            <w:shd w:val="clear" w:color="auto" w:fill="FFFFFF"/>
            <w:tcMar>
              <w:top w:w="28" w:type="dxa"/>
              <w:left w:w="28" w:type="dxa"/>
              <w:bottom w:w="28" w:type="dxa"/>
              <w:right w:w="28" w:type="dxa"/>
            </w:tcMar>
            <w:hideMark/>
          </w:tcPr>
          <w:p w14:paraId="71089C8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27</w:t>
            </w:r>
            <w:r>
              <w:rPr>
                <w:rFonts w:eastAsia="Times New Roman"/>
                <w:sz w:val="24"/>
                <w:szCs w:val="24"/>
                <w:lang w:val="ru-RU" w:eastAsia="ru-RU"/>
              </w:rPr>
              <w:t>,</w:t>
            </w:r>
            <w:r w:rsidRPr="004E371C">
              <w:rPr>
                <w:rFonts w:eastAsia="Times New Roman"/>
                <w:sz w:val="24"/>
                <w:szCs w:val="24"/>
                <w:lang w:val="ru-RU" w:eastAsia="ru-RU"/>
              </w:rPr>
              <w:t>29</w:t>
            </w:r>
          </w:p>
        </w:tc>
        <w:tc>
          <w:tcPr>
            <w:tcW w:w="1586" w:type="dxa"/>
            <w:shd w:val="clear" w:color="auto" w:fill="FFFFFF"/>
            <w:tcMar>
              <w:top w:w="28" w:type="dxa"/>
              <w:left w:w="28" w:type="dxa"/>
              <w:bottom w:w="28" w:type="dxa"/>
              <w:right w:w="28" w:type="dxa"/>
            </w:tcMar>
            <w:hideMark/>
          </w:tcPr>
          <w:p w14:paraId="7269DDA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5183</w:t>
            </w:r>
          </w:p>
        </w:tc>
      </w:tr>
      <w:tr w:rsidR="004017E2" w:rsidRPr="00E75B14" w14:paraId="1CB2D32D" w14:textId="77777777" w:rsidTr="004017E2">
        <w:tc>
          <w:tcPr>
            <w:tcW w:w="971" w:type="dxa"/>
            <w:shd w:val="clear" w:color="auto" w:fill="FFFFFF"/>
            <w:tcMar>
              <w:top w:w="28" w:type="dxa"/>
              <w:left w:w="28" w:type="dxa"/>
              <w:bottom w:w="28" w:type="dxa"/>
              <w:right w:w="28" w:type="dxa"/>
            </w:tcMar>
            <w:hideMark/>
          </w:tcPr>
          <w:p w14:paraId="7A838E4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32 - 40</w:t>
            </w:r>
          </w:p>
        </w:tc>
        <w:tc>
          <w:tcPr>
            <w:tcW w:w="600" w:type="dxa"/>
            <w:shd w:val="clear" w:color="auto" w:fill="FFFFFF"/>
            <w:tcMar>
              <w:top w:w="28" w:type="dxa"/>
              <w:left w:w="28" w:type="dxa"/>
              <w:bottom w:w="28" w:type="dxa"/>
              <w:right w:w="28" w:type="dxa"/>
            </w:tcMar>
            <w:hideMark/>
          </w:tcPr>
          <w:p w14:paraId="23F627A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32</w:t>
            </w:r>
          </w:p>
        </w:tc>
        <w:tc>
          <w:tcPr>
            <w:tcW w:w="834" w:type="dxa"/>
            <w:shd w:val="clear" w:color="auto" w:fill="FFFFFF"/>
            <w:tcMar>
              <w:top w:w="28" w:type="dxa"/>
              <w:left w:w="28" w:type="dxa"/>
              <w:bottom w:w="28" w:type="dxa"/>
              <w:right w:w="28" w:type="dxa"/>
            </w:tcMar>
            <w:hideMark/>
          </w:tcPr>
          <w:p w14:paraId="355B7D25"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1069</w:t>
            </w:r>
          </w:p>
        </w:tc>
        <w:tc>
          <w:tcPr>
            <w:tcW w:w="966" w:type="dxa"/>
            <w:shd w:val="clear" w:color="auto" w:fill="FFFFFF"/>
            <w:tcMar>
              <w:top w:w="28" w:type="dxa"/>
              <w:left w:w="28" w:type="dxa"/>
              <w:bottom w:w="28" w:type="dxa"/>
              <w:right w:w="28" w:type="dxa"/>
            </w:tcMar>
            <w:hideMark/>
          </w:tcPr>
          <w:p w14:paraId="11DCC19F"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8199</w:t>
            </w:r>
          </w:p>
        </w:tc>
        <w:tc>
          <w:tcPr>
            <w:tcW w:w="964" w:type="dxa"/>
            <w:shd w:val="clear" w:color="auto" w:fill="FFFFFF"/>
            <w:tcMar>
              <w:top w:w="28" w:type="dxa"/>
              <w:left w:w="28" w:type="dxa"/>
              <w:bottom w:w="28" w:type="dxa"/>
              <w:right w:w="28" w:type="dxa"/>
            </w:tcMar>
            <w:hideMark/>
          </w:tcPr>
          <w:p w14:paraId="5CFCA7AF"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0438</w:t>
            </w:r>
          </w:p>
        </w:tc>
        <w:tc>
          <w:tcPr>
            <w:tcW w:w="1031" w:type="dxa"/>
            <w:shd w:val="clear" w:color="auto" w:fill="FFFFFF"/>
            <w:tcMar>
              <w:top w:w="28" w:type="dxa"/>
              <w:left w:w="28" w:type="dxa"/>
              <w:bottom w:w="28" w:type="dxa"/>
              <w:right w:w="28" w:type="dxa"/>
            </w:tcMar>
            <w:hideMark/>
          </w:tcPr>
          <w:p w14:paraId="63B9C3E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2939</w:t>
            </w:r>
          </w:p>
        </w:tc>
        <w:tc>
          <w:tcPr>
            <w:tcW w:w="1150" w:type="dxa"/>
            <w:shd w:val="clear" w:color="auto" w:fill="FFFFFF"/>
            <w:tcMar>
              <w:top w:w="28" w:type="dxa"/>
              <w:left w:w="28" w:type="dxa"/>
              <w:bottom w:w="28" w:type="dxa"/>
              <w:right w:w="28" w:type="dxa"/>
            </w:tcMar>
            <w:hideMark/>
          </w:tcPr>
          <w:p w14:paraId="689C90BD"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2501</w:t>
            </w:r>
          </w:p>
        </w:tc>
        <w:tc>
          <w:tcPr>
            <w:tcW w:w="1532" w:type="dxa"/>
            <w:shd w:val="clear" w:color="auto" w:fill="FFFFFF"/>
            <w:tcMar>
              <w:top w:w="28" w:type="dxa"/>
              <w:left w:w="28" w:type="dxa"/>
              <w:bottom w:w="28" w:type="dxa"/>
              <w:right w:w="28" w:type="dxa"/>
            </w:tcMar>
            <w:hideMark/>
          </w:tcPr>
          <w:p w14:paraId="5969821E"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25</w:t>
            </w:r>
            <w:r>
              <w:rPr>
                <w:rFonts w:eastAsia="Times New Roman"/>
                <w:sz w:val="24"/>
                <w:szCs w:val="24"/>
                <w:lang w:val="ru-RU" w:eastAsia="ru-RU"/>
              </w:rPr>
              <w:t>,</w:t>
            </w:r>
            <w:r w:rsidRPr="004E371C">
              <w:rPr>
                <w:rFonts w:eastAsia="Times New Roman"/>
                <w:sz w:val="24"/>
                <w:szCs w:val="24"/>
                <w:lang w:val="ru-RU" w:eastAsia="ru-RU"/>
              </w:rPr>
              <w:t>01</w:t>
            </w:r>
          </w:p>
        </w:tc>
        <w:tc>
          <w:tcPr>
            <w:tcW w:w="1586" w:type="dxa"/>
            <w:shd w:val="clear" w:color="auto" w:fill="FFFFFF"/>
            <w:tcMar>
              <w:top w:w="28" w:type="dxa"/>
              <w:left w:w="28" w:type="dxa"/>
              <w:bottom w:w="28" w:type="dxa"/>
              <w:right w:w="28" w:type="dxa"/>
            </w:tcMar>
            <w:hideMark/>
          </w:tcPr>
          <w:p w14:paraId="3FB1A27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9536</w:t>
            </w:r>
          </w:p>
        </w:tc>
      </w:tr>
      <w:tr w:rsidR="004017E2" w:rsidRPr="00E75B14" w14:paraId="52A114B3" w14:textId="77777777" w:rsidTr="004017E2">
        <w:tc>
          <w:tcPr>
            <w:tcW w:w="971" w:type="dxa"/>
            <w:shd w:val="clear" w:color="auto" w:fill="FFFFFF"/>
            <w:tcMar>
              <w:top w:w="28" w:type="dxa"/>
              <w:left w:w="28" w:type="dxa"/>
              <w:bottom w:w="28" w:type="dxa"/>
              <w:right w:w="28" w:type="dxa"/>
            </w:tcMar>
            <w:hideMark/>
          </w:tcPr>
          <w:p w14:paraId="135C2950"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40 - 48</w:t>
            </w:r>
          </w:p>
        </w:tc>
        <w:tc>
          <w:tcPr>
            <w:tcW w:w="600" w:type="dxa"/>
            <w:shd w:val="clear" w:color="auto" w:fill="FFFFFF"/>
            <w:tcMar>
              <w:top w:w="28" w:type="dxa"/>
              <w:left w:w="28" w:type="dxa"/>
              <w:bottom w:w="28" w:type="dxa"/>
              <w:right w:w="28" w:type="dxa"/>
            </w:tcMar>
            <w:hideMark/>
          </w:tcPr>
          <w:p w14:paraId="51A98BDF"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15</w:t>
            </w:r>
          </w:p>
        </w:tc>
        <w:tc>
          <w:tcPr>
            <w:tcW w:w="834" w:type="dxa"/>
            <w:shd w:val="clear" w:color="auto" w:fill="FFFFFF"/>
            <w:tcMar>
              <w:top w:w="28" w:type="dxa"/>
              <w:left w:w="28" w:type="dxa"/>
              <w:bottom w:w="28" w:type="dxa"/>
              <w:right w:w="28" w:type="dxa"/>
            </w:tcMar>
            <w:hideMark/>
          </w:tcPr>
          <w:p w14:paraId="7067D17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8199</w:t>
            </w:r>
          </w:p>
        </w:tc>
        <w:tc>
          <w:tcPr>
            <w:tcW w:w="966" w:type="dxa"/>
            <w:shd w:val="clear" w:color="auto" w:fill="FFFFFF"/>
            <w:tcMar>
              <w:top w:w="28" w:type="dxa"/>
              <w:left w:w="28" w:type="dxa"/>
              <w:bottom w:w="28" w:type="dxa"/>
              <w:right w:w="28" w:type="dxa"/>
            </w:tcMar>
            <w:hideMark/>
          </w:tcPr>
          <w:p w14:paraId="59DC7C5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5329</w:t>
            </w:r>
          </w:p>
        </w:tc>
        <w:tc>
          <w:tcPr>
            <w:tcW w:w="964" w:type="dxa"/>
            <w:shd w:val="clear" w:color="auto" w:fill="FFFFFF"/>
            <w:tcMar>
              <w:top w:w="28" w:type="dxa"/>
              <w:left w:w="28" w:type="dxa"/>
              <w:bottom w:w="28" w:type="dxa"/>
              <w:right w:w="28" w:type="dxa"/>
            </w:tcMar>
            <w:hideMark/>
          </w:tcPr>
          <w:p w14:paraId="7A9A8D23"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2939</w:t>
            </w:r>
          </w:p>
        </w:tc>
        <w:tc>
          <w:tcPr>
            <w:tcW w:w="1031" w:type="dxa"/>
            <w:shd w:val="clear" w:color="auto" w:fill="FFFFFF"/>
            <w:tcMar>
              <w:top w:w="28" w:type="dxa"/>
              <w:left w:w="28" w:type="dxa"/>
              <w:bottom w:w="28" w:type="dxa"/>
              <w:right w:w="28" w:type="dxa"/>
            </w:tcMar>
            <w:hideMark/>
          </w:tcPr>
          <w:p w14:paraId="162563C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4382</w:t>
            </w:r>
          </w:p>
        </w:tc>
        <w:tc>
          <w:tcPr>
            <w:tcW w:w="1150" w:type="dxa"/>
            <w:shd w:val="clear" w:color="auto" w:fill="FFFFFF"/>
            <w:tcMar>
              <w:top w:w="28" w:type="dxa"/>
              <w:left w:w="28" w:type="dxa"/>
              <w:bottom w:w="28" w:type="dxa"/>
              <w:right w:w="28" w:type="dxa"/>
            </w:tcMar>
            <w:hideMark/>
          </w:tcPr>
          <w:p w14:paraId="337106F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1443</w:t>
            </w:r>
          </w:p>
        </w:tc>
        <w:tc>
          <w:tcPr>
            <w:tcW w:w="1532" w:type="dxa"/>
            <w:shd w:val="clear" w:color="auto" w:fill="FFFFFF"/>
            <w:tcMar>
              <w:top w:w="28" w:type="dxa"/>
              <w:left w:w="28" w:type="dxa"/>
              <w:bottom w:w="28" w:type="dxa"/>
              <w:right w:w="28" w:type="dxa"/>
            </w:tcMar>
            <w:hideMark/>
          </w:tcPr>
          <w:p w14:paraId="1225AE8B"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14</w:t>
            </w:r>
            <w:r>
              <w:rPr>
                <w:rFonts w:eastAsia="Times New Roman"/>
                <w:sz w:val="24"/>
                <w:szCs w:val="24"/>
                <w:lang w:val="ru-RU" w:eastAsia="ru-RU"/>
              </w:rPr>
              <w:t>,</w:t>
            </w:r>
            <w:r w:rsidRPr="004E371C">
              <w:rPr>
                <w:rFonts w:eastAsia="Times New Roman"/>
                <w:sz w:val="24"/>
                <w:szCs w:val="24"/>
                <w:lang w:val="ru-RU" w:eastAsia="ru-RU"/>
              </w:rPr>
              <w:t>43</w:t>
            </w:r>
          </w:p>
        </w:tc>
        <w:tc>
          <w:tcPr>
            <w:tcW w:w="1586" w:type="dxa"/>
            <w:shd w:val="clear" w:color="auto" w:fill="FFFFFF"/>
            <w:tcMar>
              <w:top w:w="28" w:type="dxa"/>
              <w:left w:w="28" w:type="dxa"/>
              <w:bottom w:w="28" w:type="dxa"/>
              <w:right w:w="28" w:type="dxa"/>
            </w:tcMar>
            <w:hideMark/>
          </w:tcPr>
          <w:p w14:paraId="4AA5B86D"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02252</w:t>
            </w:r>
          </w:p>
        </w:tc>
      </w:tr>
      <w:tr w:rsidR="004017E2" w:rsidRPr="00E75B14" w14:paraId="2FBF31DD" w14:textId="77777777" w:rsidTr="004017E2">
        <w:tc>
          <w:tcPr>
            <w:tcW w:w="971" w:type="dxa"/>
            <w:shd w:val="clear" w:color="auto" w:fill="FFFFFF"/>
            <w:tcMar>
              <w:top w:w="28" w:type="dxa"/>
              <w:left w:w="28" w:type="dxa"/>
              <w:bottom w:w="28" w:type="dxa"/>
              <w:right w:w="28" w:type="dxa"/>
            </w:tcMar>
            <w:hideMark/>
          </w:tcPr>
          <w:p w14:paraId="08A3EE7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48 - 56</w:t>
            </w:r>
          </w:p>
        </w:tc>
        <w:tc>
          <w:tcPr>
            <w:tcW w:w="600" w:type="dxa"/>
            <w:shd w:val="clear" w:color="auto" w:fill="FFFFFF"/>
            <w:tcMar>
              <w:top w:w="28" w:type="dxa"/>
              <w:left w:w="28" w:type="dxa"/>
              <w:bottom w:w="28" w:type="dxa"/>
              <w:right w:w="28" w:type="dxa"/>
            </w:tcMar>
            <w:hideMark/>
          </w:tcPr>
          <w:p w14:paraId="14004A7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5</w:t>
            </w:r>
          </w:p>
        </w:tc>
        <w:tc>
          <w:tcPr>
            <w:tcW w:w="834" w:type="dxa"/>
            <w:shd w:val="clear" w:color="auto" w:fill="FFFFFF"/>
            <w:tcMar>
              <w:top w:w="28" w:type="dxa"/>
              <w:left w:w="28" w:type="dxa"/>
              <w:bottom w:w="28" w:type="dxa"/>
              <w:right w:w="28" w:type="dxa"/>
            </w:tcMar>
            <w:hideMark/>
          </w:tcPr>
          <w:p w14:paraId="6A3554AD"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w:t>
            </w:r>
            <w:r>
              <w:rPr>
                <w:rFonts w:eastAsia="Times New Roman"/>
                <w:sz w:val="24"/>
                <w:szCs w:val="24"/>
                <w:lang w:val="ru-RU" w:eastAsia="ru-RU"/>
              </w:rPr>
              <w:t>,</w:t>
            </w:r>
            <w:r w:rsidRPr="004E371C">
              <w:rPr>
                <w:rFonts w:eastAsia="Times New Roman"/>
                <w:sz w:val="24"/>
                <w:szCs w:val="24"/>
                <w:lang w:val="ru-RU" w:eastAsia="ru-RU"/>
              </w:rPr>
              <w:t>5329</w:t>
            </w:r>
          </w:p>
        </w:tc>
        <w:tc>
          <w:tcPr>
            <w:tcW w:w="966" w:type="dxa"/>
            <w:shd w:val="clear" w:color="auto" w:fill="FFFFFF"/>
            <w:tcMar>
              <w:top w:w="28" w:type="dxa"/>
              <w:left w:w="28" w:type="dxa"/>
              <w:bottom w:w="28" w:type="dxa"/>
              <w:right w:w="28" w:type="dxa"/>
            </w:tcMar>
            <w:hideMark/>
          </w:tcPr>
          <w:p w14:paraId="1AFE5973"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2459</w:t>
            </w:r>
          </w:p>
        </w:tc>
        <w:tc>
          <w:tcPr>
            <w:tcW w:w="964" w:type="dxa"/>
            <w:shd w:val="clear" w:color="auto" w:fill="FFFFFF"/>
            <w:tcMar>
              <w:top w:w="28" w:type="dxa"/>
              <w:left w:w="28" w:type="dxa"/>
              <w:bottom w:w="28" w:type="dxa"/>
              <w:right w:w="28" w:type="dxa"/>
            </w:tcMar>
            <w:hideMark/>
          </w:tcPr>
          <w:p w14:paraId="2ABA5A2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4382</w:t>
            </w:r>
          </w:p>
        </w:tc>
        <w:tc>
          <w:tcPr>
            <w:tcW w:w="1031" w:type="dxa"/>
            <w:shd w:val="clear" w:color="auto" w:fill="FFFFFF"/>
            <w:tcMar>
              <w:top w:w="28" w:type="dxa"/>
              <w:left w:w="28" w:type="dxa"/>
              <w:bottom w:w="28" w:type="dxa"/>
              <w:right w:w="28" w:type="dxa"/>
            </w:tcMar>
            <w:hideMark/>
          </w:tcPr>
          <w:p w14:paraId="4A209D86"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4881</w:t>
            </w:r>
          </w:p>
        </w:tc>
        <w:tc>
          <w:tcPr>
            <w:tcW w:w="1150" w:type="dxa"/>
            <w:shd w:val="clear" w:color="auto" w:fill="FFFFFF"/>
            <w:tcMar>
              <w:top w:w="28" w:type="dxa"/>
              <w:left w:w="28" w:type="dxa"/>
              <w:bottom w:w="28" w:type="dxa"/>
              <w:right w:w="28" w:type="dxa"/>
            </w:tcMar>
            <w:hideMark/>
          </w:tcPr>
          <w:p w14:paraId="6047E8FB"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0499</w:t>
            </w:r>
          </w:p>
        </w:tc>
        <w:tc>
          <w:tcPr>
            <w:tcW w:w="1532" w:type="dxa"/>
            <w:shd w:val="clear" w:color="auto" w:fill="FFFFFF"/>
            <w:tcMar>
              <w:top w:w="28" w:type="dxa"/>
              <w:left w:w="28" w:type="dxa"/>
              <w:bottom w:w="28" w:type="dxa"/>
              <w:right w:w="28" w:type="dxa"/>
            </w:tcMar>
            <w:hideMark/>
          </w:tcPr>
          <w:p w14:paraId="41C1D414"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4</w:t>
            </w:r>
            <w:r>
              <w:rPr>
                <w:rFonts w:eastAsia="Times New Roman"/>
                <w:sz w:val="24"/>
                <w:szCs w:val="24"/>
                <w:lang w:val="ru-RU" w:eastAsia="ru-RU"/>
              </w:rPr>
              <w:t>,</w:t>
            </w:r>
            <w:r w:rsidRPr="004E371C">
              <w:rPr>
                <w:rFonts w:eastAsia="Times New Roman"/>
                <w:sz w:val="24"/>
                <w:szCs w:val="24"/>
                <w:lang w:val="ru-RU" w:eastAsia="ru-RU"/>
              </w:rPr>
              <w:t>99</w:t>
            </w:r>
          </w:p>
        </w:tc>
        <w:tc>
          <w:tcPr>
            <w:tcW w:w="1586" w:type="dxa"/>
            <w:shd w:val="clear" w:color="auto" w:fill="FFFFFF"/>
            <w:tcMar>
              <w:top w:w="28" w:type="dxa"/>
              <w:left w:w="28" w:type="dxa"/>
              <w:bottom w:w="28" w:type="dxa"/>
              <w:right w:w="28" w:type="dxa"/>
            </w:tcMar>
            <w:hideMark/>
          </w:tcPr>
          <w:p w14:paraId="43F1D683"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0E-5</w:t>
            </w:r>
          </w:p>
        </w:tc>
      </w:tr>
      <w:tr w:rsidR="004017E2" w:rsidRPr="00E75B14" w14:paraId="34B7FC7C" w14:textId="77777777" w:rsidTr="004017E2">
        <w:tc>
          <w:tcPr>
            <w:tcW w:w="971" w:type="dxa"/>
            <w:shd w:val="clear" w:color="auto" w:fill="FFFFFF"/>
            <w:tcMar>
              <w:top w:w="28" w:type="dxa"/>
              <w:left w:w="28" w:type="dxa"/>
              <w:bottom w:w="28" w:type="dxa"/>
              <w:right w:w="28" w:type="dxa"/>
            </w:tcMar>
            <w:hideMark/>
          </w:tcPr>
          <w:p w14:paraId="54E8AFB2"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w:t>
            </w:r>
          </w:p>
        </w:tc>
        <w:tc>
          <w:tcPr>
            <w:tcW w:w="600" w:type="dxa"/>
            <w:shd w:val="clear" w:color="auto" w:fill="FFFFFF"/>
            <w:tcMar>
              <w:top w:w="28" w:type="dxa"/>
              <w:left w:w="28" w:type="dxa"/>
              <w:bottom w:w="28" w:type="dxa"/>
              <w:right w:w="28" w:type="dxa"/>
            </w:tcMar>
            <w:hideMark/>
          </w:tcPr>
          <w:p w14:paraId="7DA91348" w14:textId="5A6174FD" w:rsidR="004B6353" w:rsidRPr="004E371C" w:rsidRDefault="004017E2" w:rsidP="004B6353">
            <w:pPr>
              <w:ind w:firstLine="0"/>
              <w:jc w:val="center"/>
              <w:rPr>
                <w:rFonts w:eastAsia="Times New Roman"/>
                <w:sz w:val="24"/>
                <w:szCs w:val="24"/>
                <w:lang w:val="ru-RU" w:eastAsia="ru-RU"/>
              </w:rPr>
            </w:pPr>
            <w:r>
              <w:rPr>
                <w:rFonts w:eastAsia="Times New Roman"/>
                <w:sz w:val="24"/>
                <w:szCs w:val="24"/>
                <w:lang w:val="ru-RU" w:eastAsia="ru-RU"/>
              </w:rPr>
              <w:t>-</w:t>
            </w:r>
          </w:p>
        </w:tc>
        <w:tc>
          <w:tcPr>
            <w:tcW w:w="834" w:type="dxa"/>
            <w:shd w:val="clear" w:color="auto" w:fill="FFFFFF"/>
            <w:tcMar>
              <w:top w:w="28" w:type="dxa"/>
              <w:left w:w="28" w:type="dxa"/>
              <w:bottom w:w="28" w:type="dxa"/>
              <w:right w:w="28" w:type="dxa"/>
            </w:tcMar>
            <w:hideMark/>
          </w:tcPr>
          <w:p w14:paraId="5A55A645"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745</w:t>
            </w:r>
          </w:p>
        </w:tc>
        <w:tc>
          <w:tcPr>
            <w:tcW w:w="966" w:type="dxa"/>
            <w:shd w:val="clear" w:color="auto" w:fill="FFFFFF"/>
            <w:tcMar>
              <w:top w:w="28" w:type="dxa"/>
              <w:left w:w="28" w:type="dxa"/>
              <w:bottom w:w="28" w:type="dxa"/>
              <w:right w:w="28" w:type="dxa"/>
            </w:tcMar>
            <w:hideMark/>
          </w:tcPr>
          <w:p w14:paraId="22D87B50"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-2</w:t>
            </w:r>
            <w:r>
              <w:rPr>
                <w:rFonts w:eastAsia="Times New Roman"/>
                <w:sz w:val="24"/>
                <w:szCs w:val="24"/>
                <w:lang w:val="ru-RU" w:eastAsia="ru-RU"/>
              </w:rPr>
              <w:t>,</w:t>
            </w:r>
            <w:r w:rsidRPr="004E371C">
              <w:rPr>
                <w:rFonts w:eastAsia="Times New Roman"/>
                <w:sz w:val="24"/>
                <w:szCs w:val="24"/>
                <w:lang w:val="ru-RU" w:eastAsia="ru-RU"/>
              </w:rPr>
              <w:t>745</w:t>
            </w:r>
          </w:p>
        </w:tc>
        <w:tc>
          <w:tcPr>
            <w:tcW w:w="964" w:type="dxa"/>
            <w:shd w:val="clear" w:color="auto" w:fill="FFFFFF"/>
            <w:tcMar>
              <w:top w:w="28" w:type="dxa"/>
              <w:left w:w="28" w:type="dxa"/>
              <w:bottom w:w="28" w:type="dxa"/>
              <w:right w:w="28" w:type="dxa"/>
            </w:tcMar>
            <w:hideMark/>
          </w:tcPr>
          <w:p w14:paraId="65FF622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4971</w:t>
            </w:r>
          </w:p>
        </w:tc>
        <w:tc>
          <w:tcPr>
            <w:tcW w:w="1031" w:type="dxa"/>
            <w:shd w:val="clear" w:color="auto" w:fill="FFFFFF"/>
            <w:tcMar>
              <w:top w:w="28" w:type="dxa"/>
              <w:left w:w="28" w:type="dxa"/>
              <w:bottom w:w="28" w:type="dxa"/>
              <w:right w:w="28" w:type="dxa"/>
            </w:tcMar>
            <w:hideMark/>
          </w:tcPr>
          <w:p w14:paraId="11659E48"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r>
              <w:rPr>
                <w:rFonts w:eastAsia="Times New Roman"/>
                <w:sz w:val="24"/>
                <w:szCs w:val="24"/>
                <w:lang w:val="ru-RU" w:eastAsia="ru-RU"/>
              </w:rPr>
              <w:t>,</w:t>
            </w:r>
            <w:r w:rsidRPr="004E371C">
              <w:rPr>
                <w:rFonts w:eastAsia="Times New Roman"/>
                <w:sz w:val="24"/>
                <w:szCs w:val="24"/>
                <w:lang w:val="ru-RU" w:eastAsia="ru-RU"/>
              </w:rPr>
              <w:t>4971</w:t>
            </w:r>
          </w:p>
        </w:tc>
        <w:tc>
          <w:tcPr>
            <w:tcW w:w="1150" w:type="dxa"/>
            <w:shd w:val="clear" w:color="auto" w:fill="FFFFFF"/>
            <w:tcMar>
              <w:top w:w="28" w:type="dxa"/>
              <w:left w:w="28" w:type="dxa"/>
              <w:bottom w:w="28" w:type="dxa"/>
              <w:right w:w="28" w:type="dxa"/>
            </w:tcMar>
            <w:hideMark/>
          </w:tcPr>
          <w:p w14:paraId="0275EC67"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p>
        </w:tc>
        <w:tc>
          <w:tcPr>
            <w:tcW w:w="1532" w:type="dxa"/>
            <w:shd w:val="clear" w:color="auto" w:fill="FFFFFF"/>
            <w:tcMar>
              <w:top w:w="28" w:type="dxa"/>
              <w:left w:w="28" w:type="dxa"/>
              <w:bottom w:w="28" w:type="dxa"/>
              <w:right w:w="28" w:type="dxa"/>
            </w:tcMar>
            <w:hideMark/>
          </w:tcPr>
          <w:p w14:paraId="00FAE065"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p>
        </w:tc>
        <w:tc>
          <w:tcPr>
            <w:tcW w:w="1586" w:type="dxa"/>
            <w:shd w:val="clear" w:color="auto" w:fill="FFFFFF"/>
            <w:tcMar>
              <w:top w:w="28" w:type="dxa"/>
              <w:left w:w="28" w:type="dxa"/>
              <w:bottom w:w="28" w:type="dxa"/>
              <w:right w:w="28" w:type="dxa"/>
            </w:tcMar>
            <w:hideMark/>
          </w:tcPr>
          <w:p w14:paraId="337F4648"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0</w:t>
            </w:r>
          </w:p>
        </w:tc>
      </w:tr>
      <w:tr w:rsidR="004017E2" w:rsidRPr="00E75B14" w14:paraId="3C0D09B6" w14:textId="77777777" w:rsidTr="004017E2">
        <w:tc>
          <w:tcPr>
            <w:tcW w:w="971" w:type="dxa"/>
            <w:shd w:val="clear" w:color="auto" w:fill="FFFFFF"/>
            <w:tcMar>
              <w:top w:w="28" w:type="dxa"/>
              <w:left w:w="28" w:type="dxa"/>
              <w:bottom w:w="28" w:type="dxa"/>
              <w:right w:w="28" w:type="dxa"/>
            </w:tcMar>
            <w:hideMark/>
          </w:tcPr>
          <w:p w14:paraId="115E00EC"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Итого:</w:t>
            </w:r>
          </w:p>
        </w:tc>
        <w:tc>
          <w:tcPr>
            <w:tcW w:w="600" w:type="dxa"/>
            <w:shd w:val="clear" w:color="auto" w:fill="FFFFFF"/>
            <w:tcMar>
              <w:top w:w="28" w:type="dxa"/>
              <w:left w:w="28" w:type="dxa"/>
              <w:bottom w:w="28" w:type="dxa"/>
              <w:right w:w="28" w:type="dxa"/>
            </w:tcMar>
            <w:hideMark/>
          </w:tcPr>
          <w:p w14:paraId="5E560DB9"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100</w:t>
            </w:r>
          </w:p>
        </w:tc>
        <w:tc>
          <w:tcPr>
            <w:tcW w:w="834" w:type="dxa"/>
            <w:shd w:val="clear" w:color="auto" w:fill="FFFFFF"/>
            <w:tcMar>
              <w:top w:w="28" w:type="dxa"/>
              <w:left w:w="28" w:type="dxa"/>
              <w:bottom w:w="28" w:type="dxa"/>
              <w:right w:w="28" w:type="dxa"/>
            </w:tcMar>
            <w:hideMark/>
          </w:tcPr>
          <w:p w14:paraId="26596C4E" w14:textId="77777777" w:rsidR="004B6353" w:rsidRPr="004E371C" w:rsidRDefault="004B6353" w:rsidP="004B6353">
            <w:pPr>
              <w:ind w:firstLine="0"/>
              <w:jc w:val="center"/>
              <w:rPr>
                <w:rFonts w:eastAsia="Times New Roman"/>
                <w:sz w:val="24"/>
                <w:szCs w:val="24"/>
                <w:lang w:val="ru-RU" w:eastAsia="ru-RU"/>
              </w:rPr>
            </w:pPr>
          </w:p>
        </w:tc>
        <w:tc>
          <w:tcPr>
            <w:tcW w:w="966" w:type="dxa"/>
            <w:shd w:val="clear" w:color="auto" w:fill="FFFFFF"/>
            <w:tcMar>
              <w:top w:w="28" w:type="dxa"/>
              <w:left w:w="28" w:type="dxa"/>
              <w:bottom w:w="28" w:type="dxa"/>
              <w:right w:w="28" w:type="dxa"/>
            </w:tcMar>
            <w:hideMark/>
          </w:tcPr>
          <w:p w14:paraId="4F9CB251" w14:textId="77777777" w:rsidR="004B6353" w:rsidRPr="004E371C" w:rsidRDefault="004B6353" w:rsidP="004B6353">
            <w:pPr>
              <w:ind w:firstLine="0"/>
              <w:jc w:val="center"/>
              <w:rPr>
                <w:rFonts w:eastAsia="Times New Roman"/>
                <w:sz w:val="24"/>
                <w:szCs w:val="24"/>
                <w:lang w:val="ru-RU" w:eastAsia="ru-RU"/>
              </w:rPr>
            </w:pPr>
          </w:p>
        </w:tc>
        <w:tc>
          <w:tcPr>
            <w:tcW w:w="964" w:type="dxa"/>
            <w:shd w:val="clear" w:color="auto" w:fill="FFFFFF"/>
            <w:tcMar>
              <w:top w:w="28" w:type="dxa"/>
              <w:left w:w="28" w:type="dxa"/>
              <w:bottom w:w="28" w:type="dxa"/>
              <w:right w:w="28" w:type="dxa"/>
            </w:tcMar>
            <w:hideMark/>
          </w:tcPr>
          <w:p w14:paraId="4971C04A" w14:textId="77777777" w:rsidR="004B6353" w:rsidRPr="004E371C" w:rsidRDefault="004B6353" w:rsidP="004B6353">
            <w:pPr>
              <w:ind w:firstLine="0"/>
              <w:jc w:val="center"/>
              <w:rPr>
                <w:rFonts w:eastAsia="Times New Roman"/>
                <w:sz w:val="24"/>
                <w:szCs w:val="24"/>
                <w:lang w:val="ru-RU" w:eastAsia="ru-RU"/>
              </w:rPr>
            </w:pPr>
          </w:p>
        </w:tc>
        <w:tc>
          <w:tcPr>
            <w:tcW w:w="1031" w:type="dxa"/>
            <w:shd w:val="clear" w:color="auto" w:fill="FFFFFF"/>
            <w:tcMar>
              <w:top w:w="28" w:type="dxa"/>
              <w:left w:w="28" w:type="dxa"/>
              <w:bottom w:w="28" w:type="dxa"/>
              <w:right w:w="28" w:type="dxa"/>
            </w:tcMar>
            <w:hideMark/>
          </w:tcPr>
          <w:p w14:paraId="2BEAC22F" w14:textId="77777777" w:rsidR="004B6353" w:rsidRPr="004E371C" w:rsidRDefault="004B6353" w:rsidP="004B6353">
            <w:pPr>
              <w:ind w:firstLine="0"/>
              <w:jc w:val="center"/>
              <w:rPr>
                <w:rFonts w:eastAsia="Times New Roman"/>
                <w:sz w:val="24"/>
                <w:szCs w:val="24"/>
                <w:lang w:val="ru-RU" w:eastAsia="ru-RU"/>
              </w:rPr>
            </w:pPr>
          </w:p>
        </w:tc>
        <w:tc>
          <w:tcPr>
            <w:tcW w:w="1150" w:type="dxa"/>
            <w:shd w:val="clear" w:color="auto" w:fill="FFFFFF"/>
            <w:tcMar>
              <w:top w:w="28" w:type="dxa"/>
              <w:left w:w="28" w:type="dxa"/>
              <w:bottom w:w="28" w:type="dxa"/>
              <w:right w:w="28" w:type="dxa"/>
            </w:tcMar>
            <w:hideMark/>
          </w:tcPr>
          <w:p w14:paraId="68283CBE" w14:textId="77777777" w:rsidR="004B6353" w:rsidRPr="004E371C" w:rsidRDefault="004B6353" w:rsidP="004B6353">
            <w:pPr>
              <w:ind w:firstLine="0"/>
              <w:jc w:val="center"/>
              <w:rPr>
                <w:rFonts w:eastAsia="Times New Roman"/>
                <w:sz w:val="24"/>
                <w:szCs w:val="24"/>
                <w:lang w:val="ru-RU" w:eastAsia="ru-RU"/>
              </w:rPr>
            </w:pPr>
          </w:p>
        </w:tc>
        <w:tc>
          <w:tcPr>
            <w:tcW w:w="1532" w:type="dxa"/>
            <w:shd w:val="clear" w:color="auto" w:fill="FFFFFF"/>
            <w:tcMar>
              <w:top w:w="28" w:type="dxa"/>
              <w:left w:w="28" w:type="dxa"/>
              <w:bottom w:w="28" w:type="dxa"/>
              <w:right w:w="28" w:type="dxa"/>
            </w:tcMar>
            <w:hideMark/>
          </w:tcPr>
          <w:p w14:paraId="6AAF43A6" w14:textId="77777777" w:rsidR="004B6353" w:rsidRPr="004E371C" w:rsidRDefault="004B6353" w:rsidP="004B6353">
            <w:pPr>
              <w:ind w:firstLine="0"/>
              <w:jc w:val="center"/>
              <w:rPr>
                <w:rFonts w:eastAsia="Times New Roman"/>
                <w:sz w:val="24"/>
                <w:szCs w:val="24"/>
                <w:lang w:val="ru-RU" w:eastAsia="ru-RU"/>
              </w:rPr>
            </w:pPr>
          </w:p>
        </w:tc>
        <w:tc>
          <w:tcPr>
            <w:tcW w:w="1586" w:type="dxa"/>
            <w:shd w:val="clear" w:color="auto" w:fill="FFFFFF"/>
            <w:tcMar>
              <w:top w:w="28" w:type="dxa"/>
              <w:left w:w="28" w:type="dxa"/>
              <w:bottom w:w="28" w:type="dxa"/>
              <w:right w:w="28" w:type="dxa"/>
            </w:tcMar>
            <w:hideMark/>
          </w:tcPr>
          <w:p w14:paraId="60C33675" w14:textId="77777777" w:rsidR="004B6353" w:rsidRPr="004E371C" w:rsidRDefault="004B6353" w:rsidP="004B6353">
            <w:pPr>
              <w:ind w:firstLine="0"/>
              <w:jc w:val="center"/>
              <w:rPr>
                <w:rFonts w:eastAsia="Times New Roman"/>
                <w:sz w:val="24"/>
                <w:szCs w:val="24"/>
                <w:lang w:val="ru-RU" w:eastAsia="ru-RU"/>
              </w:rPr>
            </w:pPr>
            <w:r w:rsidRPr="004E371C">
              <w:rPr>
                <w:rFonts w:eastAsia="Times New Roman"/>
                <w:sz w:val="24"/>
                <w:szCs w:val="24"/>
                <w:lang w:val="ru-RU" w:eastAsia="ru-RU"/>
              </w:rPr>
              <w:t>6</w:t>
            </w:r>
            <w:r>
              <w:rPr>
                <w:rFonts w:eastAsia="Times New Roman"/>
                <w:sz w:val="24"/>
                <w:szCs w:val="24"/>
                <w:lang w:val="ru-RU" w:eastAsia="ru-RU"/>
              </w:rPr>
              <w:t>,</w:t>
            </w:r>
            <w:r w:rsidRPr="004E371C">
              <w:rPr>
                <w:rFonts w:eastAsia="Times New Roman"/>
                <w:sz w:val="24"/>
                <w:szCs w:val="24"/>
                <w:lang w:val="ru-RU" w:eastAsia="ru-RU"/>
              </w:rPr>
              <w:t>7817</w:t>
            </w:r>
          </w:p>
        </w:tc>
      </w:tr>
    </w:tbl>
    <w:p w14:paraId="5B3A5179" w14:textId="77777777" w:rsidR="004B6353" w:rsidRDefault="004B6353" w:rsidP="004B6353">
      <w:pPr>
        <w:ind w:firstLine="0"/>
        <w:rPr>
          <w:rFonts w:eastAsiaTheme="minorEastAsia"/>
          <w:lang w:val="ru-RU"/>
        </w:rPr>
      </w:pPr>
    </w:p>
    <w:p w14:paraId="67547E4C" w14:textId="1E4CEE86" w:rsidR="004B6353" w:rsidRPr="00E75B14" w:rsidRDefault="00FF5E89" w:rsidP="004B6353">
      <w:pPr>
        <w:rPr>
          <w:rFonts w:eastAsiaTheme="minorEastAsia"/>
          <w:lang w:val="ru-RU"/>
        </w:rPr>
      </w:pPr>
      <w:r>
        <w:rPr>
          <w:rFonts w:eastAsiaTheme="minorEastAsia"/>
          <w:lang w:val="ru-RU"/>
        </w:rPr>
        <w:lastRenderedPageBreak/>
        <w:t>Критерий согласия</w:t>
      </w:r>
      <w:r w:rsidR="004B6353" w:rsidRPr="00E75B14">
        <w:rPr>
          <w:rFonts w:eastAsiaTheme="minorEastAsia"/>
          <w:lang w:val="ru-RU"/>
        </w:rPr>
        <w:t xml:space="preserve"> Пирсона </w:t>
      </w:r>
      <w:r>
        <w:rPr>
          <w:rFonts w:eastAsiaTheme="minorEastAsia"/>
          <w:lang w:val="ru-RU"/>
        </w:rPr>
        <w:t>определяет</w:t>
      </w:r>
      <w:r w:rsidR="004B6353" w:rsidRPr="00E75B14">
        <w:rPr>
          <w:rFonts w:eastAsiaTheme="minorEastAsia"/>
          <w:lang w:val="ru-RU"/>
        </w:rPr>
        <w:t xml:space="preserve"> разницу между </w:t>
      </w:r>
      <w:r>
        <w:rPr>
          <w:rFonts w:eastAsiaTheme="minorEastAsia"/>
          <w:lang w:val="ru-RU"/>
        </w:rPr>
        <w:t xml:space="preserve">значениями </w:t>
      </w:r>
      <w:r w:rsidR="004B6353" w:rsidRPr="00E75B14">
        <w:rPr>
          <w:rFonts w:eastAsiaTheme="minorEastAsia"/>
          <w:lang w:val="ru-RU"/>
        </w:rPr>
        <w:t>эмпирически</w:t>
      </w:r>
      <w:r>
        <w:rPr>
          <w:rFonts w:eastAsiaTheme="minorEastAsia"/>
          <w:lang w:val="ru-RU"/>
        </w:rPr>
        <w:t>х</w:t>
      </w:r>
      <w:r w:rsidR="004B6353" w:rsidRPr="00E75B14">
        <w:rPr>
          <w:rFonts w:eastAsiaTheme="minorEastAsia"/>
          <w:lang w:val="ru-RU"/>
        </w:rPr>
        <w:t xml:space="preserve"> и теоретически</w:t>
      </w:r>
      <w:r>
        <w:rPr>
          <w:rFonts w:eastAsiaTheme="minorEastAsia"/>
          <w:lang w:val="ru-RU"/>
        </w:rPr>
        <w:t>х</w:t>
      </w:r>
      <w:r w:rsidR="004B6353" w:rsidRPr="00E75B14">
        <w:rPr>
          <w:rFonts w:eastAsiaTheme="minorEastAsia"/>
          <w:lang w:val="ru-RU"/>
        </w:rPr>
        <w:t xml:space="preserve"> </w:t>
      </w:r>
      <w:r>
        <w:rPr>
          <w:rFonts w:eastAsiaTheme="minorEastAsia"/>
          <w:lang w:val="ru-RU"/>
        </w:rPr>
        <w:t>частот</w:t>
      </w:r>
      <w:r w:rsidR="004B6353" w:rsidRPr="00E75B14">
        <w:rPr>
          <w:rFonts w:eastAsiaTheme="minorEastAsia"/>
          <w:lang w:val="ru-RU"/>
        </w:rPr>
        <w:t xml:space="preserve">, </w:t>
      </w:r>
      <w:r>
        <w:rPr>
          <w:rFonts w:eastAsiaTheme="minorEastAsia"/>
          <w:lang w:val="ru-RU"/>
        </w:rPr>
        <w:t xml:space="preserve">т.е., </w:t>
      </w:r>
      <w:r w:rsidR="000049BE">
        <w:rPr>
          <w:rFonts w:eastAsiaTheme="minorEastAsia"/>
          <w:lang w:val="ru-RU"/>
        </w:rPr>
        <w:t>чем больше</w:t>
      </w:r>
      <w:r>
        <w:rPr>
          <w:rFonts w:eastAsiaTheme="minorEastAsia"/>
          <w:lang w:val="ru-RU"/>
        </w:rPr>
        <w:t xml:space="preserve"> </w:t>
      </w:r>
      <w:r w:rsidR="000049BE">
        <w:rPr>
          <w:rFonts w:eastAsiaTheme="minorEastAsia"/>
          <w:lang w:val="ru-RU"/>
        </w:rPr>
        <w:t xml:space="preserve">значение </w:t>
      </w:r>
      <w:r>
        <w:rPr>
          <w:rFonts w:eastAsiaTheme="minorEastAsia"/>
          <w:lang w:val="ru-RU"/>
        </w:rPr>
        <w:t xml:space="preserve">наблюдаемого критерия </w:t>
      </w:r>
      <w:proofErr w:type="spellStart"/>
      <w:r w:rsidR="004B6353" w:rsidRPr="00E75B14">
        <w:rPr>
          <w:rFonts w:eastAsiaTheme="minorEastAsia"/>
          <w:lang w:val="ru-RU"/>
        </w:rPr>
        <w:t>K</w:t>
      </w:r>
      <w:r w:rsidR="004B6353" w:rsidRPr="000263A1">
        <w:rPr>
          <w:rFonts w:eastAsiaTheme="minorEastAsia"/>
          <w:vertAlign w:val="subscript"/>
          <w:lang w:val="ru-RU"/>
        </w:rPr>
        <w:t>набл</w:t>
      </w:r>
      <w:proofErr w:type="spellEnd"/>
      <w:r w:rsidR="004B6353" w:rsidRPr="00E75B14">
        <w:rPr>
          <w:rFonts w:eastAsiaTheme="minorEastAsia"/>
          <w:lang w:val="ru-RU"/>
        </w:rPr>
        <w:t xml:space="preserve">, тем </w:t>
      </w:r>
      <w:r w:rsidR="000049BE">
        <w:rPr>
          <w:rFonts w:eastAsiaTheme="minorEastAsia"/>
          <w:lang w:val="ru-RU"/>
        </w:rPr>
        <w:t xml:space="preserve">меньше оснований для принятия </w:t>
      </w:r>
      <w:r w:rsidR="004B6353" w:rsidRPr="00E75B14">
        <w:rPr>
          <w:rFonts w:eastAsiaTheme="minorEastAsia"/>
          <w:lang w:val="ru-RU"/>
        </w:rPr>
        <w:t>основной гипотезы.</w:t>
      </w:r>
    </w:p>
    <w:p w14:paraId="2F7E26AB" w14:textId="0E97F69A" w:rsidR="004B6353" w:rsidRDefault="000049BE" w:rsidP="004B6353">
      <w:pPr>
        <w:rPr>
          <w:rFonts w:eastAsiaTheme="minorEastAsia"/>
          <w:lang w:val="ru-RU"/>
        </w:rPr>
      </w:pPr>
      <w:r>
        <w:rPr>
          <w:rFonts w:eastAsiaTheme="minorEastAsia"/>
          <w:lang w:val="ru-RU"/>
        </w:rPr>
        <w:t>К</w:t>
      </w:r>
      <w:r w:rsidR="004B6353" w:rsidRPr="00E75B14">
        <w:rPr>
          <w:rFonts w:eastAsiaTheme="minorEastAsia"/>
          <w:lang w:val="ru-RU"/>
        </w:rPr>
        <w:t xml:space="preserve">ритическая область для </w:t>
      </w:r>
      <w:r>
        <w:rPr>
          <w:rFonts w:eastAsiaTheme="minorEastAsia"/>
          <w:lang w:val="ru-RU"/>
        </w:rPr>
        <w:t>указанного критерия является всегда</w:t>
      </w:r>
      <w:r w:rsidR="004B6353" w:rsidRPr="00E75B14">
        <w:rPr>
          <w:rFonts w:eastAsiaTheme="minorEastAsia"/>
          <w:lang w:val="ru-RU"/>
        </w:rPr>
        <w:t xml:space="preserve"> правосторонн</w:t>
      </w:r>
      <w:r>
        <w:rPr>
          <w:rFonts w:eastAsiaTheme="minorEastAsia"/>
          <w:lang w:val="ru-RU"/>
        </w:rPr>
        <w:t>ей</w:t>
      </w:r>
      <w:r w:rsidR="004B6353" w:rsidRPr="00E75B14">
        <w:rPr>
          <w:rFonts w:eastAsiaTheme="minorEastAsia"/>
          <w:lang w:val="ru-RU"/>
        </w:rPr>
        <w:t xml:space="preserve">: </w:t>
      </w:r>
      <w:r w:rsidR="004B6353">
        <w:rPr>
          <w:rFonts w:eastAsiaTheme="minorEastAsia"/>
          <w:lang w:val="ru-RU"/>
        </w:rPr>
        <w:t>(</w:t>
      </w:r>
      <w:proofErr w:type="spellStart"/>
      <w:proofErr w:type="gramStart"/>
      <w:r w:rsidR="004B6353" w:rsidRPr="00E75B14">
        <w:rPr>
          <w:rFonts w:eastAsiaTheme="minorEastAsia"/>
          <w:lang w:val="ru-RU"/>
        </w:rPr>
        <w:t>K</w:t>
      </w:r>
      <w:r w:rsidR="004B6353" w:rsidRPr="000263A1">
        <w:rPr>
          <w:rFonts w:eastAsiaTheme="minorEastAsia"/>
          <w:vertAlign w:val="subscript"/>
          <w:lang w:val="ru-RU"/>
        </w:rPr>
        <w:t>kp</w:t>
      </w:r>
      <w:proofErr w:type="spellEnd"/>
      <w:r w:rsidR="004B6353" w:rsidRPr="00E75B14">
        <w:rPr>
          <w:rFonts w:eastAsiaTheme="minorEastAsia"/>
          <w:lang w:val="ru-RU"/>
        </w:rPr>
        <w:t>;+</w:t>
      </w:r>
      <w:proofErr w:type="gramEnd"/>
      <w:r w:rsidR="004B6353" w:rsidRPr="00E75B14">
        <w:rPr>
          <w:rFonts w:eastAsiaTheme="minorEastAsia"/>
          <w:lang w:val="ru-RU"/>
        </w:rPr>
        <w:t>∞).</w:t>
      </w:r>
      <w:r w:rsidR="004B6353">
        <w:rPr>
          <w:rFonts w:eastAsiaTheme="minorEastAsia"/>
          <w:lang w:val="ru-RU"/>
        </w:rPr>
        <w:t xml:space="preserve"> </w:t>
      </w:r>
      <w:r>
        <w:rPr>
          <w:rFonts w:eastAsiaTheme="minorEastAsia"/>
          <w:lang w:val="ru-RU"/>
        </w:rPr>
        <w:t>Г</w:t>
      </w:r>
      <w:r w:rsidR="004B6353" w:rsidRPr="00E75B14">
        <w:rPr>
          <w:rFonts w:eastAsiaTheme="minorEastAsia"/>
          <w:lang w:val="ru-RU"/>
        </w:rPr>
        <w:t>раниц</w:t>
      </w:r>
      <w:r>
        <w:rPr>
          <w:rFonts w:eastAsiaTheme="minorEastAsia"/>
          <w:lang w:val="ru-RU"/>
        </w:rPr>
        <w:t>а</w:t>
      </w:r>
      <w:r w:rsidR="004B6353" w:rsidRPr="00E75B14">
        <w:rPr>
          <w:rFonts w:eastAsiaTheme="minorEastAsia"/>
          <w:lang w:val="ru-RU"/>
        </w:rPr>
        <w:t xml:space="preserve"> </w:t>
      </w:r>
      <w:r>
        <w:rPr>
          <w:rFonts w:eastAsiaTheme="minorEastAsia"/>
          <w:lang w:val="ru-RU"/>
        </w:rPr>
        <w:t xml:space="preserve">критической области </w:t>
      </w:r>
      <w:proofErr w:type="spellStart"/>
      <w:r w:rsidR="004B6353" w:rsidRPr="00E75B14">
        <w:rPr>
          <w:rFonts w:eastAsiaTheme="minorEastAsia"/>
          <w:lang w:val="ru-RU"/>
        </w:rPr>
        <w:t>K</w:t>
      </w:r>
      <w:r w:rsidR="004B6353" w:rsidRPr="000263A1">
        <w:rPr>
          <w:rFonts w:eastAsiaTheme="minorEastAsia"/>
          <w:vertAlign w:val="subscript"/>
          <w:lang w:val="ru-RU"/>
        </w:rPr>
        <w:t>kp</w:t>
      </w:r>
      <w:proofErr w:type="spellEnd"/>
      <w:r w:rsidR="004B6353" w:rsidRPr="00E75B14">
        <w:rPr>
          <w:rFonts w:eastAsiaTheme="minorEastAsia"/>
          <w:lang w:val="ru-RU"/>
        </w:rPr>
        <w:t xml:space="preserve"> = χ</w:t>
      </w:r>
      <w:r w:rsidR="004B6353" w:rsidRPr="000263A1">
        <w:rPr>
          <w:rFonts w:eastAsiaTheme="minorEastAsia"/>
          <w:vertAlign w:val="superscript"/>
          <w:lang w:val="ru-RU"/>
        </w:rPr>
        <w:t>2</w:t>
      </w:r>
      <w:r w:rsidR="004B6353" w:rsidRPr="00E75B14">
        <w:rPr>
          <w:rFonts w:eastAsiaTheme="minorEastAsia"/>
          <w:lang w:val="ru-RU"/>
        </w:rPr>
        <w:t>(</w:t>
      </w:r>
      <w:proofErr w:type="gramStart"/>
      <w:r w:rsidR="004B6353">
        <w:rPr>
          <w:rFonts w:eastAsiaTheme="minorEastAsia"/>
        </w:rPr>
        <w:t>n</w:t>
      </w:r>
      <w:r w:rsidR="004B6353" w:rsidRPr="00E75B14">
        <w:rPr>
          <w:rFonts w:eastAsiaTheme="minorEastAsia"/>
          <w:lang w:val="ru-RU"/>
        </w:rPr>
        <w:t>;α</w:t>
      </w:r>
      <w:proofErr w:type="gramEnd"/>
      <w:r w:rsidR="004B6353" w:rsidRPr="00E75B14">
        <w:rPr>
          <w:rFonts w:eastAsiaTheme="minorEastAsia"/>
          <w:lang w:val="ru-RU"/>
        </w:rPr>
        <w:t>) наход</w:t>
      </w:r>
      <w:r>
        <w:rPr>
          <w:rFonts w:eastAsiaTheme="minorEastAsia"/>
          <w:lang w:val="ru-RU"/>
        </w:rPr>
        <w:t>ят</w:t>
      </w:r>
      <w:r w:rsidR="004B6353" w:rsidRPr="00E75B14">
        <w:rPr>
          <w:rFonts w:eastAsiaTheme="minorEastAsia"/>
          <w:lang w:val="ru-RU"/>
        </w:rPr>
        <w:t xml:space="preserve"> по табли</w:t>
      </w:r>
      <w:r>
        <w:rPr>
          <w:rFonts w:eastAsiaTheme="minorEastAsia"/>
          <w:lang w:val="ru-RU"/>
        </w:rPr>
        <w:t>чным значениям</w:t>
      </w:r>
      <w:r w:rsidR="004B6353" w:rsidRPr="00E75B14">
        <w:rPr>
          <w:rFonts w:eastAsiaTheme="minorEastAsia"/>
          <w:lang w:val="ru-RU"/>
        </w:rPr>
        <w:t xml:space="preserve"> χ</w:t>
      </w:r>
      <w:r w:rsidR="004B6353" w:rsidRPr="000263A1">
        <w:rPr>
          <w:rFonts w:eastAsiaTheme="minorEastAsia"/>
          <w:vertAlign w:val="superscript"/>
          <w:lang w:val="ru-RU"/>
        </w:rPr>
        <w:t>2</w:t>
      </w:r>
      <w:r w:rsidR="004B6353" w:rsidRPr="00E75B14">
        <w:rPr>
          <w:rFonts w:eastAsiaTheme="minorEastAsia"/>
          <w:lang w:val="ru-RU"/>
        </w:rPr>
        <w:t xml:space="preserve"> и </w:t>
      </w:r>
      <w:r>
        <w:rPr>
          <w:rFonts w:eastAsiaTheme="minorEastAsia"/>
          <w:lang w:val="ru-RU"/>
        </w:rPr>
        <w:t>рассчитанным</w:t>
      </w:r>
      <w:r w:rsidR="004B6353" w:rsidRPr="00E75B14">
        <w:rPr>
          <w:rFonts w:eastAsiaTheme="minorEastAsia"/>
          <w:lang w:val="ru-RU"/>
        </w:rPr>
        <w:t xml:space="preserve"> значениям числ</w:t>
      </w:r>
      <w:r>
        <w:rPr>
          <w:rFonts w:eastAsiaTheme="minorEastAsia"/>
          <w:lang w:val="ru-RU"/>
        </w:rPr>
        <w:t>а</w:t>
      </w:r>
      <w:r w:rsidR="004B6353" w:rsidRPr="00E75B14">
        <w:rPr>
          <w:rFonts w:eastAsiaTheme="minorEastAsia"/>
          <w:lang w:val="ru-RU"/>
        </w:rPr>
        <w:t xml:space="preserve"> интервалов</w:t>
      </w:r>
      <w:r w:rsidRPr="000049BE">
        <w:rPr>
          <w:rFonts w:eastAsiaTheme="minorEastAsia"/>
          <w:lang w:val="ru-RU"/>
        </w:rPr>
        <w:t xml:space="preserve"> </w:t>
      </w:r>
      <w:r w:rsidRPr="00E75B14">
        <w:rPr>
          <w:rFonts w:eastAsiaTheme="minorEastAsia"/>
          <w:lang w:val="ru-RU"/>
        </w:rPr>
        <w:t>k</w:t>
      </w:r>
      <w:r>
        <w:rPr>
          <w:rFonts w:eastAsiaTheme="minorEastAsia"/>
          <w:lang w:val="ru-RU"/>
        </w:rPr>
        <w:t>.</w:t>
      </w:r>
      <w:r w:rsidR="004B6353" w:rsidRPr="00E75B14">
        <w:rPr>
          <w:rFonts w:eastAsiaTheme="minorEastAsia"/>
          <w:lang w:val="ru-RU"/>
        </w:rPr>
        <w:t xml:space="preserve"> </w:t>
      </w:r>
    </w:p>
    <w:p w14:paraId="159E27AB" w14:textId="3BF11725" w:rsidR="004B6353" w:rsidRPr="003F0EA9" w:rsidRDefault="004B6353" w:rsidP="004B6353">
      <w:pPr>
        <w:rPr>
          <w:rFonts w:eastAsiaTheme="minorEastAsia"/>
          <w:lang w:val="ru-RU"/>
        </w:rPr>
      </w:pPr>
      <w:r w:rsidRPr="007911BE">
        <w:rPr>
          <w:rFonts w:eastAsiaTheme="minorEastAsia"/>
          <w:lang w:val="ru-RU"/>
        </w:rPr>
        <w:t xml:space="preserve">Число степеней свободы </w:t>
      </w:r>
      <w:r>
        <w:rPr>
          <w:rFonts w:eastAsiaTheme="minorEastAsia"/>
        </w:rPr>
        <w:t>n</w:t>
      </w:r>
      <w:r w:rsidRPr="007911BE">
        <w:rPr>
          <w:rFonts w:eastAsiaTheme="minorEastAsia"/>
          <w:lang w:val="ru-RU"/>
        </w:rPr>
        <w:t xml:space="preserve"> </w:t>
      </w:r>
      <w:proofErr w:type="gramStart"/>
      <w:r w:rsidRPr="007911BE">
        <w:rPr>
          <w:rFonts w:eastAsiaTheme="minorEastAsia"/>
          <w:lang w:val="ru-RU"/>
        </w:rPr>
        <w:t>определ</w:t>
      </w:r>
      <w:r w:rsidR="00E41801">
        <w:rPr>
          <w:rFonts w:eastAsiaTheme="minorEastAsia"/>
          <w:lang w:val="ru-RU"/>
        </w:rPr>
        <w:t>им</w:t>
      </w:r>
      <w:proofErr w:type="gramEnd"/>
      <w:r w:rsidR="00E41801">
        <w:rPr>
          <w:rFonts w:eastAsiaTheme="minorEastAsia"/>
          <w:lang w:val="ru-RU"/>
        </w:rPr>
        <w:t xml:space="preserve"> как</w:t>
      </w:r>
      <w:r>
        <w:rPr>
          <w:rFonts w:eastAsiaTheme="minorEastAsia"/>
          <w:lang w:val="ru-RU"/>
        </w:rPr>
        <w:t>:</w:t>
      </w:r>
    </w:p>
    <w:p w14:paraId="6F6491C7" w14:textId="4A4262E1" w:rsidR="004B6353" w:rsidRPr="007911BE" w:rsidRDefault="004B6353" w:rsidP="004E5CF8">
      <w:pPr>
        <w:pStyle w:val="a8"/>
      </w:pPr>
      <w:r w:rsidRPr="00EB3920">
        <w:rPr>
          <w:i/>
        </w:rPr>
        <w:t>n</w:t>
      </w:r>
      <w:r w:rsidRPr="00780B6F">
        <w:rPr>
          <w:i/>
        </w:rPr>
        <w:t>=</w:t>
      </w:r>
      <w:r w:rsidR="001A58C5" w:rsidRPr="001A58C5">
        <w:rPr>
          <w:i/>
        </w:rPr>
        <w:t xml:space="preserve"> </w:t>
      </w:r>
      <w:r w:rsidR="001A58C5" w:rsidRPr="00EB3920">
        <w:rPr>
          <w:i/>
        </w:rPr>
        <w:t xml:space="preserve">k </w:t>
      </w:r>
      <w:r w:rsidR="001A58C5">
        <w:rPr>
          <w:i/>
        </w:rPr>
        <w:t xml:space="preserve">– </w:t>
      </w:r>
      <w:r w:rsidRPr="00EB3920">
        <w:rPr>
          <w:i/>
        </w:rPr>
        <w:t>r</w:t>
      </w:r>
      <w:r w:rsidRPr="00780B6F">
        <w:rPr>
          <w:i/>
        </w:rPr>
        <w:t xml:space="preserve"> </w:t>
      </w:r>
      <w:r w:rsidRPr="00780B6F">
        <w:t>– 1 = 7–2–1=</w:t>
      </w:r>
      <w:r w:rsidRPr="002C1268">
        <w:t>5</w:t>
      </w:r>
      <w:r>
        <w:t xml:space="preserve">, </w:t>
      </w:r>
    </w:p>
    <w:p w14:paraId="00396427" w14:textId="7A6B83A9" w:rsidR="004B6353" w:rsidRPr="007911BE" w:rsidRDefault="004B6353" w:rsidP="004B6353">
      <w:pPr>
        <w:ind w:firstLine="0"/>
        <w:rPr>
          <w:rFonts w:eastAsiaTheme="minorEastAsia"/>
          <w:lang w:val="ru-RU"/>
        </w:rPr>
      </w:pPr>
      <w:r w:rsidRPr="007911BE">
        <w:rPr>
          <w:rFonts w:eastAsiaTheme="minorEastAsia"/>
          <w:lang w:val="ru-RU"/>
        </w:rPr>
        <w:t xml:space="preserve">где </w:t>
      </w:r>
      <w:r>
        <w:rPr>
          <w:rFonts w:eastAsiaTheme="minorEastAsia"/>
          <w:lang w:val="ru-RU"/>
        </w:rPr>
        <w:tab/>
      </w:r>
      <w:r w:rsidRPr="00EB3920">
        <w:rPr>
          <w:rFonts w:eastAsiaTheme="minorEastAsia"/>
          <w:i/>
          <w:iCs/>
          <w:lang w:val="ru-RU"/>
        </w:rPr>
        <w:t>k</w:t>
      </w:r>
      <w:r w:rsidRPr="000B3B66">
        <w:rPr>
          <w:rFonts w:eastAsiaTheme="minorEastAsia"/>
          <w:lang w:val="ru-RU"/>
        </w:rPr>
        <w:t>=7</w:t>
      </w:r>
      <w:r w:rsidRPr="007911BE">
        <w:rPr>
          <w:rFonts w:eastAsiaTheme="minorEastAsia"/>
          <w:lang w:val="ru-RU"/>
        </w:rPr>
        <w:t xml:space="preserve"> </w:t>
      </w:r>
      <w:r w:rsidR="00B82F2C">
        <w:rPr>
          <w:rFonts w:eastAsiaTheme="minorEastAsia"/>
          <w:lang w:val="ru-RU"/>
        </w:rPr>
        <w:t>–</w:t>
      </w:r>
      <w:r w:rsidRPr="007911BE">
        <w:rPr>
          <w:rFonts w:eastAsiaTheme="minorEastAsia"/>
          <w:lang w:val="ru-RU"/>
        </w:rPr>
        <w:t xml:space="preserve"> </w:t>
      </w:r>
      <w:r w:rsidR="00B82F2C">
        <w:rPr>
          <w:rFonts w:eastAsiaTheme="minorEastAsia"/>
          <w:lang w:val="ru-RU"/>
        </w:rPr>
        <w:t>рассчитанное количество</w:t>
      </w:r>
      <w:r w:rsidRPr="007911BE">
        <w:rPr>
          <w:rFonts w:eastAsiaTheme="minorEastAsia"/>
          <w:lang w:val="ru-RU"/>
        </w:rPr>
        <w:t xml:space="preserve"> интервалов;</w:t>
      </w:r>
    </w:p>
    <w:p w14:paraId="34C3CC2A" w14:textId="0D44512C" w:rsidR="004B6353" w:rsidRDefault="004B6353" w:rsidP="004B6353">
      <w:pPr>
        <w:rPr>
          <w:rFonts w:eastAsiaTheme="minorEastAsia"/>
          <w:lang w:val="ru-RU"/>
        </w:rPr>
      </w:pPr>
      <w:r w:rsidRPr="00EB3920">
        <w:rPr>
          <w:rFonts w:eastAsiaTheme="minorEastAsia"/>
          <w:i/>
          <w:iCs/>
        </w:rPr>
        <w:t>r</w:t>
      </w:r>
      <w:r w:rsidRPr="000B3B66">
        <w:rPr>
          <w:rFonts w:eastAsiaTheme="minorEastAsia"/>
          <w:lang w:val="ru-RU"/>
        </w:rPr>
        <w:t>=</w:t>
      </w:r>
      <w:proofErr w:type="gramStart"/>
      <w:r w:rsidRPr="000B3B66">
        <w:rPr>
          <w:rFonts w:eastAsiaTheme="minorEastAsia"/>
          <w:lang w:val="ru-RU"/>
        </w:rPr>
        <w:t>2</w:t>
      </w:r>
      <w:proofErr w:type="gramEnd"/>
      <w:r w:rsidRPr="007911BE">
        <w:rPr>
          <w:rFonts w:eastAsiaTheme="minorEastAsia"/>
          <w:lang w:val="ru-RU"/>
        </w:rPr>
        <w:t xml:space="preserve"> - </w:t>
      </w:r>
      <w:r w:rsidR="00B82F2C">
        <w:rPr>
          <w:rFonts w:eastAsiaTheme="minorEastAsia"/>
          <w:lang w:val="ru-RU"/>
        </w:rPr>
        <w:t>количество</w:t>
      </w:r>
      <w:r w:rsidRPr="007911BE">
        <w:rPr>
          <w:rFonts w:eastAsiaTheme="minorEastAsia"/>
          <w:lang w:val="ru-RU"/>
        </w:rPr>
        <w:t xml:space="preserve"> параметров </w:t>
      </w:r>
      <w:r w:rsidR="00B82F2C">
        <w:rPr>
          <w:rFonts w:eastAsiaTheme="minorEastAsia"/>
          <w:lang w:val="ru-RU"/>
        </w:rPr>
        <w:t>выборки</w:t>
      </w:r>
      <w:r w:rsidRPr="000B3B66">
        <w:rPr>
          <w:rFonts w:eastAsiaTheme="minorEastAsia"/>
          <w:lang w:val="ru-RU"/>
        </w:rPr>
        <w:t xml:space="preserve"> </w:t>
      </w:r>
      <w:r w:rsidRPr="00E75B14">
        <w:rPr>
          <w:rFonts w:eastAsiaTheme="minorEastAsia"/>
          <w:lang w:val="ru-RU"/>
        </w:rPr>
        <w:t>(</w:t>
      </w:r>
      <w:proofErr w:type="spellStart"/>
      <w:r w:rsidRPr="00E75B14">
        <w:rPr>
          <w:rFonts w:eastAsiaTheme="minorEastAsia"/>
          <w:lang w:val="ru-RU"/>
        </w:rPr>
        <w:t>x</w:t>
      </w:r>
      <w:r w:rsidRPr="000263A1">
        <w:rPr>
          <w:rFonts w:eastAsiaTheme="minorEastAsia"/>
          <w:vertAlign w:val="subscript"/>
          <w:lang w:val="ru-RU"/>
        </w:rPr>
        <w:t>cp</w:t>
      </w:r>
      <w:proofErr w:type="spellEnd"/>
      <w:r w:rsidRPr="00E75B14">
        <w:rPr>
          <w:rFonts w:eastAsiaTheme="minorEastAsia"/>
          <w:lang w:val="ru-RU"/>
        </w:rPr>
        <w:t xml:space="preserve"> и s).</w:t>
      </w:r>
    </w:p>
    <w:p w14:paraId="567C303D" w14:textId="06472F20" w:rsidR="004B6353" w:rsidRPr="00E75B14" w:rsidRDefault="00E41801" w:rsidP="004B6353">
      <w:pPr>
        <w:rPr>
          <w:rFonts w:eastAsiaTheme="minorEastAsia"/>
          <w:lang w:val="ru-RU"/>
        </w:rPr>
      </w:pPr>
      <w:r>
        <w:rPr>
          <w:lang w:val="ru-RU"/>
        </w:rPr>
        <w:t xml:space="preserve">Для полученного значения степеней свободы </w:t>
      </w:r>
      <w:r>
        <w:rPr>
          <w:i/>
          <w:iCs/>
        </w:rPr>
        <w:t>n</w:t>
      </w:r>
      <w:r>
        <w:rPr>
          <w:i/>
          <w:iCs/>
          <w:lang w:val="ru-RU"/>
        </w:rPr>
        <w:t xml:space="preserve">=5 </w:t>
      </w:r>
      <w:r>
        <w:rPr>
          <w:lang w:val="ru-RU"/>
        </w:rPr>
        <w:t>и задавшись</w:t>
      </w:r>
      <w:r w:rsidR="004B6353" w:rsidRPr="007911BE">
        <w:rPr>
          <w:lang w:val="ru-RU"/>
        </w:rPr>
        <w:t xml:space="preserve"> уровнем значимости </w:t>
      </w:r>
      <w:r w:rsidR="004B6353" w:rsidRPr="007911BE">
        <w:sym w:font="Symbol" w:char="F061"/>
      </w:r>
      <w:r w:rsidR="004B6353" w:rsidRPr="007911BE">
        <w:sym w:font="Symbol" w:char="F03D"/>
      </w:r>
      <w:r w:rsidR="004B6353">
        <w:rPr>
          <w:lang w:val="ru-RU"/>
        </w:rPr>
        <w:t>0,05</w:t>
      </w:r>
      <w:r w:rsidR="004B6353" w:rsidRPr="007911BE">
        <w:rPr>
          <w:i/>
          <w:iCs/>
          <w:lang w:val="ru-RU"/>
        </w:rPr>
        <w:t xml:space="preserve"> </w:t>
      </w:r>
      <w:r w:rsidR="004B6353" w:rsidRPr="007911BE">
        <w:rPr>
          <w:lang w:val="ru-RU"/>
        </w:rPr>
        <w:t>по таблице функции распределения</w:t>
      </w:r>
      <w:r w:rsidR="004B6353">
        <w:rPr>
          <w:lang w:val="ru-RU"/>
        </w:rPr>
        <w:t xml:space="preserve"> </w:t>
      </w:r>
      <w:r w:rsidR="004B6353" w:rsidRPr="007911BE">
        <w:rPr>
          <w:lang w:val="ru-RU"/>
        </w:rPr>
        <w:t>Пирсона [</w:t>
      </w:r>
      <w:r w:rsidR="00FA3DCF">
        <w:rPr>
          <w:lang w:val="ru-RU"/>
        </w:rPr>
        <w:t>6</w:t>
      </w:r>
      <w:r w:rsidR="003B459A" w:rsidRPr="003B459A">
        <w:rPr>
          <w:lang w:val="ru-RU"/>
        </w:rPr>
        <w:t>5</w:t>
      </w:r>
      <w:r w:rsidR="00FA3DCF">
        <w:rPr>
          <w:lang w:val="ru-RU"/>
        </w:rPr>
        <w:t>, с.392</w:t>
      </w:r>
      <w:r w:rsidR="004B6353" w:rsidRPr="007911BE">
        <w:rPr>
          <w:lang w:val="ru-RU"/>
        </w:rPr>
        <w:t xml:space="preserve">] </w:t>
      </w:r>
      <w:r w:rsidR="0054521B">
        <w:rPr>
          <w:lang w:val="ru-RU"/>
        </w:rPr>
        <w:t>определим границу критической области</w:t>
      </w:r>
      <w:r w:rsidR="004B6353" w:rsidRPr="007911BE">
        <w:rPr>
          <w:lang w:val="ru-RU"/>
        </w:rPr>
        <w:t xml:space="preserve"> </w:t>
      </w:r>
      <w:proofErr w:type="spellStart"/>
      <w:r w:rsidR="004B6353" w:rsidRPr="00E75B14">
        <w:rPr>
          <w:rFonts w:eastAsiaTheme="minorEastAsia"/>
          <w:lang w:val="ru-RU"/>
        </w:rPr>
        <w:t>K</w:t>
      </w:r>
      <w:r w:rsidR="004B6353" w:rsidRPr="000263A1">
        <w:rPr>
          <w:rFonts w:eastAsiaTheme="minorEastAsia"/>
          <w:vertAlign w:val="subscript"/>
          <w:lang w:val="ru-RU"/>
        </w:rPr>
        <w:t>kp</w:t>
      </w:r>
      <w:proofErr w:type="spellEnd"/>
      <w:r w:rsidR="004B6353" w:rsidRPr="00E75B14">
        <w:rPr>
          <w:rFonts w:eastAsiaTheme="minorEastAsia"/>
          <w:lang w:val="ru-RU"/>
        </w:rPr>
        <w:t xml:space="preserve"> = χ</w:t>
      </w:r>
      <w:r w:rsidR="004B6353" w:rsidRPr="000263A1">
        <w:rPr>
          <w:rFonts w:eastAsiaTheme="minorEastAsia"/>
          <w:vertAlign w:val="superscript"/>
          <w:lang w:val="ru-RU"/>
        </w:rPr>
        <w:t>2</w:t>
      </w:r>
      <w:r w:rsidR="004B6353" w:rsidRPr="00E75B14">
        <w:rPr>
          <w:rFonts w:eastAsiaTheme="minorEastAsia"/>
          <w:lang w:val="ru-RU"/>
        </w:rPr>
        <w:t>(</w:t>
      </w:r>
      <w:r w:rsidR="004B6353" w:rsidRPr="000B3B66">
        <w:rPr>
          <w:rFonts w:eastAsiaTheme="minorEastAsia"/>
          <w:lang w:val="ru-RU"/>
        </w:rPr>
        <w:t>5</w:t>
      </w:r>
      <w:r w:rsidR="004B6353" w:rsidRPr="00E75B14">
        <w:rPr>
          <w:rFonts w:eastAsiaTheme="minorEastAsia"/>
          <w:lang w:val="ru-RU"/>
        </w:rPr>
        <w:t>;0</w:t>
      </w:r>
      <w:r w:rsidR="004B6353">
        <w:rPr>
          <w:rFonts w:eastAsiaTheme="minorEastAsia"/>
          <w:lang w:val="ru-RU"/>
        </w:rPr>
        <w:t>,</w:t>
      </w:r>
      <w:r w:rsidR="004B6353" w:rsidRPr="00E75B14">
        <w:rPr>
          <w:rFonts w:eastAsiaTheme="minorEastAsia"/>
          <w:lang w:val="ru-RU"/>
        </w:rPr>
        <w:t>05) = 11</w:t>
      </w:r>
      <w:r w:rsidR="004B6353">
        <w:rPr>
          <w:rFonts w:eastAsiaTheme="minorEastAsia"/>
          <w:lang w:val="ru-RU"/>
        </w:rPr>
        <w:t>,</w:t>
      </w:r>
      <w:r w:rsidR="004B6353" w:rsidRPr="00E75B14">
        <w:rPr>
          <w:rFonts w:eastAsiaTheme="minorEastAsia"/>
          <w:lang w:val="ru-RU"/>
        </w:rPr>
        <w:t>07050</w:t>
      </w:r>
      <w:r w:rsidR="004B6353">
        <w:rPr>
          <w:rFonts w:eastAsiaTheme="minorEastAsia"/>
          <w:lang w:val="ru-RU"/>
        </w:rPr>
        <w:t>.</w:t>
      </w:r>
      <w:r w:rsidR="004B6353" w:rsidRPr="00E75B14">
        <w:rPr>
          <w:rFonts w:eastAsiaTheme="minorEastAsia"/>
          <w:lang w:val="ru-RU"/>
        </w:rPr>
        <w:t xml:space="preserve"> </w:t>
      </w:r>
      <w:r w:rsidR="0054521B">
        <w:rPr>
          <w:rFonts w:eastAsiaTheme="minorEastAsia"/>
          <w:lang w:val="ru-RU"/>
        </w:rPr>
        <w:t xml:space="preserve">Данный критерий является правосторонним, т.е. если значение наблюдаемого критерия не попадает в критическую область: </w:t>
      </w:r>
      <w:proofErr w:type="spellStart"/>
      <w:proofErr w:type="gramStart"/>
      <w:r w:rsidR="0054521B">
        <w:rPr>
          <w:rFonts w:eastAsiaTheme="minorEastAsia"/>
          <w:lang w:val="ru-RU"/>
        </w:rPr>
        <w:t>К</w:t>
      </w:r>
      <w:r w:rsidR="0054521B" w:rsidRPr="0054521B">
        <w:rPr>
          <w:rFonts w:eastAsiaTheme="minorEastAsia"/>
          <w:vertAlign w:val="subscript"/>
          <w:lang w:val="ru-RU"/>
        </w:rPr>
        <w:t>кр</w:t>
      </w:r>
      <w:proofErr w:type="spellEnd"/>
      <w:r w:rsidR="0054521B">
        <w:rPr>
          <w:rFonts w:eastAsiaTheme="minorEastAsia"/>
          <w:lang w:val="ru-RU"/>
        </w:rPr>
        <w:t>;+</w:t>
      </w:r>
      <w:proofErr w:type="gramEnd"/>
      <w:r w:rsidR="0054521B">
        <w:rPr>
          <w:rFonts w:eastAsiaTheme="minorEastAsia"/>
          <w:lang w:val="ru-RU"/>
        </w:rPr>
        <w:t xml:space="preserve">∞, то нет основания </w:t>
      </w:r>
      <w:r w:rsidR="0054521B" w:rsidRPr="00E75B14">
        <w:rPr>
          <w:rFonts w:eastAsiaTheme="minorEastAsia"/>
          <w:lang w:val="ru-RU"/>
        </w:rPr>
        <w:t>отвергать основную гипотезу.</w:t>
      </w:r>
    </w:p>
    <w:p w14:paraId="7553793C" w14:textId="7BF0CA04" w:rsidR="004B6353" w:rsidRDefault="0054521B" w:rsidP="004B6353">
      <w:pPr>
        <w:rPr>
          <w:rFonts w:eastAsiaTheme="minorEastAsia"/>
          <w:lang w:val="ru-RU"/>
        </w:rPr>
      </w:pPr>
      <w:r>
        <w:rPr>
          <w:rFonts w:eastAsiaTheme="minorEastAsia"/>
          <w:lang w:val="ru-RU"/>
        </w:rPr>
        <w:t xml:space="preserve">Полученное </w:t>
      </w:r>
      <w:r w:rsidR="004B6353" w:rsidRPr="00E75B14">
        <w:rPr>
          <w:rFonts w:eastAsiaTheme="minorEastAsia"/>
          <w:lang w:val="ru-RU"/>
        </w:rPr>
        <w:t xml:space="preserve">значение </w:t>
      </w:r>
      <w:r>
        <w:rPr>
          <w:rFonts w:eastAsiaTheme="minorEastAsia"/>
          <w:lang w:val="ru-RU"/>
        </w:rPr>
        <w:t>критерия</w:t>
      </w:r>
      <w:r w:rsidR="004B6353" w:rsidRPr="00E75B14">
        <w:rPr>
          <w:rFonts w:eastAsiaTheme="minorEastAsia"/>
          <w:lang w:val="ru-RU"/>
        </w:rPr>
        <w:t xml:space="preserve"> Пирсона </w:t>
      </w:r>
      <w:proofErr w:type="spellStart"/>
      <w:r w:rsidR="004B6353" w:rsidRPr="00E75B14">
        <w:rPr>
          <w:rFonts w:eastAsiaTheme="minorEastAsia"/>
          <w:lang w:val="ru-RU"/>
        </w:rPr>
        <w:t>K</w:t>
      </w:r>
      <w:r w:rsidR="004B6353" w:rsidRPr="000263A1">
        <w:rPr>
          <w:rFonts w:eastAsiaTheme="minorEastAsia"/>
          <w:vertAlign w:val="subscript"/>
          <w:lang w:val="ru-RU"/>
        </w:rPr>
        <w:t>набл</w:t>
      </w:r>
      <w:proofErr w:type="spellEnd"/>
      <w:r w:rsidR="00436B1B">
        <w:rPr>
          <w:rFonts w:eastAsiaTheme="minorEastAsia"/>
          <w:vertAlign w:val="subscript"/>
          <w:lang w:val="ru-RU"/>
        </w:rPr>
        <w:t xml:space="preserve"> </w:t>
      </w:r>
      <w:r w:rsidR="004B6353">
        <w:rPr>
          <w:rFonts w:eastAsiaTheme="minorEastAsia"/>
          <w:lang w:val="ru-RU"/>
        </w:rPr>
        <w:t>= 6,782</w:t>
      </w:r>
      <w:r w:rsidR="004B6353" w:rsidRPr="00E75B14">
        <w:rPr>
          <w:rFonts w:eastAsiaTheme="minorEastAsia"/>
          <w:lang w:val="ru-RU"/>
        </w:rPr>
        <w:t xml:space="preserve"> не попадает в критическую область: </w:t>
      </w:r>
      <w:proofErr w:type="spellStart"/>
      <w:r w:rsidR="004B6353" w:rsidRPr="00E75B14">
        <w:rPr>
          <w:rFonts w:eastAsiaTheme="minorEastAsia"/>
          <w:lang w:val="ru-RU"/>
        </w:rPr>
        <w:t>К</w:t>
      </w:r>
      <w:r w:rsidR="004B6353" w:rsidRPr="000263A1">
        <w:rPr>
          <w:rFonts w:eastAsiaTheme="minorEastAsia"/>
          <w:vertAlign w:val="subscript"/>
          <w:lang w:val="ru-RU"/>
        </w:rPr>
        <w:t>набл</w:t>
      </w:r>
      <w:proofErr w:type="spellEnd"/>
      <w:r w:rsidR="004B6353" w:rsidRPr="00E75B14">
        <w:rPr>
          <w:rFonts w:eastAsiaTheme="minorEastAsia"/>
          <w:lang w:val="ru-RU"/>
        </w:rPr>
        <w:t xml:space="preserve"> </w:t>
      </w:r>
      <w:proofErr w:type="gramStart"/>
      <w:r w:rsidR="004B6353" w:rsidRPr="00E75B14">
        <w:rPr>
          <w:rFonts w:eastAsiaTheme="minorEastAsia"/>
          <w:lang w:val="ru-RU"/>
        </w:rPr>
        <w:t xml:space="preserve">&lt; </w:t>
      </w:r>
      <w:proofErr w:type="spellStart"/>
      <w:r w:rsidR="004B6353" w:rsidRPr="00E75B14">
        <w:rPr>
          <w:rFonts w:eastAsiaTheme="minorEastAsia"/>
          <w:lang w:val="ru-RU"/>
        </w:rPr>
        <w:t>K</w:t>
      </w:r>
      <w:r w:rsidR="004B6353" w:rsidRPr="000263A1">
        <w:rPr>
          <w:rFonts w:eastAsiaTheme="minorEastAsia"/>
          <w:vertAlign w:val="subscript"/>
          <w:lang w:val="ru-RU"/>
        </w:rPr>
        <w:t>kp</w:t>
      </w:r>
      <w:proofErr w:type="spellEnd"/>
      <w:proofErr w:type="gramEnd"/>
      <w:r w:rsidR="004B6353">
        <w:rPr>
          <w:rFonts w:eastAsiaTheme="minorEastAsia"/>
          <w:vertAlign w:val="subscript"/>
          <w:lang w:val="ru-RU"/>
        </w:rPr>
        <w:t xml:space="preserve"> </w:t>
      </w:r>
      <w:r w:rsidR="004B6353">
        <w:rPr>
          <w:rFonts w:eastAsiaTheme="minorEastAsia"/>
          <w:lang w:val="ru-RU"/>
        </w:rPr>
        <w:t>(6,782</w:t>
      </w:r>
      <w:r w:rsidR="004B6353" w:rsidRPr="000B3B66">
        <w:rPr>
          <w:rFonts w:eastAsiaTheme="minorEastAsia"/>
          <w:lang w:val="ru-RU"/>
        </w:rPr>
        <w:t xml:space="preserve"> &lt; 11</w:t>
      </w:r>
      <w:r w:rsidR="004B6353">
        <w:rPr>
          <w:rFonts w:eastAsiaTheme="minorEastAsia"/>
          <w:lang w:val="ru-RU"/>
        </w:rPr>
        <w:t>,071),</w:t>
      </w:r>
      <w:r w:rsidR="004B6353" w:rsidRPr="00E75B14">
        <w:rPr>
          <w:rFonts w:eastAsiaTheme="minorEastAsia"/>
          <w:lang w:val="ru-RU"/>
        </w:rPr>
        <w:t xml:space="preserve"> </w:t>
      </w:r>
      <w:r>
        <w:rPr>
          <w:rFonts w:eastAsiaTheme="minorEastAsia"/>
          <w:lang w:val="ru-RU"/>
        </w:rPr>
        <w:t>следовательно</w:t>
      </w:r>
      <w:r w:rsidR="004B6353" w:rsidRPr="00E75B14">
        <w:rPr>
          <w:rFonts w:eastAsiaTheme="minorEastAsia"/>
          <w:lang w:val="ru-RU"/>
        </w:rPr>
        <w:t xml:space="preserve"> оснований </w:t>
      </w:r>
      <w:r>
        <w:rPr>
          <w:rFonts w:eastAsiaTheme="minorEastAsia"/>
          <w:lang w:val="ru-RU"/>
        </w:rPr>
        <w:t xml:space="preserve">для опровержения выдвинутой гипотезы нет и </w:t>
      </w:r>
      <w:r w:rsidR="004B6353" w:rsidRPr="00E75B14">
        <w:rPr>
          <w:rFonts w:eastAsiaTheme="minorEastAsia"/>
          <w:lang w:val="ru-RU"/>
        </w:rPr>
        <w:t>предположение о том, что данные выборки имеют нормальное распределение</w:t>
      </w:r>
      <w:r w:rsidR="004B6353" w:rsidRPr="000B3B66">
        <w:rPr>
          <w:rFonts w:eastAsiaTheme="minorEastAsia"/>
          <w:lang w:val="ru-RU"/>
        </w:rPr>
        <w:t xml:space="preserve"> </w:t>
      </w:r>
      <w:r w:rsidR="00B82F2C">
        <w:rPr>
          <w:rFonts w:eastAsiaTheme="minorEastAsia"/>
          <w:lang w:val="ru-RU"/>
        </w:rPr>
        <w:t>принимаются</w:t>
      </w:r>
      <w:r w:rsidR="004B6353" w:rsidRPr="00E75B14">
        <w:rPr>
          <w:rFonts w:eastAsiaTheme="minorEastAsia"/>
          <w:lang w:val="ru-RU"/>
        </w:rPr>
        <w:t>.</w:t>
      </w:r>
    </w:p>
    <w:p w14:paraId="1E5EF446" w14:textId="65ED2E67" w:rsidR="004B6353" w:rsidRPr="005B17A9" w:rsidRDefault="00436B1B" w:rsidP="004B6353">
      <w:pPr>
        <w:rPr>
          <w:rFonts w:eastAsiaTheme="minorEastAsia"/>
          <w:lang w:val="ru-RU"/>
        </w:rPr>
      </w:pPr>
      <w:r>
        <w:rPr>
          <w:lang w:val="ru-RU"/>
        </w:rPr>
        <w:t>П</w:t>
      </w:r>
      <w:r w:rsidRPr="007911BE">
        <w:rPr>
          <w:lang w:val="ru-RU"/>
        </w:rPr>
        <w:t xml:space="preserve">роверим </w:t>
      </w:r>
      <w:r>
        <w:rPr>
          <w:lang w:val="ru-RU"/>
        </w:rPr>
        <w:t>полученные</w:t>
      </w:r>
      <w:r w:rsidR="004B6353" w:rsidRPr="007911BE">
        <w:rPr>
          <w:lang w:val="ru-RU"/>
        </w:rPr>
        <w:t xml:space="preserve"> </w:t>
      </w:r>
      <w:r>
        <w:rPr>
          <w:lang w:val="ru-RU"/>
        </w:rPr>
        <w:t>характеристики</w:t>
      </w:r>
      <w:r w:rsidR="004B6353" w:rsidRPr="007911BE">
        <w:rPr>
          <w:lang w:val="ru-RU"/>
        </w:rPr>
        <w:t xml:space="preserve"> распределения для параметров математического</w:t>
      </w:r>
      <w:r w:rsidR="004B6353" w:rsidRPr="005B17A9">
        <w:rPr>
          <w:lang w:val="ru-RU"/>
        </w:rPr>
        <w:t xml:space="preserve"> </w:t>
      </w:r>
      <w:r w:rsidR="004B6353" w:rsidRPr="007911BE">
        <w:rPr>
          <w:lang w:val="ru-RU"/>
        </w:rPr>
        <w:t xml:space="preserve">ожидания </w:t>
      </w:r>
      <w:r w:rsidR="004B6353" w:rsidRPr="007911BE">
        <w:rPr>
          <w:i/>
          <w:iCs/>
        </w:rPr>
        <w:t>m</w:t>
      </w:r>
      <w:r w:rsidR="004B6353" w:rsidRPr="007911BE">
        <w:rPr>
          <w:i/>
          <w:iCs/>
          <w:lang w:val="ru-RU"/>
        </w:rPr>
        <w:t xml:space="preserve"> </w:t>
      </w:r>
      <w:r w:rsidR="004B6353" w:rsidRPr="007911BE">
        <w:rPr>
          <w:lang w:val="ru-RU"/>
        </w:rPr>
        <w:t xml:space="preserve">и среднеквадратического </w:t>
      </w:r>
      <w:proofErr w:type="gramStart"/>
      <w:r w:rsidR="004B6353" w:rsidRPr="007911BE">
        <w:rPr>
          <w:lang w:val="ru-RU"/>
        </w:rPr>
        <w:t xml:space="preserve">отклонения </w:t>
      </w:r>
      <w:r w:rsidR="004B6353" w:rsidRPr="007911BE">
        <w:sym w:font="Symbol" w:char="F073"/>
      </w:r>
      <w:r w:rsidRPr="00436B1B">
        <w:rPr>
          <w:lang w:val="ru-RU"/>
        </w:rPr>
        <w:t xml:space="preserve"> </w:t>
      </w:r>
      <w:r>
        <w:rPr>
          <w:lang w:val="ru-RU"/>
        </w:rPr>
        <w:t>на</w:t>
      </w:r>
      <w:proofErr w:type="gramEnd"/>
      <w:r>
        <w:rPr>
          <w:lang w:val="ru-RU"/>
        </w:rPr>
        <w:t xml:space="preserve"> основании</w:t>
      </w:r>
      <w:r w:rsidRPr="007911BE">
        <w:rPr>
          <w:lang w:val="ru-RU"/>
        </w:rPr>
        <w:t xml:space="preserve"> </w:t>
      </w:r>
      <w:r>
        <w:rPr>
          <w:lang w:val="ru-RU"/>
        </w:rPr>
        <w:t>значений</w:t>
      </w:r>
      <w:r w:rsidRPr="007911BE">
        <w:rPr>
          <w:lang w:val="ru-RU"/>
        </w:rPr>
        <w:t xml:space="preserve"> верхни</w:t>
      </w:r>
      <w:r>
        <w:rPr>
          <w:lang w:val="ru-RU"/>
        </w:rPr>
        <w:t>х</w:t>
      </w:r>
      <w:r w:rsidRPr="007911BE">
        <w:rPr>
          <w:lang w:val="ru-RU"/>
        </w:rPr>
        <w:t xml:space="preserve"> и</w:t>
      </w:r>
      <w:r w:rsidRPr="005B17A9">
        <w:rPr>
          <w:lang w:val="ru-RU"/>
        </w:rPr>
        <w:t xml:space="preserve"> </w:t>
      </w:r>
      <w:r w:rsidRPr="007911BE">
        <w:rPr>
          <w:lang w:val="ru-RU"/>
        </w:rPr>
        <w:t>нижних границ доверительн</w:t>
      </w:r>
      <w:r>
        <w:rPr>
          <w:lang w:val="ru-RU"/>
        </w:rPr>
        <w:t>ого</w:t>
      </w:r>
      <w:r w:rsidRPr="007911BE">
        <w:rPr>
          <w:lang w:val="ru-RU"/>
        </w:rPr>
        <w:t xml:space="preserve"> интервал</w:t>
      </w:r>
      <w:r>
        <w:rPr>
          <w:lang w:val="ru-RU"/>
        </w:rPr>
        <w:t>а.</w:t>
      </w:r>
    </w:p>
    <w:p w14:paraId="67756003" w14:textId="14CE8D47" w:rsidR="004B6353" w:rsidRPr="00D76C64" w:rsidRDefault="004B6353" w:rsidP="004B6353">
      <w:pPr>
        <w:rPr>
          <w:rFonts w:eastAsiaTheme="minorEastAsia"/>
          <w:lang w:val="ru-RU"/>
        </w:rPr>
      </w:pPr>
      <w:r w:rsidRPr="00D76C64">
        <w:rPr>
          <w:rFonts w:eastAsiaTheme="minorEastAsia"/>
          <w:lang w:val="ru-RU"/>
        </w:rPr>
        <w:t xml:space="preserve">Проверим гипотезу о том, что </w:t>
      </w:r>
      <w:r w:rsidR="00436B1B">
        <w:rPr>
          <w:rFonts w:eastAsiaTheme="minorEastAsia"/>
          <w:lang w:val="ru-RU"/>
        </w:rPr>
        <w:t xml:space="preserve">представленный ряд значений </w:t>
      </w:r>
      <w:r w:rsidRPr="005B17A9">
        <w:rPr>
          <w:rFonts w:eastAsiaTheme="minorEastAsia"/>
        </w:rPr>
        <w:t>x</w:t>
      </w:r>
      <w:r w:rsidRPr="00D76C64">
        <w:rPr>
          <w:rFonts w:eastAsiaTheme="minorEastAsia"/>
          <w:lang w:val="ru-RU"/>
        </w:rPr>
        <w:t xml:space="preserve"> распределен по нормальному закону </w:t>
      </w:r>
      <w:r w:rsidR="00436B1B">
        <w:rPr>
          <w:rFonts w:eastAsiaTheme="minorEastAsia"/>
          <w:lang w:val="ru-RU"/>
        </w:rPr>
        <w:t>на основании</w:t>
      </w:r>
      <w:r w:rsidRPr="00D76C64">
        <w:rPr>
          <w:rFonts w:eastAsiaTheme="minorEastAsia"/>
          <w:lang w:val="ru-RU"/>
        </w:rPr>
        <w:t xml:space="preserve"> правила </w:t>
      </w:r>
      <w:r w:rsidR="00436B1B">
        <w:rPr>
          <w:rFonts w:eastAsiaTheme="minorEastAsia"/>
          <w:lang w:val="ru-RU"/>
        </w:rPr>
        <w:t>3</w:t>
      </w:r>
      <w:r w:rsidR="00436B1B">
        <w:rPr>
          <w:rFonts w:eastAsiaTheme="minorEastAsia"/>
          <w:lang w:val="ru-RU"/>
        </w:rPr>
        <w:sym w:font="Symbol" w:char="F073"/>
      </w:r>
      <w:r w:rsidR="00436B1B">
        <w:rPr>
          <w:rFonts w:eastAsiaTheme="minorEastAsia"/>
          <w:lang w:val="ru-RU"/>
        </w:rPr>
        <w:t xml:space="preserve"> (</w:t>
      </w:r>
      <w:r w:rsidR="00436B1B" w:rsidRPr="00D76C64">
        <w:rPr>
          <w:rFonts w:eastAsiaTheme="minorEastAsia"/>
          <w:lang w:val="ru-RU"/>
        </w:rPr>
        <w:t>3-х сигм</w:t>
      </w:r>
      <w:r w:rsidR="00436B1B">
        <w:rPr>
          <w:rFonts w:eastAsiaTheme="minorEastAsia"/>
          <w:lang w:val="ru-RU"/>
        </w:rPr>
        <w:t xml:space="preserve">): "считается, что </w:t>
      </w:r>
      <w:r w:rsidRPr="00D76C64">
        <w:rPr>
          <w:rFonts w:eastAsiaTheme="minorEastAsia"/>
          <w:lang w:val="ru-RU"/>
        </w:rPr>
        <w:t xml:space="preserve">случайная величина распределена нормально, </w:t>
      </w:r>
      <w:r w:rsidR="00436B1B">
        <w:rPr>
          <w:rFonts w:eastAsiaTheme="minorEastAsia"/>
          <w:lang w:val="ru-RU"/>
        </w:rPr>
        <w:t>если</w:t>
      </w:r>
      <w:r w:rsidRPr="00D76C64">
        <w:rPr>
          <w:rFonts w:eastAsiaTheme="minorEastAsia"/>
          <w:lang w:val="ru-RU"/>
        </w:rPr>
        <w:t xml:space="preserve"> абсолютная величина её отклонения от математического ожидания не превосходит утроенного среднеквадратического отклонения</w:t>
      </w:r>
      <w:r w:rsidR="00436B1B">
        <w:rPr>
          <w:rFonts w:eastAsiaTheme="minorEastAsia"/>
          <w:lang w:val="ru-RU"/>
        </w:rPr>
        <w:t>"</w:t>
      </w:r>
      <w:r w:rsidRPr="00D76C64">
        <w:rPr>
          <w:rFonts w:eastAsiaTheme="minorEastAsia"/>
          <w:lang w:val="ru-RU"/>
        </w:rPr>
        <w:t>, т.е. все значения случайной величины должны попа</w:t>
      </w:r>
      <w:r w:rsidR="00436B1B">
        <w:rPr>
          <w:rFonts w:eastAsiaTheme="minorEastAsia"/>
          <w:lang w:val="ru-RU"/>
        </w:rPr>
        <w:t>дать</w:t>
      </w:r>
      <w:r w:rsidRPr="00D76C64">
        <w:rPr>
          <w:rFonts w:eastAsiaTheme="minorEastAsia"/>
          <w:lang w:val="ru-RU"/>
        </w:rPr>
        <w:t xml:space="preserve"> в интервал</w:t>
      </w:r>
      <w:r w:rsidR="00C81C50">
        <w:rPr>
          <w:rFonts w:eastAsiaTheme="minorEastAsia"/>
          <w:lang w:val="ru-RU"/>
        </w:rPr>
        <w:t xml:space="preserve"> </w:t>
      </w:r>
      <w:r w:rsidR="00C81C50" w:rsidRPr="00C81C50">
        <w:rPr>
          <w:rFonts w:eastAsiaTheme="minorEastAsia"/>
          <w:lang w:val="ru-RU"/>
        </w:rPr>
        <w:t>[</w:t>
      </w:r>
      <w:r w:rsidR="00FA3DCF">
        <w:rPr>
          <w:rFonts w:eastAsiaTheme="minorEastAsia"/>
          <w:lang w:val="ru-RU"/>
        </w:rPr>
        <w:t>6</w:t>
      </w:r>
      <w:r w:rsidR="003B459A" w:rsidRPr="003B459A">
        <w:rPr>
          <w:rFonts w:eastAsiaTheme="minorEastAsia"/>
          <w:lang w:val="ru-RU"/>
        </w:rPr>
        <w:t>6</w:t>
      </w:r>
      <w:r w:rsidR="00FA3DCF">
        <w:rPr>
          <w:rFonts w:eastAsiaTheme="minorEastAsia"/>
          <w:lang w:val="ru-RU"/>
        </w:rPr>
        <w:t>, с.134</w:t>
      </w:r>
      <w:r w:rsidR="00C81C50" w:rsidRPr="00C81C50">
        <w:rPr>
          <w:rFonts w:eastAsiaTheme="minorEastAsia"/>
          <w:lang w:val="ru-RU"/>
        </w:rPr>
        <w:t>]</w:t>
      </w:r>
      <w:r w:rsidRPr="00D76C64">
        <w:rPr>
          <w:rFonts w:eastAsiaTheme="minorEastAsia"/>
          <w:lang w:val="ru-RU"/>
        </w:rPr>
        <w:t>:</w:t>
      </w:r>
    </w:p>
    <w:p w14:paraId="1CF14E0D" w14:textId="470391EF" w:rsidR="004B6353" w:rsidRPr="004E5CF8" w:rsidRDefault="002C1268" w:rsidP="004E5CF8">
      <w:pPr>
        <w:pStyle w:val="a8"/>
      </w:pPr>
      <w:r>
        <w:tab/>
      </w:r>
      <m:oMath>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ср</m:t>
                </m:r>
              </m:sub>
            </m:sSub>
            <m:r>
              <m:rPr>
                <m:sty m:val="p"/>
              </m:rPr>
              <w:rPr>
                <w:rFonts w:ascii="Cambria Math" w:hAnsi="Cambria Math"/>
              </w:rPr>
              <m:t>-3σ;</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ср</m:t>
                </m:r>
              </m:sub>
            </m:sSub>
            <m:r>
              <m:rPr>
                <m:sty m:val="p"/>
              </m:rPr>
              <w:rPr>
                <w:rFonts w:ascii="Cambria Math" w:hAnsi="Cambria Math"/>
              </w:rPr>
              <m:t>+3σ</m:t>
            </m:r>
          </m:e>
        </m:d>
        <m:r>
          <m:rPr>
            <m:sty m:val="p"/>
          </m:rPr>
          <w:rPr>
            <w:rFonts w:ascii="Cambria Math" w:hAnsi="Cambria Math"/>
          </w:rPr>
          <m:t>.</m:t>
        </m:r>
      </m:oMath>
      <w:r>
        <w:tab/>
        <w:t>(2.</w:t>
      </w:r>
      <w:r w:rsidR="004C5274">
        <w:t>16</w:t>
      </w:r>
      <w:r>
        <w:t>)</w:t>
      </w:r>
    </w:p>
    <w:p w14:paraId="704BFEF8" w14:textId="5E6DA018" w:rsidR="004B6353" w:rsidRPr="00D76C64" w:rsidRDefault="00C81C50" w:rsidP="004B6353">
      <w:pPr>
        <w:rPr>
          <w:rFonts w:eastAsiaTheme="minorEastAsia"/>
          <w:lang w:val="ru-RU"/>
        </w:rPr>
      </w:pPr>
      <w:r>
        <w:rPr>
          <w:rFonts w:eastAsiaTheme="minorEastAsia"/>
          <w:lang w:val="ru-RU"/>
        </w:rPr>
        <w:t xml:space="preserve">Значения </w:t>
      </w:r>
      <w:r w:rsidRPr="00D76C64">
        <w:rPr>
          <w:rFonts w:eastAsiaTheme="minorEastAsia"/>
          <w:lang w:val="ru-RU"/>
        </w:rPr>
        <w:t>интервал</w:t>
      </w:r>
      <w:r>
        <w:rPr>
          <w:rFonts w:eastAsiaTheme="minorEastAsia"/>
          <w:lang w:val="ru-RU"/>
        </w:rPr>
        <w:t>а</w:t>
      </w:r>
      <w:r w:rsidRPr="00D76C64">
        <w:rPr>
          <w:rFonts w:eastAsiaTheme="minorEastAsia"/>
          <w:lang w:val="ru-RU"/>
        </w:rPr>
        <w:t xml:space="preserve"> </w:t>
      </w:r>
      <w:r>
        <w:rPr>
          <w:rFonts w:eastAsiaTheme="minorEastAsia"/>
          <w:lang w:val="ru-RU"/>
        </w:rPr>
        <w:t>в</w:t>
      </w:r>
      <w:r w:rsidR="004B6353" w:rsidRPr="00D76C64">
        <w:rPr>
          <w:rFonts w:eastAsiaTheme="minorEastAsia"/>
          <w:lang w:val="ru-RU"/>
        </w:rPr>
        <w:t xml:space="preserve"> нашем случае состав</w:t>
      </w:r>
      <w:r>
        <w:rPr>
          <w:rFonts w:eastAsiaTheme="minorEastAsia"/>
          <w:lang w:val="ru-RU"/>
        </w:rPr>
        <w:t>я</w:t>
      </w:r>
      <w:r w:rsidR="004B6353" w:rsidRPr="00D76C64">
        <w:rPr>
          <w:rFonts w:eastAsiaTheme="minorEastAsia"/>
          <w:lang w:val="ru-RU"/>
        </w:rPr>
        <w:t>т:</w:t>
      </w:r>
    </w:p>
    <w:p w14:paraId="2E815D6A" w14:textId="63E84462" w:rsidR="004B6353" w:rsidRPr="00037656" w:rsidRDefault="004B6353" w:rsidP="004E5CF8">
      <w:pPr>
        <w:pStyle w:val="a8"/>
      </w:pPr>
      <w:r w:rsidRPr="004E5CF8">
        <w:t>(30,8 – 3·11,164; 30,8 + 3·11,164) = (-2,692; 64,292)</w:t>
      </w:r>
      <w:r w:rsidR="00037656" w:rsidRPr="00037656">
        <w:t>.</w:t>
      </w:r>
    </w:p>
    <w:p w14:paraId="33E985F3" w14:textId="04F427B4" w:rsidR="004B6353" w:rsidRDefault="00C81C50" w:rsidP="004B6353">
      <w:pPr>
        <w:rPr>
          <w:lang w:val="ru-RU"/>
        </w:rPr>
      </w:pPr>
      <w:r>
        <w:rPr>
          <w:rFonts w:eastAsiaTheme="minorEastAsia"/>
          <w:lang w:val="ru-RU"/>
        </w:rPr>
        <w:t>Таким образом, в</w:t>
      </w:r>
      <w:r w:rsidR="004B6353" w:rsidRPr="00D76C64">
        <w:rPr>
          <w:rFonts w:eastAsiaTheme="minorEastAsia"/>
          <w:lang w:val="ru-RU"/>
        </w:rPr>
        <w:t xml:space="preserve">се значения </w:t>
      </w:r>
      <w:r>
        <w:rPr>
          <w:rFonts w:eastAsiaTheme="minorEastAsia"/>
          <w:lang w:val="ru-RU"/>
        </w:rPr>
        <w:t>рассматриваемого ряда</w:t>
      </w:r>
      <w:r w:rsidR="004B6353" w:rsidRPr="00D76C64">
        <w:rPr>
          <w:rFonts w:eastAsiaTheme="minorEastAsia"/>
          <w:lang w:val="ru-RU"/>
        </w:rPr>
        <w:t xml:space="preserve"> попадают в </w:t>
      </w:r>
      <w:r>
        <w:rPr>
          <w:rFonts w:eastAsiaTheme="minorEastAsia"/>
          <w:lang w:val="ru-RU"/>
        </w:rPr>
        <w:t>зада</w:t>
      </w:r>
      <w:r w:rsidR="004B6353">
        <w:rPr>
          <w:rFonts w:eastAsiaTheme="minorEastAsia"/>
          <w:lang w:val="ru-RU"/>
        </w:rPr>
        <w:t xml:space="preserve">нный </w:t>
      </w:r>
      <w:r w:rsidR="004B6353" w:rsidRPr="00D76C64">
        <w:rPr>
          <w:rFonts w:eastAsiaTheme="minorEastAsia"/>
          <w:lang w:val="ru-RU"/>
        </w:rPr>
        <w:t xml:space="preserve">интервал, так как </w:t>
      </w:r>
      <w:proofErr w:type="spellStart"/>
      <w:r w:rsidR="004B6353" w:rsidRPr="00D76C64">
        <w:rPr>
          <w:rFonts w:eastAsiaTheme="minorEastAsia"/>
          <w:lang w:val="ru-RU"/>
        </w:rPr>
        <w:t>x</w:t>
      </w:r>
      <w:r w:rsidR="004B6353" w:rsidRPr="005B17A9">
        <w:rPr>
          <w:rFonts w:eastAsiaTheme="minorEastAsia"/>
          <w:vertAlign w:val="subscript"/>
          <w:lang w:val="ru-RU"/>
        </w:rPr>
        <w:t>min</w:t>
      </w:r>
      <w:proofErr w:type="spellEnd"/>
      <w:r w:rsidR="004B6353" w:rsidRPr="00D76C64">
        <w:rPr>
          <w:rFonts w:eastAsiaTheme="minorEastAsia"/>
          <w:lang w:val="ru-RU"/>
        </w:rPr>
        <w:t>=</w:t>
      </w:r>
      <w:r w:rsidR="004B6353">
        <w:rPr>
          <w:rFonts w:eastAsiaTheme="minorEastAsia"/>
          <w:lang w:val="ru-RU"/>
        </w:rPr>
        <w:t>1</w:t>
      </w:r>
      <w:r w:rsidR="004B6353" w:rsidRPr="00D76C64">
        <w:rPr>
          <w:rFonts w:eastAsiaTheme="minorEastAsia"/>
          <w:lang w:val="ru-RU"/>
        </w:rPr>
        <w:t xml:space="preserve">; </w:t>
      </w:r>
      <w:proofErr w:type="spellStart"/>
      <w:r w:rsidR="004B6353" w:rsidRPr="00D76C64">
        <w:rPr>
          <w:rFonts w:eastAsiaTheme="minorEastAsia"/>
          <w:lang w:val="ru-RU"/>
        </w:rPr>
        <w:t>x</w:t>
      </w:r>
      <w:r w:rsidR="004B6353" w:rsidRPr="005B17A9">
        <w:rPr>
          <w:rFonts w:eastAsiaTheme="minorEastAsia"/>
          <w:vertAlign w:val="subscript"/>
          <w:lang w:val="ru-RU"/>
        </w:rPr>
        <w:t>max</w:t>
      </w:r>
      <w:proofErr w:type="spellEnd"/>
      <w:r w:rsidR="004B6353" w:rsidRPr="00D76C64">
        <w:rPr>
          <w:rFonts w:eastAsiaTheme="minorEastAsia"/>
          <w:lang w:val="ru-RU"/>
        </w:rPr>
        <w:t>=</w:t>
      </w:r>
      <w:r w:rsidR="004B6353">
        <w:rPr>
          <w:rFonts w:eastAsiaTheme="minorEastAsia"/>
          <w:lang w:val="ru-RU"/>
        </w:rPr>
        <w:t xml:space="preserve">55, т.е. полученные данные не противоречат принятой гипотезе </w:t>
      </w:r>
      <w:r w:rsidR="004B6353" w:rsidRPr="005B17A9">
        <w:rPr>
          <w:lang w:val="ru-RU"/>
        </w:rPr>
        <w:t>о нормальном законе распределения</w:t>
      </w:r>
      <w:r w:rsidR="004B6353">
        <w:rPr>
          <w:lang w:val="ru-RU"/>
        </w:rPr>
        <w:t>.</w:t>
      </w:r>
    </w:p>
    <w:p w14:paraId="4633B7DD" w14:textId="4921864E" w:rsidR="004B6353" w:rsidRDefault="004B6353" w:rsidP="008A58B3">
      <w:pPr>
        <w:rPr>
          <w:lang w:val="ru-RU"/>
        </w:rPr>
      </w:pPr>
    </w:p>
    <w:p w14:paraId="262A4331" w14:textId="67D20232" w:rsidR="004017E2" w:rsidRDefault="004017E2">
      <w:pPr>
        <w:rPr>
          <w:lang w:val="ru-RU"/>
        </w:rPr>
      </w:pPr>
      <w:r>
        <w:rPr>
          <w:lang w:val="ru-RU"/>
        </w:rPr>
        <w:br w:type="page"/>
      </w:r>
    </w:p>
    <w:p w14:paraId="76B1B82D" w14:textId="480C64E1" w:rsidR="007E3C6E" w:rsidRDefault="00154FA2" w:rsidP="007E3C6E">
      <w:pPr>
        <w:pStyle w:val="20"/>
      </w:pPr>
      <w:bookmarkStart w:id="24" w:name="_Toc80110203"/>
      <w:r>
        <w:lastRenderedPageBreak/>
        <w:t>2.</w:t>
      </w:r>
      <w:r w:rsidR="004C5274">
        <w:t>3</w:t>
      </w:r>
      <w:r>
        <w:t xml:space="preserve"> </w:t>
      </w:r>
      <w:r w:rsidR="007E3C6E">
        <w:t>Методы оценки состояния изоляции</w:t>
      </w:r>
      <w:bookmarkEnd w:id="24"/>
      <w:r w:rsidR="007E3C6E">
        <w:t xml:space="preserve"> </w:t>
      </w:r>
    </w:p>
    <w:p w14:paraId="0BF512C2" w14:textId="77777777" w:rsidR="007E3C6E" w:rsidRDefault="007E3C6E" w:rsidP="008A58B3">
      <w:pPr>
        <w:rPr>
          <w:lang w:val="ru-RU"/>
        </w:rPr>
      </w:pPr>
    </w:p>
    <w:p w14:paraId="3F7FC65A" w14:textId="53567A47" w:rsidR="007E3C6E" w:rsidRPr="007E3C6E" w:rsidRDefault="00C81C50" w:rsidP="007E3C6E">
      <w:pPr>
        <w:rPr>
          <w:lang w:val="ru-RU"/>
        </w:rPr>
      </w:pPr>
      <w:r>
        <w:rPr>
          <w:lang w:val="ru-RU"/>
        </w:rPr>
        <w:t>В настоящий момент для о</w:t>
      </w:r>
      <w:r w:rsidR="007E3C6E" w:rsidRPr="007E3C6E">
        <w:rPr>
          <w:lang w:val="ru-RU"/>
        </w:rPr>
        <w:t>пределени</w:t>
      </w:r>
      <w:r>
        <w:rPr>
          <w:lang w:val="ru-RU"/>
        </w:rPr>
        <w:t>я</w:t>
      </w:r>
      <w:r w:rsidR="007E3C6E" w:rsidRPr="007E3C6E">
        <w:rPr>
          <w:lang w:val="ru-RU"/>
        </w:rPr>
        <w:t xml:space="preserve"> текущего состояния изоляции </w:t>
      </w:r>
      <w:r>
        <w:rPr>
          <w:lang w:val="ru-RU"/>
        </w:rPr>
        <w:t xml:space="preserve">ВЛ осуществляется </w:t>
      </w:r>
      <w:r w:rsidRPr="007E3C6E">
        <w:rPr>
          <w:lang w:val="ru-RU"/>
        </w:rPr>
        <w:t>обслуживающ</w:t>
      </w:r>
      <w:r>
        <w:rPr>
          <w:lang w:val="ru-RU"/>
        </w:rPr>
        <w:t>им</w:t>
      </w:r>
      <w:r w:rsidRPr="007E3C6E">
        <w:rPr>
          <w:lang w:val="ru-RU"/>
        </w:rPr>
        <w:t xml:space="preserve"> персонала </w:t>
      </w:r>
      <w:r w:rsidR="007E3C6E" w:rsidRPr="007E3C6E">
        <w:rPr>
          <w:lang w:val="ru-RU"/>
        </w:rPr>
        <w:t xml:space="preserve">с </w:t>
      </w:r>
      <w:r>
        <w:rPr>
          <w:lang w:val="ru-RU"/>
        </w:rPr>
        <w:t>использованием</w:t>
      </w:r>
      <w:r w:rsidR="007E3C6E" w:rsidRPr="007E3C6E">
        <w:rPr>
          <w:lang w:val="ru-RU"/>
        </w:rPr>
        <w:t xml:space="preserve"> средств техническо</w:t>
      </w:r>
      <w:r>
        <w:rPr>
          <w:lang w:val="ru-RU"/>
        </w:rPr>
        <w:t>й</w:t>
      </w:r>
      <w:r w:rsidR="007E3C6E" w:rsidRPr="007E3C6E">
        <w:rPr>
          <w:lang w:val="ru-RU"/>
        </w:rPr>
        <w:t xml:space="preserve"> диагности</w:t>
      </w:r>
      <w:r>
        <w:rPr>
          <w:lang w:val="ru-RU"/>
        </w:rPr>
        <w:t>ки</w:t>
      </w:r>
      <w:r w:rsidR="007E3C6E" w:rsidRPr="007E3C6E">
        <w:rPr>
          <w:lang w:val="ru-RU"/>
        </w:rPr>
        <w:t xml:space="preserve">. </w:t>
      </w:r>
      <w:r>
        <w:rPr>
          <w:lang w:val="ru-RU"/>
        </w:rPr>
        <w:t>Значение параметров</w:t>
      </w:r>
      <w:r w:rsidR="00130D60">
        <w:rPr>
          <w:lang w:val="ru-RU"/>
        </w:rPr>
        <w:t xml:space="preserve"> изоляции</w:t>
      </w:r>
      <w:r>
        <w:rPr>
          <w:lang w:val="ru-RU"/>
        </w:rPr>
        <w:t>,</w:t>
      </w:r>
      <w:r w:rsidRPr="007E3C6E">
        <w:rPr>
          <w:lang w:val="ru-RU"/>
        </w:rPr>
        <w:t xml:space="preserve"> </w:t>
      </w:r>
      <w:r>
        <w:rPr>
          <w:lang w:val="ru-RU"/>
        </w:rPr>
        <w:t>п</w:t>
      </w:r>
      <w:r w:rsidR="007E3C6E" w:rsidRPr="007E3C6E">
        <w:rPr>
          <w:lang w:val="ru-RU"/>
        </w:rPr>
        <w:t xml:space="preserve">олученные </w:t>
      </w:r>
      <w:r>
        <w:rPr>
          <w:lang w:val="ru-RU"/>
        </w:rPr>
        <w:t xml:space="preserve">таким образом, </w:t>
      </w:r>
      <w:r w:rsidR="007E3C6E" w:rsidRPr="007E3C6E">
        <w:rPr>
          <w:lang w:val="ru-RU"/>
        </w:rPr>
        <w:t xml:space="preserve">сравниваются </w:t>
      </w:r>
      <w:r w:rsidR="00130D60" w:rsidRPr="007E3C6E">
        <w:rPr>
          <w:lang w:val="ru-RU"/>
        </w:rPr>
        <w:t xml:space="preserve">либо </w:t>
      </w:r>
      <w:r w:rsidR="007E3C6E" w:rsidRPr="007E3C6E">
        <w:rPr>
          <w:lang w:val="ru-RU"/>
        </w:rPr>
        <w:t xml:space="preserve">нормативными, </w:t>
      </w:r>
      <w:r w:rsidR="00130D60">
        <w:rPr>
          <w:lang w:val="ru-RU"/>
        </w:rPr>
        <w:t>либо с</w:t>
      </w:r>
      <w:r w:rsidR="007E3C6E" w:rsidRPr="007E3C6E">
        <w:rPr>
          <w:lang w:val="ru-RU"/>
        </w:rPr>
        <w:t xml:space="preserve"> </w:t>
      </w:r>
      <w:r w:rsidR="00130D60" w:rsidRPr="007E3C6E">
        <w:rPr>
          <w:lang w:val="ru-RU"/>
        </w:rPr>
        <w:t>аналогичны</w:t>
      </w:r>
      <w:r w:rsidR="00130D60">
        <w:rPr>
          <w:lang w:val="ru-RU"/>
        </w:rPr>
        <w:t>ми</w:t>
      </w:r>
      <w:r w:rsidR="00130D60" w:rsidRPr="007E3C6E">
        <w:rPr>
          <w:lang w:val="ru-RU"/>
        </w:rPr>
        <w:t xml:space="preserve"> </w:t>
      </w:r>
      <w:r w:rsidR="007E3C6E" w:rsidRPr="007E3C6E">
        <w:rPr>
          <w:lang w:val="ru-RU"/>
        </w:rPr>
        <w:t>характеристиками</w:t>
      </w:r>
      <w:r w:rsidR="00130D60">
        <w:rPr>
          <w:lang w:val="ru-RU"/>
        </w:rPr>
        <w:t xml:space="preserve"> </w:t>
      </w:r>
      <w:r w:rsidR="007E3C6E" w:rsidRPr="007E3C6E">
        <w:rPr>
          <w:lang w:val="ru-RU"/>
        </w:rPr>
        <w:t>новых элементов. Затем на основ</w:t>
      </w:r>
      <w:r w:rsidR="00130D60">
        <w:rPr>
          <w:lang w:val="ru-RU"/>
        </w:rPr>
        <w:t>ании</w:t>
      </w:r>
      <w:r w:rsidR="007E3C6E" w:rsidRPr="007E3C6E">
        <w:rPr>
          <w:lang w:val="ru-RU"/>
        </w:rPr>
        <w:t xml:space="preserve"> экспертных оценок </w:t>
      </w:r>
      <w:r w:rsidR="00130D60">
        <w:rPr>
          <w:lang w:val="ru-RU"/>
        </w:rPr>
        <w:t>определяется</w:t>
      </w:r>
      <w:r w:rsidR="007E3C6E" w:rsidRPr="007E3C6E">
        <w:rPr>
          <w:lang w:val="ru-RU"/>
        </w:rPr>
        <w:t xml:space="preserve"> </w:t>
      </w:r>
      <w:r w:rsidR="00130D60">
        <w:rPr>
          <w:lang w:val="ru-RU"/>
        </w:rPr>
        <w:t xml:space="preserve">текущее состояние </w:t>
      </w:r>
      <w:r w:rsidR="00130D60" w:rsidRPr="007E3C6E">
        <w:rPr>
          <w:lang w:val="ru-RU"/>
        </w:rPr>
        <w:t xml:space="preserve">объекта </w:t>
      </w:r>
      <w:r w:rsidR="00130D60">
        <w:rPr>
          <w:lang w:val="ru-RU"/>
        </w:rPr>
        <w:t xml:space="preserve">исследования или </w:t>
      </w:r>
      <w:r w:rsidR="007E3C6E" w:rsidRPr="007E3C6E">
        <w:rPr>
          <w:lang w:val="ru-RU"/>
        </w:rPr>
        <w:t xml:space="preserve">степень </w:t>
      </w:r>
      <w:r w:rsidR="00130D60">
        <w:rPr>
          <w:lang w:val="ru-RU"/>
        </w:rPr>
        <w:t xml:space="preserve">его </w:t>
      </w:r>
      <w:r w:rsidR="007E3C6E" w:rsidRPr="007E3C6E">
        <w:rPr>
          <w:lang w:val="ru-RU"/>
        </w:rPr>
        <w:t>физического износа</w:t>
      </w:r>
      <w:r w:rsidR="00130D60">
        <w:rPr>
          <w:lang w:val="ru-RU"/>
        </w:rPr>
        <w:t>.</w:t>
      </w:r>
      <w:r w:rsidR="007E3C6E" w:rsidRPr="007E3C6E">
        <w:rPr>
          <w:lang w:val="ru-RU"/>
        </w:rPr>
        <w:t xml:space="preserve"> </w:t>
      </w:r>
    </w:p>
    <w:p w14:paraId="23E94A61" w14:textId="49C8216D" w:rsidR="007E3C6E" w:rsidRPr="007E3C6E" w:rsidRDefault="007E3C6E" w:rsidP="007E3C6E">
      <w:pPr>
        <w:rPr>
          <w:lang w:val="ru-RU"/>
        </w:rPr>
      </w:pPr>
      <w:r w:rsidRPr="007E3C6E">
        <w:rPr>
          <w:lang w:val="ru-RU"/>
        </w:rPr>
        <w:t>Например, в [</w:t>
      </w:r>
      <w:r w:rsidR="00533027">
        <w:rPr>
          <w:lang w:val="ru-RU"/>
        </w:rPr>
        <w:t>6</w:t>
      </w:r>
      <w:r w:rsidR="003B459A" w:rsidRPr="003B459A">
        <w:rPr>
          <w:lang w:val="ru-RU"/>
        </w:rPr>
        <w:t>8</w:t>
      </w:r>
      <w:r w:rsidRPr="007E3C6E">
        <w:rPr>
          <w:lang w:val="ru-RU"/>
        </w:rPr>
        <w:t>] для определения степени износа элементов ВЛ предлагается использовать коэффициент дефектности</w:t>
      </w:r>
      <w:r w:rsidR="00830F75">
        <w:rPr>
          <w:lang w:val="ru-RU"/>
        </w:rPr>
        <w:t>, который</w:t>
      </w:r>
      <w:r w:rsidRPr="007E3C6E">
        <w:rPr>
          <w:lang w:val="ru-RU"/>
        </w:rPr>
        <w:t xml:space="preserve"> можно </w:t>
      </w:r>
      <w:r w:rsidR="00830F75">
        <w:rPr>
          <w:lang w:val="ru-RU"/>
        </w:rPr>
        <w:t>принять</w:t>
      </w:r>
      <w:r w:rsidRPr="007E3C6E">
        <w:rPr>
          <w:lang w:val="ru-RU"/>
        </w:rPr>
        <w:t xml:space="preserve"> </w:t>
      </w:r>
      <w:r w:rsidR="00830F75">
        <w:rPr>
          <w:lang w:val="ru-RU"/>
        </w:rPr>
        <w:t xml:space="preserve">в качестве </w:t>
      </w:r>
      <w:r w:rsidRPr="007E3C6E">
        <w:rPr>
          <w:lang w:val="ru-RU"/>
        </w:rPr>
        <w:t>показател</w:t>
      </w:r>
      <w:r w:rsidR="00830F75">
        <w:rPr>
          <w:lang w:val="ru-RU"/>
        </w:rPr>
        <w:t xml:space="preserve">я </w:t>
      </w:r>
      <w:r w:rsidRPr="007E3C6E">
        <w:rPr>
          <w:lang w:val="ru-RU"/>
        </w:rPr>
        <w:t>технического состояния элементов</w:t>
      </w:r>
      <w:r w:rsidR="00830F75">
        <w:rPr>
          <w:lang w:val="ru-RU"/>
        </w:rPr>
        <w:t xml:space="preserve"> ВЛ</w:t>
      </w:r>
      <w:r w:rsidRPr="007E3C6E">
        <w:rPr>
          <w:lang w:val="ru-RU"/>
        </w:rPr>
        <w:t xml:space="preserve">. Для </w:t>
      </w:r>
      <w:r w:rsidR="00830F75">
        <w:rPr>
          <w:lang w:val="ru-RU"/>
        </w:rPr>
        <w:t xml:space="preserve">внешней </w:t>
      </w:r>
      <w:r w:rsidRPr="007E3C6E">
        <w:rPr>
          <w:lang w:val="ru-RU"/>
        </w:rPr>
        <w:t>изоля</w:t>
      </w:r>
      <w:r w:rsidR="00830F75">
        <w:rPr>
          <w:lang w:val="ru-RU"/>
        </w:rPr>
        <w:t>ции ВЛ</w:t>
      </w:r>
      <w:r w:rsidRPr="007E3C6E">
        <w:rPr>
          <w:lang w:val="ru-RU"/>
        </w:rPr>
        <w:t xml:space="preserve"> коэффициент дефектности </w:t>
      </w:r>
      <w:proofErr w:type="gramStart"/>
      <w:r w:rsidRPr="007E3C6E">
        <w:rPr>
          <w:lang w:val="ru-RU"/>
        </w:rPr>
        <w:t>определ</w:t>
      </w:r>
      <w:r w:rsidR="00830F75">
        <w:rPr>
          <w:lang w:val="ru-RU"/>
        </w:rPr>
        <w:t>и</w:t>
      </w:r>
      <w:r w:rsidR="00E54081">
        <w:rPr>
          <w:lang w:val="ru-RU"/>
        </w:rPr>
        <w:t>м</w:t>
      </w:r>
      <w:proofErr w:type="gramEnd"/>
      <w:r w:rsidRPr="007E3C6E">
        <w:rPr>
          <w:lang w:val="ru-RU"/>
        </w:rPr>
        <w:t xml:space="preserve"> как:</w:t>
      </w:r>
    </w:p>
    <w:p w14:paraId="47D7435B" w14:textId="73C01F84" w:rsidR="007E3C6E" w:rsidRPr="007E3C6E" w:rsidRDefault="007E3C6E" w:rsidP="004E5CF8">
      <w:pPr>
        <w:pStyle w:val="a8"/>
      </w:pPr>
      <w:r w:rsidRPr="007E3C6E">
        <w:tab/>
      </w:r>
      <m:oMath>
        <m:sSub>
          <m:sSubPr>
            <m:ctrlPr>
              <w:rPr>
                <w:rFonts w:ascii="Cambria Math" w:hAnsi="Cambria Math"/>
              </w:rPr>
            </m:ctrlPr>
          </m:sSubPr>
          <m:e>
            <m:r>
              <m:rPr>
                <m:sty m:val="p"/>
              </m:rPr>
              <w:rPr>
                <w:rFonts w:ascii="Cambria Math" w:hAnsi="Cambria Math"/>
              </w:rPr>
              <m:t>КД</m:t>
            </m:r>
          </m:e>
          <m:sub>
            <m:r>
              <m:rPr>
                <m:sty m:val="p"/>
              </m:rPr>
              <w:rPr>
                <w:rFonts w:ascii="Cambria Math" w:hAnsi="Cambria Math"/>
              </w:rPr>
              <m:t>и</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д</m:t>
                </m:r>
              </m:sub>
            </m:sSub>
          </m:num>
          <m:den>
            <m:sSub>
              <m:sSubPr>
                <m:ctrlPr>
                  <w:rPr>
                    <w:rFonts w:ascii="Cambria Math" w:hAnsi="Cambria Math"/>
                  </w:rPr>
                </m:ctrlPr>
              </m:sSubPr>
              <m:e>
                <m:r>
                  <w:rPr>
                    <w:rFonts w:ascii="Cambria Math" w:hAnsi="Cambria Math"/>
                  </w:rPr>
                  <m:t>n</m:t>
                </m:r>
              </m:e>
              <m:sub>
                <m:r>
                  <m:rPr>
                    <m:sty m:val="p"/>
                  </m:rPr>
                  <w:rPr>
                    <w:rFonts w:ascii="Cambria Math" w:hAnsi="Cambria Math"/>
                  </w:rPr>
                  <m:t>о</m:t>
                </m:r>
              </m:sub>
            </m:sSub>
          </m:den>
        </m:f>
      </m:oMath>
      <w:r w:rsidR="00037656" w:rsidRPr="00E32750">
        <w:t>,</w:t>
      </w:r>
      <w:r w:rsidRPr="007E3C6E">
        <w:tab/>
        <w:t>(</w:t>
      </w:r>
      <w:r w:rsidR="00152637">
        <w:t>2.1</w:t>
      </w:r>
      <w:r w:rsidR="001D3319">
        <w:t>7</w:t>
      </w:r>
      <w:r w:rsidRPr="007E3C6E">
        <w:t>)</w:t>
      </w:r>
    </w:p>
    <w:p w14:paraId="283FC4EA" w14:textId="77777777" w:rsidR="007E3C6E" w:rsidRPr="007E3C6E" w:rsidRDefault="007E3C6E" w:rsidP="000328A3">
      <w:pPr>
        <w:ind w:firstLine="0"/>
        <w:rPr>
          <w:lang w:val="ru-RU"/>
        </w:rPr>
      </w:pPr>
      <w:r w:rsidRPr="007E3C6E">
        <w:rPr>
          <w:lang w:val="ru-RU"/>
        </w:rPr>
        <w:t xml:space="preserve">где: </w:t>
      </w:r>
      <w:r w:rsidRPr="007E3C6E">
        <w:rPr>
          <w:lang w:val="ru-RU"/>
        </w:rPr>
        <w:tab/>
      </w:r>
      <w:r>
        <w:rPr>
          <w:i/>
        </w:rPr>
        <w:t>n</w:t>
      </w:r>
      <w:r w:rsidRPr="007E3C6E">
        <w:rPr>
          <w:i/>
          <w:vertAlign w:val="subscript"/>
          <w:lang w:val="ru-RU"/>
        </w:rPr>
        <w:t>Д</w:t>
      </w:r>
      <w:r w:rsidRPr="007E3C6E">
        <w:rPr>
          <w:lang w:val="ru-RU"/>
        </w:rPr>
        <w:t xml:space="preserve"> – количество дефектных изоляторов, зарегистрированных на данной ВЛ;</w:t>
      </w:r>
    </w:p>
    <w:p w14:paraId="31720A18" w14:textId="2794C989" w:rsidR="007E3C6E" w:rsidRPr="007E3C6E" w:rsidRDefault="007E3C6E" w:rsidP="007E3C6E">
      <w:pPr>
        <w:rPr>
          <w:lang w:val="ru-RU"/>
        </w:rPr>
      </w:pPr>
      <w:proofErr w:type="gramStart"/>
      <w:r>
        <w:rPr>
          <w:i/>
        </w:rPr>
        <w:t>n</w:t>
      </w:r>
      <w:r w:rsidR="00213A93">
        <w:rPr>
          <w:i/>
          <w:vertAlign w:val="subscript"/>
          <w:lang w:val="ru-RU"/>
        </w:rPr>
        <w:t>о</w:t>
      </w:r>
      <w:proofErr w:type="gramEnd"/>
      <w:r w:rsidRPr="007E3C6E">
        <w:rPr>
          <w:lang w:val="ru-RU"/>
        </w:rPr>
        <w:t xml:space="preserve"> – общее количество изоляторов, находящихся в эксплуатации на данной ВЛ.</w:t>
      </w:r>
    </w:p>
    <w:p w14:paraId="7EFA0053" w14:textId="29E6850F" w:rsidR="007E3C6E" w:rsidRPr="007E3C6E" w:rsidRDefault="00C101D3" w:rsidP="007E3C6E">
      <w:pPr>
        <w:rPr>
          <w:lang w:val="ru-RU"/>
        </w:rPr>
      </w:pPr>
      <w:r>
        <w:rPr>
          <w:lang w:val="ru-RU"/>
        </w:rPr>
        <w:t xml:space="preserve">Степень </w:t>
      </w:r>
      <w:r w:rsidRPr="007E3C6E">
        <w:rPr>
          <w:lang w:val="ru-RU"/>
        </w:rPr>
        <w:t xml:space="preserve">физического износа элементов ВЛ </w:t>
      </w:r>
      <w:r>
        <w:rPr>
          <w:lang w:val="ru-RU"/>
        </w:rPr>
        <w:t xml:space="preserve">можно определить </w:t>
      </w:r>
      <w:r w:rsidR="007E3C6E" w:rsidRPr="007E3C6E">
        <w:rPr>
          <w:lang w:val="ru-RU"/>
        </w:rPr>
        <w:t>косвенн</w:t>
      </w:r>
      <w:r>
        <w:rPr>
          <w:lang w:val="ru-RU"/>
        </w:rPr>
        <w:t>ым способом согласно</w:t>
      </w:r>
      <w:r w:rsidR="007E3C6E" w:rsidRPr="007E3C6E">
        <w:rPr>
          <w:lang w:val="ru-RU"/>
        </w:rPr>
        <w:t xml:space="preserve"> метод</w:t>
      </w:r>
      <w:r>
        <w:rPr>
          <w:lang w:val="ru-RU"/>
        </w:rPr>
        <w:t xml:space="preserve">у </w:t>
      </w:r>
      <w:r w:rsidR="007E3C6E" w:rsidRPr="007E3C6E">
        <w:rPr>
          <w:lang w:val="ru-RU"/>
        </w:rPr>
        <w:t>хронологического возраста.</w:t>
      </w:r>
    </w:p>
    <w:p w14:paraId="57EB668A" w14:textId="0C28BDF3" w:rsidR="007E3C6E" w:rsidRPr="007E3C6E" w:rsidRDefault="007E3C6E" w:rsidP="007E3C6E">
      <w:pPr>
        <w:rPr>
          <w:lang w:val="ru-RU"/>
        </w:rPr>
      </w:pPr>
      <w:r w:rsidRPr="009A0AC3">
        <w:rPr>
          <w:lang w:val="ru-RU"/>
        </w:rPr>
        <w:t>Метод хронологического возраста, определяемый по выражению [</w:t>
      </w:r>
      <w:r w:rsidR="00533027" w:rsidRPr="009A0AC3">
        <w:rPr>
          <w:lang w:val="ru-RU"/>
        </w:rPr>
        <w:t>6</w:t>
      </w:r>
      <w:r w:rsidR="003B459A" w:rsidRPr="00D819BF">
        <w:rPr>
          <w:lang w:val="ru-RU"/>
        </w:rPr>
        <w:t>9</w:t>
      </w:r>
      <w:r w:rsidRPr="009A0AC3">
        <w:rPr>
          <w:lang w:val="ru-RU"/>
        </w:rPr>
        <w:t>]:</w:t>
      </w:r>
    </w:p>
    <w:p w14:paraId="7CC995AB" w14:textId="044E5B21" w:rsidR="007E3C6E" w:rsidRPr="007E3C6E" w:rsidRDefault="007E3C6E" w:rsidP="004E5CF8">
      <w:pPr>
        <w:pStyle w:val="a8"/>
      </w:pPr>
      <w:r w:rsidRPr="007E3C6E">
        <w:tab/>
      </w:r>
      <m:oMath>
        <m:r>
          <w:rPr>
            <w:rFonts w:ascii="Cambria Math" w:hAnsi="Cambria Math"/>
          </w:rPr>
          <m:t>F</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m:rPr>
                    <m:sty m:val="p"/>
                  </m:rPr>
                  <w:rPr>
                    <w:rFonts w:ascii="Cambria Math" w:hAnsi="Cambria Math"/>
                  </w:rPr>
                  <m:t>ф</m:t>
                </m:r>
              </m:sub>
            </m:sSub>
          </m:num>
          <m:den>
            <m:sSub>
              <m:sSubPr>
                <m:ctrlPr>
                  <w:rPr>
                    <w:rFonts w:ascii="Cambria Math" w:hAnsi="Cambria Math"/>
                  </w:rPr>
                </m:ctrlPr>
              </m:sSubPr>
              <m:e>
                <m:r>
                  <w:rPr>
                    <w:rFonts w:ascii="Cambria Math" w:hAnsi="Cambria Math"/>
                  </w:rPr>
                  <m:t>T</m:t>
                </m:r>
              </m:e>
              <m:sub>
                <m:r>
                  <m:rPr>
                    <m:sty m:val="p"/>
                  </m:rPr>
                  <w:rPr>
                    <w:rFonts w:ascii="Cambria Math" w:hAnsi="Cambria Math"/>
                  </w:rPr>
                  <m:t>н</m:t>
                </m:r>
              </m:sub>
            </m:sSub>
          </m:den>
        </m:f>
        <m:r>
          <m:rPr>
            <m:sty m:val="p"/>
          </m:rPr>
          <w:rPr>
            <w:rFonts w:ascii="Cambria Math" w:hAnsi="Cambria Math"/>
          </w:rPr>
          <m:t>∙100%,</m:t>
        </m:r>
      </m:oMath>
      <w:r w:rsidRPr="007E3C6E">
        <w:tab/>
        <w:t>(</w:t>
      </w:r>
      <w:r w:rsidR="00152637">
        <w:t>2.1</w:t>
      </w:r>
      <w:r w:rsidR="001D3319">
        <w:t>8</w:t>
      </w:r>
      <w:r w:rsidRPr="007E3C6E">
        <w:t>)</w:t>
      </w:r>
    </w:p>
    <w:p w14:paraId="5C7FC3A5" w14:textId="77777777" w:rsidR="007E3C6E" w:rsidRPr="007E3C6E" w:rsidRDefault="007E3C6E" w:rsidP="00152637">
      <w:pPr>
        <w:ind w:firstLine="0"/>
        <w:rPr>
          <w:lang w:val="ru-RU"/>
        </w:rPr>
      </w:pPr>
      <w:r w:rsidRPr="007E3C6E">
        <w:rPr>
          <w:lang w:val="ru-RU"/>
        </w:rPr>
        <w:t xml:space="preserve">где: </w:t>
      </w:r>
      <w:r w:rsidRPr="007E3C6E">
        <w:rPr>
          <w:lang w:val="ru-RU"/>
        </w:rPr>
        <w:tab/>
      </w:r>
      <w:r>
        <w:rPr>
          <w:i/>
        </w:rPr>
        <w:t>T</w:t>
      </w:r>
      <w:r w:rsidRPr="007E3C6E">
        <w:rPr>
          <w:i/>
          <w:vertAlign w:val="subscript"/>
          <w:lang w:val="ru-RU"/>
        </w:rPr>
        <w:t>ф</w:t>
      </w:r>
      <w:r w:rsidRPr="007E3C6E">
        <w:rPr>
          <w:lang w:val="ru-RU"/>
        </w:rPr>
        <w:t xml:space="preserve"> – фактический возраст объекта, лет;</w:t>
      </w:r>
    </w:p>
    <w:p w14:paraId="2C817AF7" w14:textId="77777777" w:rsidR="007E3C6E" w:rsidRPr="007E3C6E" w:rsidRDefault="007E3C6E" w:rsidP="00A945C7">
      <w:pPr>
        <w:ind w:firstLine="720"/>
        <w:rPr>
          <w:lang w:val="ru-RU"/>
        </w:rPr>
      </w:pPr>
      <w:r>
        <w:rPr>
          <w:i/>
        </w:rPr>
        <w:t>T</w:t>
      </w:r>
      <w:r w:rsidRPr="007E3C6E">
        <w:rPr>
          <w:i/>
          <w:vertAlign w:val="subscript"/>
          <w:lang w:val="ru-RU"/>
        </w:rPr>
        <w:t>н</w:t>
      </w:r>
      <w:r w:rsidRPr="007E3C6E">
        <w:rPr>
          <w:lang w:val="ru-RU"/>
        </w:rPr>
        <w:t xml:space="preserve"> – нормативный срок службы, лет.</w:t>
      </w:r>
    </w:p>
    <w:p w14:paraId="7E573064" w14:textId="4C3CB963" w:rsidR="007E3C6E" w:rsidRPr="007E3C6E" w:rsidRDefault="007E3C6E" w:rsidP="007E3C6E">
      <w:pPr>
        <w:rPr>
          <w:lang w:val="ru-RU"/>
        </w:rPr>
      </w:pPr>
      <w:r w:rsidRPr="007E3C6E">
        <w:rPr>
          <w:lang w:val="ru-RU"/>
        </w:rPr>
        <w:t xml:space="preserve">Достоинством </w:t>
      </w:r>
      <w:r w:rsidR="00130D60">
        <w:rPr>
          <w:lang w:val="ru-RU"/>
        </w:rPr>
        <w:t xml:space="preserve">указанного </w:t>
      </w:r>
      <w:r w:rsidRPr="007E3C6E">
        <w:rPr>
          <w:lang w:val="ru-RU"/>
        </w:rPr>
        <w:t xml:space="preserve">метода является </w:t>
      </w:r>
      <w:r w:rsidR="00130D60">
        <w:rPr>
          <w:lang w:val="ru-RU"/>
        </w:rPr>
        <w:t xml:space="preserve">его </w:t>
      </w:r>
      <w:r w:rsidRPr="007E3C6E">
        <w:rPr>
          <w:lang w:val="ru-RU"/>
        </w:rPr>
        <w:t>простота</w:t>
      </w:r>
      <w:r w:rsidR="00130D60">
        <w:rPr>
          <w:lang w:val="ru-RU"/>
        </w:rPr>
        <w:t xml:space="preserve">, так как для </w:t>
      </w:r>
      <w:r w:rsidRPr="007E3C6E">
        <w:rPr>
          <w:lang w:val="ru-RU"/>
        </w:rPr>
        <w:t xml:space="preserve">расчета </w:t>
      </w:r>
      <w:r w:rsidR="00130D60">
        <w:rPr>
          <w:lang w:val="ru-RU"/>
        </w:rPr>
        <w:t>показателей требуется всего</w:t>
      </w:r>
      <w:r w:rsidRPr="007E3C6E">
        <w:rPr>
          <w:lang w:val="ru-RU"/>
        </w:rPr>
        <w:t xml:space="preserve"> два </w:t>
      </w:r>
      <w:r w:rsidR="00130D60">
        <w:rPr>
          <w:lang w:val="ru-RU"/>
        </w:rPr>
        <w:t>указанных пар</w:t>
      </w:r>
      <w:r w:rsidR="004222B7">
        <w:rPr>
          <w:lang w:val="ru-RU"/>
        </w:rPr>
        <w:t>а</w:t>
      </w:r>
      <w:r w:rsidR="00130D60">
        <w:rPr>
          <w:lang w:val="ru-RU"/>
        </w:rPr>
        <w:t>ме</w:t>
      </w:r>
      <w:r w:rsidR="004222B7">
        <w:rPr>
          <w:lang w:val="ru-RU"/>
        </w:rPr>
        <w:t>т</w:t>
      </w:r>
      <w:r w:rsidR="00130D60">
        <w:rPr>
          <w:lang w:val="ru-RU"/>
        </w:rPr>
        <w:t>ра</w:t>
      </w:r>
      <w:r w:rsidRPr="007E3C6E">
        <w:rPr>
          <w:lang w:val="ru-RU"/>
        </w:rPr>
        <w:t>.</w:t>
      </w:r>
    </w:p>
    <w:p w14:paraId="71E86449" w14:textId="798105E9" w:rsidR="007E3C6E" w:rsidRPr="007E3C6E" w:rsidRDefault="007E3C6E" w:rsidP="007E3C6E">
      <w:pPr>
        <w:rPr>
          <w:lang w:val="ru-RU"/>
        </w:rPr>
      </w:pPr>
      <w:r w:rsidRPr="007E3C6E">
        <w:rPr>
          <w:lang w:val="ru-RU"/>
        </w:rPr>
        <w:t>Недостатк</w:t>
      </w:r>
      <w:r w:rsidR="00A9284B">
        <w:rPr>
          <w:lang w:val="ru-RU"/>
        </w:rPr>
        <w:t>и</w:t>
      </w:r>
      <w:r w:rsidRPr="007E3C6E">
        <w:rPr>
          <w:lang w:val="ru-RU"/>
        </w:rPr>
        <w:t xml:space="preserve"> метода </w:t>
      </w:r>
      <w:r w:rsidR="00A9284B">
        <w:rPr>
          <w:lang w:val="ru-RU"/>
        </w:rPr>
        <w:t>заключается</w:t>
      </w:r>
      <w:r w:rsidRPr="007E3C6E">
        <w:rPr>
          <w:lang w:val="ru-RU"/>
        </w:rPr>
        <w:t xml:space="preserve"> </w:t>
      </w:r>
      <w:r w:rsidR="00A9284B">
        <w:rPr>
          <w:lang w:val="ru-RU"/>
        </w:rPr>
        <w:t xml:space="preserve">в </w:t>
      </w:r>
      <w:r w:rsidRPr="007E3C6E">
        <w:rPr>
          <w:lang w:val="ru-RU"/>
        </w:rPr>
        <w:t>то</w:t>
      </w:r>
      <w:r w:rsidR="00A9284B">
        <w:rPr>
          <w:lang w:val="ru-RU"/>
        </w:rPr>
        <w:t>м</w:t>
      </w:r>
      <w:r w:rsidRPr="007E3C6E">
        <w:rPr>
          <w:lang w:val="ru-RU"/>
        </w:rPr>
        <w:t xml:space="preserve">, что в процессе эксплуатации объекта отдельные элементы могут </w:t>
      </w:r>
      <w:r w:rsidR="00A9284B">
        <w:rPr>
          <w:lang w:val="ru-RU"/>
        </w:rPr>
        <w:t xml:space="preserve">подвергаться </w:t>
      </w:r>
      <w:r w:rsidRPr="007E3C6E">
        <w:rPr>
          <w:lang w:val="ru-RU"/>
        </w:rPr>
        <w:t>неоднократно</w:t>
      </w:r>
      <w:r w:rsidR="00A9284B">
        <w:rPr>
          <w:lang w:val="ru-RU"/>
        </w:rPr>
        <w:t>му</w:t>
      </w:r>
      <w:r w:rsidRPr="007E3C6E">
        <w:rPr>
          <w:lang w:val="ru-RU"/>
        </w:rPr>
        <w:t xml:space="preserve"> ремонт</w:t>
      </w:r>
      <w:r w:rsidR="00A9284B">
        <w:rPr>
          <w:lang w:val="ru-RU"/>
        </w:rPr>
        <w:t>у</w:t>
      </w:r>
      <w:r w:rsidRPr="007E3C6E">
        <w:rPr>
          <w:lang w:val="ru-RU"/>
        </w:rPr>
        <w:t xml:space="preserve"> или </w:t>
      </w:r>
      <w:r w:rsidR="00A9284B">
        <w:rPr>
          <w:lang w:val="ru-RU"/>
        </w:rPr>
        <w:t xml:space="preserve">даже подлежат </w:t>
      </w:r>
      <w:r w:rsidRPr="007E3C6E">
        <w:rPr>
          <w:lang w:val="ru-RU"/>
        </w:rPr>
        <w:t>полно</w:t>
      </w:r>
      <w:r w:rsidR="00A9284B">
        <w:rPr>
          <w:lang w:val="ru-RU"/>
        </w:rPr>
        <w:t>й</w:t>
      </w:r>
      <w:r w:rsidRPr="007E3C6E">
        <w:rPr>
          <w:lang w:val="ru-RU"/>
        </w:rPr>
        <w:t xml:space="preserve"> замен</w:t>
      </w:r>
      <w:r w:rsidR="00A9284B">
        <w:rPr>
          <w:lang w:val="ru-RU"/>
        </w:rPr>
        <w:t>е</w:t>
      </w:r>
      <w:r w:rsidRPr="007E3C6E">
        <w:rPr>
          <w:lang w:val="ru-RU"/>
        </w:rPr>
        <w:t xml:space="preserve">, что </w:t>
      </w:r>
      <w:r w:rsidR="00A9284B">
        <w:rPr>
          <w:lang w:val="ru-RU"/>
        </w:rPr>
        <w:t>именно</w:t>
      </w:r>
      <w:r w:rsidRPr="007E3C6E">
        <w:rPr>
          <w:lang w:val="ru-RU"/>
        </w:rPr>
        <w:t xml:space="preserve"> относится </w:t>
      </w:r>
      <w:r w:rsidR="00A9284B">
        <w:rPr>
          <w:lang w:val="ru-RU"/>
        </w:rPr>
        <w:t>к</w:t>
      </w:r>
      <w:r w:rsidRPr="007E3C6E">
        <w:rPr>
          <w:lang w:val="ru-RU"/>
        </w:rPr>
        <w:t xml:space="preserve"> </w:t>
      </w:r>
      <w:r w:rsidR="00A9284B" w:rsidRPr="007E3C6E">
        <w:rPr>
          <w:lang w:val="ru-RU"/>
        </w:rPr>
        <w:t xml:space="preserve">элементам </w:t>
      </w:r>
      <w:r w:rsidRPr="007E3C6E">
        <w:rPr>
          <w:lang w:val="ru-RU"/>
        </w:rPr>
        <w:t>изолирующи</w:t>
      </w:r>
      <w:r w:rsidR="00A9284B">
        <w:rPr>
          <w:lang w:val="ru-RU"/>
        </w:rPr>
        <w:t>х конструкций</w:t>
      </w:r>
      <w:r w:rsidRPr="007E3C6E">
        <w:rPr>
          <w:lang w:val="ru-RU"/>
        </w:rPr>
        <w:t xml:space="preserve"> ВЛ. </w:t>
      </w:r>
      <w:r w:rsidR="00A9284B">
        <w:rPr>
          <w:lang w:val="ru-RU"/>
        </w:rPr>
        <w:t xml:space="preserve">Поэтому, использование данного метода может </w:t>
      </w:r>
      <w:r w:rsidRPr="007E3C6E">
        <w:rPr>
          <w:lang w:val="ru-RU"/>
        </w:rPr>
        <w:t>прив</w:t>
      </w:r>
      <w:r w:rsidR="00A9284B">
        <w:rPr>
          <w:lang w:val="ru-RU"/>
        </w:rPr>
        <w:t>ести</w:t>
      </w:r>
      <w:r w:rsidRPr="007E3C6E">
        <w:rPr>
          <w:lang w:val="ru-RU"/>
        </w:rPr>
        <w:t xml:space="preserve"> к большой погрешности </w:t>
      </w:r>
      <w:r w:rsidR="00A9284B">
        <w:rPr>
          <w:lang w:val="ru-RU"/>
        </w:rPr>
        <w:t>так как не учитываются</w:t>
      </w:r>
      <w:r w:rsidR="00A9284B" w:rsidRPr="00A9284B">
        <w:rPr>
          <w:lang w:val="ru-RU"/>
        </w:rPr>
        <w:t xml:space="preserve"> </w:t>
      </w:r>
      <w:r w:rsidR="00A9284B" w:rsidRPr="007E3C6E">
        <w:rPr>
          <w:lang w:val="ru-RU"/>
        </w:rPr>
        <w:t>ремонт</w:t>
      </w:r>
      <w:r w:rsidR="00A9284B">
        <w:rPr>
          <w:lang w:val="ru-RU"/>
        </w:rPr>
        <w:t>ы,</w:t>
      </w:r>
      <w:r w:rsidR="00A9284B" w:rsidRPr="007E3C6E">
        <w:rPr>
          <w:lang w:val="ru-RU"/>
        </w:rPr>
        <w:t xml:space="preserve"> </w:t>
      </w:r>
      <w:r w:rsidR="00A9284B">
        <w:rPr>
          <w:lang w:val="ru-RU"/>
        </w:rPr>
        <w:t xml:space="preserve">выполненные </w:t>
      </w:r>
      <w:proofErr w:type="gramStart"/>
      <w:r w:rsidR="00A9284B" w:rsidRPr="007E3C6E">
        <w:rPr>
          <w:lang w:val="ru-RU"/>
        </w:rPr>
        <w:t>с замен</w:t>
      </w:r>
      <w:r w:rsidR="00A9284B">
        <w:rPr>
          <w:lang w:val="ru-RU"/>
        </w:rPr>
        <w:t>ой</w:t>
      </w:r>
      <w:r w:rsidR="00A9284B" w:rsidRPr="007E3C6E">
        <w:rPr>
          <w:lang w:val="ru-RU"/>
        </w:rPr>
        <w:t xml:space="preserve"> элементов</w:t>
      </w:r>
      <w:proofErr w:type="gramEnd"/>
      <w:r w:rsidR="00A9284B" w:rsidRPr="007E3C6E">
        <w:rPr>
          <w:lang w:val="ru-RU"/>
        </w:rPr>
        <w:t>.</w:t>
      </w:r>
      <w:r w:rsidR="00A9284B">
        <w:rPr>
          <w:lang w:val="ru-RU"/>
        </w:rPr>
        <w:t xml:space="preserve"> Особенно это характерно для объектов</w:t>
      </w:r>
      <w:r w:rsidRPr="007E3C6E">
        <w:rPr>
          <w:lang w:val="ru-RU"/>
        </w:rPr>
        <w:t xml:space="preserve"> </w:t>
      </w:r>
      <w:r w:rsidR="00A9284B">
        <w:rPr>
          <w:lang w:val="ru-RU"/>
        </w:rPr>
        <w:t xml:space="preserve">значение </w:t>
      </w:r>
      <w:r w:rsidRPr="007E3C6E">
        <w:rPr>
          <w:lang w:val="ru-RU"/>
        </w:rPr>
        <w:t>срок</w:t>
      </w:r>
      <w:r w:rsidR="00A9284B">
        <w:rPr>
          <w:lang w:val="ru-RU"/>
        </w:rPr>
        <w:t>а</w:t>
      </w:r>
      <w:r w:rsidRPr="007E3C6E">
        <w:rPr>
          <w:lang w:val="ru-RU"/>
        </w:rPr>
        <w:t xml:space="preserve"> службы которых бли</w:t>
      </w:r>
      <w:r w:rsidR="00A9284B">
        <w:rPr>
          <w:lang w:val="ru-RU"/>
        </w:rPr>
        <w:t>з</w:t>
      </w:r>
      <w:r w:rsidR="00830F75">
        <w:rPr>
          <w:lang w:val="ru-RU"/>
        </w:rPr>
        <w:t>ок</w:t>
      </w:r>
      <w:r w:rsidRPr="007E3C6E">
        <w:rPr>
          <w:lang w:val="ru-RU"/>
        </w:rPr>
        <w:t xml:space="preserve"> к нормативному</w:t>
      </w:r>
      <w:r w:rsidR="00A9284B">
        <w:rPr>
          <w:lang w:val="ru-RU"/>
        </w:rPr>
        <w:t>.</w:t>
      </w:r>
      <w:r w:rsidRPr="007E3C6E">
        <w:rPr>
          <w:lang w:val="ru-RU"/>
        </w:rPr>
        <w:t xml:space="preserve"> </w:t>
      </w:r>
    </w:p>
    <w:p w14:paraId="19C4BFF0" w14:textId="382D85FC" w:rsidR="008A58B3" w:rsidRPr="008A58B3" w:rsidRDefault="000226AB" w:rsidP="008A58B3">
      <w:pPr>
        <w:rPr>
          <w:lang w:val="ru-RU"/>
        </w:rPr>
      </w:pPr>
      <w:r>
        <w:rPr>
          <w:lang w:val="ru-RU"/>
        </w:rPr>
        <w:t>В</w:t>
      </w:r>
      <w:r w:rsidR="008A58B3" w:rsidRPr="008A58B3">
        <w:rPr>
          <w:lang w:val="ru-RU"/>
        </w:rPr>
        <w:t xml:space="preserve"> [</w:t>
      </w:r>
      <w:r w:rsidR="003B459A" w:rsidRPr="003B459A">
        <w:rPr>
          <w:lang w:val="ru-RU"/>
        </w:rPr>
        <w:t>70</w:t>
      </w:r>
      <w:r w:rsidR="008A58B3" w:rsidRPr="008A58B3">
        <w:rPr>
          <w:lang w:val="ru-RU"/>
        </w:rPr>
        <w:t xml:space="preserve">] </w:t>
      </w:r>
      <w:r>
        <w:rPr>
          <w:lang w:val="ru-RU"/>
        </w:rPr>
        <w:t xml:space="preserve">предлагается система дистанционного </w:t>
      </w:r>
      <w:r w:rsidR="001A17A6">
        <w:rPr>
          <w:lang w:val="ru-RU"/>
        </w:rPr>
        <w:t xml:space="preserve">контроля </w:t>
      </w:r>
      <w:r w:rsidR="00A9284B" w:rsidRPr="008A58B3">
        <w:rPr>
          <w:lang w:val="ru-RU"/>
        </w:rPr>
        <w:t>состояния изоляции ВЛ,</w:t>
      </w:r>
      <w:r w:rsidR="008A58B3" w:rsidRPr="008A58B3">
        <w:rPr>
          <w:lang w:val="ru-RU"/>
        </w:rPr>
        <w:t xml:space="preserve"> основа</w:t>
      </w:r>
      <w:r w:rsidR="00CE1C69">
        <w:rPr>
          <w:lang w:val="ru-RU"/>
        </w:rPr>
        <w:t>нная</w:t>
      </w:r>
      <w:r w:rsidR="008A58B3" w:rsidRPr="008A58B3">
        <w:rPr>
          <w:lang w:val="ru-RU"/>
        </w:rPr>
        <w:t xml:space="preserve"> на </w:t>
      </w:r>
      <w:r w:rsidR="001A17A6">
        <w:rPr>
          <w:lang w:val="ru-RU"/>
        </w:rPr>
        <w:t>оценке</w:t>
      </w:r>
      <w:r w:rsidR="008A58B3" w:rsidRPr="008A58B3">
        <w:rPr>
          <w:lang w:val="ru-RU"/>
        </w:rPr>
        <w:t xml:space="preserve"> интенсивности ПЧР,</w:t>
      </w:r>
      <w:r w:rsidR="00830F75">
        <w:rPr>
          <w:lang w:val="ru-RU"/>
        </w:rPr>
        <w:t xml:space="preserve"> </w:t>
      </w:r>
      <w:r w:rsidR="00830F75" w:rsidRPr="008A58B3">
        <w:rPr>
          <w:lang w:val="ru-RU"/>
        </w:rPr>
        <w:t>в</w:t>
      </w:r>
      <w:r w:rsidR="008A58B3" w:rsidRPr="008A58B3">
        <w:rPr>
          <w:lang w:val="ru-RU"/>
        </w:rPr>
        <w:t xml:space="preserve"> качестве </w:t>
      </w:r>
      <w:r w:rsidR="00CE1C69">
        <w:rPr>
          <w:lang w:val="ru-RU"/>
        </w:rPr>
        <w:t>критерия</w:t>
      </w:r>
      <w:r w:rsidR="008A58B3" w:rsidRPr="008A58B3">
        <w:rPr>
          <w:lang w:val="ru-RU"/>
        </w:rPr>
        <w:t xml:space="preserve"> </w:t>
      </w:r>
      <w:r w:rsidR="001A17A6">
        <w:rPr>
          <w:lang w:val="ru-RU"/>
        </w:rPr>
        <w:t>в которой</w:t>
      </w:r>
      <w:r w:rsidR="001A17A6" w:rsidRPr="008A58B3">
        <w:rPr>
          <w:lang w:val="ru-RU"/>
        </w:rPr>
        <w:t xml:space="preserve"> </w:t>
      </w:r>
      <w:r w:rsidR="001A17A6">
        <w:rPr>
          <w:lang w:val="ru-RU"/>
        </w:rPr>
        <w:t>предложено использовать</w:t>
      </w:r>
      <w:r w:rsidR="00CE1C69">
        <w:rPr>
          <w:lang w:val="ru-RU"/>
        </w:rPr>
        <w:t xml:space="preserve"> значение</w:t>
      </w:r>
      <w:r w:rsidR="008A58B3" w:rsidRPr="008A58B3">
        <w:rPr>
          <w:lang w:val="ru-RU"/>
        </w:rPr>
        <w:t xml:space="preserve"> </w:t>
      </w:r>
      <w:r w:rsidR="00CE1C69">
        <w:rPr>
          <w:lang w:val="ru-RU"/>
        </w:rPr>
        <w:t>вероятности</w:t>
      </w:r>
      <w:r w:rsidR="008A58B3" w:rsidRPr="008A58B3">
        <w:rPr>
          <w:lang w:val="ru-RU"/>
        </w:rPr>
        <w:t xml:space="preserve"> возникновения перекрытия гирлянд</w:t>
      </w:r>
      <w:r w:rsidR="001A17A6">
        <w:rPr>
          <w:lang w:val="ru-RU"/>
        </w:rPr>
        <w:t>ы</w:t>
      </w:r>
      <w:r w:rsidR="008A58B3" w:rsidRPr="008A58B3">
        <w:rPr>
          <w:lang w:val="ru-RU"/>
        </w:rPr>
        <w:t xml:space="preserve"> изоляторов</w:t>
      </w:r>
      <w:r w:rsidR="001A17A6">
        <w:rPr>
          <w:lang w:val="ru-RU"/>
        </w:rPr>
        <w:t xml:space="preserve">, </w:t>
      </w:r>
      <w:r w:rsidR="00411535">
        <w:rPr>
          <w:lang w:val="ru-RU"/>
        </w:rPr>
        <w:t xml:space="preserve">расположенных </w:t>
      </w:r>
      <w:r w:rsidR="00411535" w:rsidRPr="008A58B3">
        <w:rPr>
          <w:lang w:val="ru-RU"/>
        </w:rPr>
        <w:t>на</w:t>
      </w:r>
      <w:r w:rsidR="008A58B3" w:rsidRPr="008A58B3">
        <w:rPr>
          <w:lang w:val="ru-RU"/>
        </w:rPr>
        <w:t xml:space="preserve"> </w:t>
      </w:r>
      <w:r w:rsidR="001A17A6">
        <w:rPr>
          <w:lang w:val="ru-RU"/>
        </w:rPr>
        <w:t xml:space="preserve">всех </w:t>
      </w:r>
      <w:r w:rsidR="008A58B3" w:rsidRPr="008A58B3">
        <w:rPr>
          <w:lang w:val="ru-RU"/>
        </w:rPr>
        <w:t>опор</w:t>
      </w:r>
      <w:r w:rsidR="001A17A6">
        <w:rPr>
          <w:lang w:val="ru-RU"/>
        </w:rPr>
        <w:t>ах</w:t>
      </w:r>
      <w:r w:rsidR="008A58B3" w:rsidRPr="008A58B3">
        <w:rPr>
          <w:lang w:val="ru-RU"/>
        </w:rPr>
        <w:t xml:space="preserve"> </w:t>
      </w:r>
      <w:r w:rsidR="008A58B3">
        <w:t>B</w:t>
      </w:r>
      <w:r w:rsidR="008A58B3" w:rsidRPr="008A58B3">
        <w:rPr>
          <w:lang w:val="ru-RU"/>
        </w:rPr>
        <w:t xml:space="preserve">Л или </w:t>
      </w:r>
      <w:r w:rsidR="001A17A6">
        <w:rPr>
          <w:lang w:val="ru-RU"/>
        </w:rPr>
        <w:t xml:space="preserve">на конкретном ее </w:t>
      </w:r>
      <w:r w:rsidR="008A58B3" w:rsidRPr="008A58B3">
        <w:rPr>
          <w:lang w:val="ru-RU"/>
        </w:rPr>
        <w:t>участк</w:t>
      </w:r>
      <w:r w:rsidR="001A17A6">
        <w:rPr>
          <w:lang w:val="ru-RU"/>
        </w:rPr>
        <w:t>е</w:t>
      </w:r>
      <w:r w:rsidR="008A58B3" w:rsidRPr="008A58B3">
        <w:rPr>
          <w:lang w:val="ru-RU"/>
        </w:rPr>
        <w:t xml:space="preserve">. Однако </w:t>
      </w:r>
      <w:r w:rsidR="001A17A6">
        <w:rPr>
          <w:lang w:val="ru-RU"/>
        </w:rPr>
        <w:t>в указанном источнике отсутствует</w:t>
      </w:r>
      <w:r w:rsidR="008A58B3" w:rsidRPr="008A58B3">
        <w:rPr>
          <w:lang w:val="ru-RU"/>
        </w:rPr>
        <w:t xml:space="preserve"> </w:t>
      </w:r>
      <w:r w:rsidR="00CE1C69">
        <w:rPr>
          <w:lang w:val="ru-RU"/>
        </w:rPr>
        <w:t xml:space="preserve">описание </w:t>
      </w:r>
      <w:r w:rsidR="00411535">
        <w:rPr>
          <w:lang w:val="ru-RU"/>
        </w:rPr>
        <w:t xml:space="preserve">принципа построения системы, а также </w:t>
      </w:r>
      <w:r w:rsidR="00CE1C69" w:rsidRPr="008A58B3">
        <w:rPr>
          <w:lang w:val="ru-RU"/>
        </w:rPr>
        <w:t>параметр</w:t>
      </w:r>
      <w:r w:rsidR="00411535">
        <w:rPr>
          <w:lang w:val="ru-RU"/>
        </w:rPr>
        <w:t>ы</w:t>
      </w:r>
      <w:r w:rsidR="00CE1C69" w:rsidRPr="008A58B3">
        <w:rPr>
          <w:lang w:val="ru-RU"/>
        </w:rPr>
        <w:t xml:space="preserve"> </w:t>
      </w:r>
      <w:r w:rsidR="00411535">
        <w:rPr>
          <w:lang w:val="ru-RU"/>
        </w:rPr>
        <w:t xml:space="preserve">контроля </w:t>
      </w:r>
      <w:r w:rsidR="00CE1C69" w:rsidRPr="008A58B3">
        <w:rPr>
          <w:lang w:val="ru-RU"/>
        </w:rPr>
        <w:t>ПЧР</w:t>
      </w:r>
      <w:r w:rsidR="008A58B3" w:rsidRPr="008A58B3">
        <w:rPr>
          <w:lang w:val="ru-RU"/>
        </w:rPr>
        <w:t>.</w:t>
      </w:r>
    </w:p>
    <w:p w14:paraId="2C0407D2" w14:textId="72B56EB6" w:rsidR="008A58B3" w:rsidRPr="007E3C6E" w:rsidRDefault="008A58B3" w:rsidP="008A58B3">
      <w:pPr>
        <w:rPr>
          <w:lang w:val="ru-RU"/>
        </w:rPr>
      </w:pPr>
      <w:r w:rsidRPr="008A58B3">
        <w:rPr>
          <w:lang w:val="ru-RU"/>
        </w:rPr>
        <w:t xml:space="preserve">В то же время </w:t>
      </w:r>
      <w:r w:rsidR="00CE1C69" w:rsidRPr="008A58B3">
        <w:rPr>
          <w:lang w:val="ru-RU"/>
        </w:rPr>
        <w:t xml:space="preserve">даже при одной степени загрязнения и увлажнения </w:t>
      </w:r>
      <w:r w:rsidR="00980D3F">
        <w:rPr>
          <w:lang w:val="ru-RU"/>
        </w:rPr>
        <w:t>изоляции параметры</w:t>
      </w:r>
      <w:r w:rsidRPr="008A58B3">
        <w:rPr>
          <w:lang w:val="ru-RU"/>
        </w:rPr>
        <w:t xml:space="preserve"> тока утечки </w:t>
      </w:r>
      <w:r w:rsidR="00980D3F">
        <w:rPr>
          <w:lang w:val="ru-RU"/>
        </w:rPr>
        <w:t>имеют</w:t>
      </w:r>
      <w:r w:rsidRPr="008A58B3">
        <w:rPr>
          <w:lang w:val="ru-RU"/>
        </w:rPr>
        <w:t xml:space="preserve"> значительн</w:t>
      </w:r>
      <w:r w:rsidR="00980D3F">
        <w:rPr>
          <w:lang w:val="ru-RU"/>
        </w:rPr>
        <w:t>ый</w:t>
      </w:r>
      <w:r w:rsidRPr="008A58B3">
        <w:rPr>
          <w:lang w:val="ru-RU"/>
        </w:rPr>
        <w:t xml:space="preserve"> статистическ</w:t>
      </w:r>
      <w:r w:rsidR="00980D3F">
        <w:rPr>
          <w:lang w:val="ru-RU"/>
        </w:rPr>
        <w:t>ий</w:t>
      </w:r>
      <w:r w:rsidRPr="008A58B3">
        <w:rPr>
          <w:lang w:val="ru-RU"/>
        </w:rPr>
        <w:t xml:space="preserve"> разброс</w:t>
      </w:r>
      <w:r w:rsidR="00980D3F">
        <w:rPr>
          <w:lang w:val="ru-RU"/>
        </w:rPr>
        <w:t xml:space="preserve"> и</w:t>
      </w:r>
      <w:r w:rsidRPr="008A58B3">
        <w:rPr>
          <w:lang w:val="ru-RU"/>
        </w:rPr>
        <w:t xml:space="preserve"> </w:t>
      </w:r>
      <w:bookmarkStart w:id="25" w:name="_Hlk75865144"/>
      <w:r w:rsidRPr="008A58B3">
        <w:rPr>
          <w:lang w:val="ru-RU"/>
        </w:rPr>
        <w:t xml:space="preserve">попытки сравнивать состояние изоляторов только по амплитуде наибольшего импульса </w:t>
      </w:r>
      <w:r w:rsidRPr="008A58B3">
        <w:rPr>
          <w:lang w:val="ru-RU"/>
        </w:rPr>
        <w:lastRenderedPageBreak/>
        <w:t xml:space="preserve">тока </w:t>
      </w:r>
      <w:bookmarkEnd w:id="25"/>
      <w:r w:rsidRPr="008A58B3">
        <w:rPr>
          <w:lang w:val="ru-RU"/>
        </w:rPr>
        <w:t>утечки за рассматриваемый период без учета частоты их появления являются необоснованными. Измеренная на разных объектах одна и та же величина амплитуды тока утечки может соответствовать существенно разной вероятности перекрытия изоляторов</w:t>
      </w:r>
      <w:r w:rsidR="00E54081">
        <w:rPr>
          <w:lang w:val="ru-RU"/>
        </w:rPr>
        <w:t xml:space="preserve"> </w:t>
      </w:r>
      <w:r w:rsidRPr="008A58B3">
        <w:rPr>
          <w:lang w:val="ru-RU"/>
        </w:rPr>
        <w:t>[</w:t>
      </w:r>
      <w:r w:rsidR="003B459A" w:rsidRPr="003B459A">
        <w:rPr>
          <w:lang w:val="ru-RU"/>
        </w:rPr>
        <w:t>20</w:t>
      </w:r>
      <w:r w:rsidR="00411535">
        <w:rPr>
          <w:lang w:val="ru-RU"/>
        </w:rPr>
        <w:t>, с.</w:t>
      </w:r>
      <w:r w:rsidR="00024BD9">
        <w:rPr>
          <w:lang w:val="ru-RU"/>
        </w:rPr>
        <w:t>37</w:t>
      </w:r>
      <w:r w:rsidRPr="007E3C6E">
        <w:rPr>
          <w:lang w:val="ru-RU"/>
        </w:rPr>
        <w:t>]</w:t>
      </w:r>
      <w:r w:rsidR="00E54081">
        <w:rPr>
          <w:lang w:val="ru-RU"/>
        </w:rPr>
        <w:t>.</w:t>
      </w:r>
    </w:p>
    <w:p w14:paraId="06C73B95" w14:textId="08B53BF5" w:rsidR="008A58B3" w:rsidRPr="008A58B3" w:rsidRDefault="008A58B3" w:rsidP="008A58B3">
      <w:pPr>
        <w:rPr>
          <w:lang w:val="ru-RU"/>
        </w:rPr>
      </w:pPr>
      <w:r w:rsidRPr="008A58B3">
        <w:rPr>
          <w:lang w:val="ru-RU"/>
        </w:rPr>
        <w:t>В [</w:t>
      </w:r>
      <w:r w:rsidR="00024BD9">
        <w:rPr>
          <w:lang w:val="ru-RU"/>
        </w:rPr>
        <w:t>1</w:t>
      </w:r>
      <w:r w:rsidR="003B459A" w:rsidRPr="003F0EDB">
        <w:rPr>
          <w:lang w:val="ru-RU"/>
        </w:rPr>
        <w:t>1</w:t>
      </w:r>
      <w:r w:rsidR="00024BD9">
        <w:rPr>
          <w:lang w:val="ru-RU"/>
        </w:rPr>
        <w:t>, с.69</w:t>
      </w:r>
      <w:r w:rsidRPr="008A58B3">
        <w:rPr>
          <w:lang w:val="ru-RU"/>
        </w:rPr>
        <w:t xml:space="preserve">] в качестве интегрального параметра, </w:t>
      </w:r>
      <w:r w:rsidR="00D43942">
        <w:rPr>
          <w:lang w:val="ru-RU"/>
        </w:rPr>
        <w:t xml:space="preserve">предлагается использовать </w:t>
      </w:r>
      <w:r w:rsidR="00D43942" w:rsidRPr="008A58B3">
        <w:rPr>
          <w:lang w:val="ru-RU"/>
        </w:rPr>
        <w:t>коэффициент запаса электрической прочности изоляционной конструкции</w:t>
      </w:r>
      <w:r w:rsidR="00D43942">
        <w:rPr>
          <w:lang w:val="ru-RU"/>
        </w:rPr>
        <w:t>,</w:t>
      </w:r>
      <w:r w:rsidR="00D43942" w:rsidRPr="008A58B3">
        <w:rPr>
          <w:lang w:val="ru-RU"/>
        </w:rPr>
        <w:t xml:space="preserve"> </w:t>
      </w:r>
      <w:r w:rsidR="00D43942">
        <w:rPr>
          <w:lang w:val="ru-RU"/>
        </w:rPr>
        <w:t xml:space="preserve">позволяющий учитывать </w:t>
      </w:r>
      <w:r w:rsidRPr="008A58B3">
        <w:rPr>
          <w:lang w:val="ru-RU"/>
        </w:rPr>
        <w:t xml:space="preserve">допустимую вероятность отключения </w:t>
      </w:r>
      <w:r w:rsidR="00D43942">
        <w:rPr>
          <w:lang w:val="ru-RU"/>
        </w:rPr>
        <w:t>ВЛ</w:t>
      </w:r>
      <w:r w:rsidRPr="008A58B3">
        <w:rPr>
          <w:lang w:val="ru-RU"/>
        </w:rPr>
        <w:t xml:space="preserve"> по причине </w:t>
      </w:r>
      <w:r w:rsidR="00D43942">
        <w:rPr>
          <w:lang w:val="ru-RU"/>
        </w:rPr>
        <w:t xml:space="preserve">перекрытия изоляции из-за ее </w:t>
      </w:r>
      <w:r w:rsidRPr="008A58B3">
        <w:rPr>
          <w:lang w:val="ru-RU"/>
        </w:rPr>
        <w:t>увлажнения и загрязнения, а также количество изоляционных конструкций на рассматриваемом участке и годовое число опасных увлажнений.</w:t>
      </w:r>
    </w:p>
    <w:p w14:paraId="13A5224A" w14:textId="263E0D4C" w:rsidR="00BB39D7" w:rsidRPr="00BB39D7" w:rsidRDefault="00BB39D7" w:rsidP="0031338B">
      <w:pPr>
        <w:rPr>
          <w:lang w:val="ru-RU"/>
        </w:rPr>
      </w:pPr>
      <w:r w:rsidRPr="00BB39D7">
        <w:rPr>
          <w:lang w:val="ru-RU" w:eastAsia="ru-RU"/>
        </w:rPr>
        <w:t xml:space="preserve">Коэффициент запаса электрической прочности </w:t>
      </w:r>
      <w:r w:rsidR="00E54081">
        <w:rPr>
          <w:lang w:val="ru-RU" w:eastAsia="ru-RU"/>
        </w:rPr>
        <w:t>определяется по выражению</w:t>
      </w:r>
      <w:r w:rsidR="00D43942">
        <w:rPr>
          <w:lang w:val="ru-RU" w:eastAsia="ru-RU"/>
        </w:rPr>
        <w:t xml:space="preserve"> </w:t>
      </w:r>
      <w:r w:rsidR="00D43942" w:rsidRPr="008A58B3">
        <w:rPr>
          <w:lang w:val="ru-RU"/>
        </w:rPr>
        <w:t>[</w:t>
      </w:r>
      <w:r w:rsidR="00D43942">
        <w:rPr>
          <w:lang w:val="ru-RU"/>
        </w:rPr>
        <w:t>1</w:t>
      </w:r>
      <w:r w:rsidR="003F0EDB" w:rsidRPr="003F0EDB">
        <w:rPr>
          <w:lang w:val="ru-RU"/>
        </w:rPr>
        <w:t>1</w:t>
      </w:r>
      <w:r w:rsidR="00D43942">
        <w:rPr>
          <w:lang w:val="ru-RU"/>
        </w:rPr>
        <w:t>, с.70</w:t>
      </w:r>
      <w:r w:rsidR="00D43942" w:rsidRPr="008A58B3">
        <w:rPr>
          <w:lang w:val="ru-RU"/>
        </w:rPr>
        <w:t>]</w:t>
      </w:r>
      <w:r w:rsidRPr="00BB39D7">
        <w:rPr>
          <w:lang w:val="ru-RU" w:eastAsia="ru-RU"/>
        </w:rPr>
        <w:t>:</w:t>
      </w:r>
    </w:p>
    <w:p w14:paraId="41212841" w14:textId="2173D507" w:rsidR="00BB39D7" w:rsidRPr="00152637" w:rsidRDefault="00152637" w:rsidP="004E5CF8">
      <w:pPr>
        <w:pStyle w:val="a8"/>
        <w:rPr>
          <w:lang w:eastAsia="ru-RU"/>
        </w:rPr>
      </w:pPr>
      <w:r>
        <w:rPr>
          <w:rFonts w:eastAsia="Times New Roman"/>
        </w:rPr>
        <w:tab/>
      </w:r>
      <m:oMath>
        <m:sSub>
          <m:sSubPr>
            <m:ctrlPr>
              <w:rPr>
                <w:rFonts w:ascii="Cambria Math" w:hAnsi="Cambria Math"/>
              </w:rPr>
            </m:ctrlPr>
          </m:sSubPr>
          <m:e>
            <m:r>
              <w:rPr>
                <w:rFonts w:ascii="Cambria Math" w:hAnsi="Cambria Math"/>
                <w:lang w:eastAsia="ru-RU"/>
              </w:rPr>
              <m:t>k</m:t>
            </m:r>
          </m:e>
          <m:sub>
            <m:r>
              <m:rPr>
                <m:sty m:val="p"/>
              </m:rPr>
              <w:rPr>
                <w:rFonts w:ascii="Cambria Math" w:hAnsi="Cambria Math"/>
                <w:lang w:eastAsia="ru-RU"/>
              </w:rPr>
              <m:t>з</m:t>
            </m:r>
          </m:sub>
        </m:sSub>
        <m:r>
          <m:rPr>
            <m:sty m:val="p"/>
          </m:rPr>
          <w:rPr>
            <w:rFonts w:ascii="Cambria Math" w:hAnsi="Cambria Math"/>
            <w:lang w:eastAsia="ru-RU"/>
          </w:rPr>
          <m:t>=</m:t>
        </m:r>
        <m:f>
          <m:fPr>
            <m:ctrlPr>
              <w:rPr>
                <w:rFonts w:ascii="Cambria Math" w:hAnsi="Cambria Math"/>
              </w:rPr>
            </m:ctrlPr>
          </m:fPr>
          <m:num>
            <m:sSub>
              <m:sSubPr>
                <m:ctrlPr>
                  <w:rPr>
                    <w:rFonts w:ascii="Cambria Math" w:hAnsi="Cambria Math"/>
                  </w:rPr>
                </m:ctrlPr>
              </m:sSubPr>
              <m:e>
                <m:r>
                  <w:rPr>
                    <w:rFonts w:ascii="Cambria Math" w:hAnsi="Cambria Math"/>
                    <w:lang w:eastAsia="ru-RU"/>
                  </w:rPr>
                  <m:t>U</m:t>
                </m:r>
              </m:e>
              <m:sub>
                <m:r>
                  <m:rPr>
                    <m:sty m:val="p"/>
                  </m:rPr>
                  <w:rPr>
                    <w:rFonts w:ascii="Cambria Math" w:hAnsi="Cambria Math"/>
                    <w:lang w:eastAsia="ru-RU"/>
                  </w:rPr>
                  <m:t xml:space="preserve">50%вр </m:t>
                </m:r>
                <m:r>
                  <w:rPr>
                    <w:rFonts w:ascii="Cambria Math" w:hAnsi="Cambria Math"/>
                    <w:lang w:eastAsia="ru-RU"/>
                  </w:rPr>
                  <m:t>min</m:t>
                </m:r>
              </m:sub>
            </m:sSub>
          </m:num>
          <m:den>
            <m:sSub>
              <m:sSubPr>
                <m:ctrlPr>
                  <w:rPr>
                    <w:rFonts w:ascii="Cambria Math" w:hAnsi="Cambria Math"/>
                  </w:rPr>
                </m:ctrlPr>
              </m:sSubPr>
              <m:e>
                <m:r>
                  <w:rPr>
                    <w:rFonts w:ascii="Cambria Math" w:hAnsi="Cambria Math"/>
                    <w:lang w:eastAsia="ru-RU"/>
                  </w:rPr>
                  <m:t>U</m:t>
                </m:r>
              </m:e>
              <m:sub>
                <m:r>
                  <m:rPr>
                    <m:sty m:val="p"/>
                  </m:rPr>
                  <w:rPr>
                    <w:rFonts w:ascii="Cambria Math" w:hAnsi="Cambria Math"/>
                    <w:lang w:eastAsia="ru-RU"/>
                  </w:rPr>
                  <m:t>р ма</m:t>
                </m:r>
                <m:r>
                  <w:rPr>
                    <w:rFonts w:ascii="Cambria Math" w:hAnsi="Cambria Math"/>
                    <w:lang w:eastAsia="ru-RU"/>
                  </w:rPr>
                  <m:t>x</m:t>
                </m:r>
              </m:sub>
            </m:sSub>
          </m:den>
        </m:f>
      </m:oMath>
      <w:r w:rsidR="00037656" w:rsidRPr="00037656">
        <w:rPr>
          <w:rFonts w:eastAsia="Times New Roman"/>
        </w:rPr>
        <w:t>,</w:t>
      </w:r>
      <w:r w:rsidRPr="00152637">
        <w:tab/>
      </w:r>
      <w:r>
        <w:t>(2.1</w:t>
      </w:r>
      <w:r w:rsidR="006C78A2">
        <w:t>9</w:t>
      </w:r>
      <w:r>
        <w:t>)</w:t>
      </w:r>
    </w:p>
    <w:p w14:paraId="3012285F" w14:textId="33070836" w:rsidR="00BB39D7" w:rsidRPr="00BB39D7" w:rsidRDefault="00BB39D7" w:rsidP="00980D3F">
      <w:pPr>
        <w:ind w:firstLine="0"/>
        <w:rPr>
          <w:rFonts w:eastAsia="Times New Roman"/>
          <w:lang w:val="ru-RU" w:eastAsia="ru-RU"/>
        </w:rPr>
      </w:pPr>
      <w:r w:rsidRPr="00BB39D7">
        <w:rPr>
          <w:rFonts w:eastAsia="Times New Roman"/>
          <w:lang w:val="ru-RU" w:eastAsia="ru-RU"/>
        </w:rPr>
        <w:t xml:space="preserve">где </w:t>
      </w:r>
      <w:r w:rsidR="0031338B">
        <w:rPr>
          <w:rFonts w:eastAsia="Times New Roman"/>
          <w:lang w:val="ru-RU" w:eastAsia="ru-RU"/>
        </w:rPr>
        <w:tab/>
      </w:r>
      <w:r w:rsidRPr="00A878AF">
        <w:rPr>
          <w:rFonts w:eastAsia="Times New Roman"/>
          <w:i/>
          <w:iCs/>
        </w:rPr>
        <w:t>U</w:t>
      </w:r>
      <w:r w:rsidRPr="00A878AF">
        <w:rPr>
          <w:rFonts w:eastAsia="Times New Roman"/>
          <w:i/>
          <w:iCs/>
          <w:vertAlign w:val="subscript"/>
          <w:lang w:val="ru-RU"/>
        </w:rPr>
        <w:t xml:space="preserve">50% </w:t>
      </w:r>
      <w:proofErr w:type="spellStart"/>
      <w:r w:rsidRPr="00A878AF">
        <w:rPr>
          <w:rFonts w:eastAsia="Times New Roman"/>
          <w:i/>
          <w:iCs/>
          <w:vertAlign w:val="subscript"/>
          <w:lang w:val="ru-RU"/>
        </w:rPr>
        <w:t>вр</w:t>
      </w:r>
      <w:proofErr w:type="spellEnd"/>
      <w:r w:rsidRPr="00A878AF">
        <w:rPr>
          <w:rFonts w:eastAsia="Times New Roman"/>
          <w:i/>
          <w:iCs/>
          <w:vertAlign w:val="subscript"/>
          <w:lang w:val="ru-RU"/>
        </w:rPr>
        <w:t xml:space="preserve"> </w:t>
      </w:r>
      <w:r w:rsidRPr="00A878AF">
        <w:rPr>
          <w:rFonts w:eastAsia="Times New Roman"/>
          <w:i/>
          <w:iCs/>
          <w:vertAlign w:val="subscript"/>
        </w:rPr>
        <w:t>min</w:t>
      </w:r>
      <w:r w:rsidRPr="00A878AF">
        <w:rPr>
          <w:rFonts w:eastAsia="Times New Roman"/>
          <w:i/>
          <w:iCs/>
          <w:lang w:val="ru-RU"/>
        </w:rPr>
        <w:t>,</w:t>
      </w:r>
      <w:r w:rsidRPr="00BB39D7">
        <w:rPr>
          <w:rFonts w:eastAsia="Times New Roman"/>
          <w:lang w:val="ru-RU"/>
        </w:rPr>
        <w:t xml:space="preserve"> </w:t>
      </w:r>
      <w:proofErr w:type="spellStart"/>
      <w:r w:rsidRPr="00BB39D7">
        <w:rPr>
          <w:rFonts w:eastAsia="Times New Roman"/>
          <w:lang w:val="ru-RU"/>
        </w:rPr>
        <w:t>кВ</w:t>
      </w:r>
      <w:proofErr w:type="spellEnd"/>
      <w:r w:rsidRPr="00BB39D7">
        <w:rPr>
          <w:rFonts w:eastAsia="Times New Roman"/>
          <w:lang w:val="ru-RU"/>
        </w:rPr>
        <w:t xml:space="preserve"> </w:t>
      </w:r>
      <w:r w:rsidRPr="00BB39D7">
        <w:rPr>
          <w:rFonts w:eastAsia="Times New Roman"/>
          <w:lang w:val="ru-RU" w:eastAsia="ru-RU"/>
        </w:rPr>
        <w:t>- минимальное значение 50%-</w:t>
      </w:r>
      <w:proofErr w:type="spellStart"/>
      <w:r w:rsidRPr="00BB39D7">
        <w:rPr>
          <w:rFonts w:eastAsia="Times New Roman"/>
          <w:lang w:val="ru-RU" w:eastAsia="ru-RU"/>
        </w:rPr>
        <w:t>ного</w:t>
      </w:r>
      <w:proofErr w:type="spellEnd"/>
      <w:r w:rsidRPr="00BB39D7">
        <w:rPr>
          <w:rFonts w:eastAsia="Times New Roman"/>
          <w:lang w:val="ru-RU" w:eastAsia="ru-RU"/>
        </w:rPr>
        <w:t xml:space="preserve"> </w:t>
      </w:r>
      <w:proofErr w:type="spellStart"/>
      <w:r w:rsidRPr="00BB39D7">
        <w:rPr>
          <w:rFonts w:eastAsia="Times New Roman"/>
          <w:lang w:val="ru-RU" w:eastAsia="ru-RU"/>
        </w:rPr>
        <w:t>влагоразрядного</w:t>
      </w:r>
      <w:proofErr w:type="spellEnd"/>
      <w:r w:rsidRPr="00BB39D7">
        <w:rPr>
          <w:rFonts w:eastAsia="Times New Roman"/>
          <w:lang w:val="ru-RU" w:eastAsia="ru-RU"/>
        </w:rPr>
        <w:t xml:space="preserve"> напряжения характерного для района расположения ВЛ, и при увлажнении слоя загрязнения до насыщения;</w:t>
      </w:r>
    </w:p>
    <w:p w14:paraId="43A3876C" w14:textId="77777777" w:rsidR="00BB39D7" w:rsidRPr="00BB39D7" w:rsidRDefault="00BB39D7" w:rsidP="0031338B">
      <w:pPr>
        <w:jc w:val="left"/>
        <w:rPr>
          <w:rFonts w:eastAsia="Times New Roman"/>
          <w:lang w:val="ru-RU"/>
        </w:rPr>
      </w:pPr>
      <w:r>
        <w:rPr>
          <w:rFonts w:eastAsia="Times New Roman"/>
          <w:i/>
        </w:rPr>
        <w:t>U</w:t>
      </w:r>
      <w:r>
        <w:rPr>
          <w:rFonts w:eastAsia="Times New Roman"/>
          <w:i/>
          <w:vertAlign w:val="subscript"/>
        </w:rPr>
        <w:t>p</w:t>
      </w:r>
      <w:r w:rsidRPr="00BB39D7">
        <w:rPr>
          <w:rFonts w:eastAsia="Times New Roman"/>
          <w:i/>
          <w:vertAlign w:val="subscript"/>
          <w:lang w:val="ru-RU"/>
        </w:rPr>
        <w:t xml:space="preserve"> </w:t>
      </w:r>
      <w:r>
        <w:rPr>
          <w:rFonts w:eastAsia="Times New Roman"/>
          <w:i/>
          <w:vertAlign w:val="subscript"/>
        </w:rPr>
        <w:t>max</w:t>
      </w:r>
      <w:r w:rsidRPr="00BB39D7">
        <w:rPr>
          <w:rFonts w:eastAsia="Times New Roman"/>
          <w:lang w:val="ru-RU"/>
        </w:rPr>
        <w:t xml:space="preserve">, </w:t>
      </w:r>
      <w:proofErr w:type="spellStart"/>
      <w:r w:rsidRPr="00BB39D7">
        <w:rPr>
          <w:rFonts w:eastAsia="Times New Roman"/>
          <w:lang w:val="ru-RU" w:eastAsia="ru-RU"/>
        </w:rPr>
        <w:t>кВ</w:t>
      </w:r>
      <w:proofErr w:type="spellEnd"/>
      <w:r w:rsidRPr="00BB39D7">
        <w:rPr>
          <w:rFonts w:eastAsia="Times New Roman"/>
          <w:lang w:val="ru-RU" w:eastAsia="ru-RU"/>
        </w:rPr>
        <w:t xml:space="preserve"> - максимальное рабочее напряжение, допускаемое в линии.</w:t>
      </w:r>
    </w:p>
    <w:p w14:paraId="24456932" w14:textId="39DDB96A" w:rsidR="008A58B3" w:rsidRPr="0046679C" w:rsidRDefault="000A7490" w:rsidP="008A58B3">
      <w:pPr>
        <w:rPr>
          <w:lang w:val="ru-RU"/>
        </w:rPr>
      </w:pPr>
      <w:r>
        <w:rPr>
          <w:lang w:val="ru-RU"/>
        </w:rPr>
        <w:t>Д</w:t>
      </w:r>
      <w:r w:rsidR="00D17CB9" w:rsidRPr="00D17CB9">
        <w:rPr>
          <w:lang w:val="ru-RU"/>
        </w:rPr>
        <w:t xml:space="preserve">ля использования </w:t>
      </w:r>
      <w:r>
        <w:rPr>
          <w:lang w:val="ru-RU"/>
        </w:rPr>
        <w:t xml:space="preserve">предлагаемого параметра </w:t>
      </w:r>
      <w:r w:rsidR="00D17CB9" w:rsidRPr="00D17CB9">
        <w:rPr>
          <w:lang w:val="ru-RU"/>
        </w:rPr>
        <w:t xml:space="preserve">в качестве интегрального </w:t>
      </w:r>
      <w:r>
        <w:rPr>
          <w:lang w:val="ru-RU"/>
        </w:rPr>
        <w:t>критерия</w:t>
      </w:r>
      <w:r w:rsidR="00D17CB9" w:rsidRPr="00D17CB9">
        <w:rPr>
          <w:lang w:val="ru-RU"/>
        </w:rPr>
        <w:t xml:space="preserve">, учитывающего </w:t>
      </w:r>
      <w:r w:rsidR="00D43942" w:rsidRPr="00D17CB9">
        <w:rPr>
          <w:lang w:val="ru-RU"/>
        </w:rPr>
        <w:t>допустимую вероятность отключения линии,</w:t>
      </w:r>
      <w:r w:rsidR="00D17CB9" w:rsidRPr="00D17CB9">
        <w:rPr>
          <w:lang w:val="ru-RU"/>
        </w:rPr>
        <w:t xml:space="preserve"> необходимо знать 50%-</w:t>
      </w:r>
      <w:proofErr w:type="spellStart"/>
      <w:r w:rsidR="00D17CB9" w:rsidRPr="00D17CB9">
        <w:rPr>
          <w:lang w:val="ru-RU"/>
        </w:rPr>
        <w:t>ные</w:t>
      </w:r>
      <w:proofErr w:type="spellEnd"/>
      <w:r w:rsidR="00D17CB9" w:rsidRPr="00D17CB9">
        <w:rPr>
          <w:lang w:val="ru-RU"/>
        </w:rPr>
        <w:t xml:space="preserve"> </w:t>
      </w:r>
      <w:proofErr w:type="spellStart"/>
      <w:r w:rsidR="00D17CB9" w:rsidRPr="00D17CB9">
        <w:rPr>
          <w:lang w:val="ru-RU"/>
        </w:rPr>
        <w:t>влагоразрядныс</w:t>
      </w:r>
      <w:proofErr w:type="spellEnd"/>
      <w:r w:rsidR="00D17CB9" w:rsidRPr="00D17CB9">
        <w:rPr>
          <w:lang w:val="ru-RU"/>
        </w:rPr>
        <w:t xml:space="preserve"> напряжения загрязненной изоляции</w:t>
      </w:r>
      <w:r w:rsidR="00E009B5">
        <w:rPr>
          <w:lang w:val="ru-RU"/>
        </w:rPr>
        <w:t>,</w:t>
      </w:r>
      <w:r w:rsidR="0046679C">
        <w:rPr>
          <w:lang w:val="ru-RU"/>
        </w:rPr>
        <w:t xml:space="preserve"> </w:t>
      </w:r>
      <w:r w:rsidR="00E009B5">
        <w:rPr>
          <w:lang w:val="ru-RU"/>
        </w:rPr>
        <w:t>к</w:t>
      </w:r>
      <w:r w:rsidR="0046679C">
        <w:rPr>
          <w:lang w:val="ru-RU"/>
        </w:rPr>
        <w:t>оторые можно получить только на основании большого числа статистических исследований.</w:t>
      </w:r>
    </w:p>
    <w:p w14:paraId="57B04287" w14:textId="35EF1DD5" w:rsidR="009E683C" w:rsidRPr="009E683C" w:rsidRDefault="00E642F4" w:rsidP="009E683C">
      <w:pPr>
        <w:rPr>
          <w:lang w:val="ru-RU"/>
        </w:rPr>
      </w:pPr>
      <w:r>
        <w:rPr>
          <w:lang w:val="ru-RU"/>
        </w:rPr>
        <w:t xml:space="preserve">Определение </w:t>
      </w:r>
      <w:r w:rsidR="00E009B5">
        <w:rPr>
          <w:lang w:val="ru-RU"/>
        </w:rPr>
        <w:t xml:space="preserve">текущего </w:t>
      </w:r>
      <w:r w:rsidR="009E683C">
        <w:rPr>
          <w:lang w:val="ru-RU"/>
        </w:rPr>
        <w:t>состояния</w:t>
      </w:r>
      <w:r w:rsidR="00E009B5">
        <w:rPr>
          <w:lang w:val="ru-RU"/>
        </w:rPr>
        <w:t xml:space="preserve"> </w:t>
      </w:r>
      <w:r w:rsidR="009E683C" w:rsidRPr="009E683C">
        <w:rPr>
          <w:lang w:val="ru-RU"/>
        </w:rPr>
        <w:t xml:space="preserve">изоляторов </w:t>
      </w:r>
      <w:r w:rsidRPr="00E009B5">
        <w:rPr>
          <w:lang w:val="ru-RU"/>
        </w:rPr>
        <w:t>[</w:t>
      </w:r>
      <w:r w:rsidR="008E7402">
        <w:rPr>
          <w:lang w:val="ru-RU"/>
        </w:rPr>
        <w:t>7</w:t>
      </w:r>
      <w:r w:rsidR="003F0EDB" w:rsidRPr="003F0EDB">
        <w:rPr>
          <w:lang w:val="ru-RU"/>
        </w:rPr>
        <w:t>1</w:t>
      </w:r>
      <w:r w:rsidRPr="00E009B5">
        <w:rPr>
          <w:lang w:val="ru-RU"/>
        </w:rPr>
        <w:t>]</w:t>
      </w:r>
      <w:r>
        <w:rPr>
          <w:lang w:val="ru-RU"/>
        </w:rPr>
        <w:t xml:space="preserve"> </w:t>
      </w:r>
      <w:r w:rsidR="009E683C" w:rsidRPr="009E683C">
        <w:rPr>
          <w:lang w:val="ru-RU"/>
        </w:rPr>
        <w:t>оценивается по их</w:t>
      </w:r>
      <w:r w:rsidR="009E683C">
        <w:rPr>
          <w:lang w:val="ru-RU"/>
        </w:rPr>
        <w:t xml:space="preserve"> </w:t>
      </w:r>
      <w:r w:rsidR="009E683C" w:rsidRPr="009E683C">
        <w:rPr>
          <w:lang w:val="ru-RU"/>
        </w:rPr>
        <w:t>среднегодовому уровню отказов:</w:t>
      </w:r>
    </w:p>
    <w:p w14:paraId="1FF5078B" w14:textId="31CA81B8" w:rsidR="009E683C" w:rsidRPr="009E683C" w:rsidRDefault="002712BB" w:rsidP="002712BB">
      <w:pPr>
        <w:pStyle w:val="eqviaction"/>
      </w:pPr>
      <w:r>
        <w:tab/>
      </w:r>
      <m:oMath>
        <m:r>
          <w:rPr>
            <w:rFonts w:ascii="Cambria Math" w:hAnsi="Cambria Math"/>
          </w:rPr>
          <m:t>z=</m:t>
        </m:r>
        <m:f>
          <m:fPr>
            <m:ctrlPr>
              <w:rPr>
                <w:rFonts w:ascii="Cambria Math" w:eastAsiaTheme="minorHAnsi" w:hAnsi="Cambria Math"/>
                <w:i/>
              </w:rPr>
            </m:ctrlPr>
          </m:fPr>
          <m:num>
            <m:r>
              <w:rPr>
                <w:rFonts w:ascii="Cambria Math" w:hAnsi="Cambria Math"/>
              </w:rPr>
              <m:t>n</m:t>
            </m:r>
          </m:num>
          <m:den>
            <m:r>
              <w:rPr>
                <w:rFonts w:ascii="Cambria Math" w:hAnsi="Cambria Math"/>
              </w:rPr>
              <m:t xml:space="preserve">N∙T </m:t>
            </m:r>
          </m:den>
        </m:f>
      </m:oMath>
      <w:r w:rsidR="009E683C" w:rsidRPr="009E683C">
        <w:t xml:space="preserve"> </w:t>
      </w:r>
      <w:r w:rsidR="009E683C">
        <w:t xml:space="preserve">(1/год), </w:t>
      </w:r>
      <w:r>
        <w:tab/>
      </w:r>
      <w:r w:rsidR="009E683C">
        <w:t xml:space="preserve"> </w:t>
      </w:r>
      <w:r>
        <w:t>(</w:t>
      </w:r>
      <w:r w:rsidR="00152637">
        <w:t>2.</w:t>
      </w:r>
      <w:r w:rsidR="006C78A2">
        <w:t>20</w:t>
      </w:r>
      <w:r>
        <w:t>)</w:t>
      </w:r>
    </w:p>
    <w:p w14:paraId="02A66226" w14:textId="2152E625" w:rsidR="009E683C" w:rsidRPr="009E683C" w:rsidRDefault="009E683C" w:rsidP="009E683C">
      <w:pPr>
        <w:ind w:firstLine="0"/>
        <w:rPr>
          <w:lang w:val="ru-RU"/>
        </w:rPr>
      </w:pPr>
      <w:r w:rsidRPr="009E683C">
        <w:rPr>
          <w:lang w:val="ru-RU"/>
        </w:rPr>
        <w:t xml:space="preserve">где </w:t>
      </w:r>
      <w:r w:rsidR="002712BB" w:rsidRPr="002712BB">
        <w:rPr>
          <w:lang w:val="ru-RU"/>
        </w:rPr>
        <w:t xml:space="preserve">  </w:t>
      </w:r>
      <w:r w:rsidRPr="00A945C7">
        <w:rPr>
          <w:i/>
          <w:iCs/>
          <w:lang w:val="ru-RU"/>
        </w:rPr>
        <w:t>n</w:t>
      </w:r>
      <w:r w:rsidRPr="009E683C">
        <w:rPr>
          <w:lang w:val="ru-RU"/>
        </w:rPr>
        <w:t xml:space="preserve"> – количество поврежденных изоляторов;</w:t>
      </w:r>
    </w:p>
    <w:p w14:paraId="329F1767" w14:textId="08EAF002" w:rsidR="009E683C" w:rsidRPr="009E683C" w:rsidRDefault="009E683C" w:rsidP="009E683C">
      <w:pPr>
        <w:rPr>
          <w:lang w:val="ru-RU"/>
        </w:rPr>
      </w:pPr>
      <w:r w:rsidRPr="009E683C">
        <w:rPr>
          <w:lang w:val="ru-RU"/>
        </w:rPr>
        <w:t xml:space="preserve"> </w:t>
      </w:r>
      <w:r w:rsidRPr="00A945C7">
        <w:rPr>
          <w:i/>
          <w:iCs/>
          <w:lang w:val="ru-RU"/>
        </w:rPr>
        <w:t>N</w:t>
      </w:r>
      <w:r w:rsidRPr="009E683C">
        <w:rPr>
          <w:lang w:val="ru-RU"/>
        </w:rPr>
        <w:t xml:space="preserve"> – общее количество осмотренных изоляторов;</w:t>
      </w:r>
    </w:p>
    <w:p w14:paraId="71946D09" w14:textId="1C51A42F" w:rsidR="009E683C" w:rsidRDefault="009E683C" w:rsidP="009E683C">
      <w:pPr>
        <w:rPr>
          <w:lang w:val="ru-RU"/>
        </w:rPr>
      </w:pPr>
      <w:r w:rsidRPr="009E683C">
        <w:rPr>
          <w:lang w:val="ru-RU"/>
        </w:rPr>
        <w:t xml:space="preserve"> </w:t>
      </w:r>
      <w:r w:rsidRPr="00A945C7">
        <w:rPr>
          <w:i/>
          <w:iCs/>
          <w:lang w:val="ru-RU"/>
        </w:rPr>
        <w:t>T</w:t>
      </w:r>
      <w:r w:rsidRPr="009E683C">
        <w:rPr>
          <w:lang w:val="ru-RU"/>
        </w:rPr>
        <w:t xml:space="preserve"> – промежуток времени осмотра.</w:t>
      </w:r>
    </w:p>
    <w:p w14:paraId="5451F1CC" w14:textId="61C2A990" w:rsidR="008A58B3" w:rsidRDefault="00E642F4" w:rsidP="0014588C">
      <w:pPr>
        <w:rPr>
          <w:lang w:val="ru-RU"/>
        </w:rPr>
      </w:pPr>
      <w:r>
        <w:rPr>
          <w:lang w:val="ru-RU"/>
        </w:rPr>
        <w:t xml:space="preserve">Для повышения достоверности состояния изоляции предлагается использовать значение </w:t>
      </w:r>
      <w:proofErr w:type="spellStart"/>
      <w:r>
        <w:t>tg</w:t>
      </w:r>
      <w:proofErr w:type="spellEnd"/>
      <w:r>
        <w:t> δ</w:t>
      </w:r>
      <w:r>
        <w:rPr>
          <w:lang w:val="ru-RU"/>
        </w:rPr>
        <w:t xml:space="preserve">. </w:t>
      </w:r>
      <w:r w:rsidR="002712BB" w:rsidRPr="002250C6">
        <w:rPr>
          <w:lang w:val="ru-RU"/>
        </w:rPr>
        <w:t xml:space="preserve">Для оценки остаточного </w:t>
      </w:r>
      <w:r w:rsidRPr="002250C6">
        <w:rPr>
          <w:lang w:val="ru-RU"/>
        </w:rPr>
        <w:t>ресурса</w:t>
      </w:r>
      <w:r w:rsidR="002712BB" w:rsidRPr="002250C6">
        <w:rPr>
          <w:lang w:val="ru-RU"/>
        </w:rPr>
        <w:t xml:space="preserve"> изоляторов </w:t>
      </w:r>
      <w:r w:rsidRPr="002250C6">
        <w:rPr>
          <w:lang w:val="ru-RU"/>
        </w:rPr>
        <w:t xml:space="preserve">используется зависимости прочности изолятора от времени их эксплуатации (рисунок </w:t>
      </w:r>
      <w:r w:rsidR="00CF4851" w:rsidRPr="002250C6">
        <w:rPr>
          <w:lang w:val="ru-RU"/>
        </w:rPr>
        <w:t>2.</w:t>
      </w:r>
      <w:r w:rsidR="006C78A2">
        <w:rPr>
          <w:lang w:val="ru-RU"/>
        </w:rPr>
        <w:t>2</w:t>
      </w:r>
      <w:r w:rsidRPr="002250C6">
        <w:rPr>
          <w:lang w:val="ru-RU"/>
        </w:rPr>
        <w:t>).</w:t>
      </w:r>
    </w:p>
    <w:p w14:paraId="627B70DC" w14:textId="77777777" w:rsidR="00BE16EF" w:rsidRDefault="00BE16EF" w:rsidP="00BE16EF">
      <w:pPr>
        <w:rPr>
          <w:lang w:val="ru-RU"/>
        </w:rPr>
      </w:pPr>
      <w:r>
        <w:rPr>
          <w:lang w:val="ru-RU"/>
        </w:rPr>
        <w:t>Использование прочностной характеристики для оценки остаточного ресурса не отражает состояние электрической прочности изоляции.</w:t>
      </w:r>
    </w:p>
    <w:p w14:paraId="34A58668" w14:textId="3590DBED" w:rsidR="00BE16EF" w:rsidRPr="00A3097C" w:rsidRDefault="00BE16EF" w:rsidP="00BE16EF">
      <w:pPr>
        <w:rPr>
          <w:lang w:val="ru-RU"/>
        </w:rPr>
      </w:pPr>
      <w:r w:rsidRPr="00A3097C">
        <w:rPr>
          <w:lang w:val="ru-RU"/>
        </w:rPr>
        <w:t>Скажем в [</w:t>
      </w:r>
      <w:r>
        <w:rPr>
          <w:lang w:val="ru-RU"/>
        </w:rPr>
        <w:t>7</w:t>
      </w:r>
      <w:r w:rsidRPr="003F0EDB">
        <w:rPr>
          <w:lang w:val="ru-RU"/>
        </w:rPr>
        <w:t>2</w:t>
      </w:r>
      <w:r>
        <w:rPr>
          <w:lang w:val="ru-RU"/>
        </w:rPr>
        <w:t>, 7</w:t>
      </w:r>
      <w:r w:rsidRPr="003F0EDB">
        <w:rPr>
          <w:lang w:val="ru-RU"/>
        </w:rPr>
        <w:t>3</w:t>
      </w:r>
      <w:r w:rsidRPr="00A3097C">
        <w:rPr>
          <w:lang w:val="ru-RU"/>
        </w:rPr>
        <w:t xml:space="preserve">] авторами предлагается использовать изменение амплитуды тока утечки, однако импульсы тока утечки даже при одной степени загрязнения и увлажнения подвержены значительному статистическому разбросу. </w:t>
      </w:r>
      <w:r>
        <w:rPr>
          <w:lang w:val="ru-RU"/>
        </w:rPr>
        <w:t>О</w:t>
      </w:r>
      <w:r w:rsidRPr="00A3097C">
        <w:rPr>
          <w:lang w:val="ru-RU"/>
        </w:rPr>
        <w:t>дн</w:t>
      </w:r>
      <w:r>
        <w:rPr>
          <w:lang w:val="ru-RU"/>
        </w:rPr>
        <w:t>о</w:t>
      </w:r>
      <w:r w:rsidRPr="00A3097C">
        <w:rPr>
          <w:lang w:val="ru-RU"/>
        </w:rPr>
        <w:t xml:space="preserve"> и т</w:t>
      </w:r>
      <w:r>
        <w:rPr>
          <w:lang w:val="ru-RU"/>
        </w:rPr>
        <w:t>о</w:t>
      </w:r>
      <w:r w:rsidRPr="00A3097C">
        <w:rPr>
          <w:lang w:val="ru-RU"/>
        </w:rPr>
        <w:t xml:space="preserve"> же </w:t>
      </w:r>
      <w:r>
        <w:rPr>
          <w:lang w:val="ru-RU"/>
        </w:rPr>
        <w:t>значение</w:t>
      </w:r>
      <w:r w:rsidRPr="00A3097C">
        <w:rPr>
          <w:lang w:val="ru-RU"/>
        </w:rPr>
        <w:t xml:space="preserve"> амплитуды тока утечки, </w:t>
      </w:r>
      <w:r>
        <w:rPr>
          <w:lang w:val="ru-RU"/>
        </w:rPr>
        <w:t>и</w:t>
      </w:r>
      <w:r w:rsidRPr="00A3097C">
        <w:rPr>
          <w:lang w:val="ru-RU"/>
        </w:rPr>
        <w:t>змеренн</w:t>
      </w:r>
      <w:r>
        <w:rPr>
          <w:lang w:val="ru-RU"/>
        </w:rPr>
        <w:t>ое</w:t>
      </w:r>
      <w:r w:rsidRPr="00A3097C">
        <w:rPr>
          <w:lang w:val="ru-RU"/>
        </w:rPr>
        <w:t xml:space="preserve"> на разных объектах, может соответствовать раз</w:t>
      </w:r>
      <w:r>
        <w:rPr>
          <w:lang w:val="ru-RU"/>
        </w:rPr>
        <w:t>личным</w:t>
      </w:r>
      <w:r w:rsidRPr="00A3097C">
        <w:rPr>
          <w:lang w:val="ru-RU"/>
        </w:rPr>
        <w:t xml:space="preserve"> вероятност</w:t>
      </w:r>
      <w:r>
        <w:rPr>
          <w:lang w:val="ru-RU"/>
        </w:rPr>
        <w:t>ям</w:t>
      </w:r>
      <w:r w:rsidRPr="00A3097C">
        <w:rPr>
          <w:lang w:val="ru-RU"/>
        </w:rPr>
        <w:t xml:space="preserve"> перекрытия изоляторов</w:t>
      </w:r>
      <w:r>
        <w:rPr>
          <w:lang w:val="ru-RU"/>
        </w:rPr>
        <w:t xml:space="preserve"> </w:t>
      </w:r>
      <w:r w:rsidRPr="00A3097C">
        <w:rPr>
          <w:lang w:val="ru-RU"/>
        </w:rPr>
        <w:t>[</w:t>
      </w:r>
      <w:r w:rsidRPr="003F0EDB">
        <w:rPr>
          <w:lang w:val="ru-RU"/>
        </w:rPr>
        <w:t>20</w:t>
      </w:r>
      <w:r>
        <w:rPr>
          <w:lang w:val="ru-RU"/>
        </w:rPr>
        <w:t>, с. 39</w:t>
      </w:r>
      <w:r w:rsidRPr="00A3097C">
        <w:rPr>
          <w:lang w:val="ru-RU"/>
        </w:rPr>
        <w:t>]</w:t>
      </w:r>
      <w:r>
        <w:rPr>
          <w:lang w:val="ru-RU"/>
        </w:rPr>
        <w:t>.</w:t>
      </w:r>
      <w:r w:rsidRPr="00A3097C">
        <w:rPr>
          <w:lang w:val="ru-RU"/>
        </w:rPr>
        <w:t xml:space="preserve"> </w:t>
      </w:r>
    </w:p>
    <w:p w14:paraId="7DA622A9" w14:textId="77777777" w:rsidR="001E2E3D" w:rsidRPr="002250C6" w:rsidRDefault="001E2E3D" w:rsidP="0014588C">
      <w:pPr>
        <w:rPr>
          <w:lang w:val="ru-RU"/>
        </w:rPr>
      </w:pPr>
    </w:p>
    <w:p w14:paraId="3FAEA2F3" w14:textId="00B4F19E" w:rsidR="004C3ADB" w:rsidRDefault="001E2E3D" w:rsidP="004C3ADB">
      <w:pPr>
        <w:ind w:firstLine="0"/>
        <w:jc w:val="center"/>
        <w:rPr>
          <w:rFonts w:ascii="TimesNewRomanPSMT" w:hAnsi="TimesNewRomanPSMT"/>
          <w:lang w:val="ru-RU"/>
        </w:rPr>
      </w:pPr>
      <w:r>
        <w:rPr>
          <w:noProof/>
          <w:lang w:val="ru-RU" w:eastAsia="ru-RU"/>
        </w:rPr>
        <w:lastRenderedPageBreak/>
        <w:drawing>
          <wp:inline distT="0" distB="0" distL="0" distR="0" wp14:anchorId="38A5EFE6" wp14:editId="50F1188E">
            <wp:extent cx="4305300" cy="261461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5423" cy="2620759"/>
                    </a:xfrm>
                    <a:prstGeom prst="rect">
                      <a:avLst/>
                    </a:prstGeom>
                  </pic:spPr>
                </pic:pic>
              </a:graphicData>
            </a:graphic>
          </wp:inline>
        </w:drawing>
      </w:r>
    </w:p>
    <w:p w14:paraId="3BAC07AC" w14:textId="22FD0B69" w:rsidR="00152637" w:rsidRPr="00152637" w:rsidRDefault="00152637" w:rsidP="004C3ADB">
      <w:pPr>
        <w:ind w:firstLine="0"/>
        <w:jc w:val="center"/>
        <w:rPr>
          <w:lang w:val="ru-RU"/>
        </w:rPr>
      </w:pPr>
      <w:r w:rsidRPr="00152637">
        <w:rPr>
          <w:lang w:val="ru-RU"/>
        </w:rPr>
        <w:t>Рисунок</w:t>
      </w:r>
      <w:r w:rsidR="00CF4851">
        <w:rPr>
          <w:lang w:val="ru-RU"/>
        </w:rPr>
        <w:t xml:space="preserve"> 2.</w:t>
      </w:r>
      <w:r w:rsidR="006C78A2">
        <w:rPr>
          <w:lang w:val="ru-RU"/>
        </w:rPr>
        <w:t>2</w:t>
      </w:r>
      <w:r w:rsidRPr="00152637">
        <w:rPr>
          <w:lang w:val="ru-RU"/>
        </w:rPr>
        <w:t xml:space="preserve"> – Зависимость прочности изоляторов от времени эксплуатации</w:t>
      </w:r>
    </w:p>
    <w:p w14:paraId="455DA082" w14:textId="77777777" w:rsidR="00152637" w:rsidRDefault="00152637" w:rsidP="004C3ADB">
      <w:pPr>
        <w:ind w:firstLine="0"/>
        <w:jc w:val="center"/>
        <w:rPr>
          <w:rFonts w:ascii="TimesNewRomanPSMT" w:hAnsi="TimesNewRomanPSMT"/>
          <w:lang w:val="ru-RU"/>
        </w:rPr>
      </w:pPr>
    </w:p>
    <w:p w14:paraId="36F522B8" w14:textId="679CB8B8" w:rsidR="0063637A" w:rsidRDefault="00A3097C" w:rsidP="00204A1C">
      <w:pPr>
        <w:rPr>
          <w:lang w:val="ru-RU"/>
        </w:rPr>
      </w:pPr>
      <w:r>
        <w:rPr>
          <w:lang w:val="ru-RU"/>
        </w:rPr>
        <w:t>В</w:t>
      </w:r>
      <w:r w:rsidR="00204A1C" w:rsidRPr="00204A1C">
        <w:rPr>
          <w:lang w:val="ru-RU"/>
        </w:rPr>
        <w:t xml:space="preserve"> [</w:t>
      </w:r>
      <w:r w:rsidR="008E7402">
        <w:rPr>
          <w:lang w:val="ru-RU"/>
        </w:rPr>
        <w:t>7</w:t>
      </w:r>
      <w:r w:rsidR="003F0EDB" w:rsidRPr="003F0EDB">
        <w:rPr>
          <w:lang w:val="ru-RU"/>
        </w:rPr>
        <w:t>4</w:t>
      </w:r>
      <w:r w:rsidR="008E7402">
        <w:rPr>
          <w:lang w:val="ru-RU"/>
        </w:rPr>
        <w:t>-7</w:t>
      </w:r>
      <w:r w:rsidR="003F0EDB" w:rsidRPr="003F0EDB">
        <w:rPr>
          <w:lang w:val="ru-RU"/>
        </w:rPr>
        <w:t>6</w:t>
      </w:r>
      <w:r w:rsidR="00204A1C" w:rsidRPr="00204A1C">
        <w:rPr>
          <w:lang w:val="ru-RU"/>
        </w:rPr>
        <w:t>] предлагается использовать гармонический анализ тока утечки.</w:t>
      </w:r>
      <w:r>
        <w:rPr>
          <w:lang w:val="ru-RU"/>
        </w:rPr>
        <w:t xml:space="preserve"> Практическое применение </w:t>
      </w:r>
      <w:r w:rsidR="0063637A">
        <w:rPr>
          <w:lang w:val="ru-RU"/>
        </w:rPr>
        <w:t>предложенного</w:t>
      </w:r>
      <w:r>
        <w:rPr>
          <w:lang w:val="ru-RU"/>
        </w:rPr>
        <w:t xml:space="preserve"> метода представляется сомнительным</w:t>
      </w:r>
      <w:r w:rsidR="0063637A">
        <w:rPr>
          <w:lang w:val="ru-RU"/>
        </w:rPr>
        <w:t xml:space="preserve">, так как на форму тока утечки </w:t>
      </w:r>
      <w:r w:rsidR="00576DDA">
        <w:rPr>
          <w:lang w:val="ru-RU"/>
        </w:rPr>
        <w:t xml:space="preserve">также </w:t>
      </w:r>
      <w:r w:rsidR="0063637A">
        <w:rPr>
          <w:lang w:val="ru-RU"/>
        </w:rPr>
        <w:t>влияют различные помехи и искажения, например, коронные разряды. И задача разделения причины искажений формы тока утечки является трудоемкой.</w:t>
      </w:r>
    </w:p>
    <w:p w14:paraId="4AC2EB07" w14:textId="560738C0" w:rsidR="00204A1C" w:rsidRPr="00204A1C" w:rsidRDefault="00204A1C" w:rsidP="00204A1C">
      <w:pPr>
        <w:rPr>
          <w:lang w:val="ru-RU"/>
        </w:rPr>
      </w:pPr>
      <w:r w:rsidRPr="00204A1C">
        <w:rPr>
          <w:lang w:val="ru-RU"/>
        </w:rPr>
        <w:t>Работа [</w:t>
      </w:r>
      <w:r w:rsidR="008E7402">
        <w:rPr>
          <w:lang w:val="ru-RU"/>
        </w:rPr>
        <w:t>7</w:t>
      </w:r>
      <w:r w:rsidR="003F0EDB" w:rsidRPr="003F0EDB">
        <w:rPr>
          <w:lang w:val="ru-RU"/>
        </w:rPr>
        <w:t>7</w:t>
      </w:r>
      <w:r w:rsidRPr="00204A1C">
        <w:rPr>
          <w:lang w:val="ru-RU"/>
        </w:rPr>
        <w:t>] посвящена использованию параметров частичных разрядов</w:t>
      </w:r>
      <w:r w:rsidR="0063637A">
        <w:rPr>
          <w:lang w:val="ru-RU"/>
        </w:rPr>
        <w:t xml:space="preserve"> для контроля степени загрязнения изоляторов, что как уже было показано представляется недостаточно обоснованным.</w:t>
      </w:r>
      <w:r w:rsidRPr="00204A1C">
        <w:rPr>
          <w:lang w:val="ru-RU"/>
        </w:rPr>
        <w:t xml:space="preserve"> </w:t>
      </w:r>
      <w:r w:rsidR="0063637A">
        <w:rPr>
          <w:lang w:val="ru-RU"/>
        </w:rPr>
        <w:t>В</w:t>
      </w:r>
      <w:r w:rsidRPr="00204A1C">
        <w:rPr>
          <w:lang w:val="ru-RU"/>
        </w:rPr>
        <w:t xml:space="preserve"> [</w:t>
      </w:r>
      <w:r w:rsidR="00533027">
        <w:rPr>
          <w:lang w:val="ru-RU"/>
        </w:rPr>
        <w:t>7</w:t>
      </w:r>
      <w:r w:rsidR="003F0EDB" w:rsidRPr="003F0EDB">
        <w:rPr>
          <w:lang w:val="ru-RU"/>
        </w:rPr>
        <w:t>8</w:t>
      </w:r>
      <w:r w:rsidRPr="00204A1C">
        <w:rPr>
          <w:lang w:val="ru-RU"/>
        </w:rPr>
        <w:t xml:space="preserve">] авторы используют изменение эффективного значения фазового угла тока утечки. </w:t>
      </w:r>
      <w:r w:rsidR="00576DDA">
        <w:rPr>
          <w:lang w:val="ru-RU"/>
        </w:rPr>
        <w:t xml:space="preserve">Использование предложенного параметра оценки состояния изоляторов во время эксплуатации также </w:t>
      </w:r>
      <w:r w:rsidR="006B3B91">
        <w:rPr>
          <w:lang w:val="ru-RU"/>
        </w:rPr>
        <w:t>представляется</w:t>
      </w:r>
      <w:r w:rsidR="00576DDA">
        <w:rPr>
          <w:lang w:val="ru-RU"/>
        </w:rPr>
        <w:t xml:space="preserve"> затруднительным, так как различные помехи приводят к искажению не только амплитуды, но и фазы</w:t>
      </w:r>
      <w:r w:rsidR="00576DDA" w:rsidRPr="00576DDA">
        <w:rPr>
          <w:lang w:val="ru-RU"/>
        </w:rPr>
        <w:t xml:space="preserve"> </w:t>
      </w:r>
      <w:r w:rsidR="00576DDA">
        <w:rPr>
          <w:lang w:val="ru-RU"/>
        </w:rPr>
        <w:t>тока утечки.</w:t>
      </w:r>
    </w:p>
    <w:p w14:paraId="1F6FF14B" w14:textId="0FF3296A" w:rsidR="004C3ADB" w:rsidRDefault="00576DDA" w:rsidP="00204A1C">
      <w:pPr>
        <w:rPr>
          <w:lang w:val="ru-RU"/>
        </w:rPr>
      </w:pPr>
      <w:r>
        <w:rPr>
          <w:lang w:val="ru-RU"/>
        </w:rPr>
        <w:t>Таким образом, п</w:t>
      </w:r>
      <w:r w:rsidR="00204A1C">
        <w:rPr>
          <w:lang w:val="ru-RU"/>
        </w:rPr>
        <w:t xml:space="preserve">роведенный обзор литературных </w:t>
      </w:r>
      <w:r w:rsidR="00154FA2">
        <w:rPr>
          <w:lang w:val="ru-RU"/>
        </w:rPr>
        <w:t>источников</w:t>
      </w:r>
      <w:r w:rsidR="00204A1C">
        <w:rPr>
          <w:lang w:val="ru-RU"/>
        </w:rPr>
        <w:t xml:space="preserve"> показал, что</w:t>
      </w:r>
      <w:r w:rsidR="00B402AC" w:rsidRPr="00B402AC">
        <w:rPr>
          <w:lang w:val="ru-RU"/>
        </w:rPr>
        <w:t xml:space="preserve"> </w:t>
      </w:r>
      <w:r w:rsidR="00154FA2">
        <w:rPr>
          <w:lang w:val="ru-RU"/>
        </w:rPr>
        <w:t xml:space="preserve">состояние изоляции </w:t>
      </w:r>
      <w:r w:rsidR="003245FB">
        <w:rPr>
          <w:lang w:val="ru-RU"/>
        </w:rPr>
        <w:t xml:space="preserve">высоковольтных изоляторов </w:t>
      </w:r>
      <w:r w:rsidR="00154FA2">
        <w:rPr>
          <w:lang w:val="ru-RU"/>
        </w:rPr>
        <w:t xml:space="preserve">определяется значением </w:t>
      </w:r>
      <w:r>
        <w:rPr>
          <w:lang w:val="ru-RU"/>
        </w:rPr>
        <w:t xml:space="preserve">параметров </w:t>
      </w:r>
      <w:r w:rsidR="00154FA2">
        <w:rPr>
          <w:lang w:val="ru-RU"/>
        </w:rPr>
        <w:t xml:space="preserve">тока утечки. Поэтому в качестве критерия </w:t>
      </w:r>
      <w:r w:rsidR="00204A1C">
        <w:rPr>
          <w:lang w:val="ru-RU"/>
        </w:rPr>
        <w:t xml:space="preserve">для оценки состояния изоляции ВЛ используется </w:t>
      </w:r>
      <w:r w:rsidR="00FC2A26">
        <w:rPr>
          <w:lang w:val="ru-RU"/>
        </w:rPr>
        <w:t xml:space="preserve">ток утечки и его составляющие </w:t>
      </w:r>
      <w:r w:rsidR="00654375" w:rsidRPr="006C4A97">
        <w:rPr>
          <w:lang w:val="ru-RU"/>
        </w:rPr>
        <w:t>[</w:t>
      </w:r>
      <w:r w:rsidR="003F0EDB" w:rsidRPr="003F0EDB">
        <w:rPr>
          <w:lang w:val="ru-RU"/>
        </w:rPr>
        <w:t>60</w:t>
      </w:r>
      <w:r w:rsidR="00654375" w:rsidRPr="006C4A97">
        <w:rPr>
          <w:lang w:val="ru-RU"/>
        </w:rPr>
        <w:t>, с.26;</w:t>
      </w:r>
      <w:r w:rsidR="00654375">
        <w:rPr>
          <w:lang w:val="ru-RU"/>
        </w:rPr>
        <w:t xml:space="preserve"> 7</w:t>
      </w:r>
      <w:r w:rsidR="003F0EDB" w:rsidRPr="003F0EDB">
        <w:rPr>
          <w:lang w:val="ru-RU"/>
        </w:rPr>
        <w:t>9</w:t>
      </w:r>
      <w:r w:rsidR="00654375">
        <w:rPr>
          <w:lang w:val="ru-RU"/>
        </w:rPr>
        <w:t>-8</w:t>
      </w:r>
      <w:r w:rsidR="003F0EDB" w:rsidRPr="003F0EDB">
        <w:rPr>
          <w:lang w:val="ru-RU"/>
        </w:rPr>
        <w:t>3</w:t>
      </w:r>
      <w:r w:rsidR="00654375" w:rsidRPr="00654375">
        <w:rPr>
          <w:lang w:val="ru-RU"/>
        </w:rPr>
        <w:t>]</w:t>
      </w:r>
      <w:r w:rsidR="00654375">
        <w:rPr>
          <w:lang w:val="ru-RU"/>
        </w:rPr>
        <w:t xml:space="preserve">. </w:t>
      </w:r>
      <w:r w:rsidR="00204A1C" w:rsidRPr="00204A1C">
        <w:rPr>
          <w:lang w:val="ru-RU"/>
        </w:rPr>
        <w:t>Но в основном измерение параметров тока утечки используется для определения величины загрязнения изоляторов, но не рассматривается возможность использования параметров тока утечки для прогноза срока службы изоляторов.</w:t>
      </w:r>
      <w:r w:rsidR="00204A1C">
        <w:rPr>
          <w:lang w:val="ru-RU"/>
        </w:rPr>
        <w:t xml:space="preserve"> </w:t>
      </w:r>
    </w:p>
    <w:p w14:paraId="7E889428" w14:textId="58A8BBC4" w:rsidR="00BE16EF" w:rsidRDefault="00BE16EF" w:rsidP="00204A1C">
      <w:pPr>
        <w:rPr>
          <w:lang w:val="ru-RU"/>
        </w:rPr>
      </w:pPr>
    </w:p>
    <w:p w14:paraId="5C382425" w14:textId="77777777" w:rsidR="00BE16EF" w:rsidRDefault="00BE16EF" w:rsidP="00204A1C">
      <w:pPr>
        <w:rPr>
          <w:lang w:val="ru-RU"/>
        </w:rPr>
      </w:pPr>
    </w:p>
    <w:p w14:paraId="711DD1D2" w14:textId="08DAE0A3" w:rsidR="004E5CE9" w:rsidRPr="004E5CE9" w:rsidRDefault="004E5CE9" w:rsidP="00CF4851">
      <w:pPr>
        <w:pStyle w:val="20"/>
      </w:pPr>
      <w:bookmarkStart w:id="26" w:name="_Toc80110204"/>
      <w:r w:rsidRPr="004E5CE9">
        <w:t>2.</w:t>
      </w:r>
      <w:r w:rsidR="004C5274">
        <w:t>4</w:t>
      </w:r>
      <w:r w:rsidRPr="004E5CE9">
        <w:t xml:space="preserve"> Схема замещения изолятора воздушной линии электропередачи</w:t>
      </w:r>
      <w:bookmarkEnd w:id="26"/>
    </w:p>
    <w:p w14:paraId="20075C6D" w14:textId="77777777" w:rsidR="004E5CE9" w:rsidRPr="004E5CE9" w:rsidRDefault="004E5CE9" w:rsidP="0031338B">
      <w:pPr>
        <w:rPr>
          <w:lang w:val="ru-RU"/>
        </w:rPr>
      </w:pPr>
    </w:p>
    <w:p w14:paraId="5571943E" w14:textId="7846EF76" w:rsidR="004E5CE9" w:rsidRPr="004E5CE9" w:rsidRDefault="004E5CE9" w:rsidP="0031338B">
      <w:pPr>
        <w:rPr>
          <w:lang w:val="ru-RU"/>
        </w:rPr>
      </w:pPr>
      <w:r w:rsidRPr="004E5CE9">
        <w:rPr>
          <w:lang w:val="ru-RU"/>
        </w:rPr>
        <w:t xml:space="preserve">Ресурс изоляторов однозначно связан с их отказами, которые могут быть разделены на следующие категории: загрязнение поверхности, </w:t>
      </w:r>
      <w:r w:rsidR="00E52395">
        <w:rPr>
          <w:lang w:val="ru-RU"/>
        </w:rPr>
        <w:t>протекание тока по поверхности (</w:t>
      </w:r>
      <w:r w:rsidRPr="004E5CE9">
        <w:rPr>
          <w:lang w:val="ru-RU"/>
        </w:rPr>
        <w:t>перекрытие</w:t>
      </w:r>
      <w:r w:rsidR="00E52395">
        <w:rPr>
          <w:lang w:val="ru-RU"/>
        </w:rPr>
        <w:t xml:space="preserve"> изоляции)</w:t>
      </w:r>
      <w:r w:rsidRPr="004E5CE9">
        <w:rPr>
          <w:lang w:val="ru-RU"/>
        </w:rPr>
        <w:t xml:space="preserve"> и </w:t>
      </w:r>
      <w:r w:rsidR="00E52395">
        <w:rPr>
          <w:lang w:val="ru-RU"/>
        </w:rPr>
        <w:t xml:space="preserve">протекание тока через </w:t>
      </w:r>
      <w:r w:rsidR="009B1516">
        <w:rPr>
          <w:lang w:val="ru-RU"/>
        </w:rPr>
        <w:t xml:space="preserve">материал изолятора </w:t>
      </w:r>
      <w:r w:rsidR="00E52395">
        <w:rPr>
          <w:lang w:val="ru-RU"/>
        </w:rPr>
        <w:t>(</w:t>
      </w:r>
      <w:r w:rsidRPr="004E5CE9">
        <w:rPr>
          <w:lang w:val="ru-RU"/>
        </w:rPr>
        <w:t>пробой</w:t>
      </w:r>
      <w:r w:rsidR="00E52395">
        <w:rPr>
          <w:lang w:val="ru-RU"/>
        </w:rPr>
        <w:t xml:space="preserve"> изоляции)</w:t>
      </w:r>
      <w:r w:rsidRPr="004E5CE9">
        <w:rPr>
          <w:lang w:val="ru-RU"/>
        </w:rPr>
        <w:t xml:space="preserve">.  </w:t>
      </w:r>
    </w:p>
    <w:p w14:paraId="0150F5C7" w14:textId="794142FA" w:rsidR="004E5CE9" w:rsidRPr="004E5CE9" w:rsidRDefault="009B1516" w:rsidP="0031338B">
      <w:pPr>
        <w:rPr>
          <w:lang w:val="ru-RU"/>
        </w:rPr>
      </w:pPr>
      <w:r>
        <w:rPr>
          <w:lang w:val="ru-RU"/>
        </w:rPr>
        <w:t xml:space="preserve">Для </w:t>
      </w:r>
      <w:r w:rsidRPr="004E5CE9">
        <w:rPr>
          <w:lang w:val="ru-RU"/>
        </w:rPr>
        <w:t>определ</w:t>
      </w:r>
      <w:r>
        <w:rPr>
          <w:lang w:val="ru-RU"/>
        </w:rPr>
        <w:t>ения, текущего</w:t>
      </w:r>
      <w:r w:rsidRPr="004E5CE9">
        <w:rPr>
          <w:lang w:val="ru-RU"/>
        </w:rPr>
        <w:t xml:space="preserve"> состояние изоляции </w:t>
      </w:r>
      <w:r>
        <w:rPr>
          <w:lang w:val="ru-RU"/>
        </w:rPr>
        <w:t>используются м</w:t>
      </w:r>
      <w:r w:rsidR="004E5CE9" w:rsidRPr="004E5CE9">
        <w:rPr>
          <w:lang w:val="ru-RU"/>
        </w:rPr>
        <w:t xml:space="preserve">етоды </w:t>
      </w:r>
      <w:r w:rsidR="00980D3F" w:rsidRPr="004E5CE9">
        <w:rPr>
          <w:lang w:val="ru-RU"/>
        </w:rPr>
        <w:t>испытани</w:t>
      </w:r>
      <w:r w:rsidR="00980D3F">
        <w:rPr>
          <w:lang w:val="ru-RU"/>
        </w:rPr>
        <w:t>я</w:t>
      </w:r>
      <w:r w:rsidR="00980D3F" w:rsidRPr="004E5CE9">
        <w:rPr>
          <w:lang w:val="ru-RU"/>
        </w:rPr>
        <w:t>, провер</w:t>
      </w:r>
      <w:r w:rsidR="00980D3F">
        <w:rPr>
          <w:lang w:val="ru-RU"/>
        </w:rPr>
        <w:t>ки</w:t>
      </w:r>
      <w:r w:rsidR="00980D3F" w:rsidRPr="004E5CE9">
        <w:rPr>
          <w:lang w:val="ru-RU"/>
        </w:rPr>
        <w:t xml:space="preserve"> и измерени</w:t>
      </w:r>
      <w:r w:rsidR="00980D3F">
        <w:rPr>
          <w:lang w:val="ru-RU"/>
        </w:rPr>
        <w:t>я</w:t>
      </w:r>
      <w:r w:rsidR="004E5CE9" w:rsidRPr="004E5CE9">
        <w:rPr>
          <w:lang w:val="ru-RU"/>
        </w:rPr>
        <w:t xml:space="preserve">, </w:t>
      </w:r>
      <w:r>
        <w:rPr>
          <w:lang w:val="ru-RU"/>
        </w:rPr>
        <w:t>вытекающие из</w:t>
      </w:r>
      <w:r w:rsidR="004E5CE9" w:rsidRPr="004E5CE9">
        <w:rPr>
          <w:lang w:val="ru-RU"/>
        </w:rPr>
        <w:t xml:space="preserve"> физическ</w:t>
      </w:r>
      <w:r w:rsidR="00166EE5">
        <w:rPr>
          <w:lang w:val="ru-RU"/>
        </w:rPr>
        <w:t>их</w:t>
      </w:r>
      <w:r w:rsidR="004E5CE9" w:rsidRPr="004E5CE9">
        <w:rPr>
          <w:lang w:val="ru-RU"/>
        </w:rPr>
        <w:t xml:space="preserve"> </w:t>
      </w:r>
      <w:r w:rsidR="00166EE5">
        <w:rPr>
          <w:lang w:val="ru-RU"/>
        </w:rPr>
        <w:t>принци</w:t>
      </w:r>
      <w:r w:rsidR="006B3BF9">
        <w:rPr>
          <w:lang w:val="ru-RU"/>
        </w:rPr>
        <w:t>п</w:t>
      </w:r>
      <w:r>
        <w:rPr>
          <w:lang w:val="ru-RU"/>
        </w:rPr>
        <w:t>ов</w:t>
      </w:r>
      <w:r w:rsidR="004E5CE9" w:rsidRPr="004E5CE9">
        <w:rPr>
          <w:lang w:val="ru-RU"/>
        </w:rPr>
        <w:t xml:space="preserve"> изоляции. Любая изоляция, применяемая в электрических машинах и аппаратах, </w:t>
      </w:r>
      <w:r w:rsidR="006B3BF9">
        <w:rPr>
          <w:lang w:val="ru-RU"/>
        </w:rPr>
        <w:lastRenderedPageBreak/>
        <w:t>может быть</w:t>
      </w:r>
      <w:r w:rsidR="004E5CE9" w:rsidRPr="004E5CE9">
        <w:rPr>
          <w:lang w:val="ru-RU"/>
        </w:rPr>
        <w:t xml:space="preserve"> представл</w:t>
      </w:r>
      <w:r w:rsidR="006B3BF9">
        <w:rPr>
          <w:lang w:val="ru-RU"/>
        </w:rPr>
        <w:t>ена</w:t>
      </w:r>
      <w:r w:rsidR="004E5CE9" w:rsidRPr="004E5CE9">
        <w:rPr>
          <w:lang w:val="ru-RU"/>
        </w:rPr>
        <w:t xml:space="preserve"> </w:t>
      </w:r>
      <w:r w:rsidR="006B3BF9">
        <w:rPr>
          <w:lang w:val="ru-RU"/>
        </w:rPr>
        <w:t>в виде</w:t>
      </w:r>
      <w:r w:rsidR="004E5CE9" w:rsidRPr="004E5CE9">
        <w:rPr>
          <w:lang w:val="ru-RU"/>
        </w:rPr>
        <w:t xml:space="preserve"> электрическ</w:t>
      </w:r>
      <w:r w:rsidR="006B3BF9">
        <w:rPr>
          <w:lang w:val="ru-RU"/>
        </w:rPr>
        <w:t>ого</w:t>
      </w:r>
      <w:r w:rsidR="004E5CE9" w:rsidRPr="004E5CE9">
        <w:rPr>
          <w:lang w:val="ru-RU"/>
        </w:rPr>
        <w:t xml:space="preserve"> </w:t>
      </w:r>
      <w:r w:rsidR="00E52395">
        <w:rPr>
          <w:lang w:val="ru-RU"/>
        </w:rPr>
        <w:t>конденсатора</w:t>
      </w:r>
      <w:r w:rsidR="004E5CE9" w:rsidRPr="004E5CE9">
        <w:rPr>
          <w:lang w:val="ru-RU"/>
        </w:rPr>
        <w:t xml:space="preserve"> со сложной средой</w:t>
      </w:r>
      <w:r w:rsidR="006B3BF9">
        <w:rPr>
          <w:lang w:val="ru-RU"/>
        </w:rPr>
        <w:t xml:space="preserve"> </w:t>
      </w:r>
      <w:r w:rsidR="006B3BF9" w:rsidRPr="009B1516">
        <w:rPr>
          <w:lang w:val="ru-RU"/>
        </w:rPr>
        <w:t>[</w:t>
      </w:r>
      <w:r w:rsidRPr="009B1516">
        <w:rPr>
          <w:lang w:val="ru-RU"/>
        </w:rPr>
        <w:t>2</w:t>
      </w:r>
      <w:r w:rsidR="003F0EDB" w:rsidRPr="003F0EDB">
        <w:rPr>
          <w:lang w:val="ru-RU"/>
        </w:rPr>
        <w:t>3</w:t>
      </w:r>
      <w:r w:rsidR="007D107A" w:rsidRPr="009B1516">
        <w:rPr>
          <w:lang w:val="ru-RU"/>
        </w:rPr>
        <w:t>,</w:t>
      </w:r>
      <w:r>
        <w:rPr>
          <w:lang w:val="ru-RU"/>
        </w:rPr>
        <w:t xml:space="preserve"> с.</w:t>
      </w:r>
      <w:r w:rsidR="00921B5E" w:rsidRPr="00921B5E">
        <w:rPr>
          <w:lang w:val="ru-RU"/>
        </w:rPr>
        <w:t>589</w:t>
      </w:r>
      <w:r>
        <w:rPr>
          <w:lang w:val="ru-RU"/>
        </w:rPr>
        <w:t>;</w:t>
      </w:r>
      <w:r w:rsidR="007D107A" w:rsidRPr="009B1516">
        <w:rPr>
          <w:lang w:val="ru-RU"/>
        </w:rPr>
        <w:t xml:space="preserve"> </w:t>
      </w:r>
      <w:r>
        <w:rPr>
          <w:lang w:val="ru-RU"/>
        </w:rPr>
        <w:t>2</w:t>
      </w:r>
      <w:r w:rsidR="003F0EDB" w:rsidRPr="003F0EDB">
        <w:rPr>
          <w:lang w:val="ru-RU"/>
        </w:rPr>
        <w:t>7</w:t>
      </w:r>
      <w:r>
        <w:rPr>
          <w:lang w:val="ru-RU"/>
        </w:rPr>
        <w:t>, с.</w:t>
      </w:r>
      <w:r w:rsidR="00921B5E" w:rsidRPr="00921B5E">
        <w:rPr>
          <w:lang w:val="ru-RU"/>
        </w:rPr>
        <w:t>38</w:t>
      </w:r>
      <w:r w:rsidR="00921B5E" w:rsidRPr="006705A5">
        <w:rPr>
          <w:lang w:val="ru-RU"/>
        </w:rPr>
        <w:t>9</w:t>
      </w:r>
      <w:r w:rsidR="006B3BF9" w:rsidRPr="006B3BF9">
        <w:rPr>
          <w:lang w:val="ru-RU"/>
        </w:rPr>
        <w:t>]</w:t>
      </w:r>
      <w:r w:rsidR="004E5CE9" w:rsidRPr="004E5CE9">
        <w:rPr>
          <w:lang w:val="ru-RU"/>
        </w:rPr>
        <w:t>.</w:t>
      </w:r>
    </w:p>
    <w:p w14:paraId="19F1924F" w14:textId="1629D137" w:rsidR="004E5CE9" w:rsidRDefault="00346E97" w:rsidP="0031338B">
      <w:pPr>
        <w:rPr>
          <w:lang w:val="ru-RU"/>
        </w:rPr>
      </w:pPr>
      <w:r>
        <w:rPr>
          <w:lang w:val="ru-RU"/>
        </w:rPr>
        <w:t>При приложении напряжения в изоляции начинают протекать ф</w:t>
      </w:r>
      <w:r w:rsidR="004E5CE9" w:rsidRPr="00346E97">
        <w:rPr>
          <w:lang w:val="ru-RU"/>
        </w:rPr>
        <w:t xml:space="preserve">изические процессы </w:t>
      </w:r>
      <w:r w:rsidR="004E5CE9" w:rsidRPr="004E5CE9">
        <w:rPr>
          <w:lang w:val="ru-RU"/>
        </w:rPr>
        <w:t>аналогичны</w:t>
      </w:r>
      <w:r>
        <w:rPr>
          <w:lang w:val="ru-RU"/>
        </w:rPr>
        <w:t>е процессам в</w:t>
      </w:r>
      <w:r w:rsidR="004E5CE9" w:rsidRPr="004E5CE9">
        <w:rPr>
          <w:lang w:val="ru-RU"/>
        </w:rPr>
        <w:t xml:space="preserve"> электрическом конденсаторе. Для </w:t>
      </w:r>
      <w:r>
        <w:rPr>
          <w:lang w:val="ru-RU"/>
        </w:rPr>
        <w:t>подробного</w:t>
      </w:r>
      <w:r w:rsidR="004E5CE9" w:rsidRPr="004E5CE9">
        <w:rPr>
          <w:lang w:val="ru-RU"/>
        </w:rPr>
        <w:t xml:space="preserve"> рассмотрения этих процессов </w:t>
      </w:r>
      <w:r>
        <w:rPr>
          <w:lang w:val="ru-RU"/>
        </w:rPr>
        <w:t>рассмотрим</w:t>
      </w:r>
      <w:r w:rsidR="004E5CE9" w:rsidRPr="004E5CE9">
        <w:rPr>
          <w:lang w:val="ru-RU"/>
        </w:rPr>
        <w:t xml:space="preserve"> схем</w:t>
      </w:r>
      <w:r>
        <w:rPr>
          <w:lang w:val="ru-RU"/>
        </w:rPr>
        <w:t>у</w:t>
      </w:r>
      <w:r w:rsidR="004E5CE9" w:rsidRPr="004E5CE9">
        <w:rPr>
          <w:lang w:val="ru-RU"/>
        </w:rPr>
        <w:t xml:space="preserve"> замещения</w:t>
      </w:r>
      <w:r w:rsidRPr="00346E97">
        <w:rPr>
          <w:lang w:val="ru-RU"/>
        </w:rPr>
        <w:t xml:space="preserve"> </w:t>
      </w:r>
      <w:r w:rsidRPr="004E5CE9">
        <w:rPr>
          <w:lang w:val="ru-RU"/>
        </w:rPr>
        <w:t>изоляци</w:t>
      </w:r>
      <w:r w:rsidR="00433A8B">
        <w:rPr>
          <w:lang w:val="ru-RU"/>
        </w:rPr>
        <w:t>и</w:t>
      </w:r>
      <w:r w:rsidR="004E5CE9" w:rsidRPr="004E5CE9">
        <w:rPr>
          <w:lang w:val="ru-RU"/>
        </w:rPr>
        <w:t xml:space="preserve">, </w:t>
      </w:r>
      <w:r w:rsidR="00DA1E87" w:rsidRPr="00DA1E87">
        <w:rPr>
          <w:lang w:val="ru-RU"/>
        </w:rPr>
        <w:t>приведенную</w:t>
      </w:r>
      <w:r w:rsidR="004E5CE9" w:rsidRPr="00DA1E87">
        <w:rPr>
          <w:lang w:val="ru-RU"/>
        </w:rPr>
        <w:t xml:space="preserve"> на рисунке </w:t>
      </w:r>
      <w:r w:rsidR="00CF4851" w:rsidRPr="00DA1E87">
        <w:rPr>
          <w:lang w:val="ru-RU"/>
        </w:rPr>
        <w:t>2.</w:t>
      </w:r>
      <w:r w:rsidR="006C78A2" w:rsidRPr="00DA1E87">
        <w:rPr>
          <w:lang w:val="ru-RU"/>
        </w:rPr>
        <w:t>3</w:t>
      </w:r>
      <w:r w:rsidR="004E5CE9" w:rsidRPr="00DA1E87">
        <w:rPr>
          <w:lang w:val="ru-RU"/>
        </w:rPr>
        <w:t xml:space="preserve"> [</w:t>
      </w:r>
      <w:r w:rsidR="006A77D1" w:rsidRPr="00DA1E87">
        <w:rPr>
          <w:lang w:val="ru-RU"/>
        </w:rPr>
        <w:t>2</w:t>
      </w:r>
      <w:r w:rsidR="003F0EDB" w:rsidRPr="003F0EDB">
        <w:rPr>
          <w:lang w:val="ru-RU"/>
        </w:rPr>
        <w:t>7</w:t>
      </w:r>
      <w:r w:rsidR="006A77D1" w:rsidRPr="00DA1E87">
        <w:rPr>
          <w:lang w:val="ru-RU"/>
        </w:rPr>
        <w:t>, с.401</w:t>
      </w:r>
      <w:r w:rsidR="004E5CE9" w:rsidRPr="00DA1E87">
        <w:rPr>
          <w:lang w:val="ru-RU"/>
        </w:rPr>
        <w:t>]. Изолятор характеризуется</w:t>
      </w:r>
      <w:r w:rsidR="004E5CE9" w:rsidRPr="004E5CE9">
        <w:rPr>
          <w:lang w:val="ru-RU"/>
        </w:rPr>
        <w:t xml:space="preserve"> следующими параметрами: значением геометрической емкости С</w:t>
      </w:r>
      <w:r w:rsidR="004E5CE9" w:rsidRPr="004E5CE9">
        <w:rPr>
          <w:vertAlign w:val="subscript"/>
          <w:lang w:val="ru-RU"/>
        </w:rPr>
        <w:t>Г</w:t>
      </w:r>
      <w:r w:rsidR="004E5CE9" w:rsidRPr="004E5CE9">
        <w:rPr>
          <w:lang w:val="ru-RU"/>
        </w:rPr>
        <w:t xml:space="preserve">, значениями активного </w:t>
      </w:r>
      <w:r w:rsidR="004E5CE9" w:rsidRPr="00706D56">
        <w:t>R</w:t>
      </w:r>
      <w:r w:rsidR="004E5CE9" w:rsidRPr="004E5CE9">
        <w:rPr>
          <w:vertAlign w:val="subscript"/>
          <w:lang w:val="ru-RU"/>
        </w:rPr>
        <w:t>АБС</w:t>
      </w:r>
      <w:r w:rsidR="004E5CE9" w:rsidRPr="004E5CE9">
        <w:rPr>
          <w:lang w:val="ru-RU"/>
        </w:rPr>
        <w:t xml:space="preserve"> и емкостного С</w:t>
      </w:r>
      <w:r w:rsidR="004E5CE9" w:rsidRPr="004E5CE9">
        <w:rPr>
          <w:vertAlign w:val="subscript"/>
          <w:lang w:val="ru-RU"/>
        </w:rPr>
        <w:t>АБС</w:t>
      </w:r>
      <w:r w:rsidR="004E5CE9" w:rsidRPr="004E5CE9">
        <w:rPr>
          <w:lang w:val="ru-RU"/>
        </w:rPr>
        <w:t xml:space="preserve"> сопротивлений абсорбции, сопротивлением для тока объемной проводимости </w:t>
      </w:r>
      <w:r w:rsidR="004E5CE9" w:rsidRPr="00706D56">
        <w:t>R</w:t>
      </w:r>
      <w:r w:rsidR="004E5CE9" w:rsidRPr="004E5CE9">
        <w:rPr>
          <w:vertAlign w:val="subscript"/>
          <w:lang w:val="ru-RU"/>
        </w:rPr>
        <w:t>0</w:t>
      </w:r>
      <w:r w:rsidR="004E5CE9" w:rsidRPr="004E5CE9">
        <w:rPr>
          <w:lang w:val="ru-RU"/>
        </w:rPr>
        <w:t xml:space="preserve">, и значениями поверхностных сопротивлений </w:t>
      </w:r>
      <w:r w:rsidR="004E5CE9" w:rsidRPr="00706D56">
        <w:t>R</w:t>
      </w:r>
      <w:r w:rsidR="004E5CE9" w:rsidRPr="004E5CE9">
        <w:rPr>
          <w:vertAlign w:val="subscript"/>
          <w:lang w:val="ru-RU"/>
        </w:rPr>
        <w:t>П</w:t>
      </w:r>
      <w:r w:rsidR="004E5CE9" w:rsidRPr="004E5CE9">
        <w:rPr>
          <w:lang w:val="ru-RU"/>
        </w:rPr>
        <w:t xml:space="preserve"> и </w:t>
      </w:r>
      <w:proofErr w:type="gramStart"/>
      <w:r w:rsidR="004E5CE9" w:rsidRPr="004E5CE9">
        <w:rPr>
          <w:lang w:val="ru-RU"/>
        </w:rPr>
        <w:t>С</w:t>
      </w:r>
      <w:r w:rsidR="004E5CE9" w:rsidRPr="004E5CE9">
        <w:rPr>
          <w:vertAlign w:val="subscript"/>
          <w:lang w:val="ru-RU"/>
        </w:rPr>
        <w:t>П</w:t>
      </w:r>
      <w:r w:rsidR="004E5CE9" w:rsidRPr="004E5CE9">
        <w:rPr>
          <w:lang w:val="ru-RU"/>
        </w:rPr>
        <w:t xml:space="preserve"> ,</w:t>
      </w:r>
      <w:proofErr w:type="gramEnd"/>
      <w:r w:rsidR="004E5CE9" w:rsidRPr="004E5CE9">
        <w:rPr>
          <w:lang w:val="ru-RU"/>
        </w:rPr>
        <w:t xml:space="preserve"> характеризующих свойства слоя загрязнения. </w:t>
      </w:r>
    </w:p>
    <w:p w14:paraId="5779C843" w14:textId="77777777" w:rsidR="00A35C29" w:rsidRPr="004E5CE9" w:rsidRDefault="00A35C29" w:rsidP="004E5CE9">
      <w:pPr>
        <w:ind w:firstLine="425"/>
        <w:rPr>
          <w:lang w:val="ru-RU"/>
        </w:rPr>
      </w:pPr>
    </w:p>
    <w:p w14:paraId="6386B152" w14:textId="7BD01D2E" w:rsidR="004E5CE9" w:rsidRPr="00706D56" w:rsidRDefault="001E2E3D" w:rsidP="004E5CE9">
      <w:pPr>
        <w:ind w:firstLine="425"/>
        <w:jc w:val="center"/>
      </w:pPr>
      <w:r w:rsidRPr="00706D56">
        <w:rPr>
          <w:noProof/>
          <w:lang w:val="ru-RU" w:eastAsia="ru-RU"/>
        </w:rPr>
        <w:drawing>
          <wp:inline distT="0" distB="0" distL="0" distR="0" wp14:anchorId="79FC73C1" wp14:editId="64F1B1AA">
            <wp:extent cx="3603172" cy="23622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2341" cy="2368211"/>
                    </a:xfrm>
                    <a:prstGeom prst="rect">
                      <a:avLst/>
                    </a:prstGeom>
                    <a:noFill/>
                    <a:ln>
                      <a:noFill/>
                    </a:ln>
                  </pic:spPr>
                </pic:pic>
              </a:graphicData>
            </a:graphic>
          </wp:inline>
        </w:drawing>
      </w:r>
    </w:p>
    <w:p w14:paraId="414D8D37" w14:textId="6493CA7E" w:rsidR="004E5CE9" w:rsidRPr="004E5CE9" w:rsidRDefault="004E5CE9" w:rsidP="004E5CE9">
      <w:pPr>
        <w:jc w:val="center"/>
        <w:rPr>
          <w:lang w:val="ru-RU"/>
        </w:rPr>
      </w:pPr>
      <w:r w:rsidRPr="004E5CE9">
        <w:rPr>
          <w:lang w:val="ru-RU"/>
        </w:rPr>
        <w:t>С</w:t>
      </w:r>
      <w:r w:rsidRPr="004E5CE9">
        <w:rPr>
          <w:vertAlign w:val="subscript"/>
          <w:lang w:val="ru-RU"/>
        </w:rPr>
        <w:t>Г</w:t>
      </w:r>
      <w:r w:rsidRPr="004E5CE9">
        <w:rPr>
          <w:lang w:val="ru-RU"/>
        </w:rPr>
        <w:t xml:space="preserve">, </w:t>
      </w:r>
      <w:r w:rsidRPr="00706D56">
        <w:t>I</w:t>
      </w:r>
      <w:r w:rsidRPr="004E5CE9">
        <w:rPr>
          <w:vertAlign w:val="subscript"/>
          <w:lang w:val="ru-RU"/>
        </w:rPr>
        <w:t>Г</w:t>
      </w:r>
      <w:r w:rsidRPr="004E5CE9">
        <w:rPr>
          <w:lang w:val="ru-RU"/>
        </w:rPr>
        <w:t xml:space="preserve"> </w:t>
      </w:r>
      <w:r w:rsidR="00DF4A97">
        <w:rPr>
          <w:lang w:val="ru-RU"/>
        </w:rPr>
        <w:t>–</w:t>
      </w:r>
      <w:r w:rsidRPr="004E5CE9">
        <w:rPr>
          <w:lang w:val="ru-RU"/>
        </w:rPr>
        <w:t xml:space="preserve"> геометрическая емкость и ток ее заряда; </w:t>
      </w:r>
      <w:r w:rsidRPr="00706D56">
        <w:t>R</w:t>
      </w:r>
      <w:r w:rsidRPr="004E5CE9">
        <w:rPr>
          <w:vertAlign w:val="subscript"/>
          <w:lang w:val="ru-RU"/>
        </w:rPr>
        <w:t>ИЗ</w:t>
      </w:r>
      <w:r w:rsidRPr="004E5CE9">
        <w:rPr>
          <w:lang w:val="ru-RU"/>
        </w:rPr>
        <w:t xml:space="preserve">, </w:t>
      </w:r>
      <w:r w:rsidR="00DF4A97">
        <w:rPr>
          <w:lang w:val="ru-RU"/>
        </w:rPr>
        <w:t>–</w:t>
      </w:r>
      <w:r w:rsidRPr="004E5CE9">
        <w:rPr>
          <w:lang w:val="ru-RU"/>
        </w:rPr>
        <w:t xml:space="preserve"> сопротивление изоляции; </w:t>
      </w:r>
      <w:r w:rsidRPr="00706D56">
        <w:t>I</w:t>
      </w:r>
      <w:proofErr w:type="spellStart"/>
      <w:r w:rsidRPr="004E5CE9">
        <w:rPr>
          <w:vertAlign w:val="subscript"/>
          <w:lang w:val="ru-RU"/>
        </w:rPr>
        <w:t>ут</w:t>
      </w:r>
      <w:proofErr w:type="spellEnd"/>
      <w:r w:rsidRPr="004E5CE9">
        <w:rPr>
          <w:lang w:val="ru-RU"/>
        </w:rPr>
        <w:t xml:space="preserve"> – ток утечки; </w:t>
      </w:r>
      <w:r w:rsidRPr="00706D56">
        <w:t>I</w:t>
      </w:r>
      <w:r w:rsidRPr="004E5CE9">
        <w:rPr>
          <w:vertAlign w:val="subscript"/>
          <w:lang w:val="ru-RU"/>
        </w:rPr>
        <w:t>проб</w:t>
      </w:r>
      <w:r w:rsidRPr="004E5CE9">
        <w:rPr>
          <w:lang w:val="ru-RU"/>
        </w:rPr>
        <w:t xml:space="preserve"> – ток в изоляции при пробое; </w:t>
      </w:r>
      <w:r w:rsidRPr="00706D56">
        <w:t>U</w:t>
      </w:r>
      <w:proofErr w:type="spellStart"/>
      <w:r w:rsidRPr="004E5CE9">
        <w:rPr>
          <w:vertAlign w:val="subscript"/>
          <w:lang w:val="ru-RU"/>
        </w:rPr>
        <w:t>прил</w:t>
      </w:r>
      <w:proofErr w:type="spellEnd"/>
      <w:r w:rsidRPr="004E5CE9">
        <w:rPr>
          <w:lang w:val="ru-RU"/>
        </w:rPr>
        <w:t xml:space="preserve"> </w:t>
      </w:r>
      <w:r w:rsidR="00DF4A97">
        <w:rPr>
          <w:lang w:val="ru-RU"/>
        </w:rPr>
        <w:t>–</w:t>
      </w:r>
      <w:r w:rsidRPr="004E5CE9">
        <w:rPr>
          <w:lang w:val="ru-RU"/>
        </w:rPr>
        <w:t xml:space="preserve"> напряжение, при</w:t>
      </w:r>
      <w:r w:rsidR="00486B9D">
        <w:rPr>
          <w:lang w:val="ru-RU"/>
        </w:rPr>
        <w:t>кладываемое</w:t>
      </w:r>
      <w:r w:rsidRPr="004E5CE9">
        <w:rPr>
          <w:lang w:val="ru-RU"/>
        </w:rPr>
        <w:t xml:space="preserve"> к изоляции при </w:t>
      </w:r>
      <w:r w:rsidR="00486B9D">
        <w:rPr>
          <w:lang w:val="ru-RU"/>
        </w:rPr>
        <w:t xml:space="preserve">проведении </w:t>
      </w:r>
      <w:r w:rsidRPr="004E5CE9">
        <w:rPr>
          <w:lang w:val="ru-RU"/>
        </w:rPr>
        <w:t>измерени</w:t>
      </w:r>
      <w:r w:rsidR="00486B9D">
        <w:rPr>
          <w:lang w:val="ru-RU"/>
        </w:rPr>
        <w:t>й</w:t>
      </w:r>
      <w:r w:rsidRPr="004E5CE9">
        <w:rPr>
          <w:lang w:val="ru-RU"/>
        </w:rPr>
        <w:t xml:space="preserve"> и испытани</w:t>
      </w:r>
      <w:r w:rsidR="00486B9D">
        <w:rPr>
          <w:lang w:val="ru-RU"/>
        </w:rPr>
        <w:t>й</w:t>
      </w:r>
      <w:r w:rsidRPr="004E5CE9">
        <w:rPr>
          <w:lang w:val="ru-RU"/>
        </w:rPr>
        <w:t xml:space="preserve">; </w:t>
      </w:r>
      <w:r w:rsidRPr="00706D56">
        <w:t>R</w:t>
      </w:r>
      <w:proofErr w:type="gramStart"/>
      <w:r w:rsidRPr="004E5CE9">
        <w:rPr>
          <w:vertAlign w:val="subscript"/>
          <w:lang w:val="ru-RU"/>
        </w:rPr>
        <w:t>П</w:t>
      </w:r>
      <w:r w:rsidRPr="004E5CE9">
        <w:rPr>
          <w:lang w:val="ru-RU"/>
        </w:rPr>
        <w:t>,С</w:t>
      </w:r>
      <w:r w:rsidRPr="004E5CE9">
        <w:rPr>
          <w:vertAlign w:val="subscript"/>
          <w:lang w:val="ru-RU"/>
        </w:rPr>
        <w:t>П</w:t>
      </w:r>
      <w:proofErr w:type="gramEnd"/>
      <w:r w:rsidRPr="004E5CE9">
        <w:rPr>
          <w:lang w:val="ru-RU"/>
        </w:rPr>
        <w:t xml:space="preserve"> – сопротивление и емкость поверхностного слоя загрязнения; </w:t>
      </w:r>
      <w:r w:rsidRPr="00706D56">
        <w:t>R</w:t>
      </w:r>
      <w:r w:rsidRPr="004E5CE9">
        <w:rPr>
          <w:vertAlign w:val="subscript"/>
          <w:lang w:val="ru-RU"/>
        </w:rPr>
        <w:t>АБС</w:t>
      </w:r>
      <w:r w:rsidRPr="004E5CE9">
        <w:rPr>
          <w:lang w:val="ru-RU"/>
        </w:rPr>
        <w:t>,С</w:t>
      </w:r>
      <w:r w:rsidRPr="004E5CE9">
        <w:rPr>
          <w:vertAlign w:val="subscript"/>
          <w:lang w:val="ru-RU"/>
        </w:rPr>
        <w:t>АБС</w:t>
      </w:r>
      <w:r w:rsidRPr="004E5CE9">
        <w:rPr>
          <w:lang w:val="ru-RU"/>
        </w:rPr>
        <w:t xml:space="preserve"> – сопротивление и емкость абсорбции; </w:t>
      </w:r>
      <w:r w:rsidRPr="00706D56">
        <w:t>F</w:t>
      </w:r>
      <w:r w:rsidRPr="004E5CE9">
        <w:rPr>
          <w:lang w:val="ru-RU"/>
        </w:rPr>
        <w:t xml:space="preserve"> - разрядник, условно изображающий пробой в изоляции.</w:t>
      </w:r>
    </w:p>
    <w:p w14:paraId="572F40DC" w14:textId="2E7CFBE1" w:rsidR="004E5CE9" w:rsidRPr="004E5CE9" w:rsidRDefault="004E5CE9" w:rsidP="00152637">
      <w:pPr>
        <w:spacing w:before="120"/>
        <w:ind w:firstLine="425"/>
        <w:jc w:val="center"/>
        <w:rPr>
          <w:lang w:val="ru-RU"/>
        </w:rPr>
      </w:pPr>
      <w:r w:rsidRPr="004E5CE9">
        <w:rPr>
          <w:lang w:val="ru-RU"/>
        </w:rPr>
        <w:t xml:space="preserve">Рисунок </w:t>
      </w:r>
      <w:r w:rsidR="00CF4851">
        <w:rPr>
          <w:lang w:val="ru-RU"/>
        </w:rPr>
        <w:t>2.</w:t>
      </w:r>
      <w:r w:rsidR="006C78A2">
        <w:rPr>
          <w:lang w:val="ru-RU"/>
        </w:rPr>
        <w:t>3</w:t>
      </w:r>
      <w:r w:rsidR="00CF4851">
        <w:rPr>
          <w:lang w:val="ru-RU"/>
        </w:rPr>
        <w:t xml:space="preserve"> –</w:t>
      </w:r>
      <w:r w:rsidRPr="004E5CE9">
        <w:rPr>
          <w:lang w:val="ru-RU"/>
        </w:rPr>
        <w:t xml:space="preserve"> Схема замещения изолятора</w:t>
      </w:r>
    </w:p>
    <w:p w14:paraId="4AD81582" w14:textId="77777777" w:rsidR="004E5CE9" w:rsidRPr="004E5CE9" w:rsidRDefault="004E5CE9" w:rsidP="004E5CE9">
      <w:pPr>
        <w:ind w:firstLine="425"/>
        <w:rPr>
          <w:lang w:val="ru-RU"/>
        </w:rPr>
      </w:pPr>
    </w:p>
    <w:p w14:paraId="5EBDF10B" w14:textId="7EB67BAE" w:rsidR="004E5CE9" w:rsidRPr="004E5CE9" w:rsidRDefault="004E5CE9" w:rsidP="0031338B">
      <w:pPr>
        <w:rPr>
          <w:lang w:val="ru-RU"/>
        </w:rPr>
      </w:pPr>
      <w:r w:rsidRPr="004E5CE9">
        <w:rPr>
          <w:lang w:val="ru-RU"/>
        </w:rPr>
        <w:t xml:space="preserve">Исходя из этого, </w:t>
      </w:r>
      <w:r w:rsidR="006C78A2" w:rsidRPr="004E5CE9">
        <w:rPr>
          <w:lang w:val="ru-RU"/>
        </w:rPr>
        <w:t>ток утечки,</w:t>
      </w:r>
      <w:r w:rsidRPr="004E5CE9">
        <w:rPr>
          <w:lang w:val="ru-RU"/>
        </w:rPr>
        <w:t xml:space="preserve"> протекающий через изолятор </w:t>
      </w:r>
      <w:r w:rsidR="006C78A2" w:rsidRPr="004E5CE9">
        <w:rPr>
          <w:lang w:val="ru-RU"/>
        </w:rPr>
        <w:t>определенной конструкции,</w:t>
      </w:r>
      <w:r w:rsidRPr="004E5CE9">
        <w:rPr>
          <w:lang w:val="ru-RU"/>
        </w:rPr>
        <w:t xml:space="preserve"> определяется следующими составляющими:</w:t>
      </w:r>
    </w:p>
    <w:p w14:paraId="37D52483" w14:textId="77777777" w:rsidR="004E5CE9" w:rsidRPr="004E5CE9" w:rsidRDefault="004E5CE9" w:rsidP="0031338B">
      <w:pPr>
        <w:rPr>
          <w:lang w:val="ru-RU"/>
        </w:rPr>
      </w:pPr>
      <w:r w:rsidRPr="00706D56">
        <w:t>I</w:t>
      </w:r>
      <w:r w:rsidRPr="004E5CE9">
        <w:rPr>
          <w:vertAlign w:val="subscript"/>
          <w:lang w:val="ru-RU"/>
        </w:rPr>
        <w:t>Г</w:t>
      </w:r>
      <w:r w:rsidRPr="004E5CE9">
        <w:rPr>
          <w:lang w:val="ru-RU"/>
        </w:rPr>
        <w:t>- ток геометрической е</w:t>
      </w:r>
      <w:r>
        <w:t>v</w:t>
      </w:r>
      <w:r w:rsidRPr="004E5CE9">
        <w:rPr>
          <w:lang w:val="ru-RU"/>
        </w:rPr>
        <w:t>кости;</w:t>
      </w:r>
    </w:p>
    <w:p w14:paraId="06E6968D" w14:textId="77777777" w:rsidR="004E5CE9" w:rsidRPr="004E5CE9" w:rsidRDefault="004E5CE9" w:rsidP="0031338B">
      <w:pPr>
        <w:rPr>
          <w:lang w:val="ru-RU"/>
        </w:rPr>
      </w:pPr>
      <w:r w:rsidRPr="00706D56">
        <w:t>I</w:t>
      </w:r>
      <w:proofErr w:type="spellStart"/>
      <w:r w:rsidRPr="004E5CE9">
        <w:rPr>
          <w:vertAlign w:val="subscript"/>
          <w:lang w:val="ru-RU"/>
        </w:rPr>
        <w:t>абс</w:t>
      </w:r>
      <w:proofErr w:type="spellEnd"/>
      <w:r w:rsidRPr="004E5CE9">
        <w:rPr>
          <w:lang w:val="ru-RU"/>
        </w:rPr>
        <w:t xml:space="preserve">- ток </w:t>
      </w:r>
      <w:proofErr w:type="spellStart"/>
      <w:r w:rsidRPr="004E5CE9">
        <w:rPr>
          <w:lang w:val="ru-RU"/>
        </w:rPr>
        <w:t>абсорции</w:t>
      </w:r>
      <w:proofErr w:type="spellEnd"/>
      <w:r w:rsidRPr="004E5CE9">
        <w:rPr>
          <w:lang w:val="ru-RU"/>
        </w:rPr>
        <w:t>;</w:t>
      </w:r>
    </w:p>
    <w:p w14:paraId="572A5459" w14:textId="77777777" w:rsidR="004E5CE9" w:rsidRPr="004E5CE9" w:rsidRDefault="004E5CE9" w:rsidP="0031338B">
      <w:pPr>
        <w:rPr>
          <w:lang w:val="ru-RU"/>
        </w:rPr>
      </w:pPr>
      <w:r w:rsidRPr="00706D56">
        <w:t>I</w:t>
      </w:r>
      <w:r w:rsidRPr="004E5CE9">
        <w:rPr>
          <w:vertAlign w:val="subscript"/>
          <w:lang w:val="ru-RU"/>
        </w:rPr>
        <w:t>0</w:t>
      </w:r>
      <w:r w:rsidRPr="004E5CE9">
        <w:rPr>
          <w:lang w:val="ru-RU"/>
        </w:rPr>
        <w:t>- ток сквозной проводимости;</w:t>
      </w:r>
    </w:p>
    <w:p w14:paraId="0DF2ABDB" w14:textId="77777777" w:rsidR="004E5CE9" w:rsidRPr="004E5CE9" w:rsidRDefault="004E5CE9" w:rsidP="0031338B">
      <w:pPr>
        <w:rPr>
          <w:lang w:val="ru-RU"/>
        </w:rPr>
      </w:pPr>
      <w:r w:rsidRPr="00706D56">
        <w:t>I</w:t>
      </w:r>
      <w:r w:rsidRPr="004E5CE9">
        <w:rPr>
          <w:vertAlign w:val="subscript"/>
          <w:lang w:val="ru-RU"/>
        </w:rPr>
        <w:t>П</w:t>
      </w:r>
      <w:r w:rsidRPr="004E5CE9">
        <w:rPr>
          <w:lang w:val="ru-RU"/>
        </w:rPr>
        <w:t>- поверхностный ток.</w:t>
      </w:r>
    </w:p>
    <w:p w14:paraId="31B7BC03" w14:textId="77777777" w:rsidR="004E5CE9" w:rsidRPr="004E5CE9" w:rsidRDefault="004E5CE9" w:rsidP="0031338B">
      <w:pPr>
        <w:rPr>
          <w:lang w:val="ru-RU"/>
        </w:rPr>
      </w:pPr>
      <w:r w:rsidRPr="004E5CE9">
        <w:rPr>
          <w:lang w:val="ru-RU"/>
        </w:rPr>
        <w:t xml:space="preserve">Тогда, ток через изолятор можно </w:t>
      </w:r>
      <w:proofErr w:type="gramStart"/>
      <w:r w:rsidRPr="004E5CE9">
        <w:rPr>
          <w:lang w:val="ru-RU"/>
        </w:rPr>
        <w:t>определить</w:t>
      </w:r>
      <w:proofErr w:type="gramEnd"/>
      <w:r w:rsidRPr="004E5CE9">
        <w:rPr>
          <w:lang w:val="ru-RU"/>
        </w:rPr>
        <w:t xml:space="preserve"> как:</w:t>
      </w:r>
    </w:p>
    <w:p w14:paraId="70B4958E" w14:textId="1865C6B9" w:rsidR="004E5CE9" w:rsidRPr="00E32750" w:rsidRDefault="004E5CE9" w:rsidP="004E5CF8">
      <w:pPr>
        <w:pStyle w:val="a8"/>
      </w:pPr>
      <w:r w:rsidRPr="004E5CE9">
        <w:tab/>
      </w:r>
      <w:r w:rsidRPr="007175EB">
        <w:rPr>
          <w:lang w:val="en-US"/>
        </w:rPr>
        <w:t>I</w:t>
      </w:r>
      <w:r w:rsidRPr="00706D56">
        <w:rPr>
          <w:vertAlign w:val="subscript"/>
        </w:rPr>
        <w:t>У</w:t>
      </w:r>
      <w:r w:rsidR="006A769C">
        <w:rPr>
          <w:vertAlign w:val="subscript"/>
        </w:rPr>
        <w:t>Т</w:t>
      </w:r>
      <w:r w:rsidRPr="007175EB">
        <w:rPr>
          <w:lang w:val="en-US"/>
        </w:rPr>
        <w:t xml:space="preserve"> = I</w:t>
      </w:r>
      <w:r w:rsidRPr="00706D56">
        <w:rPr>
          <w:vertAlign w:val="subscript"/>
        </w:rPr>
        <w:t>Г</w:t>
      </w:r>
      <w:r w:rsidRPr="007175EB">
        <w:rPr>
          <w:lang w:val="en-US"/>
        </w:rPr>
        <w:t>+I</w:t>
      </w:r>
      <w:proofErr w:type="spellStart"/>
      <w:r w:rsidRPr="00706D56">
        <w:rPr>
          <w:vertAlign w:val="subscript"/>
        </w:rPr>
        <w:t>абс</w:t>
      </w:r>
      <w:proofErr w:type="spellEnd"/>
      <w:r w:rsidRPr="007175EB">
        <w:rPr>
          <w:lang w:val="en-US"/>
        </w:rPr>
        <w:t>+I</w:t>
      </w:r>
      <w:r w:rsidRPr="007175EB">
        <w:rPr>
          <w:vertAlign w:val="subscript"/>
          <w:lang w:val="en-US"/>
        </w:rPr>
        <w:t>0</w:t>
      </w:r>
      <w:r w:rsidRPr="007175EB">
        <w:rPr>
          <w:lang w:val="en-US"/>
        </w:rPr>
        <w:t>+I</w:t>
      </w:r>
      <w:r w:rsidRPr="00706D56">
        <w:rPr>
          <w:vertAlign w:val="subscript"/>
        </w:rPr>
        <w:t>П</w:t>
      </w:r>
      <w:r w:rsidR="00037656">
        <w:rPr>
          <w:lang w:val="en-US"/>
        </w:rPr>
        <w:t>.</w:t>
      </w:r>
      <w:r w:rsidRPr="007175EB">
        <w:rPr>
          <w:vertAlign w:val="subscript"/>
          <w:lang w:val="en-US"/>
        </w:rPr>
        <w:tab/>
      </w:r>
      <w:r w:rsidRPr="00E32750">
        <w:t>(2.</w:t>
      </w:r>
      <w:r w:rsidR="007175EB" w:rsidRPr="00E32750">
        <w:t>21</w:t>
      </w:r>
      <w:r w:rsidRPr="00E32750">
        <w:t>)</w:t>
      </w:r>
    </w:p>
    <w:p w14:paraId="5ADA59F3" w14:textId="77777777" w:rsidR="004E5CE9" w:rsidRPr="004E5CE9" w:rsidRDefault="004E5CE9" w:rsidP="0031338B">
      <w:pPr>
        <w:rPr>
          <w:lang w:val="ru-RU"/>
        </w:rPr>
      </w:pPr>
      <w:r w:rsidRPr="004E5CE9">
        <w:rPr>
          <w:lang w:val="ru-RU"/>
        </w:rPr>
        <w:t xml:space="preserve">Ток </w:t>
      </w:r>
      <w:r w:rsidRPr="00706D56">
        <w:t>I</w:t>
      </w:r>
      <w:r w:rsidRPr="004E5CE9">
        <w:rPr>
          <w:vertAlign w:val="subscript"/>
          <w:lang w:val="ru-RU"/>
        </w:rPr>
        <w:t>Г</w:t>
      </w:r>
      <w:r w:rsidRPr="004E5CE9">
        <w:rPr>
          <w:lang w:val="ru-RU"/>
        </w:rPr>
        <w:t xml:space="preserve"> геометрической емкости С</w:t>
      </w:r>
      <w:r w:rsidRPr="004E5CE9">
        <w:rPr>
          <w:vertAlign w:val="subscript"/>
          <w:lang w:val="ru-RU"/>
        </w:rPr>
        <w:t>Г</w:t>
      </w:r>
      <w:r w:rsidRPr="004E5CE9">
        <w:rPr>
          <w:lang w:val="ru-RU"/>
        </w:rPr>
        <w:t xml:space="preserve"> зависит только от материала и геометрических размеров изолятора и остается практически неизменным во время эксплуатации и определяется из выражения:</w:t>
      </w:r>
    </w:p>
    <w:p w14:paraId="05B9B8BD" w14:textId="3865890F" w:rsidR="004E5CE9" w:rsidRPr="004E5CE9" w:rsidRDefault="004E5CE9" w:rsidP="004E5CF8">
      <w:pPr>
        <w:pStyle w:val="a8"/>
      </w:pPr>
      <w:r w:rsidRPr="004E5CE9">
        <w:lastRenderedPageBreak/>
        <w:tab/>
      </w:r>
      <m:oMath>
        <m:sSub>
          <m:sSubPr>
            <m:ctrlPr>
              <w:rPr>
                <w:rFonts w:ascii="Cambria Math" w:hAnsi="Cambria Math"/>
              </w:rPr>
            </m:ctrlPr>
          </m:sSubPr>
          <m:e>
            <m:r>
              <w:rPr>
                <w:rFonts w:ascii="Cambria Math" w:hAnsi="Cambria Math"/>
              </w:rPr>
              <m:t>I</m:t>
            </m:r>
          </m:e>
          <m:sub>
            <m:r>
              <m:rPr>
                <m:sty m:val="p"/>
              </m:rPr>
              <w:rPr>
                <w:rFonts w:ascii="Cambria Math" w:hAnsi="Cambria Math"/>
              </w:rPr>
              <m:t>Г</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num>
          <m:den>
            <m:sSub>
              <m:sSubPr>
                <m:ctrlPr>
                  <w:rPr>
                    <w:rFonts w:ascii="Cambria Math" w:hAnsi="Cambria Math"/>
                  </w:rPr>
                </m:ctrlPr>
              </m:sSubPr>
              <m:e>
                <m:r>
                  <w:rPr>
                    <w:rFonts w:ascii="Cambria Math" w:hAnsi="Cambria Math"/>
                  </w:rPr>
                  <m:t>X</m:t>
                </m:r>
              </m:e>
              <m:sub>
                <m:r>
                  <w:rPr>
                    <w:rFonts w:ascii="Cambria Math" w:hAnsi="Cambria Math"/>
                  </w:rPr>
                  <m:t>C</m:t>
                </m:r>
              </m:sub>
            </m:sSub>
          </m:den>
        </m:f>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r>
          <w:rPr>
            <w:rFonts w:ascii="Cambria Math" w:hAnsi="Cambria Math"/>
          </w:rPr>
          <m:t>ω</m:t>
        </m:r>
        <m:sSub>
          <m:sSubPr>
            <m:ctrlPr>
              <w:rPr>
                <w:rFonts w:ascii="Cambria Math" w:hAnsi="Cambria Math"/>
              </w:rPr>
            </m:ctrlPr>
          </m:sSubPr>
          <m:e>
            <m:r>
              <w:rPr>
                <w:rFonts w:ascii="Cambria Math" w:hAnsi="Cambria Math"/>
              </w:rPr>
              <m:t>C</m:t>
            </m:r>
          </m:e>
          <m:sub>
            <m:r>
              <m:rPr>
                <m:sty m:val="p"/>
              </m:rPr>
              <w:rPr>
                <w:rFonts w:ascii="Cambria Math" w:hAnsi="Cambria Math"/>
              </w:rPr>
              <m:t>Г</m:t>
            </m:r>
          </m:sub>
        </m:sSub>
        <m:r>
          <m:rPr>
            <m:sty m:val="p"/>
          </m:rPr>
          <w:rPr>
            <w:rFonts w:ascii="Cambria Math" w:hAnsi="Cambria Math"/>
          </w:rPr>
          <m:t>,</m:t>
        </m:r>
      </m:oMath>
      <w:r w:rsidRPr="004E5CE9">
        <w:tab/>
        <w:t>(2.</w:t>
      </w:r>
      <w:r w:rsidR="007175EB">
        <w:t>22</w:t>
      </w:r>
      <w:r w:rsidRPr="004E5CE9">
        <w:t>)</w:t>
      </w:r>
    </w:p>
    <w:p w14:paraId="40F0EEFF" w14:textId="77777777" w:rsidR="004E5CE9" w:rsidRPr="004E5CE9" w:rsidRDefault="004E5CE9" w:rsidP="00CF4145">
      <w:pPr>
        <w:ind w:firstLine="0"/>
        <w:rPr>
          <w:rFonts w:eastAsiaTheme="minorEastAsia"/>
          <w:lang w:val="ru-RU"/>
        </w:rPr>
      </w:pPr>
      <w:proofErr w:type="gramStart"/>
      <w:r w:rsidRPr="004E5CE9">
        <w:rPr>
          <w:rFonts w:eastAsiaTheme="minorEastAsia"/>
          <w:lang w:val="ru-RU"/>
        </w:rPr>
        <w:t xml:space="preserve">где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m:t>
            </m:r>
          </m:sub>
        </m:sSub>
        <m:r>
          <w:rPr>
            <w:rFonts w:ascii="Cambria Math" w:eastAsiaTheme="minorEastAsia" w:hAnsi="Cambria Math"/>
            <w:lang w:val="ru-RU"/>
          </w:rPr>
          <m:t>=</m:t>
        </m:r>
        <m:f>
          <m:fPr>
            <m:ctrlPr>
              <w:rPr>
                <w:rFonts w:ascii="Cambria Math" w:eastAsiaTheme="minorEastAsia" w:hAnsi="Cambria Math"/>
                <w:i/>
              </w:rPr>
            </m:ctrlPr>
          </m:fPr>
          <m:num>
            <m:r>
              <w:rPr>
                <w:rFonts w:ascii="Cambria Math" w:eastAsiaTheme="minorEastAsia" w:hAnsi="Cambria Math"/>
                <w:lang w:val="ru-RU"/>
              </w:rPr>
              <m:t>1</m:t>
            </m:r>
          </m:num>
          <m:den>
            <m:r>
              <w:rPr>
                <w:rFonts w:ascii="Cambria Math" w:eastAsiaTheme="minorEastAsia" w:hAnsi="Cambria Math"/>
              </w:rPr>
              <m:t>ω</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lang w:val="ru-RU"/>
                  </w:rPr>
                  <m:t>Г</m:t>
                </m:r>
              </m:sub>
            </m:sSub>
          </m:den>
        </m:f>
      </m:oMath>
      <w:r w:rsidRPr="004E5CE9">
        <w:rPr>
          <w:rFonts w:eastAsiaTheme="minorEastAsia"/>
          <w:lang w:val="ru-RU"/>
        </w:rPr>
        <w:t xml:space="preserve"> –</w:t>
      </w:r>
      <w:proofErr w:type="gramEnd"/>
      <w:r w:rsidRPr="004E5CE9">
        <w:rPr>
          <w:rFonts w:eastAsiaTheme="minorEastAsia"/>
          <w:lang w:val="ru-RU"/>
        </w:rPr>
        <w:t xml:space="preserve"> реактивное сопротивление изолятора;</w:t>
      </w:r>
    </w:p>
    <w:p w14:paraId="760D7949" w14:textId="2A47CDCE" w:rsidR="004E5CE9" w:rsidRPr="004E5CE9" w:rsidRDefault="004E5CE9" w:rsidP="004E5CE9">
      <w:pPr>
        <w:rPr>
          <w:rFonts w:eastAsiaTheme="minorEastAsia"/>
          <w:lang w:val="ru-RU"/>
        </w:rPr>
      </w:pPr>
      <w:r w:rsidRPr="00706D56">
        <w:rPr>
          <w:rFonts w:eastAsiaTheme="minorEastAsia"/>
          <w:i/>
        </w:rPr>
        <w:t>U</w:t>
      </w:r>
      <w:proofErr w:type="spellStart"/>
      <w:r w:rsidRPr="004E5CE9">
        <w:rPr>
          <w:rFonts w:eastAsiaTheme="minorEastAsia"/>
          <w:i/>
          <w:vertAlign w:val="subscript"/>
          <w:lang w:val="ru-RU"/>
        </w:rPr>
        <w:t>прил</w:t>
      </w:r>
      <w:proofErr w:type="spellEnd"/>
      <w:r w:rsidRPr="004E5CE9">
        <w:rPr>
          <w:rFonts w:eastAsiaTheme="minorEastAsia"/>
          <w:lang w:val="ru-RU"/>
        </w:rPr>
        <w:t xml:space="preserve"> – значение приложенного напряжения;</w:t>
      </w:r>
    </w:p>
    <w:p w14:paraId="7DF2DEC0" w14:textId="1FAF2B02" w:rsidR="004E5CE9" w:rsidRPr="004E5CE9" w:rsidRDefault="004E5CE9" w:rsidP="004E5CE9">
      <w:pPr>
        <w:rPr>
          <w:rFonts w:eastAsiaTheme="minorEastAsia"/>
          <w:lang w:val="ru-RU"/>
        </w:rPr>
      </w:pPr>
      <w:r w:rsidRPr="00706D56">
        <w:rPr>
          <w:rFonts w:eastAsiaTheme="minorEastAsia"/>
          <w:i/>
        </w:rPr>
        <w:t>ω</w:t>
      </w:r>
      <w:r w:rsidRPr="004E5CE9">
        <w:rPr>
          <w:rFonts w:eastAsiaTheme="minorEastAsia"/>
          <w:lang w:val="ru-RU"/>
        </w:rPr>
        <w:t>=</w:t>
      </w:r>
      <w:r w:rsidRPr="004E5CE9">
        <w:rPr>
          <w:rFonts w:eastAsiaTheme="minorEastAsia"/>
          <w:i/>
          <w:lang w:val="ru-RU"/>
        </w:rPr>
        <w:t>2</w:t>
      </w:r>
      <w:r w:rsidRPr="00706D56">
        <w:rPr>
          <w:rFonts w:eastAsiaTheme="minorEastAsia"/>
          <w:i/>
        </w:rPr>
        <w:t>πf</w:t>
      </w:r>
      <w:r w:rsidRPr="004E5CE9">
        <w:rPr>
          <w:rFonts w:eastAsiaTheme="minorEastAsia"/>
          <w:lang w:val="ru-RU"/>
        </w:rPr>
        <w:t>- угловая частота тока.</w:t>
      </w:r>
    </w:p>
    <w:p w14:paraId="6958680E" w14:textId="177253BB" w:rsidR="004E5CE9" w:rsidRPr="004E5CE9" w:rsidRDefault="004E5CE9" w:rsidP="0031338B">
      <w:pPr>
        <w:rPr>
          <w:lang w:val="ru-RU"/>
        </w:rPr>
      </w:pPr>
      <w:r w:rsidRPr="004E5CE9">
        <w:rPr>
          <w:lang w:val="ru-RU"/>
        </w:rPr>
        <w:t>Как видно из выражения (2.</w:t>
      </w:r>
      <w:r w:rsidR="00533027">
        <w:rPr>
          <w:lang w:val="ru-RU"/>
        </w:rPr>
        <w:t>22</w:t>
      </w:r>
      <w:r w:rsidRPr="004E5CE9">
        <w:rPr>
          <w:lang w:val="ru-RU"/>
        </w:rPr>
        <w:t xml:space="preserve">) </w:t>
      </w:r>
      <w:r w:rsidR="007D107A">
        <w:rPr>
          <w:lang w:val="ru-RU"/>
        </w:rPr>
        <w:t xml:space="preserve">изменение значений </w:t>
      </w:r>
      <w:r w:rsidRPr="004E5CE9">
        <w:rPr>
          <w:lang w:val="ru-RU"/>
        </w:rPr>
        <w:t xml:space="preserve">тока геометрической емкости </w:t>
      </w:r>
      <w:r w:rsidR="007D107A">
        <w:rPr>
          <w:lang w:val="ru-RU"/>
        </w:rPr>
        <w:t>зависит</w:t>
      </w:r>
      <w:r w:rsidRPr="004E5CE9">
        <w:rPr>
          <w:lang w:val="ru-RU"/>
        </w:rPr>
        <w:t xml:space="preserve"> </w:t>
      </w:r>
      <w:r w:rsidR="007D107A">
        <w:rPr>
          <w:lang w:val="ru-RU"/>
        </w:rPr>
        <w:t>только</w:t>
      </w:r>
      <w:r w:rsidRPr="004E5CE9">
        <w:rPr>
          <w:lang w:val="ru-RU"/>
        </w:rPr>
        <w:t xml:space="preserve"> </w:t>
      </w:r>
      <w:r w:rsidR="007D107A">
        <w:rPr>
          <w:lang w:val="ru-RU"/>
        </w:rPr>
        <w:t xml:space="preserve">от стабильности </w:t>
      </w:r>
      <w:r w:rsidRPr="004E5CE9">
        <w:rPr>
          <w:lang w:val="ru-RU"/>
        </w:rPr>
        <w:t>приложенного напряжения.</w:t>
      </w:r>
    </w:p>
    <w:p w14:paraId="7F9CC81C" w14:textId="41ADAB2B" w:rsidR="004E5CE9" w:rsidRPr="007D107A" w:rsidRDefault="004E5CE9" w:rsidP="0031338B">
      <w:pPr>
        <w:rPr>
          <w:lang w:val="ru-RU"/>
        </w:rPr>
      </w:pPr>
      <w:r w:rsidRPr="004E5CE9">
        <w:rPr>
          <w:lang w:val="ru-RU"/>
        </w:rPr>
        <w:t xml:space="preserve">Значение тока абсорбции </w:t>
      </w:r>
      <w:r w:rsidRPr="00706D56">
        <w:t>I</w:t>
      </w:r>
      <w:proofErr w:type="spellStart"/>
      <w:r w:rsidRPr="004E5CE9">
        <w:rPr>
          <w:vertAlign w:val="subscript"/>
          <w:lang w:val="ru-RU"/>
        </w:rPr>
        <w:t>абс</w:t>
      </w:r>
      <w:proofErr w:type="spellEnd"/>
      <w:r w:rsidRPr="004E5CE9">
        <w:rPr>
          <w:lang w:val="ru-RU"/>
        </w:rPr>
        <w:t xml:space="preserve">, определяется </w:t>
      </w:r>
      <w:r w:rsidR="00C17BB9">
        <w:rPr>
          <w:lang w:val="ru-RU"/>
        </w:rPr>
        <w:t xml:space="preserve">в основном </w:t>
      </w:r>
      <w:r w:rsidR="007D107A" w:rsidRPr="004E5CE9">
        <w:rPr>
          <w:lang w:val="ru-RU"/>
        </w:rPr>
        <w:t>характер</w:t>
      </w:r>
      <w:r w:rsidR="007D107A">
        <w:rPr>
          <w:lang w:val="ru-RU"/>
        </w:rPr>
        <w:t>ом</w:t>
      </w:r>
      <w:r w:rsidRPr="004E5CE9">
        <w:rPr>
          <w:lang w:val="ru-RU"/>
        </w:rPr>
        <w:t xml:space="preserve"> </w:t>
      </w:r>
      <w:r w:rsidR="00C17BB9">
        <w:rPr>
          <w:lang w:val="ru-RU"/>
        </w:rPr>
        <w:t>ориентации</w:t>
      </w:r>
      <w:r w:rsidRPr="004E5CE9">
        <w:rPr>
          <w:lang w:val="ru-RU"/>
        </w:rPr>
        <w:t xml:space="preserve"> </w:t>
      </w:r>
      <w:r w:rsidR="00C17BB9" w:rsidRPr="004E5CE9">
        <w:rPr>
          <w:lang w:val="ru-RU"/>
        </w:rPr>
        <w:t>диполей</w:t>
      </w:r>
      <w:r w:rsidR="00C17BB9">
        <w:rPr>
          <w:lang w:val="ru-RU"/>
        </w:rPr>
        <w:t xml:space="preserve"> в зависимости от материала </w:t>
      </w:r>
      <w:r w:rsidRPr="004E5CE9">
        <w:rPr>
          <w:lang w:val="ru-RU"/>
        </w:rPr>
        <w:t>изоляции</w:t>
      </w:r>
      <w:r w:rsidR="00C17BB9">
        <w:rPr>
          <w:lang w:val="ru-RU"/>
        </w:rPr>
        <w:t xml:space="preserve"> и</w:t>
      </w:r>
      <w:r w:rsidRPr="004E5CE9">
        <w:rPr>
          <w:lang w:val="ru-RU"/>
        </w:rPr>
        <w:t xml:space="preserve"> от </w:t>
      </w:r>
      <w:r w:rsidR="00C17BB9">
        <w:rPr>
          <w:lang w:val="ru-RU"/>
        </w:rPr>
        <w:t xml:space="preserve">различных </w:t>
      </w:r>
      <w:r w:rsidR="00C17BB9" w:rsidRPr="004E5CE9">
        <w:rPr>
          <w:lang w:val="ru-RU"/>
        </w:rPr>
        <w:t>неоднородност</w:t>
      </w:r>
      <w:r w:rsidR="00C17BB9">
        <w:rPr>
          <w:lang w:val="ru-RU"/>
        </w:rPr>
        <w:t>ей</w:t>
      </w:r>
      <w:r w:rsidR="00C17BB9" w:rsidRPr="004E5CE9">
        <w:rPr>
          <w:lang w:val="ru-RU"/>
        </w:rPr>
        <w:t xml:space="preserve"> </w:t>
      </w:r>
      <w:r w:rsidR="00C17BB9">
        <w:rPr>
          <w:lang w:val="ru-RU"/>
        </w:rPr>
        <w:t xml:space="preserve">или </w:t>
      </w:r>
      <w:r w:rsidR="00C17BB9" w:rsidRPr="004E5CE9">
        <w:rPr>
          <w:lang w:val="ru-RU"/>
        </w:rPr>
        <w:t>дефектов,</w:t>
      </w:r>
      <w:r w:rsidRPr="004E5CE9">
        <w:rPr>
          <w:lang w:val="ru-RU"/>
        </w:rPr>
        <w:t xml:space="preserve"> </w:t>
      </w:r>
      <w:r w:rsidR="00C17BB9">
        <w:rPr>
          <w:lang w:val="ru-RU"/>
        </w:rPr>
        <w:t>возникающих в</w:t>
      </w:r>
      <w:r w:rsidRPr="004E5CE9">
        <w:rPr>
          <w:lang w:val="ru-RU"/>
        </w:rPr>
        <w:t xml:space="preserve"> изоляции</w:t>
      </w:r>
      <w:r w:rsidR="00C17BB9">
        <w:rPr>
          <w:lang w:val="ru-RU"/>
        </w:rPr>
        <w:t>,</w:t>
      </w:r>
      <w:r w:rsidRPr="004E5CE9">
        <w:rPr>
          <w:lang w:val="ru-RU"/>
        </w:rPr>
        <w:t xml:space="preserve"> </w:t>
      </w:r>
      <w:r w:rsidR="00C17BB9" w:rsidRPr="004E5CE9">
        <w:rPr>
          <w:lang w:val="ru-RU"/>
        </w:rPr>
        <w:t xml:space="preserve">а также зависит </w:t>
      </w:r>
      <w:r w:rsidR="00C17BB9">
        <w:rPr>
          <w:lang w:val="ru-RU"/>
        </w:rPr>
        <w:t xml:space="preserve">от </w:t>
      </w:r>
      <w:r w:rsidRPr="004E5CE9">
        <w:rPr>
          <w:lang w:val="ru-RU"/>
        </w:rPr>
        <w:t>значени</w:t>
      </w:r>
      <w:r w:rsidR="00C17BB9">
        <w:rPr>
          <w:lang w:val="ru-RU"/>
        </w:rPr>
        <w:t xml:space="preserve">й </w:t>
      </w:r>
      <w:r w:rsidRPr="004E5CE9">
        <w:rPr>
          <w:lang w:val="ru-RU"/>
        </w:rPr>
        <w:t>активн</w:t>
      </w:r>
      <w:r w:rsidR="00C17BB9">
        <w:rPr>
          <w:lang w:val="ru-RU"/>
        </w:rPr>
        <w:t>ых</w:t>
      </w:r>
      <w:r w:rsidRPr="004E5CE9">
        <w:rPr>
          <w:lang w:val="ru-RU"/>
        </w:rPr>
        <w:t xml:space="preserve"> </w:t>
      </w:r>
      <w:r w:rsidR="00C17BB9" w:rsidRPr="004E5CE9">
        <w:rPr>
          <w:lang w:val="ru-RU"/>
        </w:rPr>
        <w:t xml:space="preserve">абсорбционных </w:t>
      </w:r>
      <w:r w:rsidRPr="004E5CE9">
        <w:rPr>
          <w:lang w:val="ru-RU"/>
        </w:rPr>
        <w:t>сопротивлени</w:t>
      </w:r>
      <w:r w:rsidR="00C17BB9">
        <w:rPr>
          <w:lang w:val="ru-RU"/>
        </w:rPr>
        <w:t>й</w:t>
      </w:r>
      <w:r w:rsidRPr="004E5CE9">
        <w:rPr>
          <w:lang w:val="ru-RU"/>
        </w:rPr>
        <w:t xml:space="preserve"> </w:t>
      </w:r>
      <w:r w:rsidR="00C17BB9">
        <w:t>R</w:t>
      </w:r>
      <w:r w:rsidR="00C17BB9" w:rsidRPr="00C17BB9">
        <w:rPr>
          <w:vertAlign w:val="subscript"/>
          <w:lang w:val="ru-RU"/>
        </w:rPr>
        <w:t>АБС</w:t>
      </w:r>
      <w:r w:rsidR="00C17BB9">
        <w:rPr>
          <w:lang w:val="ru-RU"/>
        </w:rPr>
        <w:t xml:space="preserve"> </w:t>
      </w:r>
      <w:r w:rsidRPr="004E5CE9">
        <w:rPr>
          <w:lang w:val="ru-RU"/>
        </w:rPr>
        <w:t xml:space="preserve">отдельных </w:t>
      </w:r>
      <w:r w:rsidR="00C17BB9">
        <w:rPr>
          <w:lang w:val="ru-RU"/>
        </w:rPr>
        <w:t xml:space="preserve">областей </w:t>
      </w:r>
      <w:r w:rsidR="00C17BB9" w:rsidRPr="004E5CE9">
        <w:rPr>
          <w:lang w:val="ru-RU"/>
        </w:rPr>
        <w:t>и зарядом отдельных конденсаторов С</w:t>
      </w:r>
      <w:r w:rsidR="00C17BB9" w:rsidRPr="004E5CE9">
        <w:rPr>
          <w:vertAlign w:val="subscript"/>
          <w:lang w:val="ru-RU"/>
        </w:rPr>
        <w:t>АБС</w:t>
      </w:r>
      <w:r w:rsidR="00C17BB9" w:rsidRPr="004E5CE9">
        <w:rPr>
          <w:lang w:val="ru-RU"/>
        </w:rPr>
        <w:t xml:space="preserve"> (абсорбционных емкостей)</w:t>
      </w:r>
      <w:r w:rsidRPr="004E5CE9">
        <w:rPr>
          <w:lang w:val="ru-RU"/>
        </w:rPr>
        <w:t xml:space="preserve">, образующихся между слоями изоляции </w:t>
      </w:r>
      <w:r w:rsidR="007D107A" w:rsidRPr="007D107A">
        <w:rPr>
          <w:lang w:val="ru-RU"/>
        </w:rPr>
        <w:t>[</w:t>
      </w:r>
      <w:r w:rsidR="00F73477">
        <w:rPr>
          <w:lang w:val="ru-RU"/>
        </w:rPr>
        <w:t>8</w:t>
      </w:r>
      <w:r w:rsidR="003F0EDB" w:rsidRPr="003F0EDB">
        <w:rPr>
          <w:lang w:val="ru-RU"/>
        </w:rPr>
        <w:t>4</w:t>
      </w:r>
      <w:r w:rsidR="007D107A" w:rsidRPr="007D107A">
        <w:rPr>
          <w:lang w:val="ru-RU"/>
        </w:rPr>
        <w:t>]</w:t>
      </w:r>
      <w:r w:rsidR="00DA1E87">
        <w:rPr>
          <w:lang w:val="ru-RU"/>
        </w:rPr>
        <w:t>.</w:t>
      </w:r>
    </w:p>
    <w:p w14:paraId="3CB5D102" w14:textId="013DEFB5" w:rsidR="004E5CE9" w:rsidRPr="003C0DEB" w:rsidRDefault="00486B9D" w:rsidP="0031338B">
      <w:pPr>
        <w:rPr>
          <w:lang w:val="ru-RU"/>
        </w:rPr>
      </w:pPr>
      <w:r>
        <w:rPr>
          <w:lang w:val="ru-RU"/>
        </w:rPr>
        <w:t xml:space="preserve">В изоляторах из </w:t>
      </w:r>
      <w:r w:rsidR="004E5CE9" w:rsidRPr="004E5CE9">
        <w:rPr>
          <w:lang w:val="ru-RU"/>
        </w:rPr>
        <w:t>неполярных диэлектрик</w:t>
      </w:r>
      <w:r>
        <w:rPr>
          <w:lang w:val="ru-RU"/>
        </w:rPr>
        <w:t>ов</w:t>
      </w:r>
      <w:r w:rsidRPr="00486B9D">
        <w:rPr>
          <w:lang w:val="ru-RU"/>
        </w:rPr>
        <w:t xml:space="preserve"> </w:t>
      </w:r>
      <w:r>
        <w:rPr>
          <w:lang w:val="ru-RU"/>
        </w:rPr>
        <w:t>(</w:t>
      </w:r>
      <w:r w:rsidRPr="004E5CE9">
        <w:rPr>
          <w:lang w:val="ru-RU"/>
        </w:rPr>
        <w:t>фарфор</w:t>
      </w:r>
      <w:r>
        <w:rPr>
          <w:lang w:val="ru-RU"/>
        </w:rPr>
        <w:t>овые</w:t>
      </w:r>
      <w:r w:rsidRPr="004E5CE9">
        <w:rPr>
          <w:lang w:val="ru-RU"/>
        </w:rPr>
        <w:t xml:space="preserve"> и стекл</w:t>
      </w:r>
      <w:r>
        <w:rPr>
          <w:lang w:val="ru-RU"/>
        </w:rPr>
        <w:t>янные)</w:t>
      </w:r>
      <w:r w:rsidR="004E5CE9" w:rsidRPr="004E5CE9">
        <w:rPr>
          <w:lang w:val="ru-RU"/>
        </w:rPr>
        <w:t xml:space="preserve">, </w:t>
      </w:r>
      <w:r w:rsidR="003400D7" w:rsidRPr="004E5CE9">
        <w:rPr>
          <w:lang w:val="ru-RU"/>
        </w:rPr>
        <w:t xml:space="preserve">под действием переменного электрического поля </w:t>
      </w:r>
      <w:r w:rsidR="003400D7">
        <w:rPr>
          <w:lang w:val="ru-RU"/>
        </w:rPr>
        <w:t xml:space="preserve">из-за </w:t>
      </w:r>
      <w:r w:rsidR="003400D7" w:rsidRPr="004E5CE9">
        <w:rPr>
          <w:lang w:val="ru-RU"/>
        </w:rPr>
        <w:t>ориентации молекул дипол</w:t>
      </w:r>
      <w:r w:rsidR="003400D7">
        <w:rPr>
          <w:lang w:val="ru-RU"/>
        </w:rPr>
        <w:t>я</w:t>
      </w:r>
      <w:r w:rsidR="003400D7" w:rsidRPr="004E5CE9">
        <w:rPr>
          <w:lang w:val="ru-RU"/>
        </w:rPr>
        <w:t xml:space="preserve"> дополнительно </w:t>
      </w:r>
      <w:r w:rsidR="003400D7">
        <w:rPr>
          <w:lang w:val="ru-RU"/>
        </w:rPr>
        <w:t xml:space="preserve">возникает </w:t>
      </w:r>
      <w:r w:rsidR="004E5CE9" w:rsidRPr="004E5CE9">
        <w:rPr>
          <w:lang w:val="ru-RU"/>
        </w:rPr>
        <w:t xml:space="preserve">ток абсорбции. На </w:t>
      </w:r>
      <w:r w:rsidR="003400D7">
        <w:rPr>
          <w:lang w:val="ru-RU"/>
        </w:rPr>
        <w:t xml:space="preserve">значения абсорбционных сопротивлений </w:t>
      </w:r>
      <w:r w:rsidR="003400D7" w:rsidRPr="00706D56">
        <w:t>R</w:t>
      </w:r>
      <w:r w:rsidR="003400D7" w:rsidRPr="004E5CE9">
        <w:rPr>
          <w:vertAlign w:val="subscript"/>
          <w:lang w:val="ru-RU"/>
        </w:rPr>
        <w:t>АБС</w:t>
      </w:r>
      <w:r w:rsidR="003400D7">
        <w:rPr>
          <w:lang w:val="ru-RU"/>
        </w:rPr>
        <w:t xml:space="preserve"> и емкостей </w:t>
      </w:r>
      <w:r w:rsidR="004E5CE9" w:rsidRPr="004E5CE9">
        <w:rPr>
          <w:lang w:val="ru-RU"/>
        </w:rPr>
        <w:t>С</w:t>
      </w:r>
      <w:r w:rsidR="004E5CE9" w:rsidRPr="004E5CE9">
        <w:rPr>
          <w:vertAlign w:val="subscript"/>
          <w:lang w:val="ru-RU"/>
        </w:rPr>
        <w:t>АБС</w:t>
      </w:r>
      <w:r w:rsidR="004E5CE9" w:rsidRPr="004E5CE9">
        <w:rPr>
          <w:lang w:val="ru-RU"/>
        </w:rPr>
        <w:t xml:space="preserve"> значительно</w:t>
      </w:r>
      <w:r w:rsidR="003400D7">
        <w:rPr>
          <w:lang w:val="ru-RU"/>
        </w:rPr>
        <w:t>е</w:t>
      </w:r>
      <w:r w:rsidR="004E5CE9" w:rsidRPr="004E5CE9">
        <w:rPr>
          <w:lang w:val="ru-RU"/>
        </w:rPr>
        <w:t xml:space="preserve"> </w:t>
      </w:r>
      <w:r w:rsidR="003400D7" w:rsidRPr="004E5CE9">
        <w:rPr>
          <w:lang w:val="ru-RU"/>
        </w:rPr>
        <w:t xml:space="preserve">влияние </w:t>
      </w:r>
      <w:r w:rsidR="004E5CE9" w:rsidRPr="004E5CE9">
        <w:rPr>
          <w:lang w:val="ru-RU"/>
        </w:rPr>
        <w:t>оказывает увлажнение</w:t>
      </w:r>
      <w:r w:rsidR="003400D7">
        <w:rPr>
          <w:lang w:val="ru-RU"/>
        </w:rPr>
        <w:t xml:space="preserve"> поверхности изолятора</w:t>
      </w:r>
      <w:r w:rsidR="004E5CE9" w:rsidRPr="004E5CE9">
        <w:rPr>
          <w:lang w:val="ru-RU"/>
        </w:rPr>
        <w:t xml:space="preserve">, особенно при наличии </w:t>
      </w:r>
      <w:r w:rsidR="002D59DF">
        <w:rPr>
          <w:lang w:val="ru-RU"/>
        </w:rPr>
        <w:t>дефектов</w:t>
      </w:r>
      <w:r w:rsidR="002D59DF" w:rsidRPr="004E5CE9">
        <w:rPr>
          <w:lang w:val="ru-RU"/>
        </w:rPr>
        <w:t xml:space="preserve"> поверхности,</w:t>
      </w:r>
      <w:r w:rsidR="004E5CE9" w:rsidRPr="004E5CE9">
        <w:rPr>
          <w:lang w:val="ru-RU"/>
        </w:rPr>
        <w:t xml:space="preserve"> </w:t>
      </w:r>
      <w:r w:rsidR="003400D7">
        <w:rPr>
          <w:lang w:val="ru-RU"/>
        </w:rPr>
        <w:t>возникающих при</w:t>
      </w:r>
      <w:r w:rsidR="004E5CE9" w:rsidRPr="004E5CE9">
        <w:rPr>
          <w:lang w:val="ru-RU"/>
        </w:rPr>
        <w:t xml:space="preserve"> монтаже и </w:t>
      </w:r>
      <w:r w:rsidR="003400D7">
        <w:rPr>
          <w:lang w:val="ru-RU"/>
        </w:rPr>
        <w:t xml:space="preserve">во время </w:t>
      </w:r>
      <w:r w:rsidR="004E5CE9" w:rsidRPr="004E5CE9">
        <w:rPr>
          <w:lang w:val="ru-RU"/>
        </w:rPr>
        <w:t>эксплуатации</w:t>
      </w:r>
      <w:r w:rsidR="003400D7" w:rsidRPr="003400D7">
        <w:rPr>
          <w:lang w:val="ru-RU"/>
        </w:rPr>
        <w:t xml:space="preserve"> </w:t>
      </w:r>
      <w:r w:rsidR="003400D7" w:rsidRPr="004E5CE9">
        <w:rPr>
          <w:lang w:val="ru-RU"/>
        </w:rPr>
        <w:t>изоля</w:t>
      </w:r>
      <w:r w:rsidR="003400D7">
        <w:rPr>
          <w:lang w:val="ru-RU"/>
        </w:rPr>
        <w:t>торов</w:t>
      </w:r>
      <w:r w:rsidR="00EF55C6">
        <w:rPr>
          <w:lang w:val="ru-RU"/>
        </w:rPr>
        <w:t xml:space="preserve"> </w:t>
      </w:r>
      <w:r w:rsidR="00EF55C6" w:rsidRPr="003C0DEB">
        <w:rPr>
          <w:lang w:val="ru-RU"/>
        </w:rPr>
        <w:t>[</w:t>
      </w:r>
      <w:r w:rsidR="00F73477">
        <w:rPr>
          <w:lang w:val="ru-RU"/>
        </w:rPr>
        <w:t>8</w:t>
      </w:r>
      <w:r w:rsidR="007869B9">
        <w:rPr>
          <w:lang w:val="ru-RU"/>
        </w:rPr>
        <w:t>4</w:t>
      </w:r>
      <w:r w:rsidR="00265E0A">
        <w:rPr>
          <w:lang w:val="ru-RU"/>
        </w:rPr>
        <w:t>, с.122</w:t>
      </w:r>
      <w:r w:rsidR="00EF55C6" w:rsidRPr="003C0DEB">
        <w:rPr>
          <w:lang w:val="ru-RU"/>
        </w:rPr>
        <w:t>]</w:t>
      </w:r>
      <w:r w:rsidR="003400D7">
        <w:rPr>
          <w:lang w:val="ru-RU"/>
        </w:rPr>
        <w:t>.</w:t>
      </w:r>
    </w:p>
    <w:p w14:paraId="262016DD" w14:textId="2C8C5AA7" w:rsidR="004E5CE9" w:rsidRPr="004E5CE9" w:rsidRDefault="004E5CE9" w:rsidP="0031338B">
      <w:pPr>
        <w:rPr>
          <w:lang w:val="ru-RU"/>
        </w:rPr>
      </w:pPr>
      <w:r w:rsidRPr="004E5CE9">
        <w:rPr>
          <w:lang w:val="ru-RU"/>
        </w:rPr>
        <w:t xml:space="preserve">При приложении к диэлектрику переменного синусоидального напряжения ток абсорбции также имеет синусоидальную форму и складывается их двух </w:t>
      </w:r>
      <w:r w:rsidRPr="0071581A">
        <w:rPr>
          <w:lang w:val="ru-RU"/>
        </w:rPr>
        <w:t>составляющих [</w:t>
      </w:r>
      <w:r w:rsidR="00F73477">
        <w:rPr>
          <w:lang w:val="ru-RU"/>
        </w:rPr>
        <w:t>8</w:t>
      </w:r>
      <w:r w:rsidR="003F0EDB" w:rsidRPr="003F0EDB">
        <w:rPr>
          <w:lang w:val="ru-RU"/>
        </w:rPr>
        <w:t>4</w:t>
      </w:r>
      <w:r w:rsidR="00D43416" w:rsidRPr="0071581A">
        <w:rPr>
          <w:lang w:val="ru-RU"/>
        </w:rPr>
        <w:t>, с.219</w:t>
      </w:r>
      <w:r w:rsidRPr="0071581A">
        <w:rPr>
          <w:lang w:val="ru-RU"/>
        </w:rPr>
        <w:t>]:</w:t>
      </w:r>
    </w:p>
    <w:p w14:paraId="3819EDA8" w14:textId="524AE162" w:rsidR="004E5CE9" w:rsidRPr="004E5CE9" w:rsidRDefault="004E5CE9" w:rsidP="004E5CE9">
      <w:pPr>
        <w:ind w:firstLine="425"/>
        <w:rPr>
          <w:lang w:val="ru-RU"/>
        </w:rPr>
      </w:pPr>
    </w:p>
    <w:p w14:paraId="55BF29E9" w14:textId="32231674" w:rsidR="004E5CE9" w:rsidRDefault="004E5CE9" w:rsidP="00C86313">
      <w:pPr>
        <w:pStyle w:val="a5"/>
        <w:numPr>
          <w:ilvl w:val="0"/>
          <w:numId w:val="8"/>
        </w:numPr>
        <w:tabs>
          <w:tab w:val="center" w:pos="4820"/>
          <w:tab w:val="right" w:pos="9923"/>
        </w:tabs>
        <w:spacing w:after="0" w:line="240" w:lineRule="auto"/>
        <w:ind w:left="993" w:hanging="426"/>
        <w:jc w:val="both"/>
        <w:rPr>
          <w:rFonts w:ascii="Times New Roman" w:hAnsi="Times New Roman"/>
          <w:sz w:val="28"/>
        </w:rPr>
      </w:pPr>
      <w:r w:rsidRPr="00706D56">
        <w:rPr>
          <w:rFonts w:ascii="Times New Roman" w:hAnsi="Times New Roman"/>
          <w:sz w:val="28"/>
        </w:rPr>
        <w:t>Активная</w:t>
      </w:r>
      <w:r w:rsidR="003A5A39">
        <w:rPr>
          <w:rFonts w:ascii="Times New Roman" w:hAnsi="Times New Roman"/>
          <w:sz w:val="28"/>
        </w:rPr>
        <w:tab/>
      </w:r>
      <m:oMath>
        <m:sSubSup>
          <m:sSubSupPr>
            <m:ctrlPr>
              <w:rPr>
                <w:rFonts w:ascii="Cambria Math" w:hAnsi="Cambria Math"/>
                <w:i/>
                <w:sz w:val="28"/>
              </w:rPr>
            </m:ctrlPr>
          </m:sSubSupPr>
          <m:e>
            <m:r>
              <w:rPr>
                <w:rFonts w:ascii="Cambria Math" w:hAnsi="Cambria Math"/>
                <w:sz w:val="28"/>
                <w:lang w:val="en-US"/>
              </w:rPr>
              <m:t>I</m:t>
            </m:r>
          </m:e>
          <m:sub>
            <m:r>
              <w:rPr>
                <w:rFonts w:ascii="Cambria Math" w:hAnsi="Cambria Math"/>
                <w:sz w:val="28"/>
              </w:rPr>
              <m:t>абс</m:t>
            </m:r>
          </m:sub>
          <m:sup>
            <m:r>
              <w:rPr>
                <w:rFonts w:ascii="Cambria Math" w:hAnsi="Cambria Math"/>
                <w:sz w:val="28"/>
              </w:rPr>
              <m:t>'</m:t>
            </m:r>
          </m:sup>
        </m:sSubSup>
        <m:r>
          <w:rPr>
            <w:rFonts w:ascii="Cambria Math" w:hAnsi="Cambria Math"/>
            <w:sz w:val="28"/>
          </w:rPr>
          <m:t>=U∙s</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ω</m:t>
                </m:r>
              </m:e>
              <m:sup>
                <m:r>
                  <w:rPr>
                    <w:rFonts w:ascii="Cambria Math" w:hAnsi="Cambria Math"/>
                    <w:sz w:val="28"/>
                  </w:rPr>
                  <m:t>2</m:t>
                </m:r>
              </m:sup>
            </m:sSup>
            <m:sSup>
              <m:sSupPr>
                <m:ctrlPr>
                  <w:rPr>
                    <w:rFonts w:ascii="Cambria Math" w:hAnsi="Cambria Math"/>
                    <w:i/>
                    <w:sz w:val="28"/>
                  </w:rPr>
                </m:ctrlPr>
              </m:sSupPr>
              <m:e>
                <m:r>
                  <w:rPr>
                    <w:rFonts w:ascii="Cambria Math" w:hAnsi="Cambria Math"/>
                    <w:sz w:val="28"/>
                  </w:rPr>
                  <m:t>τ</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ω</m:t>
                </m:r>
              </m:e>
              <m:sup>
                <m:r>
                  <w:rPr>
                    <w:rFonts w:ascii="Cambria Math" w:hAnsi="Cambria Math"/>
                    <w:sz w:val="28"/>
                  </w:rPr>
                  <m:t>2</m:t>
                </m:r>
              </m:sup>
            </m:sSup>
            <m:sSup>
              <m:sSupPr>
                <m:ctrlPr>
                  <w:rPr>
                    <w:rFonts w:ascii="Cambria Math" w:hAnsi="Cambria Math"/>
                    <w:i/>
                    <w:sz w:val="28"/>
                  </w:rPr>
                </m:ctrlPr>
              </m:sSupPr>
              <m:e>
                <m:r>
                  <w:rPr>
                    <w:rFonts w:ascii="Cambria Math" w:hAnsi="Cambria Math"/>
                    <w:sz w:val="28"/>
                  </w:rPr>
                  <m:t>τ</m:t>
                </m:r>
              </m:e>
              <m:sup>
                <m:r>
                  <w:rPr>
                    <w:rFonts w:ascii="Cambria Math" w:hAnsi="Cambria Math"/>
                    <w:sz w:val="28"/>
                  </w:rPr>
                  <m:t>2</m:t>
                </m:r>
              </m:sup>
            </m:sSup>
            <m:r>
              <w:rPr>
                <w:rFonts w:ascii="Cambria Math" w:hAnsi="Cambria Math"/>
                <w:sz w:val="28"/>
              </w:rPr>
              <m:t>+1</m:t>
            </m:r>
          </m:den>
        </m:f>
        <m:r>
          <w:rPr>
            <w:rFonts w:ascii="Cambria Math" w:hAnsi="Cambria Math"/>
            <w:sz w:val="28"/>
          </w:rPr>
          <m:t>.</m:t>
        </m:r>
      </m:oMath>
      <w:r>
        <w:rPr>
          <w:rFonts w:ascii="Times New Roman" w:hAnsi="Times New Roman"/>
          <w:sz w:val="28"/>
        </w:rPr>
        <w:tab/>
      </w:r>
      <w:r w:rsidRPr="003A5A39">
        <w:rPr>
          <w:rFonts w:ascii="Times New Roman" w:hAnsi="Times New Roman"/>
          <w:sz w:val="28"/>
        </w:rPr>
        <w:t>(2.</w:t>
      </w:r>
      <w:r w:rsidR="007175EB">
        <w:rPr>
          <w:rFonts w:ascii="Times New Roman" w:hAnsi="Times New Roman"/>
          <w:sz w:val="28"/>
        </w:rPr>
        <w:t>23</w:t>
      </w:r>
      <w:r w:rsidRPr="003A5A39">
        <w:rPr>
          <w:rFonts w:ascii="Times New Roman" w:hAnsi="Times New Roman"/>
          <w:sz w:val="28"/>
        </w:rPr>
        <w:t>)</w:t>
      </w:r>
    </w:p>
    <w:p w14:paraId="21B7AE5B" w14:textId="77777777" w:rsidR="004E5CE9" w:rsidRDefault="004E5CE9" w:rsidP="004E5CE9">
      <w:pPr>
        <w:pStyle w:val="a5"/>
        <w:spacing w:after="0" w:line="240" w:lineRule="auto"/>
        <w:ind w:left="785"/>
        <w:jc w:val="both"/>
        <w:rPr>
          <w:rFonts w:ascii="Times New Roman" w:hAnsi="Times New Roman"/>
          <w:sz w:val="28"/>
        </w:rPr>
      </w:pPr>
    </w:p>
    <w:p w14:paraId="468E0E20" w14:textId="2704CDEF" w:rsidR="004E5CE9" w:rsidRPr="00706D56" w:rsidRDefault="004E5CE9" w:rsidP="00C86313">
      <w:pPr>
        <w:pStyle w:val="a5"/>
        <w:numPr>
          <w:ilvl w:val="0"/>
          <w:numId w:val="8"/>
        </w:numPr>
        <w:tabs>
          <w:tab w:val="center" w:pos="4820"/>
          <w:tab w:val="right" w:pos="9923"/>
        </w:tabs>
        <w:spacing w:after="0" w:line="240" w:lineRule="auto"/>
        <w:ind w:left="993" w:hanging="426"/>
        <w:jc w:val="both"/>
        <w:rPr>
          <w:rFonts w:ascii="Times New Roman" w:hAnsi="Times New Roman"/>
          <w:sz w:val="28"/>
        </w:rPr>
      </w:pPr>
      <w:r w:rsidRPr="00706D56">
        <w:rPr>
          <w:rFonts w:ascii="Times New Roman" w:hAnsi="Times New Roman"/>
          <w:sz w:val="28"/>
        </w:rPr>
        <w:t>Реактивная</w:t>
      </w:r>
      <w:r w:rsidR="003A5A39">
        <w:rPr>
          <w:rFonts w:ascii="Times New Roman" w:hAnsi="Times New Roman"/>
          <w:sz w:val="28"/>
        </w:rPr>
        <w:tab/>
      </w:r>
      <m:oMath>
        <m:sSubSup>
          <m:sSubSupPr>
            <m:ctrlPr>
              <w:rPr>
                <w:rFonts w:ascii="Cambria Math" w:hAnsi="Cambria Math"/>
                <w:i/>
                <w:sz w:val="28"/>
              </w:rPr>
            </m:ctrlPr>
          </m:sSubSupPr>
          <m:e>
            <m:r>
              <w:rPr>
                <w:rFonts w:ascii="Cambria Math" w:hAnsi="Cambria Math"/>
                <w:sz w:val="28"/>
                <w:lang w:val="en-US"/>
              </w:rPr>
              <m:t>I</m:t>
            </m:r>
          </m:e>
          <m:sub>
            <m:r>
              <w:rPr>
                <w:rFonts w:ascii="Cambria Math" w:hAnsi="Cambria Math"/>
                <w:sz w:val="28"/>
              </w:rPr>
              <m:t>абс</m:t>
            </m:r>
          </m:sub>
          <m:sup>
            <m:r>
              <w:rPr>
                <w:rFonts w:ascii="Cambria Math" w:hAnsi="Cambria Math"/>
                <w:sz w:val="28"/>
              </w:rPr>
              <m:t>''</m:t>
            </m:r>
          </m:sup>
        </m:sSubSup>
        <m:r>
          <w:rPr>
            <w:rFonts w:ascii="Cambria Math" w:hAnsi="Cambria Math"/>
            <w:sz w:val="28"/>
          </w:rPr>
          <m:t>=U∙s</m:t>
        </m:r>
        <m:f>
          <m:fPr>
            <m:ctrlPr>
              <w:rPr>
                <w:rFonts w:ascii="Cambria Math" w:hAnsi="Cambria Math"/>
                <w:i/>
                <w:sz w:val="28"/>
              </w:rPr>
            </m:ctrlPr>
          </m:fPr>
          <m:num>
            <m:r>
              <w:rPr>
                <w:rFonts w:ascii="Cambria Math" w:hAnsi="Cambria Math"/>
                <w:sz w:val="28"/>
              </w:rPr>
              <m:t>ωτ</m:t>
            </m:r>
          </m:num>
          <m:den>
            <m:sSup>
              <m:sSupPr>
                <m:ctrlPr>
                  <w:rPr>
                    <w:rFonts w:ascii="Cambria Math" w:hAnsi="Cambria Math"/>
                    <w:i/>
                    <w:sz w:val="28"/>
                  </w:rPr>
                </m:ctrlPr>
              </m:sSupPr>
              <m:e>
                <m:r>
                  <w:rPr>
                    <w:rFonts w:ascii="Cambria Math" w:hAnsi="Cambria Math"/>
                    <w:sz w:val="28"/>
                  </w:rPr>
                  <m:t>ω</m:t>
                </m:r>
              </m:e>
              <m:sup>
                <m:r>
                  <w:rPr>
                    <w:rFonts w:ascii="Cambria Math" w:hAnsi="Cambria Math"/>
                    <w:sz w:val="28"/>
                  </w:rPr>
                  <m:t>2</m:t>
                </m:r>
              </m:sup>
            </m:sSup>
            <m:sSup>
              <m:sSupPr>
                <m:ctrlPr>
                  <w:rPr>
                    <w:rFonts w:ascii="Cambria Math" w:hAnsi="Cambria Math"/>
                    <w:i/>
                    <w:sz w:val="28"/>
                  </w:rPr>
                </m:ctrlPr>
              </m:sSupPr>
              <m:e>
                <m:r>
                  <w:rPr>
                    <w:rFonts w:ascii="Cambria Math" w:hAnsi="Cambria Math"/>
                    <w:sz w:val="28"/>
                  </w:rPr>
                  <m:t>τ</m:t>
                </m:r>
              </m:e>
              <m:sup>
                <m:r>
                  <w:rPr>
                    <w:rFonts w:ascii="Cambria Math" w:hAnsi="Cambria Math"/>
                    <w:sz w:val="28"/>
                  </w:rPr>
                  <m:t>2</m:t>
                </m:r>
              </m:sup>
            </m:sSup>
            <m:r>
              <w:rPr>
                <w:rFonts w:ascii="Cambria Math" w:hAnsi="Cambria Math"/>
                <w:sz w:val="28"/>
              </w:rPr>
              <m:t>+1</m:t>
            </m:r>
          </m:den>
        </m:f>
        <m:r>
          <w:rPr>
            <w:rFonts w:ascii="Cambria Math" w:hAnsi="Cambria Math"/>
            <w:sz w:val="28"/>
          </w:rPr>
          <m:t>.</m:t>
        </m:r>
      </m:oMath>
      <w:r>
        <w:rPr>
          <w:rFonts w:ascii="Times New Roman" w:hAnsi="Times New Roman"/>
          <w:sz w:val="28"/>
        </w:rPr>
        <w:tab/>
      </w:r>
      <w:r w:rsidRPr="003A5A39">
        <w:rPr>
          <w:rFonts w:ascii="Times New Roman" w:hAnsi="Times New Roman"/>
          <w:sz w:val="28"/>
        </w:rPr>
        <w:t>(2.</w:t>
      </w:r>
      <w:r w:rsidR="007175EB">
        <w:rPr>
          <w:rFonts w:ascii="Times New Roman" w:hAnsi="Times New Roman"/>
          <w:sz w:val="28"/>
        </w:rPr>
        <w:t>24</w:t>
      </w:r>
      <w:r w:rsidRPr="003A5A39">
        <w:rPr>
          <w:rFonts w:ascii="Times New Roman" w:hAnsi="Times New Roman"/>
          <w:sz w:val="28"/>
        </w:rPr>
        <w:t>)</w:t>
      </w:r>
    </w:p>
    <w:p w14:paraId="52C0C833" w14:textId="77777777" w:rsidR="004E5CE9" w:rsidRPr="003A5A39" w:rsidRDefault="004E5CE9" w:rsidP="004E5CE9">
      <w:pPr>
        <w:ind w:firstLine="425"/>
        <w:rPr>
          <w:lang w:val="ru-RU"/>
        </w:rPr>
      </w:pPr>
    </w:p>
    <w:p w14:paraId="48CD3FEB" w14:textId="56CFA08B" w:rsidR="004E5CE9" w:rsidRPr="004E5CE9" w:rsidRDefault="004E5CE9" w:rsidP="0031338B">
      <w:pPr>
        <w:ind w:firstLine="0"/>
        <w:rPr>
          <w:lang w:val="ru-RU"/>
        </w:rPr>
      </w:pPr>
      <w:r w:rsidRPr="004E5CE9">
        <w:rPr>
          <w:lang w:val="ru-RU"/>
        </w:rPr>
        <w:t xml:space="preserve">где </w:t>
      </w:r>
      <w:r w:rsidR="0031338B">
        <w:rPr>
          <w:lang w:val="ru-RU"/>
        </w:rPr>
        <w:tab/>
      </w:r>
      <w:r w:rsidRPr="003F0EDB">
        <w:rPr>
          <w:i/>
          <w:iCs/>
        </w:rPr>
        <w:t>s</w:t>
      </w:r>
      <w:r w:rsidRPr="004E5CE9">
        <w:rPr>
          <w:lang w:val="ru-RU"/>
        </w:rPr>
        <w:t xml:space="preserve"> – проводимость, соответствующая току абсорбции;</w:t>
      </w:r>
    </w:p>
    <w:p w14:paraId="0519E9B9" w14:textId="265F1E1D" w:rsidR="004E5CE9" w:rsidRPr="004E5CE9" w:rsidRDefault="004E5CE9" w:rsidP="0031338B">
      <w:pPr>
        <w:rPr>
          <w:lang w:val="ru-RU"/>
        </w:rPr>
      </w:pPr>
      <w:r w:rsidRPr="003F0EDB">
        <w:rPr>
          <w:i/>
          <w:iCs/>
        </w:rPr>
        <w:t>τ</w:t>
      </w:r>
      <w:r w:rsidRPr="004E5CE9">
        <w:rPr>
          <w:lang w:val="ru-RU"/>
        </w:rPr>
        <w:t xml:space="preserve"> - </w:t>
      </w:r>
      <w:proofErr w:type="gramStart"/>
      <w:r w:rsidRPr="004E5CE9">
        <w:rPr>
          <w:lang w:val="ru-RU"/>
        </w:rPr>
        <w:t>время</w:t>
      </w:r>
      <w:proofErr w:type="gramEnd"/>
      <w:r w:rsidRPr="004E5CE9">
        <w:rPr>
          <w:lang w:val="ru-RU"/>
        </w:rPr>
        <w:t xml:space="preserve"> затухания</w:t>
      </w:r>
      <w:r w:rsidR="0071581A">
        <w:rPr>
          <w:lang w:val="ru-RU"/>
        </w:rPr>
        <w:t>, при котором</w:t>
      </w:r>
      <w:r w:rsidRPr="004E5CE9">
        <w:rPr>
          <w:lang w:val="ru-RU"/>
        </w:rPr>
        <w:t xml:space="preserve"> </w:t>
      </w:r>
      <w:r w:rsidR="0071581A">
        <w:rPr>
          <w:lang w:val="ru-RU"/>
        </w:rPr>
        <w:t xml:space="preserve">значение </w:t>
      </w:r>
      <w:r w:rsidRPr="004E5CE9">
        <w:rPr>
          <w:lang w:val="ru-RU"/>
        </w:rPr>
        <w:t>ток</w:t>
      </w:r>
      <w:r w:rsidR="0071581A">
        <w:rPr>
          <w:lang w:val="ru-RU"/>
        </w:rPr>
        <w:t>а</w:t>
      </w:r>
      <w:r w:rsidRPr="004E5CE9">
        <w:rPr>
          <w:lang w:val="ru-RU"/>
        </w:rPr>
        <w:t xml:space="preserve"> абсорбции </w:t>
      </w:r>
      <w:r w:rsidR="0071581A">
        <w:rPr>
          <w:lang w:val="ru-RU"/>
        </w:rPr>
        <w:t>уменьшается в</w:t>
      </w:r>
      <w:r w:rsidR="0071581A" w:rsidRPr="0071581A">
        <w:rPr>
          <w:i/>
          <w:iCs/>
          <w:lang w:val="ru-RU"/>
        </w:rPr>
        <w:t xml:space="preserve"> е</w:t>
      </w:r>
      <w:r w:rsidR="00777A2A">
        <w:rPr>
          <w:i/>
          <w:iCs/>
          <w:lang w:val="ru-RU"/>
        </w:rPr>
        <w:t>=</w:t>
      </w:r>
      <w:r w:rsidR="00777A2A" w:rsidRPr="00777A2A">
        <w:rPr>
          <w:lang w:val="ru-RU"/>
        </w:rPr>
        <w:t>2,718</w:t>
      </w:r>
      <w:r w:rsidR="0071581A" w:rsidRPr="0071581A">
        <w:rPr>
          <w:i/>
          <w:iCs/>
          <w:lang w:val="ru-RU"/>
        </w:rPr>
        <w:t xml:space="preserve"> </w:t>
      </w:r>
      <w:r w:rsidR="0071581A">
        <w:rPr>
          <w:lang w:val="ru-RU"/>
        </w:rPr>
        <w:t>раз</w:t>
      </w:r>
      <w:r w:rsidR="00777A2A">
        <w:rPr>
          <w:lang w:val="ru-RU"/>
        </w:rPr>
        <w:t>а</w:t>
      </w:r>
      <w:r w:rsidR="0071581A">
        <w:rPr>
          <w:lang w:val="ru-RU"/>
        </w:rPr>
        <w:t>.</w:t>
      </w:r>
    </w:p>
    <w:p w14:paraId="4E281F65" w14:textId="409D8EC7" w:rsidR="004E5CE9" w:rsidRPr="003C0DEB" w:rsidRDefault="008D1E6C" w:rsidP="0031338B">
      <w:pPr>
        <w:rPr>
          <w:lang w:val="ru-RU"/>
        </w:rPr>
      </w:pPr>
      <w:r>
        <w:rPr>
          <w:lang w:val="ru-RU"/>
        </w:rPr>
        <w:t>В</w:t>
      </w:r>
      <w:r w:rsidR="00A22E41">
        <w:rPr>
          <w:lang w:val="ru-RU"/>
        </w:rPr>
        <w:t xml:space="preserve"> общем случае т</w:t>
      </w:r>
      <w:r w:rsidR="00777A2A">
        <w:rPr>
          <w:lang w:val="ru-RU"/>
        </w:rPr>
        <w:t>ок абсорбции</w:t>
      </w:r>
      <w:r w:rsidR="00A22E41">
        <w:rPr>
          <w:lang w:val="ru-RU"/>
        </w:rPr>
        <w:t xml:space="preserve"> изменяется во времени </w:t>
      </w:r>
      <w:r>
        <w:rPr>
          <w:lang w:val="ru-RU"/>
        </w:rPr>
        <w:t>по экспоненциальному закону</w:t>
      </w:r>
      <w:r w:rsidR="00E94E5D">
        <w:rPr>
          <w:lang w:val="ru-RU"/>
        </w:rPr>
        <w:t xml:space="preserve"> </w:t>
      </w:r>
      <w:proofErr w:type="spellStart"/>
      <w:r w:rsidR="003F3377" w:rsidRPr="003F3377">
        <w:rPr>
          <w:i/>
          <w:iCs/>
        </w:rPr>
        <w:t>i</w:t>
      </w:r>
      <w:r w:rsidR="003F3377" w:rsidRPr="003F3377">
        <w:rPr>
          <w:i/>
          <w:iCs/>
          <w:vertAlign w:val="subscript"/>
        </w:rPr>
        <w:t>abc</w:t>
      </w:r>
      <w:proofErr w:type="spellEnd"/>
      <w:r w:rsidR="003F3377" w:rsidRPr="003F3377">
        <w:rPr>
          <w:i/>
          <w:iCs/>
          <w:lang w:val="ru-RU"/>
        </w:rPr>
        <w:t>=</w:t>
      </w:r>
      <w:r w:rsidR="003F3377" w:rsidRPr="003F3377">
        <w:rPr>
          <w:i/>
          <w:iCs/>
        </w:rPr>
        <w:t>Use</w:t>
      </w:r>
      <w:r w:rsidR="003F3377" w:rsidRPr="003F3377">
        <w:rPr>
          <w:i/>
          <w:iCs/>
          <w:vertAlign w:val="superscript"/>
          <w:lang w:val="ru-RU"/>
        </w:rPr>
        <w:t>(-</w:t>
      </w:r>
      <w:r w:rsidR="003F3377" w:rsidRPr="003F3377">
        <w:rPr>
          <w:i/>
          <w:iCs/>
          <w:vertAlign w:val="superscript"/>
        </w:rPr>
        <w:t>t</w:t>
      </w:r>
      <w:r w:rsidR="003F3377" w:rsidRPr="003F3377">
        <w:rPr>
          <w:i/>
          <w:iCs/>
          <w:vertAlign w:val="superscript"/>
          <w:lang w:val="ru-RU"/>
        </w:rPr>
        <w:t>/τ)</w:t>
      </w:r>
      <w:r w:rsidR="003F3377">
        <w:rPr>
          <w:lang w:val="ru-RU"/>
        </w:rPr>
        <w:t xml:space="preserve">. </w:t>
      </w:r>
      <w:r w:rsidR="004E5CE9" w:rsidRPr="004E5CE9">
        <w:rPr>
          <w:lang w:val="ru-RU"/>
        </w:rPr>
        <w:t>По</w:t>
      </w:r>
      <w:r w:rsidR="00EF55C6">
        <w:rPr>
          <w:lang w:val="ru-RU"/>
        </w:rPr>
        <w:t xml:space="preserve"> окончании</w:t>
      </w:r>
      <w:r w:rsidR="004E5CE9" w:rsidRPr="004E5CE9">
        <w:rPr>
          <w:lang w:val="ru-RU"/>
        </w:rPr>
        <w:t xml:space="preserve"> процесса поляризации, ток </w:t>
      </w:r>
      <w:r w:rsidR="00EF55C6">
        <w:rPr>
          <w:lang w:val="ru-RU"/>
        </w:rPr>
        <w:t xml:space="preserve">абсорбции </w:t>
      </w:r>
      <w:r w:rsidR="004E5CE9" w:rsidRPr="00706D56">
        <w:t>I</w:t>
      </w:r>
      <w:proofErr w:type="spellStart"/>
      <w:r w:rsidR="004E5CE9" w:rsidRPr="004E5CE9">
        <w:rPr>
          <w:vertAlign w:val="subscript"/>
          <w:lang w:val="ru-RU"/>
        </w:rPr>
        <w:t>абс</w:t>
      </w:r>
      <w:proofErr w:type="spellEnd"/>
      <w:r w:rsidR="004E5CE9" w:rsidRPr="004E5CE9">
        <w:rPr>
          <w:lang w:val="ru-RU"/>
        </w:rPr>
        <w:t xml:space="preserve"> становится практически равным нулю, </w:t>
      </w:r>
      <w:r w:rsidR="003F3377">
        <w:rPr>
          <w:lang w:val="ru-RU"/>
        </w:rPr>
        <w:t xml:space="preserve">и согласно выражению (2.21) </w:t>
      </w:r>
      <w:r w:rsidR="004E5CE9" w:rsidRPr="004E5CE9">
        <w:rPr>
          <w:lang w:val="ru-RU"/>
        </w:rPr>
        <w:t xml:space="preserve">через изоляцию продолжает протекать ток утечки, </w:t>
      </w:r>
      <w:r w:rsidR="00D64C64">
        <w:rPr>
          <w:lang w:val="ru-RU"/>
        </w:rPr>
        <w:t xml:space="preserve">который </w:t>
      </w:r>
      <w:r w:rsidR="004E5CE9" w:rsidRPr="004E5CE9">
        <w:rPr>
          <w:lang w:val="ru-RU"/>
        </w:rPr>
        <w:t>представля</w:t>
      </w:r>
      <w:r w:rsidR="00D64C64">
        <w:rPr>
          <w:lang w:val="ru-RU"/>
        </w:rPr>
        <w:t>ет</w:t>
      </w:r>
      <w:r w:rsidR="004E5CE9" w:rsidRPr="004E5CE9">
        <w:rPr>
          <w:lang w:val="ru-RU"/>
        </w:rPr>
        <w:t xml:space="preserve"> собой сумму </w:t>
      </w:r>
      <w:r w:rsidR="003F3377">
        <w:rPr>
          <w:lang w:val="ru-RU"/>
        </w:rPr>
        <w:t xml:space="preserve">объемного </w:t>
      </w:r>
      <w:r w:rsidR="004E5CE9" w:rsidRPr="004E5CE9">
        <w:rPr>
          <w:lang w:val="ru-RU"/>
        </w:rPr>
        <w:t xml:space="preserve">тока </w:t>
      </w:r>
      <w:r w:rsidR="004E5CE9" w:rsidRPr="00706D56">
        <w:t>I</w:t>
      </w:r>
      <w:r w:rsidR="00C303D7">
        <w:rPr>
          <w:vertAlign w:val="subscript"/>
          <w:lang w:val="ru-RU"/>
        </w:rPr>
        <w:t>0</w:t>
      </w:r>
      <w:r w:rsidR="004E5CE9" w:rsidRPr="004E5CE9">
        <w:rPr>
          <w:lang w:val="ru-RU"/>
        </w:rPr>
        <w:t xml:space="preserve"> </w:t>
      </w:r>
      <w:r w:rsidR="003F3377">
        <w:rPr>
          <w:lang w:val="ru-RU"/>
        </w:rPr>
        <w:t>(</w:t>
      </w:r>
      <w:r w:rsidR="00036B92">
        <w:rPr>
          <w:lang w:val="ru-RU"/>
        </w:rPr>
        <w:t xml:space="preserve">сквозной </w:t>
      </w:r>
      <w:r w:rsidR="003F3377">
        <w:rPr>
          <w:lang w:val="ru-RU"/>
        </w:rPr>
        <w:t>ток</w:t>
      </w:r>
      <w:r w:rsidR="004E5CE9" w:rsidRPr="004E5CE9">
        <w:rPr>
          <w:lang w:val="ru-RU"/>
        </w:rPr>
        <w:t xml:space="preserve"> проводимости</w:t>
      </w:r>
      <w:r w:rsidR="003F3377">
        <w:rPr>
          <w:lang w:val="ru-RU"/>
        </w:rPr>
        <w:t>)</w:t>
      </w:r>
      <w:r w:rsidR="004E5CE9" w:rsidRPr="004E5CE9">
        <w:rPr>
          <w:lang w:val="ru-RU"/>
        </w:rPr>
        <w:t xml:space="preserve"> и поверхностного тока </w:t>
      </w:r>
      <w:r w:rsidR="004E5CE9" w:rsidRPr="00706D56">
        <w:t>I</w:t>
      </w:r>
      <w:r w:rsidR="004E5CE9" w:rsidRPr="004E5CE9">
        <w:rPr>
          <w:vertAlign w:val="subscript"/>
          <w:lang w:val="ru-RU"/>
        </w:rPr>
        <w:t>П</w:t>
      </w:r>
      <w:r w:rsidR="004E5CE9" w:rsidRPr="004E5CE9">
        <w:rPr>
          <w:lang w:val="ru-RU"/>
        </w:rPr>
        <w:t xml:space="preserve">, </w:t>
      </w:r>
      <w:r w:rsidR="00D64C64">
        <w:rPr>
          <w:lang w:val="ru-RU"/>
        </w:rPr>
        <w:t>значения которых определяются</w:t>
      </w:r>
      <w:r w:rsidR="004E5CE9" w:rsidRPr="004E5CE9">
        <w:rPr>
          <w:lang w:val="ru-RU"/>
        </w:rPr>
        <w:t xml:space="preserve"> общим сопротивлением изоляции, условно изображенным на рисунке </w:t>
      </w:r>
      <w:r w:rsidR="003D7EE7">
        <w:rPr>
          <w:lang w:val="ru-RU"/>
        </w:rPr>
        <w:t>2.1</w:t>
      </w:r>
      <w:r w:rsidR="004E5CE9" w:rsidRPr="004E5CE9">
        <w:rPr>
          <w:lang w:val="ru-RU"/>
        </w:rPr>
        <w:t xml:space="preserve"> в виде сопротивления </w:t>
      </w:r>
      <w:r w:rsidR="004E5CE9" w:rsidRPr="00706D56">
        <w:t>R</w:t>
      </w:r>
      <w:r w:rsidR="004E5CE9" w:rsidRPr="004E5CE9">
        <w:rPr>
          <w:vertAlign w:val="subscript"/>
          <w:lang w:val="ru-RU"/>
        </w:rPr>
        <w:t>ИЗ</w:t>
      </w:r>
      <w:r w:rsidR="004E5CE9" w:rsidRPr="004E5CE9">
        <w:rPr>
          <w:lang w:val="ru-RU"/>
        </w:rPr>
        <w:t xml:space="preserve"> </w:t>
      </w:r>
      <w:r w:rsidR="00EF55C6" w:rsidRPr="003C0DEB">
        <w:rPr>
          <w:lang w:val="ru-RU"/>
        </w:rPr>
        <w:t>[</w:t>
      </w:r>
      <w:r w:rsidR="00B6250F">
        <w:rPr>
          <w:lang w:val="ru-RU"/>
        </w:rPr>
        <w:t>2</w:t>
      </w:r>
      <w:r w:rsidR="003F0EDB" w:rsidRPr="003F0EDB">
        <w:rPr>
          <w:lang w:val="ru-RU"/>
        </w:rPr>
        <w:t>2</w:t>
      </w:r>
      <w:r w:rsidR="00B6250F">
        <w:rPr>
          <w:lang w:val="ru-RU"/>
        </w:rPr>
        <w:t>, с.177</w:t>
      </w:r>
      <w:r w:rsidR="00EF55C6" w:rsidRPr="003C0DEB">
        <w:rPr>
          <w:lang w:val="ru-RU"/>
        </w:rPr>
        <w:t>]</w:t>
      </w:r>
      <w:r>
        <w:rPr>
          <w:lang w:val="ru-RU"/>
        </w:rPr>
        <w:t>.</w:t>
      </w:r>
    </w:p>
    <w:p w14:paraId="393F5445" w14:textId="77777777" w:rsidR="004E5CE9" w:rsidRPr="004E5CE9" w:rsidRDefault="004E5CE9" w:rsidP="0031338B">
      <w:pPr>
        <w:rPr>
          <w:lang w:val="ru-RU"/>
        </w:rPr>
      </w:pPr>
      <w:r w:rsidRPr="004E5CE9">
        <w:rPr>
          <w:lang w:val="ru-RU"/>
        </w:rPr>
        <w:t xml:space="preserve">Сопротивление </w:t>
      </w:r>
      <w:r w:rsidRPr="00706D56">
        <w:t>R</w:t>
      </w:r>
      <w:r w:rsidRPr="004E5CE9">
        <w:rPr>
          <w:vertAlign w:val="subscript"/>
          <w:lang w:val="ru-RU"/>
        </w:rPr>
        <w:t>ИЗ</w:t>
      </w:r>
      <w:r w:rsidRPr="004E5CE9">
        <w:rPr>
          <w:lang w:val="ru-RU"/>
        </w:rPr>
        <w:t xml:space="preserve"> зависит от сопротивления </w:t>
      </w:r>
      <w:r w:rsidRPr="00706D56">
        <w:t>R</w:t>
      </w:r>
      <w:r w:rsidRPr="004E5CE9">
        <w:rPr>
          <w:vertAlign w:val="subscript"/>
          <w:lang w:val="ru-RU"/>
        </w:rPr>
        <w:t>0</w:t>
      </w:r>
      <w:r w:rsidRPr="004E5CE9">
        <w:rPr>
          <w:lang w:val="ru-RU"/>
        </w:rPr>
        <w:t xml:space="preserve"> материала изолятора постоянному току и от значений сопротивления </w:t>
      </w:r>
      <w:r w:rsidRPr="00706D56">
        <w:t>R</w:t>
      </w:r>
      <w:r w:rsidRPr="004E5CE9">
        <w:rPr>
          <w:vertAlign w:val="subscript"/>
          <w:lang w:val="ru-RU"/>
        </w:rPr>
        <w:t>П</w:t>
      </w:r>
      <w:r w:rsidRPr="004E5CE9">
        <w:rPr>
          <w:lang w:val="ru-RU"/>
        </w:rPr>
        <w:t xml:space="preserve"> и емкости С</w:t>
      </w:r>
      <w:r w:rsidRPr="004E5CE9">
        <w:rPr>
          <w:vertAlign w:val="subscript"/>
          <w:lang w:val="ru-RU"/>
        </w:rPr>
        <w:t>П</w:t>
      </w:r>
      <w:r w:rsidRPr="004E5CE9">
        <w:rPr>
          <w:lang w:val="ru-RU"/>
        </w:rPr>
        <w:t xml:space="preserve"> поверхностного слоя загрязнения (состояния изоляции). </w:t>
      </w:r>
    </w:p>
    <w:p w14:paraId="4D90A120" w14:textId="77777777" w:rsidR="004E5CE9" w:rsidRPr="004E5CE9" w:rsidRDefault="004E5CE9" w:rsidP="0031338B">
      <w:pPr>
        <w:rPr>
          <w:lang w:val="ru-RU"/>
        </w:rPr>
      </w:pPr>
      <w:r w:rsidRPr="004E5CE9">
        <w:rPr>
          <w:lang w:val="ru-RU"/>
        </w:rPr>
        <w:t xml:space="preserve">Сквозной ток проводимости </w:t>
      </w:r>
      <w:r w:rsidRPr="00706D56">
        <w:t>I</w:t>
      </w:r>
      <w:r w:rsidRPr="004E5CE9">
        <w:rPr>
          <w:vertAlign w:val="subscript"/>
          <w:lang w:val="ru-RU"/>
        </w:rPr>
        <w:t>0</w:t>
      </w:r>
      <w:r w:rsidRPr="004E5CE9">
        <w:rPr>
          <w:lang w:val="ru-RU"/>
        </w:rPr>
        <w:t xml:space="preserve"> можно определить, как: </w:t>
      </w:r>
    </w:p>
    <w:p w14:paraId="40821C18" w14:textId="5766683B" w:rsidR="004E5CE9" w:rsidRPr="004E5CE9" w:rsidRDefault="003A5A39" w:rsidP="004E5CF8">
      <w:pPr>
        <w:pStyle w:val="a8"/>
      </w:pPr>
      <w:r w:rsidRPr="00400945">
        <w:lastRenderedPageBreak/>
        <w:tab/>
      </w:r>
      <m:oMath>
        <m:sSub>
          <m:sSubPr>
            <m:ctrlPr>
              <w:rPr>
                <w:rFonts w:ascii="Cambria Math" w:hAnsi="Cambria Math"/>
              </w:rPr>
            </m:ctrlPr>
          </m:sSubPr>
          <m:e>
            <m:r>
              <w:rPr>
                <w:rFonts w:ascii="Cambria Math" w:hAnsi="Cambria Math"/>
              </w:rPr>
              <m:t>I</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0</m:t>
                </m:r>
              </m:sub>
            </m:sSub>
          </m:den>
        </m:f>
        <m:r>
          <m:rPr>
            <m:sty m:val="p"/>
          </m:rPr>
          <w:rPr>
            <w:rFonts w:ascii="Cambria Math" w:hAnsi="Cambria Math"/>
          </w:rPr>
          <m:t>=</m:t>
        </m:r>
        <m:r>
          <w:rPr>
            <w:rFonts w:ascii="Cambria Math" w:hAnsi="Cambria Math"/>
          </w:rPr>
          <m:t>U</m:t>
        </m:r>
        <m:sSub>
          <m:sSubPr>
            <m:ctrlPr>
              <w:rPr>
                <w:rFonts w:ascii="Cambria Math" w:hAnsi="Cambria Math"/>
                <w:i/>
              </w:rPr>
            </m:ctrlPr>
          </m:sSubPr>
          <m:e>
            <m:r>
              <w:rPr>
                <w:rFonts w:ascii="Cambria Math" w:hAnsi="Cambria Math"/>
              </w:rPr>
              <m:t>Y</m:t>
            </m:r>
          </m:e>
          <m:sub>
            <m:r>
              <w:rPr>
                <w:rFonts w:ascii="Cambria Math" w:hAnsi="Cambria Math"/>
              </w:rPr>
              <m:t>0</m:t>
            </m:r>
          </m:sub>
        </m:sSub>
        <m:r>
          <m:rPr>
            <m:sty m:val="p"/>
          </m:rPr>
          <w:rPr>
            <w:rFonts w:ascii="Cambria Math" w:hAnsi="Cambria Math"/>
          </w:rPr>
          <m:t xml:space="preserve"> .</m:t>
        </m:r>
      </m:oMath>
      <w:r w:rsidR="004E5CE9" w:rsidRPr="004E5CE9">
        <w:t xml:space="preserve"> </w:t>
      </w:r>
      <w:r w:rsidR="004E5CE9" w:rsidRPr="004E5CE9">
        <w:tab/>
        <w:t>(2.</w:t>
      </w:r>
      <w:r w:rsidR="007175EB">
        <w:t>25</w:t>
      </w:r>
      <w:r w:rsidR="004E5CE9" w:rsidRPr="004E5CE9">
        <w:t>)</w:t>
      </w:r>
    </w:p>
    <w:p w14:paraId="5A7CABE5" w14:textId="52E9F9C2" w:rsidR="004E5CE9" w:rsidRPr="005B3162" w:rsidRDefault="004E5CE9" w:rsidP="004E5CE9">
      <w:pPr>
        <w:rPr>
          <w:lang w:val="ru-RU"/>
        </w:rPr>
      </w:pPr>
      <w:r w:rsidRPr="004E5CE9">
        <w:rPr>
          <w:lang w:val="ru-RU"/>
        </w:rPr>
        <w:t xml:space="preserve">Поверхностная составляющая тока утечки </w:t>
      </w:r>
      <w:r w:rsidRPr="004D7DBA">
        <w:t>I</w:t>
      </w:r>
      <w:r w:rsidRPr="004E5CE9">
        <w:rPr>
          <w:vertAlign w:val="subscript"/>
          <w:lang w:val="ru-RU"/>
        </w:rPr>
        <w:t>П</w:t>
      </w:r>
      <w:r w:rsidRPr="004E5CE9">
        <w:rPr>
          <w:lang w:val="ru-RU"/>
        </w:rPr>
        <w:t xml:space="preserve"> </w:t>
      </w:r>
      <w:r w:rsidR="00D64C64">
        <w:rPr>
          <w:lang w:val="ru-RU"/>
        </w:rPr>
        <w:t xml:space="preserve">зависит от </w:t>
      </w:r>
      <w:r w:rsidR="00112170">
        <w:rPr>
          <w:lang w:val="ru-RU"/>
        </w:rPr>
        <w:t xml:space="preserve">множества </w:t>
      </w:r>
      <w:r w:rsidR="00036B92">
        <w:rPr>
          <w:lang w:val="ru-RU"/>
        </w:rPr>
        <w:t>внешних факторов,</w:t>
      </w:r>
      <w:r w:rsidR="00112170">
        <w:rPr>
          <w:lang w:val="ru-RU"/>
        </w:rPr>
        <w:t xml:space="preserve"> характеризующих состояние</w:t>
      </w:r>
      <w:r w:rsidR="00112170" w:rsidRPr="004E5CE9">
        <w:rPr>
          <w:lang w:val="ru-RU"/>
        </w:rPr>
        <w:t xml:space="preserve"> окружающей среды</w:t>
      </w:r>
      <w:r w:rsidR="00112170">
        <w:rPr>
          <w:lang w:val="ru-RU"/>
        </w:rPr>
        <w:t xml:space="preserve">, а также </w:t>
      </w:r>
      <w:r w:rsidR="00112170" w:rsidRPr="004E5CE9">
        <w:rPr>
          <w:lang w:val="ru-RU"/>
        </w:rPr>
        <w:t>количеств</w:t>
      </w:r>
      <w:r w:rsidR="00112170">
        <w:rPr>
          <w:lang w:val="ru-RU"/>
        </w:rPr>
        <w:t>о</w:t>
      </w:r>
      <w:r w:rsidR="00112170" w:rsidRPr="004E5CE9">
        <w:rPr>
          <w:lang w:val="ru-RU"/>
        </w:rPr>
        <w:t xml:space="preserve"> и качеств</w:t>
      </w:r>
      <w:r w:rsidR="00112170">
        <w:rPr>
          <w:lang w:val="ru-RU"/>
        </w:rPr>
        <w:t>о</w:t>
      </w:r>
      <w:r w:rsidR="00112170" w:rsidRPr="004E5CE9">
        <w:rPr>
          <w:lang w:val="ru-RU"/>
        </w:rPr>
        <w:t xml:space="preserve"> </w:t>
      </w:r>
      <w:r w:rsidR="00112170">
        <w:rPr>
          <w:lang w:val="ru-RU"/>
        </w:rPr>
        <w:t xml:space="preserve">поверхностных </w:t>
      </w:r>
      <w:r w:rsidR="00112170" w:rsidRPr="004E5CE9">
        <w:rPr>
          <w:lang w:val="ru-RU"/>
        </w:rPr>
        <w:t>загрязнений</w:t>
      </w:r>
      <w:r w:rsidR="00112170">
        <w:rPr>
          <w:lang w:val="ru-RU"/>
        </w:rPr>
        <w:t xml:space="preserve">. Значение этой составляющей </w:t>
      </w:r>
      <w:r w:rsidR="00EF55C6">
        <w:rPr>
          <w:lang w:val="ru-RU"/>
        </w:rPr>
        <w:t xml:space="preserve">может </w:t>
      </w:r>
      <w:r w:rsidR="00112170">
        <w:rPr>
          <w:lang w:val="ru-RU"/>
        </w:rPr>
        <w:t>из</w:t>
      </w:r>
      <w:r w:rsidRPr="004E5CE9">
        <w:rPr>
          <w:lang w:val="ru-RU"/>
        </w:rPr>
        <w:t>менят</w:t>
      </w:r>
      <w:r w:rsidR="00EF55C6">
        <w:rPr>
          <w:lang w:val="ru-RU"/>
        </w:rPr>
        <w:t>ь</w:t>
      </w:r>
      <w:r w:rsidRPr="004E5CE9">
        <w:rPr>
          <w:lang w:val="ru-RU"/>
        </w:rPr>
        <w:t>ся в очень широк</w:t>
      </w:r>
      <w:r w:rsidR="00EF55C6">
        <w:rPr>
          <w:lang w:val="ru-RU"/>
        </w:rPr>
        <w:t>ом</w:t>
      </w:r>
      <w:r w:rsidRPr="004E5CE9">
        <w:rPr>
          <w:lang w:val="ru-RU"/>
        </w:rPr>
        <w:t xml:space="preserve"> </w:t>
      </w:r>
      <w:r w:rsidR="00EF55C6">
        <w:rPr>
          <w:lang w:val="ru-RU"/>
        </w:rPr>
        <w:t xml:space="preserve">диапазоне </w:t>
      </w:r>
      <w:r w:rsidR="00F73477" w:rsidRPr="00AB4CF6">
        <w:rPr>
          <w:lang w:val="ru-RU"/>
        </w:rPr>
        <w:t>[8</w:t>
      </w:r>
      <w:r w:rsidR="003F0EDB" w:rsidRPr="005B3162">
        <w:rPr>
          <w:lang w:val="ru-RU"/>
        </w:rPr>
        <w:t>5</w:t>
      </w:r>
      <w:r w:rsidR="00F73477" w:rsidRPr="00AB4CF6">
        <w:rPr>
          <w:lang w:val="ru-RU"/>
        </w:rPr>
        <w:t>]</w:t>
      </w:r>
      <w:r w:rsidR="005B3162">
        <w:rPr>
          <w:lang w:val="ru-RU"/>
        </w:rPr>
        <w:t>.</w:t>
      </w:r>
    </w:p>
    <w:p w14:paraId="7BDB4E99" w14:textId="77777777" w:rsidR="004E5CE9" w:rsidRPr="004E5CE9" w:rsidRDefault="004E5CE9" w:rsidP="004E5CE9">
      <w:pPr>
        <w:rPr>
          <w:lang w:val="ru-RU"/>
        </w:rPr>
      </w:pPr>
      <w:bookmarkStart w:id="27" w:name="_Hlk54710842"/>
      <w:r w:rsidRPr="004E5CE9">
        <w:rPr>
          <w:lang w:val="ru-RU"/>
        </w:rPr>
        <w:t xml:space="preserve">Запишем в комплексной форме сопротивление поверхностного слоя загрязнения (цепь </w:t>
      </w:r>
      <w:r w:rsidRPr="004D7DBA">
        <w:t>R</w:t>
      </w:r>
      <w:proofErr w:type="spellStart"/>
      <w:r w:rsidRPr="004E5CE9">
        <w:rPr>
          <w:vertAlign w:val="subscript"/>
          <w:lang w:val="ru-RU"/>
        </w:rPr>
        <w:t>п</w:t>
      </w:r>
      <w:r w:rsidRPr="004E5CE9">
        <w:rPr>
          <w:lang w:val="ru-RU"/>
        </w:rPr>
        <w:t>С</w:t>
      </w:r>
      <w:r w:rsidRPr="004E5CE9">
        <w:rPr>
          <w:vertAlign w:val="subscript"/>
          <w:lang w:val="ru-RU"/>
        </w:rPr>
        <w:t>п</w:t>
      </w:r>
      <w:proofErr w:type="spellEnd"/>
      <w:r w:rsidRPr="004E5CE9">
        <w:rPr>
          <w:lang w:val="ru-RU"/>
        </w:rPr>
        <w:t xml:space="preserve">): </w:t>
      </w:r>
    </w:p>
    <w:p w14:paraId="2568D090" w14:textId="23AC63E8" w:rsidR="004E5CE9" w:rsidRPr="004E5CE9" w:rsidRDefault="004E5CE9" w:rsidP="004E5CF8">
      <w:pPr>
        <w:pStyle w:val="a8"/>
      </w:pPr>
      <w:r w:rsidRPr="004E5CE9">
        <w:tab/>
      </w:r>
      <m:oMath>
        <m:r>
          <w:rPr>
            <w:rFonts w:ascii="Cambria Math" w:hAnsi="Cambria Math"/>
          </w:rPr>
          <m:t>Z</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П</m:t>
                </m:r>
              </m:sub>
            </m:sSub>
          </m:num>
          <m:den>
            <m:r>
              <m:rPr>
                <m:sty m:val="p"/>
              </m:rPr>
              <w:rPr>
                <w:rFonts w:ascii="Cambria Math" w:hAnsi="Cambria Math"/>
              </w:rPr>
              <m:t>1+</m:t>
            </m:r>
            <m:r>
              <w:rPr>
                <w:rFonts w:ascii="Cambria Math" w:hAnsi="Cambria Math"/>
              </w:rPr>
              <m:t>j</m:t>
            </m:r>
            <m:sSub>
              <m:sSubPr>
                <m:ctrlPr>
                  <w:rPr>
                    <w:rFonts w:ascii="Cambria Math" w:hAnsi="Cambria Math"/>
                  </w:rPr>
                </m:ctrlPr>
              </m:sSubPr>
              <m:e>
                <m:r>
                  <w:rPr>
                    <w:rFonts w:ascii="Cambria Math" w:hAnsi="Cambria Math"/>
                  </w:rPr>
                  <m:t>R</m:t>
                </m:r>
              </m:e>
              <m:sub>
                <m:r>
                  <m:rPr>
                    <m:sty m:val="p"/>
                  </m:rPr>
                  <w:rPr>
                    <w:rFonts w:ascii="Cambria Math" w:hAnsi="Cambria Math"/>
                  </w:rPr>
                  <m:t>П</m:t>
                </m:r>
              </m:sub>
            </m:sSub>
            <m:sSub>
              <m:sSubPr>
                <m:ctrlPr>
                  <w:rPr>
                    <w:rFonts w:ascii="Cambria Math" w:hAnsi="Cambria Math"/>
                  </w:rPr>
                </m:ctrlPr>
              </m:sSubPr>
              <m:e>
                <m:r>
                  <w:rPr>
                    <w:rFonts w:ascii="Cambria Math" w:hAnsi="Cambria Math"/>
                  </w:rPr>
                  <m:t>C</m:t>
                </m:r>
              </m:e>
              <m:sub>
                <m:r>
                  <m:rPr>
                    <m:sty m:val="p"/>
                  </m:rPr>
                  <w:rPr>
                    <w:rFonts w:ascii="Cambria Math" w:hAnsi="Cambria Math"/>
                  </w:rPr>
                  <m:t>П</m:t>
                </m:r>
              </m:sub>
            </m:sSub>
          </m:den>
        </m:f>
      </m:oMath>
      <w:r w:rsidR="00037656" w:rsidRPr="00E32750">
        <w:t>.</w:t>
      </w:r>
      <w:r w:rsidRPr="004E5CE9">
        <w:tab/>
        <w:t xml:space="preserve"> (2.</w:t>
      </w:r>
      <w:r w:rsidR="00152637">
        <w:t>2</w:t>
      </w:r>
      <w:r w:rsidR="007175EB">
        <w:t>6</w:t>
      </w:r>
      <w:r w:rsidRPr="004E5CE9">
        <w:t>)</w:t>
      </w:r>
    </w:p>
    <w:p w14:paraId="00BEB2A2" w14:textId="77777777" w:rsidR="004E5CE9" w:rsidRPr="004E5CE9" w:rsidRDefault="004E5CE9" w:rsidP="004E5CE9">
      <w:pPr>
        <w:rPr>
          <w:lang w:val="ru-RU"/>
        </w:rPr>
      </w:pPr>
      <w:r w:rsidRPr="004E5CE9">
        <w:rPr>
          <w:lang w:val="ru-RU"/>
        </w:rPr>
        <w:t xml:space="preserve">Тогда поверхностный ток </w:t>
      </w:r>
      <w:r w:rsidRPr="004D7DBA">
        <w:t>I</w:t>
      </w:r>
      <w:r w:rsidRPr="004E5CE9">
        <w:rPr>
          <w:vertAlign w:val="subscript"/>
          <w:lang w:val="ru-RU"/>
        </w:rPr>
        <w:t>П</w:t>
      </w:r>
      <w:r w:rsidRPr="004E5CE9">
        <w:rPr>
          <w:lang w:val="ru-RU"/>
        </w:rPr>
        <w:t xml:space="preserve"> будет равен:</w:t>
      </w:r>
    </w:p>
    <w:p w14:paraId="211E63D2" w14:textId="27818E3B" w:rsidR="004E5CE9" w:rsidRPr="0093312B" w:rsidRDefault="004E5CE9" w:rsidP="004E5CF8">
      <w:pPr>
        <w:pStyle w:val="a8"/>
      </w:pPr>
      <w:r w:rsidRPr="004E5CE9">
        <w:tab/>
      </w:r>
      <m:oMath>
        <m:sSub>
          <m:sSubPr>
            <m:ctrlPr>
              <w:rPr>
                <w:rFonts w:ascii="Cambria Math" w:hAnsi="Cambria Math"/>
              </w:rPr>
            </m:ctrlPr>
          </m:sSubPr>
          <m:e>
            <m:r>
              <w:rPr>
                <w:rFonts w:ascii="Cambria Math" w:hAnsi="Cambria Math"/>
              </w:rPr>
              <m:t>I</m:t>
            </m:r>
          </m:e>
          <m:sub>
            <m:r>
              <m:rPr>
                <m:sty m:val="p"/>
              </m:rPr>
              <w:rPr>
                <w:rFonts w:ascii="Cambria Math" w:hAnsi="Cambria Math"/>
              </w:rPr>
              <m:t>П</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прил</m:t>
            </m:r>
          </m:sub>
        </m:sSub>
        <m:f>
          <m:fPr>
            <m:ctrlPr>
              <w:rPr>
                <w:rFonts w:ascii="Cambria Math" w:hAnsi="Cambria Math"/>
              </w:rPr>
            </m:ctrlPr>
          </m:fPr>
          <m:num>
            <m:r>
              <m:rPr>
                <m:sty m:val="p"/>
              </m:rPr>
              <w:rPr>
                <w:rFonts w:ascii="Cambria Math" w:hAnsi="Cambria Math"/>
              </w:rPr>
              <m:t>1+</m:t>
            </m:r>
            <m:r>
              <w:rPr>
                <w:rFonts w:ascii="Cambria Math" w:hAnsi="Cambria Math"/>
              </w:rPr>
              <m:t>jω</m:t>
            </m:r>
            <m:sSub>
              <m:sSubPr>
                <m:ctrlPr>
                  <w:rPr>
                    <w:rFonts w:ascii="Cambria Math" w:hAnsi="Cambria Math"/>
                  </w:rPr>
                </m:ctrlPr>
              </m:sSubPr>
              <m:e>
                <m:r>
                  <w:rPr>
                    <w:rFonts w:ascii="Cambria Math" w:hAnsi="Cambria Math"/>
                  </w:rPr>
                  <m:t>R</m:t>
                </m:r>
              </m:e>
              <m:sub>
                <m:r>
                  <m:rPr>
                    <m:sty m:val="p"/>
                  </m:rPr>
                  <w:rPr>
                    <w:rFonts w:ascii="Cambria Math" w:hAnsi="Cambria Math"/>
                  </w:rPr>
                  <m:t>П</m:t>
                </m:r>
              </m:sub>
            </m:sSub>
            <m:sSub>
              <m:sSubPr>
                <m:ctrlPr>
                  <w:rPr>
                    <w:rFonts w:ascii="Cambria Math" w:hAnsi="Cambria Math"/>
                  </w:rPr>
                </m:ctrlPr>
              </m:sSubPr>
              <m:e>
                <m:r>
                  <w:rPr>
                    <w:rFonts w:ascii="Cambria Math" w:hAnsi="Cambria Math"/>
                  </w:rPr>
                  <m:t>C</m:t>
                </m:r>
              </m:e>
              <m:sub>
                <m:r>
                  <m:rPr>
                    <m:sty m:val="p"/>
                  </m:rPr>
                  <w:rPr>
                    <w:rFonts w:ascii="Cambria Math" w:hAnsi="Cambria Math"/>
                  </w:rPr>
                  <m:t>П</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П</m:t>
                </m:r>
              </m:sub>
            </m:sSub>
          </m:den>
        </m:f>
      </m:oMath>
      <w:bookmarkEnd w:id="27"/>
      <w:r w:rsidR="00037656" w:rsidRPr="00037656">
        <w:t>.</w:t>
      </w:r>
      <w:r w:rsidRPr="0093312B">
        <w:tab/>
        <w:t>(2.</w:t>
      </w:r>
      <w:r w:rsidR="00152637" w:rsidRPr="0093312B">
        <w:t>2</w:t>
      </w:r>
      <w:r w:rsidR="007175EB">
        <w:t>7</w:t>
      </w:r>
      <w:r w:rsidRPr="0093312B">
        <w:t>)</w:t>
      </w:r>
    </w:p>
    <w:p w14:paraId="5923D16D" w14:textId="285502C3" w:rsidR="004E5CE9" w:rsidRPr="004E5CE9" w:rsidRDefault="004E5CE9" w:rsidP="004E5CE9">
      <w:pPr>
        <w:rPr>
          <w:lang w:val="ru-RU"/>
        </w:rPr>
      </w:pPr>
      <w:r w:rsidRPr="004E5CE9">
        <w:rPr>
          <w:lang w:val="ru-RU"/>
        </w:rPr>
        <w:t>Рассматривая отдельно активн</w:t>
      </w:r>
      <w:r w:rsidR="00E535D5">
        <w:rPr>
          <w:lang w:val="ru-RU"/>
        </w:rPr>
        <w:t>ую</w:t>
      </w:r>
      <w:r w:rsidRPr="004E5CE9">
        <w:rPr>
          <w:lang w:val="ru-RU"/>
        </w:rPr>
        <w:t xml:space="preserve"> и реактивн</w:t>
      </w:r>
      <w:r w:rsidR="00E535D5">
        <w:rPr>
          <w:lang w:val="ru-RU"/>
        </w:rPr>
        <w:t>ую</w:t>
      </w:r>
      <w:r w:rsidRPr="004E5CE9">
        <w:rPr>
          <w:lang w:val="ru-RU"/>
        </w:rPr>
        <w:t xml:space="preserve"> составляющие суммы токов геометрической емкости, тока проводимости и поверхностного </w:t>
      </w:r>
      <w:r w:rsidRPr="004D7DBA">
        <w:t>I</w:t>
      </w:r>
      <w:r w:rsidRPr="004E5CE9">
        <w:rPr>
          <w:vertAlign w:val="subscript"/>
          <w:lang w:val="ru-RU"/>
        </w:rPr>
        <w:t>Г</w:t>
      </w:r>
      <w:r w:rsidRPr="004E5CE9">
        <w:rPr>
          <w:lang w:val="ru-RU"/>
        </w:rPr>
        <w:t>+</w:t>
      </w:r>
      <w:r w:rsidRPr="004D7DBA">
        <w:t>I</w:t>
      </w:r>
      <w:r w:rsidRPr="004E5CE9">
        <w:rPr>
          <w:vertAlign w:val="subscript"/>
          <w:lang w:val="ru-RU"/>
        </w:rPr>
        <w:t>О</w:t>
      </w:r>
      <w:r w:rsidRPr="004E5CE9">
        <w:rPr>
          <w:lang w:val="ru-RU"/>
        </w:rPr>
        <w:t>+</w:t>
      </w:r>
      <w:r w:rsidRPr="004D7DBA">
        <w:t>I</w:t>
      </w:r>
      <w:r w:rsidRPr="004E5CE9">
        <w:rPr>
          <w:vertAlign w:val="subscript"/>
          <w:lang w:val="ru-RU"/>
        </w:rPr>
        <w:t>П</w:t>
      </w:r>
      <w:r w:rsidRPr="004E5CE9">
        <w:rPr>
          <w:lang w:val="ru-RU"/>
        </w:rPr>
        <w:t xml:space="preserve">, получим: </w:t>
      </w:r>
    </w:p>
    <w:p w14:paraId="4E261EB9" w14:textId="77777777" w:rsidR="004E5CE9" w:rsidRPr="004E5CE9" w:rsidRDefault="004E5CE9" w:rsidP="004E5CE9">
      <w:pPr>
        <w:rPr>
          <w:lang w:val="ru-RU"/>
        </w:rPr>
      </w:pPr>
    </w:p>
    <w:p w14:paraId="27757261" w14:textId="303A23D5" w:rsidR="004E5CE9" w:rsidRPr="004E5CE9" w:rsidRDefault="004E5CE9" w:rsidP="004E5CF8">
      <w:pPr>
        <w:pStyle w:val="a8"/>
      </w:pPr>
      <w:r w:rsidRPr="004E5CE9">
        <w:tab/>
      </w:r>
      <m:oMath>
        <m:sSub>
          <m:sSubPr>
            <m:ctrlPr>
              <w:rPr>
                <w:rFonts w:ascii="Cambria Math" w:hAnsi="Cambria Math"/>
              </w:rPr>
            </m:ctrlPr>
          </m:sSubPr>
          <m:e>
            <m:r>
              <w:rPr>
                <w:rFonts w:ascii="Cambria Math" w:hAnsi="Cambria Math"/>
              </w:rPr>
              <m:t>I</m:t>
            </m:r>
          </m:e>
          <m:sub>
            <m:r>
              <w:rPr>
                <w:rFonts w:ascii="Cambria Math" w:hAnsi="Cambria Math"/>
              </w:rPr>
              <m:t>a</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прил</m:t>
            </m:r>
          </m:sub>
        </m:sSub>
        <m:d>
          <m:dPr>
            <m:ctrlPr>
              <w:rPr>
                <w:rFonts w:ascii="Cambria Math" w:hAnsi="Cambria Math"/>
              </w:rPr>
            </m:ctrlPr>
          </m:dPr>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w:rPr>
                    <w:rFonts w:ascii="Cambria Math" w:hAnsi="Cambria Math"/>
                  </w:rPr>
                  <m:t>s</m:t>
                </m:r>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num>
              <m:den>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r>
                  <m:rPr>
                    <m:sty m:val="p"/>
                  </m:rPr>
                  <w:rPr>
                    <w:rFonts w:ascii="Cambria Math" w:hAnsi="Cambria Math"/>
                  </w:rPr>
                  <m:t>+1</m:t>
                </m:r>
              </m:den>
            </m:f>
          </m:e>
        </m:d>
      </m:oMath>
      <w:r w:rsidR="00037656" w:rsidRPr="00037656">
        <w:t>.</w:t>
      </w:r>
      <w:r w:rsidRPr="004E5CE9">
        <w:tab/>
        <w:t>(2.</w:t>
      </w:r>
      <w:r w:rsidR="00152637">
        <w:t>2</w:t>
      </w:r>
      <w:r w:rsidR="007175EB">
        <w:t>8</w:t>
      </w:r>
      <w:r w:rsidRPr="004E5CE9">
        <w:t>)</w:t>
      </w:r>
    </w:p>
    <w:p w14:paraId="5FB1BE8A" w14:textId="417D7746" w:rsidR="004E5CE9" w:rsidRPr="004E5CE9" w:rsidRDefault="004E5CE9" w:rsidP="004E5CF8">
      <w:pPr>
        <w:pStyle w:val="a8"/>
      </w:pPr>
      <w:r w:rsidRPr="004E5CE9">
        <w:tab/>
      </w:r>
      <m:oMath>
        <m:sSub>
          <m:sSubPr>
            <m:ctrlPr>
              <w:rPr>
                <w:rFonts w:ascii="Cambria Math" w:hAnsi="Cambria Math"/>
              </w:rPr>
            </m:ctrlPr>
          </m:sSubPr>
          <m:e>
            <m:r>
              <w:rPr>
                <w:rFonts w:ascii="Cambria Math" w:hAnsi="Cambria Math"/>
              </w:rPr>
              <m:t>I</m:t>
            </m:r>
          </m:e>
          <m:sub>
            <m:r>
              <m:rPr>
                <m:sty m:val="p"/>
              </m:rPr>
              <w:rPr>
                <w:rFonts w:ascii="Cambria Math" w:hAnsi="Cambria Math"/>
              </w:rPr>
              <m:t>р</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прил</m:t>
            </m:r>
          </m:sub>
        </m:sSub>
        <m:r>
          <w:rPr>
            <w:rFonts w:ascii="Cambria Math" w:hAnsi="Cambria Math"/>
          </w:rPr>
          <m:t>ω</m:t>
        </m:r>
        <m:d>
          <m:dPr>
            <m:ctrlPr>
              <w:rPr>
                <w:rFonts w:ascii="Cambria Math" w:hAnsi="Cambria Math"/>
              </w:rPr>
            </m:ctrlPr>
          </m:dPr>
          <m:e>
            <m:sSub>
              <m:sSubPr>
                <m:ctrlPr>
                  <w:rPr>
                    <w:rFonts w:ascii="Cambria Math" w:hAnsi="Cambria Math"/>
                  </w:rPr>
                </m:ctrlPr>
              </m:sSubPr>
              <m:e>
                <m:r>
                  <w:rPr>
                    <w:rFonts w:ascii="Cambria Math" w:hAnsi="Cambria Math"/>
                  </w:rPr>
                  <m:t>C</m:t>
                </m:r>
              </m:e>
              <m:sub>
                <m:r>
                  <m:rPr>
                    <m:sty m:val="p"/>
                  </m:rPr>
                  <w:rPr>
                    <w:rFonts w:ascii="Cambria Math" w:hAnsi="Cambria Math"/>
                  </w:rPr>
                  <m:t>Г</m:t>
                </m:r>
              </m:sub>
            </m:sSub>
            <m:r>
              <m:rPr>
                <m:sty m:val="p"/>
              </m:rPr>
              <w:rPr>
                <w:rFonts w:ascii="Cambria Math" w:hAnsi="Cambria Math"/>
              </w:rPr>
              <m:t>+</m:t>
            </m:r>
            <m:f>
              <m:fPr>
                <m:ctrlPr>
                  <w:rPr>
                    <w:rFonts w:ascii="Cambria Math" w:hAnsi="Cambria Math"/>
                  </w:rPr>
                </m:ctrlPr>
              </m:fPr>
              <m:num>
                <m:r>
                  <w:rPr>
                    <w:rFonts w:ascii="Cambria Math" w:hAnsi="Cambria Math"/>
                  </w:rPr>
                  <m:t>sτ</m:t>
                </m:r>
              </m:num>
              <m:den>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r>
                  <m:rPr>
                    <m:sty m:val="p"/>
                  </m:rPr>
                  <w:rPr>
                    <w:rFonts w:ascii="Cambria Math" w:hAnsi="Cambria Math"/>
                  </w:rPr>
                  <m:t>+1</m:t>
                </m:r>
              </m:den>
            </m:f>
          </m:e>
        </m:d>
      </m:oMath>
      <w:r w:rsidR="00037656" w:rsidRPr="00037656">
        <w:t>.</w:t>
      </w:r>
      <w:r w:rsidRPr="004E5CE9">
        <w:tab/>
        <w:t>(2.</w:t>
      </w:r>
      <w:r w:rsidR="00152637">
        <w:t>2</w:t>
      </w:r>
      <w:r w:rsidR="007175EB">
        <w:t>9</w:t>
      </w:r>
      <w:r w:rsidRPr="004E5CE9">
        <w:t>)</w:t>
      </w:r>
    </w:p>
    <w:p w14:paraId="40E7A307" w14:textId="05558A8E" w:rsidR="004E5CE9" w:rsidRPr="004E5CE9" w:rsidRDefault="004E5CE9" w:rsidP="004E5CF8">
      <w:pPr>
        <w:pStyle w:val="a8"/>
      </w:pPr>
      <w:r w:rsidRPr="004E5CE9">
        <w:tab/>
      </w:r>
      <m:oMath>
        <m:sSub>
          <m:sSubPr>
            <m:ctrlPr>
              <w:rPr>
                <w:rFonts w:ascii="Cambria Math" w:hAnsi="Cambria Math"/>
              </w:rPr>
            </m:ctrlPr>
          </m:sSubPr>
          <m:e>
            <m:r>
              <w:rPr>
                <w:rFonts w:ascii="Cambria Math" w:hAnsi="Cambria Math"/>
              </w:rPr>
              <m:t>I</m:t>
            </m:r>
          </m:e>
          <m:sub>
            <m:r>
              <m:rPr>
                <m:sty m:val="p"/>
              </m:rPr>
              <w:rPr>
                <w:rFonts w:ascii="Cambria Math" w:hAnsi="Cambria Math"/>
              </w:rPr>
              <m:t>у</m:t>
            </m:r>
          </m:sub>
        </m:sSub>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прил</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s</m:t>
                </m:r>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num>
              <m:den>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r>
                  <m:rPr>
                    <m:sty m:val="p"/>
                  </m:rPr>
                  <w:rPr>
                    <w:rFonts w:ascii="Cambria Math" w:hAnsi="Cambria Math"/>
                  </w:rPr>
                  <m:t>+1</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П</m:t>
                    </m:r>
                  </m:sub>
                </m:sSub>
              </m:den>
            </m:f>
            <m:r>
              <m:rPr>
                <m:sty m:val="p"/>
              </m:rPr>
              <w:rPr>
                <w:rFonts w:ascii="Cambria Math" w:hAnsi="Cambria Math"/>
              </w:rPr>
              <m:t>+</m:t>
            </m:r>
            <m:r>
              <w:rPr>
                <w:rFonts w:ascii="Cambria Math" w:hAnsi="Cambria Math"/>
              </w:rPr>
              <m:t>jω</m:t>
            </m:r>
            <m:d>
              <m:dPr>
                <m:ctrlPr>
                  <w:rPr>
                    <w:rFonts w:ascii="Cambria Math" w:hAnsi="Cambria Math"/>
                  </w:rPr>
                </m:ctrlPr>
              </m:dPr>
              <m:e>
                <m:sSub>
                  <m:sSubPr>
                    <m:ctrlPr>
                      <w:rPr>
                        <w:rFonts w:ascii="Cambria Math" w:hAnsi="Cambria Math"/>
                      </w:rPr>
                    </m:ctrlPr>
                  </m:sSubPr>
                  <m:e>
                    <m:r>
                      <w:rPr>
                        <w:rFonts w:ascii="Cambria Math" w:hAnsi="Cambria Math"/>
                      </w:rPr>
                      <m:t>C</m:t>
                    </m:r>
                  </m:e>
                  <m:sub>
                    <m:r>
                      <m:rPr>
                        <m:sty m:val="p"/>
                      </m:rPr>
                      <w:rPr>
                        <w:rFonts w:ascii="Cambria Math" w:hAnsi="Cambria Math"/>
                      </w:rPr>
                      <m:t>Г</m:t>
                    </m:r>
                  </m:sub>
                </m:sSub>
                <m:r>
                  <m:rPr>
                    <m:sty m:val="p"/>
                  </m:rPr>
                  <w:rPr>
                    <w:rFonts w:ascii="Cambria Math" w:hAnsi="Cambria Math"/>
                  </w:rPr>
                  <m:t>+</m:t>
                </m:r>
                <m:f>
                  <m:fPr>
                    <m:ctrlPr>
                      <w:rPr>
                        <w:rFonts w:ascii="Cambria Math" w:hAnsi="Cambria Math"/>
                      </w:rPr>
                    </m:ctrlPr>
                  </m:fPr>
                  <m:num>
                    <m:r>
                      <w:rPr>
                        <w:rFonts w:ascii="Cambria Math" w:hAnsi="Cambria Math"/>
                      </w:rPr>
                      <m:t>sτ</m:t>
                    </m:r>
                  </m:num>
                  <m:den>
                    <m:sSup>
                      <m:sSupPr>
                        <m:ctrlPr>
                          <w:rPr>
                            <w:rFonts w:ascii="Cambria Math" w:hAnsi="Cambria Math"/>
                          </w:rPr>
                        </m:ctrlPr>
                      </m:sSupPr>
                      <m:e>
                        <m:r>
                          <w:rPr>
                            <w:rFonts w:ascii="Cambria Math" w:hAnsi="Cambria Math"/>
                          </w:rPr>
                          <m:t>ω</m:t>
                        </m:r>
                      </m:e>
                      <m:sup>
                        <m:r>
                          <m:rPr>
                            <m:sty m:val="p"/>
                          </m:rPr>
                          <w:rPr>
                            <w:rFonts w:ascii="Cambria Math" w:hAnsi="Cambria Math"/>
                          </w:rPr>
                          <m:t>2</m:t>
                        </m:r>
                      </m:sup>
                    </m:sSup>
                    <m:sSup>
                      <m:sSupPr>
                        <m:ctrlPr>
                          <w:rPr>
                            <w:rFonts w:ascii="Cambria Math" w:hAnsi="Cambria Math"/>
                          </w:rPr>
                        </m:ctrlPr>
                      </m:sSupPr>
                      <m:e>
                        <m:r>
                          <w:rPr>
                            <w:rFonts w:ascii="Cambria Math" w:hAnsi="Cambria Math"/>
                          </w:rPr>
                          <m:t>τ</m:t>
                        </m:r>
                      </m:e>
                      <m:sup>
                        <m:r>
                          <m:rPr>
                            <m:sty m:val="p"/>
                          </m:rPr>
                          <w:rPr>
                            <w:rFonts w:ascii="Cambria Math" w:hAnsi="Cambria Math"/>
                          </w:rPr>
                          <m:t>2</m:t>
                        </m:r>
                      </m:sup>
                    </m:sSup>
                    <m:r>
                      <m:rPr>
                        <m:sty m:val="p"/>
                      </m:rPr>
                      <w:rPr>
                        <w:rFonts w:ascii="Cambria Math" w:hAnsi="Cambria Math"/>
                      </w:rPr>
                      <m:t>+1</m:t>
                    </m:r>
                  </m:den>
                </m:f>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П</m:t>
                    </m:r>
                  </m:sub>
                </m:sSub>
              </m:e>
            </m:d>
          </m:e>
        </m:d>
      </m:oMath>
      <w:r w:rsidR="00037656" w:rsidRPr="00037656">
        <w:t>.</w:t>
      </w:r>
      <w:r w:rsidRPr="004E5CE9">
        <w:tab/>
        <w:t>(2.</w:t>
      </w:r>
      <w:r w:rsidR="007175EB">
        <w:t>30</w:t>
      </w:r>
      <w:r w:rsidR="00152637">
        <w:t>)</w:t>
      </w:r>
    </w:p>
    <w:p w14:paraId="216234E5" w14:textId="77777777" w:rsidR="003A5A39" w:rsidRDefault="003A5A39" w:rsidP="004E5CE9">
      <w:pPr>
        <w:rPr>
          <w:lang w:val="ru-RU"/>
        </w:rPr>
      </w:pPr>
    </w:p>
    <w:p w14:paraId="39436452" w14:textId="15FA10F7" w:rsidR="0031338B" w:rsidRPr="004E5CE9" w:rsidRDefault="004E5CE9" w:rsidP="0031338B">
      <w:pPr>
        <w:rPr>
          <w:lang w:val="ru-RU"/>
        </w:rPr>
      </w:pPr>
      <w:r w:rsidRPr="004E5CE9">
        <w:rPr>
          <w:lang w:val="ru-RU"/>
        </w:rPr>
        <w:t>Выражение (2.</w:t>
      </w:r>
      <w:r w:rsidR="007175EB">
        <w:rPr>
          <w:lang w:val="ru-RU"/>
        </w:rPr>
        <w:t>30</w:t>
      </w:r>
      <w:r w:rsidRPr="004E5CE9">
        <w:rPr>
          <w:lang w:val="ru-RU"/>
        </w:rPr>
        <w:t xml:space="preserve">) в общем виде дает полное представление о токе утечки изолятора, находящегося под </w:t>
      </w:r>
      <w:r w:rsidR="00ED1593">
        <w:rPr>
          <w:lang w:val="ru-RU"/>
        </w:rPr>
        <w:t>приложенным</w:t>
      </w:r>
      <w:r w:rsidRPr="004E5CE9">
        <w:rPr>
          <w:lang w:val="ru-RU"/>
        </w:rPr>
        <w:t xml:space="preserve"> напряжением </w:t>
      </w:r>
      <w:r w:rsidRPr="004D7DBA">
        <w:t>U</w:t>
      </w:r>
      <w:r w:rsidR="003400D7" w:rsidRPr="003400D7">
        <w:rPr>
          <w:vertAlign w:val="subscript"/>
          <w:lang w:val="ru-RU"/>
        </w:rPr>
        <w:t>прил</w:t>
      </w:r>
      <w:r w:rsidRPr="004E5CE9">
        <w:rPr>
          <w:lang w:val="ru-RU"/>
        </w:rPr>
        <w:t xml:space="preserve">. </w:t>
      </w:r>
      <w:r w:rsidR="0031338B" w:rsidRPr="0031338B">
        <w:rPr>
          <w:lang w:val="ru-RU"/>
        </w:rPr>
        <w:t xml:space="preserve">Увеличение </w:t>
      </w:r>
      <w:r w:rsidR="0031338B">
        <w:rPr>
          <w:lang w:val="ru-RU"/>
        </w:rPr>
        <w:t xml:space="preserve">значения </w:t>
      </w:r>
      <w:r w:rsidR="0031338B" w:rsidRPr="0031338B">
        <w:rPr>
          <w:lang w:val="ru-RU"/>
        </w:rPr>
        <w:t>поверхностного или сквозного тока характеризует возникновение перекрытия или пробоя изоляции</w:t>
      </w:r>
      <w:r w:rsidR="0031338B">
        <w:rPr>
          <w:lang w:val="ru-RU"/>
        </w:rPr>
        <w:t>.</w:t>
      </w:r>
      <w:r w:rsidR="0031338B" w:rsidRPr="0031338B">
        <w:rPr>
          <w:lang w:val="ru-RU"/>
        </w:rPr>
        <w:t xml:space="preserve"> </w:t>
      </w:r>
    </w:p>
    <w:p w14:paraId="116616CB" w14:textId="49C0DEBF" w:rsidR="004E5CE9" w:rsidRPr="004E5CE9" w:rsidRDefault="004E5CE9" w:rsidP="004E5CE9">
      <w:pPr>
        <w:rPr>
          <w:lang w:val="ru-RU"/>
        </w:rPr>
      </w:pPr>
      <w:r w:rsidRPr="004E5CE9">
        <w:rPr>
          <w:lang w:val="ru-RU"/>
        </w:rPr>
        <w:t>Однако, использование полученного выражения (2.</w:t>
      </w:r>
      <w:r w:rsidR="007175EB">
        <w:rPr>
          <w:lang w:val="ru-RU"/>
        </w:rPr>
        <w:t>30</w:t>
      </w:r>
      <w:r w:rsidRPr="004E5CE9">
        <w:rPr>
          <w:lang w:val="ru-RU"/>
        </w:rPr>
        <w:t>) для практических расчетов использование формулы затруднено, поэтому представляется необходимым его упрощение.</w:t>
      </w:r>
    </w:p>
    <w:p w14:paraId="509C9271" w14:textId="77777777" w:rsidR="004E5CE9" w:rsidRPr="004E5CE9" w:rsidRDefault="004E5CE9" w:rsidP="004E5CE9">
      <w:pPr>
        <w:rPr>
          <w:lang w:val="ru-RU"/>
        </w:rPr>
      </w:pPr>
      <w:bookmarkStart w:id="28" w:name="_Hlk83310820"/>
      <w:bookmarkStart w:id="29" w:name="_Hlk83310976"/>
      <w:r w:rsidRPr="004E5CE9">
        <w:rPr>
          <w:lang w:val="ru-RU"/>
        </w:rPr>
        <w:t>Для оценки факторов, характеризующих состояние изоляции</w:t>
      </w:r>
      <w:bookmarkEnd w:id="28"/>
      <w:r w:rsidRPr="004E5CE9">
        <w:rPr>
          <w:lang w:val="ru-RU"/>
        </w:rPr>
        <w:t xml:space="preserve">, проведем исследование модели изолятора в программе </w:t>
      </w:r>
      <w:r>
        <w:t>Multisim</w:t>
      </w:r>
      <w:r w:rsidRPr="004E5CE9">
        <w:rPr>
          <w:lang w:val="ru-RU"/>
        </w:rPr>
        <w:t xml:space="preserve"> </w:t>
      </w:r>
      <w:r>
        <w:t>Design</w:t>
      </w:r>
      <w:r w:rsidRPr="004E5CE9">
        <w:rPr>
          <w:lang w:val="ru-RU"/>
        </w:rPr>
        <w:t xml:space="preserve">.  </w:t>
      </w:r>
    </w:p>
    <w:bookmarkEnd w:id="29"/>
    <w:p w14:paraId="21AACCAC" w14:textId="362ED441" w:rsidR="004E5CE9" w:rsidRPr="004E5CE9" w:rsidRDefault="004E5CE9" w:rsidP="0031338B">
      <w:pPr>
        <w:rPr>
          <w:lang w:val="ru-RU"/>
        </w:rPr>
      </w:pPr>
      <w:r w:rsidRPr="004E5CE9">
        <w:rPr>
          <w:lang w:val="ru-RU"/>
        </w:rPr>
        <w:t xml:space="preserve">При анализе схемы замещения изолятора в установившемся режиме ограничимся анализом условий питания линии от одного источника. </w:t>
      </w:r>
      <w:r w:rsidR="00ED1593">
        <w:rPr>
          <w:lang w:val="ru-RU"/>
        </w:rPr>
        <w:t xml:space="preserve">Ток утечки в общем случае </w:t>
      </w:r>
      <w:r w:rsidRPr="004E5CE9">
        <w:rPr>
          <w:lang w:val="ru-RU"/>
        </w:rPr>
        <w:t>включа</w:t>
      </w:r>
      <w:r w:rsidR="00C7752D">
        <w:rPr>
          <w:lang w:val="ru-RU"/>
        </w:rPr>
        <w:t>ет в себя</w:t>
      </w:r>
      <w:r w:rsidRPr="004E5CE9">
        <w:rPr>
          <w:lang w:val="ru-RU"/>
        </w:rPr>
        <w:t xml:space="preserve"> активн</w:t>
      </w:r>
      <w:r w:rsidR="00C7752D">
        <w:rPr>
          <w:lang w:val="ru-RU"/>
        </w:rPr>
        <w:t>ую</w:t>
      </w:r>
      <w:r w:rsidRPr="004E5CE9">
        <w:rPr>
          <w:lang w:val="ru-RU"/>
        </w:rPr>
        <w:t xml:space="preserve"> и емкостн</w:t>
      </w:r>
      <w:r w:rsidR="00C7752D">
        <w:rPr>
          <w:lang w:val="ru-RU"/>
        </w:rPr>
        <w:t>ую</w:t>
      </w:r>
      <w:r w:rsidRPr="004E5CE9">
        <w:rPr>
          <w:lang w:val="ru-RU"/>
        </w:rPr>
        <w:t xml:space="preserve"> составляющие, </w:t>
      </w:r>
      <w:r w:rsidR="00C7752D">
        <w:rPr>
          <w:lang w:val="ru-RU"/>
        </w:rPr>
        <w:t xml:space="preserve">которые </w:t>
      </w:r>
      <w:r w:rsidRPr="004E5CE9">
        <w:rPr>
          <w:lang w:val="ru-RU"/>
        </w:rPr>
        <w:t>учитываю</w:t>
      </w:r>
      <w:r w:rsidR="00C7752D">
        <w:rPr>
          <w:lang w:val="ru-RU"/>
        </w:rPr>
        <w:t>т</w:t>
      </w:r>
      <w:r w:rsidRPr="004E5CE9">
        <w:rPr>
          <w:lang w:val="ru-RU"/>
        </w:rPr>
        <w:t xml:space="preserve"> про</w:t>
      </w:r>
      <w:r w:rsidR="00C7752D">
        <w:rPr>
          <w:lang w:val="ru-RU"/>
        </w:rPr>
        <w:t>текан</w:t>
      </w:r>
      <w:r w:rsidRPr="004E5CE9">
        <w:rPr>
          <w:lang w:val="ru-RU"/>
        </w:rPr>
        <w:t xml:space="preserve">ие тока </w:t>
      </w:r>
      <w:r w:rsidR="00C7752D">
        <w:rPr>
          <w:lang w:val="ru-RU"/>
        </w:rPr>
        <w:t>перекрытия</w:t>
      </w:r>
      <w:r w:rsidRPr="004E5CE9">
        <w:rPr>
          <w:lang w:val="ru-RU"/>
        </w:rPr>
        <w:t xml:space="preserve"> </w:t>
      </w:r>
      <w:r w:rsidR="00C7752D">
        <w:rPr>
          <w:lang w:val="ru-RU"/>
        </w:rPr>
        <w:t>изоляции</w:t>
      </w:r>
      <w:r w:rsidRPr="004E5CE9">
        <w:rPr>
          <w:lang w:val="ru-RU"/>
        </w:rPr>
        <w:t xml:space="preserve"> </w:t>
      </w:r>
      <w:r w:rsidR="00EF627F">
        <w:rPr>
          <w:lang w:val="ru-RU"/>
        </w:rPr>
        <w:t>(</w:t>
      </w:r>
      <w:r w:rsidR="00EF627F" w:rsidRPr="004E5CE9">
        <w:rPr>
          <w:lang w:val="ru-RU"/>
        </w:rPr>
        <w:t>поверхностный</w:t>
      </w:r>
      <w:r w:rsidRPr="004E5CE9">
        <w:rPr>
          <w:lang w:val="ru-RU"/>
        </w:rPr>
        <w:t xml:space="preserve"> ток утечки</w:t>
      </w:r>
      <w:r w:rsidR="00C7752D">
        <w:rPr>
          <w:lang w:val="ru-RU"/>
        </w:rPr>
        <w:t>)</w:t>
      </w:r>
      <w:r w:rsidRPr="004E5CE9">
        <w:rPr>
          <w:lang w:val="ru-RU"/>
        </w:rPr>
        <w:t xml:space="preserve">, </w:t>
      </w:r>
      <w:r w:rsidR="00C7752D">
        <w:rPr>
          <w:lang w:val="ru-RU"/>
        </w:rPr>
        <w:t xml:space="preserve">а </w:t>
      </w:r>
      <w:r w:rsidRPr="004E5CE9">
        <w:rPr>
          <w:lang w:val="ru-RU"/>
        </w:rPr>
        <w:t>так</w:t>
      </w:r>
      <w:r w:rsidR="00C7752D">
        <w:rPr>
          <w:lang w:val="ru-RU"/>
        </w:rPr>
        <w:t>же</w:t>
      </w:r>
      <w:r w:rsidRPr="004E5CE9">
        <w:rPr>
          <w:lang w:val="ru-RU"/>
        </w:rPr>
        <w:t xml:space="preserve"> </w:t>
      </w:r>
      <w:r w:rsidR="00C7752D">
        <w:rPr>
          <w:lang w:val="ru-RU"/>
        </w:rPr>
        <w:t xml:space="preserve">ток </w:t>
      </w:r>
      <w:r w:rsidR="00C7752D" w:rsidRPr="004E5CE9">
        <w:rPr>
          <w:lang w:val="ru-RU"/>
        </w:rPr>
        <w:t>сквозном</w:t>
      </w:r>
      <w:r w:rsidR="00C7752D">
        <w:rPr>
          <w:lang w:val="ru-RU"/>
        </w:rPr>
        <w:t xml:space="preserve"> проводимости, в зависимости от</w:t>
      </w:r>
      <w:r w:rsidRPr="004E5CE9">
        <w:rPr>
          <w:lang w:val="ru-RU"/>
        </w:rPr>
        <w:t xml:space="preserve"> приложенного напряжения.</w:t>
      </w:r>
    </w:p>
    <w:p w14:paraId="307AB13C" w14:textId="2AD0ABBD" w:rsidR="004E5CE9" w:rsidRPr="004E5CE9" w:rsidRDefault="004E5CE9" w:rsidP="004E5CE9">
      <w:pPr>
        <w:rPr>
          <w:lang w:val="ru-RU"/>
        </w:rPr>
      </w:pPr>
      <w:r w:rsidRPr="004E5CE9">
        <w:rPr>
          <w:lang w:val="ru-RU"/>
        </w:rPr>
        <w:lastRenderedPageBreak/>
        <w:t xml:space="preserve">Моделируя состояние изоляции изолятора, необходимо предусмотреть </w:t>
      </w:r>
      <w:r w:rsidR="003400D7" w:rsidRPr="004E5CE9">
        <w:rPr>
          <w:lang w:val="ru-RU"/>
        </w:rPr>
        <w:t xml:space="preserve">возможность изменения </w:t>
      </w:r>
      <w:r w:rsidR="003400D7">
        <w:rPr>
          <w:lang w:val="ru-RU"/>
        </w:rPr>
        <w:t>значений,</w:t>
      </w:r>
      <w:r w:rsidR="00C7752D">
        <w:rPr>
          <w:lang w:val="ru-RU"/>
        </w:rPr>
        <w:t xml:space="preserve"> </w:t>
      </w:r>
      <w:r w:rsidRPr="004E5CE9">
        <w:rPr>
          <w:lang w:val="ru-RU"/>
        </w:rPr>
        <w:t>составляющих сопротивления изолятора, которые включают в себя</w:t>
      </w:r>
      <w:r w:rsidR="00C7752D">
        <w:rPr>
          <w:lang w:val="ru-RU"/>
        </w:rPr>
        <w:t>:</w:t>
      </w:r>
      <w:r w:rsidRPr="004E5CE9">
        <w:rPr>
          <w:lang w:val="ru-RU"/>
        </w:rPr>
        <w:t xml:space="preserve"> геометрическ</w:t>
      </w:r>
      <w:r w:rsidR="00C7752D">
        <w:rPr>
          <w:lang w:val="ru-RU"/>
        </w:rPr>
        <w:t>ую</w:t>
      </w:r>
      <w:r w:rsidRPr="004E5CE9">
        <w:rPr>
          <w:lang w:val="ru-RU"/>
        </w:rPr>
        <w:t xml:space="preserve"> емкост</w:t>
      </w:r>
      <w:r w:rsidR="00C7752D">
        <w:rPr>
          <w:lang w:val="ru-RU"/>
        </w:rPr>
        <w:t>ь</w:t>
      </w:r>
      <w:r w:rsidRPr="004E5CE9">
        <w:rPr>
          <w:lang w:val="ru-RU"/>
        </w:rPr>
        <w:t xml:space="preserve"> С</w:t>
      </w:r>
      <w:r w:rsidRPr="004E5CE9">
        <w:rPr>
          <w:vertAlign w:val="subscript"/>
          <w:lang w:val="ru-RU"/>
        </w:rPr>
        <w:t>Г</w:t>
      </w:r>
      <w:r w:rsidR="00C7752D">
        <w:rPr>
          <w:vertAlign w:val="subscript"/>
          <w:lang w:val="ru-RU"/>
        </w:rPr>
        <w:t xml:space="preserve"> </w:t>
      </w:r>
      <w:r w:rsidR="00C7752D">
        <w:rPr>
          <w:lang w:val="ru-RU"/>
        </w:rPr>
        <w:t>изолятора</w:t>
      </w:r>
      <w:r w:rsidRPr="004E5CE9">
        <w:rPr>
          <w:lang w:val="ru-RU"/>
        </w:rPr>
        <w:t>, абсорбционны</w:t>
      </w:r>
      <w:r w:rsidR="00C7752D">
        <w:rPr>
          <w:lang w:val="ru-RU"/>
        </w:rPr>
        <w:t xml:space="preserve">е </w:t>
      </w:r>
      <w:r w:rsidRPr="004E5CE9">
        <w:rPr>
          <w:lang w:val="ru-RU"/>
        </w:rPr>
        <w:t>сопротивлени</w:t>
      </w:r>
      <w:r w:rsidR="00C7752D">
        <w:rPr>
          <w:lang w:val="ru-RU"/>
        </w:rPr>
        <w:t>е</w:t>
      </w:r>
      <w:r w:rsidRPr="004E5CE9">
        <w:rPr>
          <w:lang w:val="ru-RU"/>
        </w:rPr>
        <w:t xml:space="preserve"> </w:t>
      </w:r>
      <w:r w:rsidRPr="006E179C">
        <w:t>R</w:t>
      </w:r>
      <w:r w:rsidRPr="004E5CE9">
        <w:rPr>
          <w:vertAlign w:val="subscript"/>
          <w:lang w:val="ru-RU"/>
        </w:rPr>
        <w:t>АБС</w:t>
      </w:r>
      <w:r w:rsidRPr="004E5CE9">
        <w:rPr>
          <w:lang w:val="ru-RU"/>
        </w:rPr>
        <w:t xml:space="preserve"> и</w:t>
      </w:r>
      <w:r w:rsidR="00C7752D">
        <w:rPr>
          <w:lang w:val="ru-RU"/>
        </w:rPr>
        <w:t xml:space="preserve"> емкость</w:t>
      </w:r>
      <w:r w:rsidRPr="004E5CE9">
        <w:rPr>
          <w:lang w:val="ru-RU"/>
        </w:rPr>
        <w:t xml:space="preserve"> С</w:t>
      </w:r>
      <w:r w:rsidRPr="004E5CE9">
        <w:rPr>
          <w:vertAlign w:val="subscript"/>
          <w:lang w:val="ru-RU"/>
        </w:rPr>
        <w:t>АБС</w:t>
      </w:r>
      <w:r w:rsidRPr="004E5CE9">
        <w:rPr>
          <w:lang w:val="ru-RU"/>
        </w:rPr>
        <w:t xml:space="preserve">, сопротивления </w:t>
      </w:r>
      <w:r w:rsidR="00C7752D" w:rsidRPr="006E179C">
        <w:t>R</w:t>
      </w:r>
      <w:r w:rsidR="00C7752D" w:rsidRPr="004E5CE9">
        <w:rPr>
          <w:vertAlign w:val="subscript"/>
          <w:lang w:val="ru-RU"/>
        </w:rPr>
        <w:t>0</w:t>
      </w:r>
      <w:r w:rsidR="00C7752D">
        <w:rPr>
          <w:vertAlign w:val="subscript"/>
          <w:lang w:val="ru-RU"/>
        </w:rPr>
        <w:t xml:space="preserve"> </w:t>
      </w:r>
      <w:r w:rsidR="00C7752D">
        <w:rPr>
          <w:lang w:val="ru-RU"/>
        </w:rPr>
        <w:t xml:space="preserve">материала диэлектрика </w:t>
      </w:r>
      <w:r w:rsidR="00C7752D" w:rsidRPr="004E5CE9">
        <w:rPr>
          <w:lang w:val="ru-RU"/>
        </w:rPr>
        <w:t>изолятора</w:t>
      </w:r>
      <w:r w:rsidR="00C7752D">
        <w:rPr>
          <w:lang w:val="ru-RU"/>
        </w:rPr>
        <w:t xml:space="preserve"> и</w:t>
      </w:r>
      <w:r w:rsidRPr="004E5CE9">
        <w:rPr>
          <w:lang w:val="ru-RU"/>
        </w:rPr>
        <w:t xml:space="preserve"> сопротивления </w:t>
      </w:r>
      <w:r w:rsidR="00C7752D" w:rsidRPr="006E179C">
        <w:t>R</w:t>
      </w:r>
      <w:r w:rsidR="00C7752D" w:rsidRPr="004E5CE9">
        <w:rPr>
          <w:vertAlign w:val="subscript"/>
          <w:lang w:val="ru-RU"/>
        </w:rPr>
        <w:t>П</w:t>
      </w:r>
      <w:r w:rsidR="00C7752D" w:rsidRPr="004E5CE9">
        <w:rPr>
          <w:lang w:val="ru-RU"/>
        </w:rPr>
        <w:t xml:space="preserve">, </w:t>
      </w:r>
      <w:r w:rsidR="00C7752D">
        <w:rPr>
          <w:lang w:val="ru-RU"/>
        </w:rPr>
        <w:t xml:space="preserve">и емкости </w:t>
      </w:r>
      <w:r w:rsidR="00C7752D" w:rsidRPr="004E5CE9">
        <w:rPr>
          <w:lang w:val="ru-RU"/>
        </w:rPr>
        <w:t>С</w:t>
      </w:r>
      <w:r w:rsidR="00C7752D" w:rsidRPr="004E5CE9">
        <w:rPr>
          <w:vertAlign w:val="subscript"/>
          <w:lang w:val="ru-RU"/>
        </w:rPr>
        <w:t>П</w:t>
      </w:r>
      <w:r w:rsidR="00C7752D" w:rsidRPr="004E5CE9">
        <w:rPr>
          <w:lang w:val="ru-RU"/>
        </w:rPr>
        <w:t xml:space="preserve"> поверхностно</w:t>
      </w:r>
      <w:r w:rsidR="00C7752D">
        <w:rPr>
          <w:lang w:val="ru-RU"/>
        </w:rPr>
        <w:t>го слоя</w:t>
      </w:r>
      <w:r w:rsidR="00EF627F">
        <w:rPr>
          <w:lang w:val="ru-RU"/>
        </w:rPr>
        <w:t xml:space="preserve"> загрязнения</w:t>
      </w:r>
      <w:r w:rsidRPr="004E5CE9">
        <w:rPr>
          <w:lang w:val="ru-RU"/>
        </w:rPr>
        <w:t>.</w:t>
      </w:r>
    </w:p>
    <w:p w14:paraId="6DEE20F6" w14:textId="3A6EC188" w:rsidR="004E5CE9" w:rsidRPr="004E5CE9" w:rsidRDefault="004E5CE9" w:rsidP="004E5CE9">
      <w:pPr>
        <w:rPr>
          <w:lang w:val="ru-RU"/>
        </w:rPr>
      </w:pPr>
      <w:r w:rsidRPr="004E5CE9">
        <w:rPr>
          <w:lang w:val="ru-RU"/>
        </w:rPr>
        <w:t xml:space="preserve">Геометрическая емкость используемых в настоящее время изоляторов составляет порядка 30÷70 пФ, Объемное сопротивление </w:t>
      </w:r>
      <w:r>
        <w:t>R</w:t>
      </w:r>
      <w:r w:rsidRPr="004E5CE9">
        <w:rPr>
          <w:vertAlign w:val="subscript"/>
          <w:lang w:val="ru-RU"/>
        </w:rPr>
        <w:t xml:space="preserve">0 </w:t>
      </w:r>
      <w:r w:rsidRPr="004E5CE9">
        <w:rPr>
          <w:lang w:val="ru-RU"/>
        </w:rPr>
        <w:t xml:space="preserve">изолятора примем равным 300 Мом, </w:t>
      </w:r>
      <w:r w:rsidR="00C303D7" w:rsidRPr="004E5CE9">
        <w:rPr>
          <w:lang w:val="ru-RU"/>
        </w:rPr>
        <w:t>абсорбционные</w:t>
      </w:r>
      <w:r w:rsidRPr="004E5CE9">
        <w:rPr>
          <w:lang w:val="ru-RU"/>
        </w:rPr>
        <w:t xml:space="preserve"> емкость и сопротивление примем равными 7</w:t>
      </w:r>
      <w:r w:rsidR="00C303D7">
        <w:rPr>
          <w:lang w:val="ru-RU"/>
        </w:rPr>
        <w:t> </w:t>
      </w:r>
      <w:r w:rsidRPr="004E5CE9">
        <w:rPr>
          <w:lang w:val="ru-RU"/>
        </w:rPr>
        <w:t>пФ и 1,5 Мом соответственно. Для оценки влияния на ток утечки параметров слоя загрязнения, будем изменять емкость С</w:t>
      </w:r>
      <w:r w:rsidRPr="004E5CE9">
        <w:rPr>
          <w:vertAlign w:val="subscript"/>
          <w:lang w:val="ru-RU"/>
        </w:rPr>
        <w:t>П</w:t>
      </w:r>
      <w:r w:rsidRPr="004E5CE9">
        <w:rPr>
          <w:lang w:val="ru-RU"/>
        </w:rPr>
        <w:t xml:space="preserve">=100 пФ и активное сопротивление </w:t>
      </w:r>
      <w:r>
        <w:t>R</w:t>
      </w:r>
      <w:r w:rsidRPr="004E5CE9">
        <w:rPr>
          <w:vertAlign w:val="subscript"/>
          <w:lang w:val="ru-RU"/>
        </w:rPr>
        <w:t>П</w:t>
      </w:r>
      <w:r w:rsidRPr="004E5CE9">
        <w:rPr>
          <w:lang w:val="ru-RU"/>
        </w:rPr>
        <w:t>=30</w:t>
      </w:r>
      <w:r w:rsidR="00CF4145">
        <w:rPr>
          <w:lang w:val="ru-RU"/>
        </w:rPr>
        <w:t> </w:t>
      </w:r>
      <w:r w:rsidRPr="004E5CE9">
        <w:rPr>
          <w:lang w:val="ru-RU"/>
        </w:rPr>
        <w:t>МОм</w:t>
      </w:r>
      <w:r w:rsidRPr="004E5CE9">
        <w:rPr>
          <w:vertAlign w:val="subscript"/>
          <w:lang w:val="ru-RU"/>
        </w:rPr>
        <w:t xml:space="preserve"> </w:t>
      </w:r>
      <w:r w:rsidRPr="004E5CE9">
        <w:rPr>
          <w:lang w:val="ru-RU"/>
        </w:rPr>
        <w:t>слоя загрязнения будем изменять в диапазоне от 0.1 до 1.0, относительно номинальных значений</w:t>
      </w:r>
    </w:p>
    <w:p w14:paraId="63737939" w14:textId="0DF551D1" w:rsidR="004E5CE9" w:rsidRPr="004E5CE9" w:rsidRDefault="004E5CE9" w:rsidP="004E5CE9">
      <w:pPr>
        <w:rPr>
          <w:lang w:val="ru-RU"/>
        </w:rPr>
      </w:pPr>
      <w:r w:rsidRPr="004E5CE9">
        <w:rPr>
          <w:lang w:val="ru-RU"/>
        </w:rPr>
        <w:t xml:space="preserve">Программа </w:t>
      </w:r>
      <w:r w:rsidRPr="006A124D">
        <w:t>Multisim</w:t>
      </w:r>
      <w:r w:rsidRPr="004E5CE9">
        <w:rPr>
          <w:lang w:val="ru-RU"/>
        </w:rPr>
        <w:t xml:space="preserve"> </w:t>
      </w:r>
      <w:r>
        <w:t>Design</w:t>
      </w:r>
      <w:r w:rsidRPr="004E5CE9">
        <w:rPr>
          <w:lang w:val="ru-RU"/>
        </w:rPr>
        <w:t xml:space="preserve"> позволяет моделировать как изменение </w:t>
      </w:r>
      <w:r w:rsidR="009021FE">
        <w:rPr>
          <w:lang w:val="ru-RU"/>
        </w:rPr>
        <w:t xml:space="preserve">параметров </w:t>
      </w:r>
      <w:r w:rsidRPr="004E5CE9">
        <w:rPr>
          <w:lang w:val="ru-RU"/>
        </w:rPr>
        <w:t xml:space="preserve">изолятора путем уменьшения или увеличения </w:t>
      </w:r>
      <w:r w:rsidR="009021FE">
        <w:rPr>
          <w:lang w:val="ru-RU"/>
        </w:rPr>
        <w:t>значений элементов</w:t>
      </w:r>
      <w:r w:rsidRPr="004E5CE9">
        <w:rPr>
          <w:lang w:val="ru-RU"/>
        </w:rPr>
        <w:t xml:space="preserve">, так и </w:t>
      </w:r>
      <w:r w:rsidR="009021FE">
        <w:rPr>
          <w:lang w:val="ru-RU"/>
        </w:rPr>
        <w:t xml:space="preserve">различные режимы работы: </w:t>
      </w:r>
      <w:r w:rsidR="009021FE" w:rsidRPr="004E5CE9">
        <w:rPr>
          <w:lang w:val="ru-RU"/>
        </w:rPr>
        <w:t>неисправност</w:t>
      </w:r>
      <w:r w:rsidR="009021FE">
        <w:rPr>
          <w:lang w:val="ru-RU"/>
        </w:rPr>
        <w:t>ь,</w:t>
      </w:r>
      <w:r w:rsidR="009021FE" w:rsidRPr="004E5CE9">
        <w:rPr>
          <w:lang w:val="ru-RU"/>
        </w:rPr>
        <w:t xml:space="preserve"> замыкание</w:t>
      </w:r>
      <w:r w:rsidR="009021FE">
        <w:rPr>
          <w:lang w:val="ru-RU"/>
        </w:rPr>
        <w:t>, обрыв,</w:t>
      </w:r>
      <w:r w:rsidR="009021FE" w:rsidRPr="004E5CE9">
        <w:rPr>
          <w:lang w:val="ru-RU"/>
        </w:rPr>
        <w:t xml:space="preserve"> утечк</w:t>
      </w:r>
      <w:r w:rsidR="009021FE">
        <w:rPr>
          <w:lang w:val="ru-RU"/>
        </w:rPr>
        <w:t>у</w:t>
      </w:r>
      <w:r w:rsidR="009021FE" w:rsidRPr="004E5CE9">
        <w:rPr>
          <w:lang w:val="ru-RU"/>
        </w:rPr>
        <w:t xml:space="preserve"> </w:t>
      </w:r>
      <w:r w:rsidRPr="004E5CE9">
        <w:rPr>
          <w:lang w:val="ru-RU"/>
        </w:rPr>
        <w:t>(перекрытие) или полный пробой изолятора</w:t>
      </w:r>
      <w:r w:rsidR="009021FE">
        <w:rPr>
          <w:lang w:val="ru-RU"/>
        </w:rPr>
        <w:t>.</w:t>
      </w:r>
      <w:r w:rsidRPr="004E5CE9">
        <w:rPr>
          <w:lang w:val="ru-RU"/>
        </w:rPr>
        <w:t xml:space="preserve"> </w:t>
      </w:r>
    </w:p>
    <w:p w14:paraId="5FFE6349" w14:textId="726594F5" w:rsidR="004E5CE9" w:rsidRPr="004E5CE9" w:rsidRDefault="009021FE" w:rsidP="004E5CE9">
      <w:pPr>
        <w:rPr>
          <w:lang w:val="ru-RU"/>
        </w:rPr>
      </w:pPr>
      <w:r>
        <w:rPr>
          <w:lang w:val="ru-RU"/>
        </w:rPr>
        <w:t xml:space="preserve">С помощью </w:t>
      </w:r>
      <w:r w:rsidR="004E5CE9" w:rsidRPr="004E5CE9">
        <w:rPr>
          <w:lang w:val="ru-RU"/>
        </w:rPr>
        <w:t>различных измерительных приборов в данной программе возможно наблюд</w:t>
      </w:r>
      <w:r>
        <w:rPr>
          <w:lang w:val="ru-RU"/>
        </w:rPr>
        <w:t>ать</w:t>
      </w:r>
      <w:r w:rsidR="004E5CE9" w:rsidRPr="004E5CE9">
        <w:rPr>
          <w:lang w:val="ru-RU"/>
        </w:rPr>
        <w:t xml:space="preserve"> за </w:t>
      </w:r>
      <w:r>
        <w:rPr>
          <w:lang w:val="ru-RU"/>
        </w:rPr>
        <w:t xml:space="preserve">поведением </w:t>
      </w:r>
      <w:r w:rsidRPr="004E5CE9">
        <w:rPr>
          <w:lang w:val="ru-RU"/>
        </w:rPr>
        <w:t xml:space="preserve">изоляции </w:t>
      </w:r>
      <w:r>
        <w:rPr>
          <w:lang w:val="ru-RU"/>
        </w:rPr>
        <w:t xml:space="preserve">путем </w:t>
      </w:r>
      <w:r w:rsidR="004E5CE9" w:rsidRPr="004E5CE9">
        <w:rPr>
          <w:lang w:val="ru-RU"/>
        </w:rPr>
        <w:t>изменения</w:t>
      </w:r>
      <w:r>
        <w:rPr>
          <w:lang w:val="ru-RU"/>
        </w:rPr>
        <w:t xml:space="preserve"> различных</w:t>
      </w:r>
      <w:r w:rsidR="004E5CE9" w:rsidRPr="004E5CE9">
        <w:rPr>
          <w:lang w:val="ru-RU"/>
        </w:rPr>
        <w:t xml:space="preserve"> параметров </w:t>
      </w:r>
      <w:r>
        <w:rPr>
          <w:lang w:val="ru-RU"/>
        </w:rPr>
        <w:t xml:space="preserve">изоляции </w:t>
      </w:r>
      <w:r w:rsidR="004E5CE9" w:rsidRPr="004E5CE9">
        <w:rPr>
          <w:lang w:val="ru-RU"/>
        </w:rPr>
        <w:t xml:space="preserve">и </w:t>
      </w:r>
      <w:r>
        <w:rPr>
          <w:lang w:val="ru-RU"/>
        </w:rPr>
        <w:t>осуществлять анализ их влияния</w:t>
      </w:r>
      <w:r w:rsidR="004E5CE9" w:rsidRPr="004E5CE9">
        <w:rPr>
          <w:lang w:val="ru-RU"/>
        </w:rPr>
        <w:t xml:space="preserve">. Для </w:t>
      </w:r>
      <w:r w:rsidR="002B4096">
        <w:rPr>
          <w:lang w:val="ru-RU"/>
        </w:rPr>
        <w:t>учета влияние параметров изолятора (</w:t>
      </w:r>
      <w:r w:rsidR="002B4096" w:rsidRPr="004E5CE9">
        <w:rPr>
          <w:lang w:val="ru-RU"/>
        </w:rPr>
        <w:t xml:space="preserve">сопротивления </w:t>
      </w:r>
      <w:r w:rsidR="002B4096">
        <w:rPr>
          <w:lang w:val="ru-RU"/>
        </w:rPr>
        <w:t xml:space="preserve">материала, </w:t>
      </w:r>
      <w:r w:rsidR="002B4096" w:rsidRPr="004E5CE9">
        <w:rPr>
          <w:lang w:val="ru-RU"/>
        </w:rPr>
        <w:t>поверхностные</w:t>
      </w:r>
      <w:r w:rsidR="002B4096">
        <w:rPr>
          <w:lang w:val="ru-RU"/>
        </w:rPr>
        <w:t xml:space="preserve">, </w:t>
      </w:r>
      <w:r w:rsidR="002B4096" w:rsidRPr="004E5CE9">
        <w:rPr>
          <w:lang w:val="ru-RU"/>
        </w:rPr>
        <w:t>абсорбционные</w:t>
      </w:r>
      <w:r w:rsidR="002B4096">
        <w:rPr>
          <w:lang w:val="ru-RU"/>
        </w:rPr>
        <w:t xml:space="preserve"> и</w:t>
      </w:r>
      <w:r w:rsidR="002B4096" w:rsidRPr="004E5CE9">
        <w:rPr>
          <w:lang w:val="ru-RU"/>
        </w:rPr>
        <w:t xml:space="preserve"> геометрической емкости</w:t>
      </w:r>
      <w:r w:rsidR="002B4096">
        <w:rPr>
          <w:lang w:val="ru-RU"/>
        </w:rPr>
        <w:t>)</w:t>
      </w:r>
      <w:r w:rsidR="002B4096" w:rsidRPr="004E5CE9">
        <w:rPr>
          <w:lang w:val="ru-RU"/>
        </w:rPr>
        <w:t xml:space="preserve"> </w:t>
      </w:r>
      <w:r w:rsidR="002B4096">
        <w:rPr>
          <w:lang w:val="ru-RU"/>
        </w:rPr>
        <w:t xml:space="preserve">необходимо предусмотреть </w:t>
      </w:r>
      <w:r w:rsidR="004E5CE9" w:rsidRPr="004E5CE9">
        <w:rPr>
          <w:lang w:val="ru-RU"/>
        </w:rPr>
        <w:t>соответствующие амперметры</w:t>
      </w:r>
      <w:r w:rsidR="002B4096" w:rsidRPr="002B4096">
        <w:rPr>
          <w:lang w:val="ru-RU"/>
        </w:rPr>
        <w:t xml:space="preserve"> </w:t>
      </w:r>
      <w:r w:rsidR="002B4096">
        <w:rPr>
          <w:lang w:val="ru-RU"/>
        </w:rPr>
        <w:t>и</w:t>
      </w:r>
      <w:r w:rsidR="002B4096" w:rsidRPr="004E5CE9">
        <w:rPr>
          <w:lang w:val="ru-RU"/>
        </w:rPr>
        <w:t xml:space="preserve"> вольтметр</w:t>
      </w:r>
      <w:r w:rsidR="002B4096">
        <w:rPr>
          <w:lang w:val="ru-RU"/>
        </w:rPr>
        <w:t>ы</w:t>
      </w:r>
      <w:r w:rsidR="004E5CE9" w:rsidRPr="004E5CE9">
        <w:rPr>
          <w:lang w:val="ru-RU"/>
        </w:rPr>
        <w:t xml:space="preserve">, </w:t>
      </w:r>
      <w:r w:rsidR="002B4096" w:rsidRPr="004E5CE9">
        <w:rPr>
          <w:lang w:val="ru-RU"/>
        </w:rPr>
        <w:t xml:space="preserve">для контроля </w:t>
      </w:r>
      <w:r w:rsidR="002B4096">
        <w:rPr>
          <w:lang w:val="ru-RU"/>
        </w:rPr>
        <w:t>распределения тока и</w:t>
      </w:r>
      <w:r w:rsidR="002B4096" w:rsidRPr="004E5CE9">
        <w:rPr>
          <w:lang w:val="ru-RU"/>
        </w:rPr>
        <w:t xml:space="preserve"> </w:t>
      </w:r>
      <w:r w:rsidR="004E5CE9" w:rsidRPr="004E5CE9">
        <w:rPr>
          <w:lang w:val="ru-RU"/>
        </w:rPr>
        <w:t>изменения напряжени</w:t>
      </w:r>
      <w:r w:rsidR="002B4096">
        <w:rPr>
          <w:lang w:val="ru-RU"/>
        </w:rPr>
        <w:t>я на элементах изолятора.</w:t>
      </w:r>
    </w:p>
    <w:p w14:paraId="3D33D0B8" w14:textId="4E734138" w:rsidR="004E5CE9" w:rsidRPr="004E5CE9" w:rsidRDefault="004E5CE9" w:rsidP="004E5CE9">
      <w:pPr>
        <w:rPr>
          <w:lang w:val="ru-RU"/>
        </w:rPr>
      </w:pPr>
      <w:r w:rsidRPr="004E5CE9">
        <w:rPr>
          <w:lang w:val="ru-RU"/>
        </w:rPr>
        <w:t>В модели, приведенной на рисунке 2.</w:t>
      </w:r>
      <w:r w:rsidR="00F908A5">
        <w:rPr>
          <w:lang w:val="ru-RU"/>
        </w:rPr>
        <w:t>4</w:t>
      </w:r>
      <w:r w:rsidRPr="004E5CE9">
        <w:rPr>
          <w:lang w:val="ru-RU"/>
        </w:rPr>
        <w:t>, измерительные приборы обознач</w:t>
      </w:r>
      <w:r w:rsidR="002B4096">
        <w:rPr>
          <w:lang w:val="ru-RU"/>
        </w:rPr>
        <w:t>аются</w:t>
      </w:r>
      <w:r w:rsidRPr="004E5CE9">
        <w:rPr>
          <w:lang w:val="ru-RU"/>
        </w:rPr>
        <w:t xml:space="preserve"> по </w:t>
      </w:r>
      <w:r w:rsidR="002B4096">
        <w:rPr>
          <w:lang w:val="ru-RU"/>
        </w:rPr>
        <w:t>измеряемым параметрам</w:t>
      </w:r>
      <w:r w:rsidRPr="004E5CE9">
        <w:rPr>
          <w:lang w:val="ru-RU"/>
        </w:rPr>
        <w:t xml:space="preserve">. Амперметры, измеряющие ток габаритной емкости изолятора обозначены </w:t>
      </w:r>
      <w:r w:rsidRPr="006A124D">
        <w:t>I</w:t>
      </w:r>
      <w:r w:rsidRPr="004E5CE9">
        <w:rPr>
          <w:vertAlign w:val="subscript"/>
          <w:lang w:val="ru-RU"/>
        </w:rPr>
        <w:t>Г</w:t>
      </w:r>
      <w:r w:rsidRPr="004E5CE9">
        <w:rPr>
          <w:lang w:val="ru-RU"/>
        </w:rPr>
        <w:t xml:space="preserve">, ток абсорбции ‒ </w:t>
      </w:r>
      <w:r w:rsidRPr="006A124D">
        <w:t>I</w:t>
      </w:r>
      <w:proofErr w:type="spellStart"/>
      <w:r w:rsidRPr="004E5CE9">
        <w:rPr>
          <w:vertAlign w:val="subscript"/>
          <w:lang w:val="ru-RU"/>
        </w:rPr>
        <w:t>абс</w:t>
      </w:r>
      <w:proofErr w:type="spellEnd"/>
      <w:r w:rsidRPr="004E5CE9">
        <w:rPr>
          <w:lang w:val="ru-RU"/>
        </w:rPr>
        <w:t xml:space="preserve">, для измерения тока сквозной проводимости – </w:t>
      </w:r>
      <w:r w:rsidRPr="006A124D">
        <w:t>I</w:t>
      </w:r>
      <w:proofErr w:type="spellStart"/>
      <w:r w:rsidRPr="004E5CE9">
        <w:rPr>
          <w:vertAlign w:val="subscript"/>
          <w:lang w:val="ru-RU"/>
        </w:rPr>
        <w:t>скв</w:t>
      </w:r>
      <w:proofErr w:type="spellEnd"/>
      <w:r w:rsidRPr="004E5CE9">
        <w:rPr>
          <w:lang w:val="ru-RU"/>
        </w:rPr>
        <w:t xml:space="preserve">, </w:t>
      </w:r>
      <w:r>
        <w:t>I</w:t>
      </w:r>
      <w:r w:rsidRPr="00205C1A">
        <w:rPr>
          <w:vertAlign w:val="subscript"/>
        </w:rPr>
        <w:t>C</w:t>
      </w:r>
      <w:r w:rsidRPr="004E5CE9">
        <w:rPr>
          <w:vertAlign w:val="subscript"/>
          <w:lang w:val="ru-RU"/>
        </w:rPr>
        <w:t>П</w:t>
      </w:r>
      <w:r w:rsidRPr="004E5CE9">
        <w:rPr>
          <w:lang w:val="ru-RU"/>
        </w:rPr>
        <w:t xml:space="preserve"> и </w:t>
      </w:r>
      <w:r>
        <w:t>I</w:t>
      </w:r>
      <w:r w:rsidRPr="00205C1A">
        <w:rPr>
          <w:vertAlign w:val="subscript"/>
        </w:rPr>
        <w:t>R</w:t>
      </w:r>
      <w:r w:rsidRPr="004E5CE9">
        <w:rPr>
          <w:vertAlign w:val="subscript"/>
          <w:lang w:val="ru-RU"/>
        </w:rPr>
        <w:t>П</w:t>
      </w:r>
      <w:r w:rsidRPr="004E5CE9">
        <w:rPr>
          <w:lang w:val="ru-RU"/>
        </w:rPr>
        <w:t xml:space="preserve"> - соответствующие составляющие поверхностного </w:t>
      </w:r>
      <w:proofErr w:type="gramStart"/>
      <w:r w:rsidRPr="004E5CE9">
        <w:rPr>
          <w:lang w:val="ru-RU"/>
        </w:rPr>
        <w:t xml:space="preserve">тока  </w:t>
      </w:r>
      <w:r>
        <w:t>I</w:t>
      </w:r>
      <w:proofErr w:type="gramEnd"/>
      <w:r w:rsidRPr="004E5CE9">
        <w:rPr>
          <w:vertAlign w:val="subscript"/>
          <w:lang w:val="ru-RU"/>
        </w:rPr>
        <w:t>П</w:t>
      </w:r>
      <w:r w:rsidRPr="004E5CE9">
        <w:rPr>
          <w:lang w:val="ru-RU"/>
        </w:rPr>
        <w:t xml:space="preserve"> изолятора.</w:t>
      </w:r>
    </w:p>
    <w:p w14:paraId="3F1DABA7" w14:textId="77777777" w:rsidR="00BE16EF" w:rsidRPr="004E5CE9" w:rsidRDefault="00BE16EF" w:rsidP="00BE16EF">
      <w:pPr>
        <w:rPr>
          <w:lang w:val="ru-RU"/>
        </w:rPr>
      </w:pPr>
      <w:r w:rsidRPr="004E5CE9">
        <w:rPr>
          <w:lang w:val="ru-RU"/>
        </w:rPr>
        <w:t>Данные моделирования состояния изоляции при различных условиях приведены в таблице 2.</w:t>
      </w:r>
      <w:r>
        <w:rPr>
          <w:lang w:val="ru-RU"/>
        </w:rPr>
        <w:t>4</w:t>
      </w:r>
      <w:r w:rsidRPr="004E5CE9">
        <w:rPr>
          <w:lang w:val="ru-RU"/>
        </w:rPr>
        <w:t>.</w:t>
      </w:r>
    </w:p>
    <w:p w14:paraId="704F05CC" w14:textId="77777777" w:rsidR="00BE16EF" w:rsidRPr="003A5A39" w:rsidRDefault="00BE16EF" w:rsidP="00BE16EF">
      <w:pPr>
        <w:spacing w:before="120" w:after="120"/>
        <w:ind w:firstLine="0"/>
        <w:rPr>
          <w:lang w:val="ru-RU"/>
        </w:rPr>
      </w:pPr>
      <w:r w:rsidRPr="003A5A39">
        <w:rPr>
          <w:lang w:val="ru-RU"/>
        </w:rPr>
        <w:t>Таблица 2.</w:t>
      </w:r>
      <w:r>
        <w:rPr>
          <w:lang w:val="ru-RU"/>
        </w:rPr>
        <w:t>4</w:t>
      </w:r>
      <w:r w:rsidRPr="003A5A39">
        <w:rPr>
          <w:lang w:val="ru-RU"/>
        </w:rPr>
        <w:t xml:space="preserve"> – Результаты моделирования состояния изолятора</w:t>
      </w:r>
    </w:p>
    <w:tbl>
      <w:tblPr>
        <w:tblW w:w="9652" w:type="dxa"/>
        <w:tblLayout w:type="fixed"/>
        <w:tblCellMar>
          <w:left w:w="28" w:type="dxa"/>
          <w:right w:w="28" w:type="dxa"/>
        </w:tblCellMar>
        <w:tblLook w:val="04A0" w:firstRow="1" w:lastRow="0" w:firstColumn="1" w:lastColumn="0" w:noHBand="0" w:noVBand="1"/>
      </w:tblPr>
      <w:tblGrid>
        <w:gridCol w:w="846"/>
        <w:gridCol w:w="992"/>
        <w:gridCol w:w="684"/>
        <w:gridCol w:w="709"/>
        <w:gridCol w:w="710"/>
        <w:gridCol w:w="709"/>
        <w:gridCol w:w="709"/>
        <w:gridCol w:w="711"/>
        <w:gridCol w:w="711"/>
        <w:gridCol w:w="711"/>
        <w:gridCol w:w="711"/>
        <w:gridCol w:w="740"/>
        <w:gridCol w:w="709"/>
      </w:tblGrid>
      <w:tr w:rsidR="00BE16EF" w:rsidRPr="00152637" w14:paraId="44B9CEEB" w14:textId="77777777" w:rsidTr="00BE16EF">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E650A"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Uприл</w:t>
            </w:r>
            <w:proofErr w:type="spellEnd"/>
            <w:r w:rsidRPr="00152637">
              <w:rPr>
                <w:rFonts w:eastAsia="Times New Roman"/>
                <w:sz w:val="24"/>
                <w:szCs w:val="24"/>
              </w:rPr>
              <w:t xml:space="preserve">, </w:t>
            </w:r>
            <w:proofErr w:type="spellStart"/>
            <w:r w:rsidRPr="00152637">
              <w:rPr>
                <w:rFonts w:eastAsia="Times New Roman"/>
                <w:sz w:val="24"/>
                <w:szCs w:val="24"/>
              </w:rPr>
              <w:t>кВ</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196E2E9" w14:textId="77777777" w:rsidR="00BE16EF" w:rsidRPr="00152637" w:rsidRDefault="00BE16EF" w:rsidP="00F22C5A">
            <w:pPr>
              <w:ind w:firstLine="0"/>
              <w:jc w:val="center"/>
              <w:rPr>
                <w:rFonts w:eastAsia="Times New Roman"/>
                <w:sz w:val="24"/>
                <w:szCs w:val="24"/>
                <w:lang w:val="ru-RU"/>
              </w:rPr>
            </w:pPr>
            <w:r w:rsidRPr="00152637">
              <w:rPr>
                <w:rFonts w:eastAsia="Times New Roman"/>
                <w:sz w:val="24"/>
                <w:szCs w:val="24"/>
                <w:lang w:val="ru-RU"/>
              </w:rPr>
              <w:t>Относит.</w:t>
            </w:r>
            <w:r>
              <w:rPr>
                <w:rFonts w:eastAsia="Times New Roman"/>
                <w:sz w:val="24"/>
                <w:szCs w:val="24"/>
                <w:lang w:val="ru-RU"/>
              </w:rPr>
              <w:t xml:space="preserve"> </w:t>
            </w:r>
            <w:proofErr w:type="spellStart"/>
            <w:r w:rsidRPr="00152637">
              <w:rPr>
                <w:rFonts w:eastAsia="Times New Roman"/>
                <w:sz w:val="24"/>
                <w:szCs w:val="24"/>
                <w:lang w:val="ru-RU"/>
              </w:rPr>
              <w:t>изм.пар</w:t>
            </w:r>
            <w:proofErr w:type="spellEnd"/>
            <w:r w:rsidRPr="00152637">
              <w:rPr>
                <w:rFonts w:eastAsia="Times New Roman"/>
                <w:sz w:val="24"/>
                <w:szCs w:val="24"/>
                <w:lang w:val="ru-RU"/>
              </w:rPr>
              <w:t xml:space="preserve">. </w:t>
            </w:r>
            <w:proofErr w:type="spellStart"/>
            <w:r w:rsidRPr="00152637">
              <w:rPr>
                <w:rFonts w:eastAsia="Times New Roman"/>
                <w:sz w:val="24"/>
                <w:szCs w:val="24"/>
                <w:lang w:val="ru-RU"/>
              </w:rPr>
              <w:t>сл.загр</w:t>
            </w:r>
            <w:proofErr w:type="spellEnd"/>
            <w:r w:rsidRPr="00152637">
              <w:rPr>
                <w:rFonts w:eastAsia="Times New Roman"/>
                <w:sz w:val="24"/>
                <w:szCs w:val="24"/>
                <w:lang w:val="ru-RU"/>
              </w:rPr>
              <w:t>.</w:t>
            </w:r>
          </w:p>
        </w:tc>
        <w:tc>
          <w:tcPr>
            <w:tcW w:w="684" w:type="dxa"/>
            <w:tcBorders>
              <w:top w:val="single" w:sz="4" w:space="0" w:color="auto"/>
              <w:left w:val="nil"/>
              <w:bottom w:val="single" w:sz="4" w:space="0" w:color="auto"/>
              <w:right w:val="single" w:sz="4" w:space="0" w:color="auto"/>
            </w:tcBorders>
            <w:shd w:val="clear" w:color="auto" w:fill="auto"/>
            <w:noWrap/>
            <w:vAlign w:val="center"/>
            <w:hideMark/>
          </w:tcPr>
          <w:p w14:paraId="048BD9EB"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Сп</w:t>
            </w:r>
            <w:proofErr w:type="spellEnd"/>
            <w:r w:rsidRPr="00152637">
              <w:rPr>
                <w:rFonts w:eastAsia="Times New Roman"/>
                <w:sz w:val="24"/>
                <w:szCs w:val="24"/>
              </w:rPr>
              <w:t xml:space="preserve">, </w:t>
            </w:r>
            <w:proofErr w:type="spellStart"/>
            <w:r w:rsidRPr="00152637">
              <w:rPr>
                <w:rFonts w:eastAsia="Times New Roman"/>
                <w:sz w:val="24"/>
                <w:szCs w:val="24"/>
              </w:rPr>
              <w:t>пФ</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433B49D"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Rп</w:t>
            </w:r>
            <w:proofErr w:type="spellEnd"/>
            <w:r w:rsidRPr="00152637">
              <w:rPr>
                <w:rFonts w:eastAsia="Times New Roman"/>
                <w:sz w:val="24"/>
                <w:szCs w:val="24"/>
              </w:rPr>
              <w:t xml:space="preserve">, </w:t>
            </w:r>
            <w:proofErr w:type="spellStart"/>
            <w:r w:rsidRPr="00152637">
              <w:rPr>
                <w:rFonts w:eastAsia="Times New Roman"/>
                <w:sz w:val="24"/>
                <w:szCs w:val="24"/>
              </w:rPr>
              <w:t>Мом</w:t>
            </w:r>
            <w:proofErr w:type="spellEnd"/>
          </w:p>
        </w:tc>
        <w:tc>
          <w:tcPr>
            <w:tcW w:w="710" w:type="dxa"/>
            <w:tcBorders>
              <w:top w:val="single" w:sz="4" w:space="0" w:color="auto"/>
              <w:left w:val="nil"/>
              <w:bottom w:val="single" w:sz="4" w:space="0" w:color="auto"/>
              <w:right w:val="single" w:sz="4" w:space="0" w:color="auto"/>
            </w:tcBorders>
            <w:shd w:val="clear" w:color="auto" w:fill="auto"/>
            <w:noWrap/>
            <w:vAlign w:val="center"/>
            <w:hideMark/>
          </w:tcPr>
          <w:p w14:paraId="4EA48CE7"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Iрасп</w:t>
            </w:r>
            <w:proofErr w:type="spellEnd"/>
            <w:r w:rsidRPr="00152637">
              <w:rPr>
                <w:rFonts w:eastAsia="Times New Roman"/>
                <w:sz w:val="24"/>
                <w:szCs w:val="24"/>
              </w:rPr>
              <w:t>, А</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9BE57A8"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Iг</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3635846D"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Iабс</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3E260C82"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Iскв</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54BAB8EF"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Iспв</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1A557D45"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Irпв</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14:paraId="5CB38EBD"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Iп</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6F77DE38"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Iу</w:t>
            </w:r>
            <w:proofErr w:type="spellEnd"/>
            <w:r w:rsidRPr="00152637">
              <w:rPr>
                <w:rFonts w:eastAsia="Times New Roman"/>
                <w:sz w:val="24"/>
                <w:szCs w:val="24"/>
              </w:rPr>
              <w:t xml:space="preserve">, </w:t>
            </w:r>
            <w:proofErr w:type="spellStart"/>
            <w:r w:rsidRPr="00152637">
              <w:rPr>
                <w:rFonts w:eastAsia="Times New Roman"/>
                <w:sz w:val="24"/>
                <w:szCs w:val="24"/>
              </w:rPr>
              <w:t>мА</w:t>
            </w:r>
            <w:proofErr w:type="spellEnd"/>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4950A52" w14:textId="77777777" w:rsidR="00BE16EF" w:rsidRPr="00152637" w:rsidRDefault="00BE16EF" w:rsidP="00F22C5A">
            <w:pPr>
              <w:ind w:firstLine="0"/>
              <w:jc w:val="center"/>
              <w:rPr>
                <w:rFonts w:eastAsia="Times New Roman"/>
                <w:sz w:val="24"/>
                <w:szCs w:val="24"/>
              </w:rPr>
            </w:pPr>
            <w:proofErr w:type="spellStart"/>
            <w:r w:rsidRPr="00152637">
              <w:rPr>
                <w:rFonts w:eastAsia="Times New Roman"/>
                <w:sz w:val="24"/>
                <w:szCs w:val="24"/>
              </w:rPr>
              <w:t>Iист</w:t>
            </w:r>
            <w:proofErr w:type="spellEnd"/>
            <w:r w:rsidRPr="00152637">
              <w:rPr>
                <w:rFonts w:eastAsia="Times New Roman"/>
                <w:sz w:val="24"/>
                <w:szCs w:val="24"/>
              </w:rPr>
              <w:t>, А</w:t>
            </w:r>
          </w:p>
        </w:tc>
      </w:tr>
      <w:tr w:rsidR="00BE16EF" w:rsidRPr="00152637" w14:paraId="3E5CEBE5"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743F320"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74D2DFB9"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w:t>
            </w:r>
          </w:p>
        </w:tc>
        <w:tc>
          <w:tcPr>
            <w:tcW w:w="6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DDB8E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100</w:t>
            </w:r>
          </w:p>
        </w:tc>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0ABFE5"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30</w:t>
            </w:r>
          </w:p>
        </w:tc>
        <w:tc>
          <w:tcPr>
            <w:tcW w:w="710" w:type="dxa"/>
            <w:tcBorders>
              <w:top w:val="nil"/>
              <w:left w:val="nil"/>
              <w:bottom w:val="single" w:sz="4" w:space="0" w:color="auto"/>
              <w:right w:val="single" w:sz="4" w:space="0" w:color="auto"/>
            </w:tcBorders>
            <w:shd w:val="clear" w:color="auto" w:fill="auto"/>
            <w:noWrap/>
            <w:vAlign w:val="bottom"/>
            <w:hideMark/>
          </w:tcPr>
          <w:p w14:paraId="30708F75"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693C381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0,16</w:t>
            </w:r>
          </w:p>
        </w:tc>
        <w:tc>
          <w:tcPr>
            <w:tcW w:w="709" w:type="dxa"/>
            <w:tcBorders>
              <w:top w:val="nil"/>
              <w:left w:val="nil"/>
              <w:bottom w:val="single" w:sz="4" w:space="0" w:color="auto"/>
              <w:right w:val="single" w:sz="4" w:space="0" w:color="auto"/>
            </w:tcBorders>
            <w:shd w:val="clear" w:color="auto" w:fill="auto"/>
            <w:noWrap/>
            <w:vAlign w:val="bottom"/>
            <w:hideMark/>
          </w:tcPr>
          <w:p w14:paraId="4641D514"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6698359B"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784D773D"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0,032</w:t>
            </w:r>
          </w:p>
        </w:tc>
        <w:tc>
          <w:tcPr>
            <w:tcW w:w="711" w:type="dxa"/>
            <w:tcBorders>
              <w:top w:val="nil"/>
              <w:left w:val="nil"/>
              <w:bottom w:val="single" w:sz="4" w:space="0" w:color="auto"/>
              <w:right w:val="single" w:sz="4" w:space="0" w:color="auto"/>
            </w:tcBorders>
            <w:shd w:val="clear" w:color="auto" w:fill="auto"/>
            <w:noWrap/>
            <w:vAlign w:val="bottom"/>
            <w:hideMark/>
          </w:tcPr>
          <w:p w14:paraId="4EE449A2"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0,337</w:t>
            </w:r>
          </w:p>
        </w:tc>
        <w:tc>
          <w:tcPr>
            <w:tcW w:w="711" w:type="dxa"/>
            <w:tcBorders>
              <w:top w:val="nil"/>
              <w:left w:val="nil"/>
              <w:bottom w:val="single" w:sz="4" w:space="0" w:color="auto"/>
              <w:right w:val="single" w:sz="4" w:space="0" w:color="auto"/>
            </w:tcBorders>
            <w:shd w:val="clear" w:color="auto" w:fill="auto"/>
            <w:noWrap/>
            <w:vAlign w:val="bottom"/>
            <w:hideMark/>
          </w:tcPr>
          <w:p w14:paraId="26E9AA0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0,338</w:t>
            </w:r>
          </w:p>
        </w:tc>
        <w:tc>
          <w:tcPr>
            <w:tcW w:w="740" w:type="dxa"/>
            <w:tcBorders>
              <w:top w:val="nil"/>
              <w:left w:val="nil"/>
              <w:bottom w:val="single" w:sz="4" w:space="0" w:color="auto"/>
              <w:right w:val="single" w:sz="4" w:space="0" w:color="auto"/>
            </w:tcBorders>
            <w:shd w:val="clear" w:color="auto" w:fill="auto"/>
            <w:noWrap/>
            <w:vAlign w:val="bottom"/>
            <w:hideMark/>
          </w:tcPr>
          <w:p w14:paraId="6D2D017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0,427</w:t>
            </w:r>
          </w:p>
        </w:tc>
        <w:tc>
          <w:tcPr>
            <w:tcW w:w="709" w:type="dxa"/>
            <w:tcBorders>
              <w:top w:val="nil"/>
              <w:left w:val="nil"/>
              <w:bottom w:val="single" w:sz="4" w:space="0" w:color="auto"/>
              <w:right w:val="single" w:sz="4" w:space="0" w:color="auto"/>
            </w:tcBorders>
            <w:shd w:val="clear" w:color="auto" w:fill="auto"/>
            <w:noWrap/>
            <w:vAlign w:val="bottom"/>
            <w:hideMark/>
          </w:tcPr>
          <w:p w14:paraId="729E4F81"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0A0BE476"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DD2768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5E1AC834"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0,2</w:t>
            </w:r>
          </w:p>
        </w:tc>
        <w:tc>
          <w:tcPr>
            <w:tcW w:w="684" w:type="dxa"/>
            <w:vMerge/>
            <w:tcBorders>
              <w:top w:val="nil"/>
              <w:left w:val="single" w:sz="4" w:space="0" w:color="auto"/>
              <w:bottom w:val="single" w:sz="4" w:space="0" w:color="auto"/>
              <w:right w:val="single" w:sz="4" w:space="0" w:color="auto"/>
            </w:tcBorders>
            <w:vAlign w:val="center"/>
            <w:hideMark/>
          </w:tcPr>
          <w:p w14:paraId="447F4995"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6236B909"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68657B4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1837AAB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2A9DDADF"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04E2580F"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7A58F004"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0,064</w:t>
            </w:r>
          </w:p>
        </w:tc>
        <w:tc>
          <w:tcPr>
            <w:tcW w:w="711" w:type="dxa"/>
            <w:tcBorders>
              <w:top w:val="nil"/>
              <w:left w:val="nil"/>
              <w:bottom w:val="single" w:sz="4" w:space="0" w:color="auto"/>
              <w:right w:val="single" w:sz="4" w:space="0" w:color="auto"/>
            </w:tcBorders>
            <w:shd w:val="clear" w:color="auto" w:fill="auto"/>
            <w:noWrap/>
            <w:vAlign w:val="bottom"/>
            <w:hideMark/>
          </w:tcPr>
          <w:p w14:paraId="40FCCEF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0,374</w:t>
            </w:r>
          </w:p>
        </w:tc>
        <w:tc>
          <w:tcPr>
            <w:tcW w:w="711" w:type="dxa"/>
            <w:tcBorders>
              <w:top w:val="nil"/>
              <w:left w:val="nil"/>
              <w:bottom w:val="single" w:sz="4" w:space="0" w:color="auto"/>
              <w:right w:val="single" w:sz="4" w:space="0" w:color="auto"/>
            </w:tcBorders>
            <w:shd w:val="clear" w:color="auto" w:fill="auto"/>
            <w:noWrap/>
            <w:vAlign w:val="bottom"/>
            <w:hideMark/>
          </w:tcPr>
          <w:p w14:paraId="3D9D1AAC"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0,38</w:t>
            </w:r>
          </w:p>
        </w:tc>
        <w:tc>
          <w:tcPr>
            <w:tcW w:w="740" w:type="dxa"/>
            <w:tcBorders>
              <w:top w:val="nil"/>
              <w:left w:val="nil"/>
              <w:bottom w:val="single" w:sz="4" w:space="0" w:color="auto"/>
              <w:right w:val="single" w:sz="4" w:space="0" w:color="auto"/>
            </w:tcBorders>
            <w:shd w:val="clear" w:color="auto" w:fill="auto"/>
            <w:noWrap/>
            <w:vAlign w:val="bottom"/>
            <w:hideMark/>
          </w:tcPr>
          <w:p w14:paraId="4F1507C2"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0,476</w:t>
            </w:r>
          </w:p>
        </w:tc>
        <w:tc>
          <w:tcPr>
            <w:tcW w:w="709" w:type="dxa"/>
            <w:tcBorders>
              <w:top w:val="nil"/>
              <w:left w:val="nil"/>
              <w:bottom w:val="single" w:sz="4" w:space="0" w:color="auto"/>
              <w:right w:val="single" w:sz="4" w:space="0" w:color="auto"/>
            </w:tcBorders>
            <w:shd w:val="clear" w:color="auto" w:fill="auto"/>
            <w:noWrap/>
            <w:vAlign w:val="bottom"/>
            <w:hideMark/>
          </w:tcPr>
          <w:p w14:paraId="74D77E0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56278DDE"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4842A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40310A6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0,3</w:t>
            </w:r>
          </w:p>
        </w:tc>
        <w:tc>
          <w:tcPr>
            <w:tcW w:w="684" w:type="dxa"/>
            <w:vMerge/>
            <w:tcBorders>
              <w:top w:val="nil"/>
              <w:left w:val="single" w:sz="4" w:space="0" w:color="auto"/>
              <w:bottom w:val="single" w:sz="4" w:space="0" w:color="auto"/>
              <w:right w:val="single" w:sz="4" w:space="0" w:color="auto"/>
            </w:tcBorders>
            <w:vAlign w:val="center"/>
            <w:hideMark/>
          </w:tcPr>
          <w:p w14:paraId="346A060A"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62766C92"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74300D0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7271C120"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110AF053"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6BB251D4"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0,032</w:t>
            </w:r>
          </w:p>
        </w:tc>
        <w:tc>
          <w:tcPr>
            <w:tcW w:w="711" w:type="dxa"/>
            <w:tcBorders>
              <w:top w:val="nil"/>
              <w:left w:val="nil"/>
              <w:bottom w:val="single" w:sz="4" w:space="0" w:color="auto"/>
              <w:right w:val="single" w:sz="4" w:space="0" w:color="auto"/>
            </w:tcBorders>
            <w:shd w:val="clear" w:color="auto" w:fill="auto"/>
            <w:noWrap/>
            <w:vAlign w:val="bottom"/>
            <w:hideMark/>
          </w:tcPr>
          <w:p w14:paraId="32FA1C44"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0,095</w:t>
            </w:r>
          </w:p>
        </w:tc>
        <w:tc>
          <w:tcPr>
            <w:tcW w:w="711" w:type="dxa"/>
            <w:tcBorders>
              <w:top w:val="nil"/>
              <w:left w:val="nil"/>
              <w:bottom w:val="single" w:sz="4" w:space="0" w:color="auto"/>
              <w:right w:val="single" w:sz="4" w:space="0" w:color="auto"/>
            </w:tcBorders>
            <w:shd w:val="clear" w:color="auto" w:fill="auto"/>
            <w:noWrap/>
            <w:vAlign w:val="bottom"/>
            <w:hideMark/>
          </w:tcPr>
          <w:p w14:paraId="401B260F"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0,422</w:t>
            </w:r>
          </w:p>
        </w:tc>
        <w:tc>
          <w:tcPr>
            <w:tcW w:w="711" w:type="dxa"/>
            <w:tcBorders>
              <w:top w:val="nil"/>
              <w:left w:val="nil"/>
              <w:bottom w:val="single" w:sz="4" w:space="0" w:color="auto"/>
              <w:right w:val="single" w:sz="4" w:space="0" w:color="auto"/>
            </w:tcBorders>
            <w:shd w:val="clear" w:color="auto" w:fill="auto"/>
            <w:noWrap/>
            <w:vAlign w:val="bottom"/>
            <w:hideMark/>
          </w:tcPr>
          <w:p w14:paraId="6C8FE09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0,433</w:t>
            </w:r>
          </w:p>
        </w:tc>
        <w:tc>
          <w:tcPr>
            <w:tcW w:w="740" w:type="dxa"/>
            <w:tcBorders>
              <w:top w:val="nil"/>
              <w:left w:val="nil"/>
              <w:bottom w:val="single" w:sz="4" w:space="0" w:color="auto"/>
              <w:right w:val="single" w:sz="4" w:space="0" w:color="auto"/>
            </w:tcBorders>
            <w:shd w:val="clear" w:color="auto" w:fill="auto"/>
            <w:noWrap/>
            <w:vAlign w:val="bottom"/>
            <w:hideMark/>
          </w:tcPr>
          <w:p w14:paraId="66A8FF10"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0,533</w:t>
            </w:r>
          </w:p>
        </w:tc>
        <w:tc>
          <w:tcPr>
            <w:tcW w:w="709" w:type="dxa"/>
            <w:tcBorders>
              <w:top w:val="nil"/>
              <w:left w:val="nil"/>
              <w:bottom w:val="single" w:sz="4" w:space="0" w:color="auto"/>
              <w:right w:val="single" w:sz="4" w:space="0" w:color="auto"/>
            </w:tcBorders>
            <w:shd w:val="clear" w:color="auto" w:fill="auto"/>
            <w:noWrap/>
            <w:vAlign w:val="bottom"/>
            <w:hideMark/>
          </w:tcPr>
          <w:p w14:paraId="7C4DF7C7"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525205DF"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67A7229"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627A7A0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0,4</w:t>
            </w:r>
          </w:p>
        </w:tc>
        <w:tc>
          <w:tcPr>
            <w:tcW w:w="684" w:type="dxa"/>
            <w:vMerge/>
            <w:tcBorders>
              <w:top w:val="nil"/>
              <w:left w:val="single" w:sz="4" w:space="0" w:color="auto"/>
              <w:bottom w:val="single" w:sz="4" w:space="0" w:color="auto"/>
              <w:right w:val="single" w:sz="4" w:space="0" w:color="auto"/>
            </w:tcBorders>
            <w:vAlign w:val="center"/>
            <w:hideMark/>
          </w:tcPr>
          <w:p w14:paraId="0FA8C819"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5911213A"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0134861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5709CA6B"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0,16</w:t>
            </w:r>
          </w:p>
        </w:tc>
        <w:tc>
          <w:tcPr>
            <w:tcW w:w="709" w:type="dxa"/>
            <w:tcBorders>
              <w:top w:val="nil"/>
              <w:left w:val="nil"/>
              <w:bottom w:val="single" w:sz="4" w:space="0" w:color="auto"/>
              <w:right w:val="single" w:sz="4" w:space="0" w:color="auto"/>
            </w:tcBorders>
            <w:shd w:val="clear" w:color="auto" w:fill="auto"/>
            <w:noWrap/>
            <w:vAlign w:val="bottom"/>
            <w:hideMark/>
          </w:tcPr>
          <w:p w14:paraId="2DA75A71"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084571C1"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6B299E47"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0,127</w:t>
            </w:r>
          </w:p>
        </w:tc>
        <w:tc>
          <w:tcPr>
            <w:tcW w:w="711" w:type="dxa"/>
            <w:tcBorders>
              <w:top w:val="nil"/>
              <w:left w:val="nil"/>
              <w:bottom w:val="single" w:sz="4" w:space="0" w:color="auto"/>
              <w:right w:val="single" w:sz="4" w:space="0" w:color="auto"/>
            </w:tcBorders>
            <w:shd w:val="clear" w:color="auto" w:fill="auto"/>
            <w:noWrap/>
            <w:vAlign w:val="bottom"/>
            <w:hideMark/>
          </w:tcPr>
          <w:p w14:paraId="36A9E73B"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0,483</w:t>
            </w:r>
          </w:p>
        </w:tc>
        <w:tc>
          <w:tcPr>
            <w:tcW w:w="711" w:type="dxa"/>
            <w:tcBorders>
              <w:top w:val="nil"/>
              <w:left w:val="nil"/>
              <w:bottom w:val="single" w:sz="4" w:space="0" w:color="auto"/>
              <w:right w:val="single" w:sz="4" w:space="0" w:color="auto"/>
            </w:tcBorders>
            <w:shd w:val="clear" w:color="auto" w:fill="auto"/>
            <w:noWrap/>
            <w:vAlign w:val="bottom"/>
            <w:hideMark/>
          </w:tcPr>
          <w:p w14:paraId="2F188964"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0,5</w:t>
            </w:r>
          </w:p>
        </w:tc>
        <w:tc>
          <w:tcPr>
            <w:tcW w:w="740" w:type="dxa"/>
            <w:tcBorders>
              <w:top w:val="nil"/>
              <w:left w:val="nil"/>
              <w:bottom w:val="single" w:sz="4" w:space="0" w:color="auto"/>
              <w:right w:val="single" w:sz="4" w:space="0" w:color="auto"/>
            </w:tcBorders>
            <w:shd w:val="clear" w:color="auto" w:fill="auto"/>
            <w:noWrap/>
            <w:vAlign w:val="bottom"/>
            <w:hideMark/>
          </w:tcPr>
          <w:p w14:paraId="5B5B9BB1"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0,602</w:t>
            </w:r>
          </w:p>
        </w:tc>
        <w:tc>
          <w:tcPr>
            <w:tcW w:w="709" w:type="dxa"/>
            <w:tcBorders>
              <w:top w:val="nil"/>
              <w:left w:val="nil"/>
              <w:bottom w:val="single" w:sz="4" w:space="0" w:color="auto"/>
              <w:right w:val="single" w:sz="4" w:space="0" w:color="auto"/>
            </w:tcBorders>
            <w:shd w:val="clear" w:color="auto" w:fill="auto"/>
            <w:noWrap/>
            <w:vAlign w:val="bottom"/>
            <w:hideMark/>
          </w:tcPr>
          <w:p w14:paraId="6470B16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0572119D"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FB80CDC"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42D22D6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0,5</w:t>
            </w:r>
          </w:p>
        </w:tc>
        <w:tc>
          <w:tcPr>
            <w:tcW w:w="684" w:type="dxa"/>
            <w:vMerge/>
            <w:tcBorders>
              <w:top w:val="nil"/>
              <w:left w:val="single" w:sz="4" w:space="0" w:color="auto"/>
              <w:bottom w:val="single" w:sz="4" w:space="0" w:color="auto"/>
              <w:right w:val="single" w:sz="4" w:space="0" w:color="auto"/>
            </w:tcBorders>
            <w:vAlign w:val="center"/>
            <w:hideMark/>
          </w:tcPr>
          <w:p w14:paraId="14240429"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44C06087"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2343E766"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7F10EB0C"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47163800"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3A6F2F9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56819AA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0,159</w:t>
            </w:r>
          </w:p>
        </w:tc>
        <w:tc>
          <w:tcPr>
            <w:tcW w:w="711" w:type="dxa"/>
            <w:tcBorders>
              <w:top w:val="nil"/>
              <w:left w:val="nil"/>
              <w:bottom w:val="single" w:sz="4" w:space="0" w:color="auto"/>
              <w:right w:val="single" w:sz="4" w:space="0" w:color="auto"/>
            </w:tcBorders>
            <w:shd w:val="clear" w:color="auto" w:fill="auto"/>
            <w:noWrap/>
            <w:vAlign w:val="bottom"/>
            <w:hideMark/>
          </w:tcPr>
          <w:p w14:paraId="451700F6"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0,565</w:t>
            </w:r>
          </w:p>
        </w:tc>
        <w:tc>
          <w:tcPr>
            <w:tcW w:w="711" w:type="dxa"/>
            <w:tcBorders>
              <w:top w:val="nil"/>
              <w:left w:val="nil"/>
              <w:bottom w:val="single" w:sz="4" w:space="0" w:color="auto"/>
              <w:right w:val="single" w:sz="4" w:space="0" w:color="auto"/>
            </w:tcBorders>
            <w:shd w:val="clear" w:color="auto" w:fill="auto"/>
            <w:noWrap/>
            <w:vAlign w:val="bottom"/>
            <w:hideMark/>
          </w:tcPr>
          <w:p w14:paraId="1E8CC6B8"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0,587</w:t>
            </w:r>
          </w:p>
        </w:tc>
        <w:tc>
          <w:tcPr>
            <w:tcW w:w="740" w:type="dxa"/>
            <w:tcBorders>
              <w:top w:val="nil"/>
              <w:left w:val="nil"/>
              <w:bottom w:val="single" w:sz="4" w:space="0" w:color="auto"/>
              <w:right w:val="single" w:sz="4" w:space="0" w:color="auto"/>
            </w:tcBorders>
            <w:shd w:val="clear" w:color="auto" w:fill="auto"/>
            <w:noWrap/>
            <w:vAlign w:val="bottom"/>
            <w:hideMark/>
          </w:tcPr>
          <w:p w14:paraId="19B0432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0,689</w:t>
            </w:r>
          </w:p>
        </w:tc>
        <w:tc>
          <w:tcPr>
            <w:tcW w:w="709" w:type="dxa"/>
            <w:tcBorders>
              <w:top w:val="nil"/>
              <w:left w:val="nil"/>
              <w:bottom w:val="single" w:sz="4" w:space="0" w:color="auto"/>
              <w:right w:val="single" w:sz="4" w:space="0" w:color="auto"/>
            </w:tcBorders>
            <w:shd w:val="clear" w:color="auto" w:fill="auto"/>
            <w:noWrap/>
            <w:vAlign w:val="bottom"/>
            <w:hideMark/>
          </w:tcPr>
          <w:p w14:paraId="1A0D25DB"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647E75FE"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41A595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01E296B5"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0,6</w:t>
            </w:r>
          </w:p>
        </w:tc>
        <w:tc>
          <w:tcPr>
            <w:tcW w:w="684" w:type="dxa"/>
            <w:vMerge/>
            <w:tcBorders>
              <w:top w:val="nil"/>
              <w:left w:val="single" w:sz="4" w:space="0" w:color="auto"/>
              <w:bottom w:val="single" w:sz="4" w:space="0" w:color="auto"/>
              <w:right w:val="single" w:sz="4" w:space="0" w:color="auto"/>
            </w:tcBorders>
            <w:vAlign w:val="center"/>
            <w:hideMark/>
          </w:tcPr>
          <w:p w14:paraId="6CBC5C64"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113162D7"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2EA99BE9"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3BCF104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0,16</w:t>
            </w:r>
          </w:p>
        </w:tc>
        <w:tc>
          <w:tcPr>
            <w:tcW w:w="709" w:type="dxa"/>
            <w:tcBorders>
              <w:top w:val="nil"/>
              <w:left w:val="nil"/>
              <w:bottom w:val="single" w:sz="4" w:space="0" w:color="auto"/>
              <w:right w:val="single" w:sz="4" w:space="0" w:color="auto"/>
            </w:tcBorders>
            <w:shd w:val="clear" w:color="auto" w:fill="auto"/>
            <w:noWrap/>
            <w:vAlign w:val="bottom"/>
            <w:hideMark/>
          </w:tcPr>
          <w:p w14:paraId="11AFB34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1C7D9BF0"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0,032</w:t>
            </w:r>
          </w:p>
        </w:tc>
        <w:tc>
          <w:tcPr>
            <w:tcW w:w="711" w:type="dxa"/>
            <w:tcBorders>
              <w:top w:val="nil"/>
              <w:left w:val="nil"/>
              <w:bottom w:val="single" w:sz="4" w:space="0" w:color="auto"/>
              <w:right w:val="single" w:sz="4" w:space="0" w:color="auto"/>
            </w:tcBorders>
            <w:shd w:val="clear" w:color="auto" w:fill="auto"/>
            <w:noWrap/>
            <w:vAlign w:val="bottom"/>
            <w:hideMark/>
          </w:tcPr>
          <w:p w14:paraId="19D4044E"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0,191</w:t>
            </w:r>
          </w:p>
        </w:tc>
        <w:tc>
          <w:tcPr>
            <w:tcW w:w="711" w:type="dxa"/>
            <w:tcBorders>
              <w:top w:val="nil"/>
              <w:left w:val="nil"/>
              <w:bottom w:val="single" w:sz="4" w:space="0" w:color="auto"/>
              <w:right w:val="single" w:sz="4" w:space="0" w:color="auto"/>
            </w:tcBorders>
            <w:shd w:val="clear" w:color="auto" w:fill="auto"/>
            <w:noWrap/>
            <w:vAlign w:val="bottom"/>
            <w:hideMark/>
          </w:tcPr>
          <w:p w14:paraId="75B5EE10"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0,68</w:t>
            </w:r>
          </w:p>
        </w:tc>
        <w:tc>
          <w:tcPr>
            <w:tcW w:w="711" w:type="dxa"/>
            <w:tcBorders>
              <w:top w:val="nil"/>
              <w:left w:val="nil"/>
              <w:bottom w:val="single" w:sz="4" w:space="0" w:color="auto"/>
              <w:right w:val="single" w:sz="4" w:space="0" w:color="auto"/>
            </w:tcBorders>
            <w:shd w:val="clear" w:color="auto" w:fill="auto"/>
            <w:noWrap/>
            <w:vAlign w:val="bottom"/>
            <w:hideMark/>
          </w:tcPr>
          <w:p w14:paraId="5F7AD1D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0,707</w:t>
            </w:r>
          </w:p>
        </w:tc>
        <w:tc>
          <w:tcPr>
            <w:tcW w:w="740" w:type="dxa"/>
            <w:tcBorders>
              <w:top w:val="nil"/>
              <w:left w:val="nil"/>
              <w:bottom w:val="single" w:sz="4" w:space="0" w:color="auto"/>
              <w:right w:val="single" w:sz="4" w:space="0" w:color="auto"/>
            </w:tcBorders>
            <w:shd w:val="clear" w:color="auto" w:fill="auto"/>
            <w:noWrap/>
            <w:vAlign w:val="bottom"/>
            <w:hideMark/>
          </w:tcPr>
          <w:p w14:paraId="05D068CB"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0,805</w:t>
            </w:r>
          </w:p>
        </w:tc>
        <w:tc>
          <w:tcPr>
            <w:tcW w:w="709" w:type="dxa"/>
            <w:tcBorders>
              <w:top w:val="nil"/>
              <w:left w:val="nil"/>
              <w:bottom w:val="single" w:sz="4" w:space="0" w:color="auto"/>
              <w:right w:val="single" w:sz="4" w:space="0" w:color="auto"/>
            </w:tcBorders>
            <w:shd w:val="clear" w:color="auto" w:fill="auto"/>
            <w:noWrap/>
            <w:vAlign w:val="bottom"/>
            <w:hideMark/>
          </w:tcPr>
          <w:p w14:paraId="2750DEC2"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1C6F5002"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16FFB"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1AB1E0C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0,7</w:t>
            </w:r>
          </w:p>
        </w:tc>
        <w:tc>
          <w:tcPr>
            <w:tcW w:w="684" w:type="dxa"/>
            <w:vMerge/>
            <w:tcBorders>
              <w:top w:val="nil"/>
              <w:left w:val="single" w:sz="4" w:space="0" w:color="auto"/>
              <w:bottom w:val="single" w:sz="4" w:space="0" w:color="auto"/>
              <w:right w:val="single" w:sz="4" w:space="0" w:color="auto"/>
            </w:tcBorders>
            <w:vAlign w:val="center"/>
            <w:hideMark/>
          </w:tcPr>
          <w:p w14:paraId="3509F28A"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59AA5858"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770C1B5B"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268267C6"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73D3D830"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0,022</w:t>
            </w:r>
          </w:p>
        </w:tc>
        <w:tc>
          <w:tcPr>
            <w:tcW w:w="711" w:type="dxa"/>
            <w:tcBorders>
              <w:top w:val="nil"/>
              <w:left w:val="nil"/>
              <w:bottom w:val="single" w:sz="4" w:space="0" w:color="auto"/>
              <w:right w:val="single" w:sz="4" w:space="0" w:color="auto"/>
            </w:tcBorders>
            <w:shd w:val="clear" w:color="auto" w:fill="auto"/>
            <w:noWrap/>
            <w:vAlign w:val="bottom"/>
            <w:hideMark/>
          </w:tcPr>
          <w:p w14:paraId="2119B1A9"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71C15C8F"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0,223</w:t>
            </w:r>
          </w:p>
        </w:tc>
        <w:tc>
          <w:tcPr>
            <w:tcW w:w="711" w:type="dxa"/>
            <w:tcBorders>
              <w:top w:val="nil"/>
              <w:left w:val="nil"/>
              <w:bottom w:val="single" w:sz="4" w:space="0" w:color="auto"/>
              <w:right w:val="single" w:sz="4" w:space="0" w:color="auto"/>
            </w:tcBorders>
            <w:shd w:val="clear" w:color="auto" w:fill="auto"/>
            <w:noWrap/>
            <w:vAlign w:val="bottom"/>
            <w:hideMark/>
          </w:tcPr>
          <w:p w14:paraId="2208D4AF"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0,855</w:t>
            </w:r>
          </w:p>
        </w:tc>
        <w:tc>
          <w:tcPr>
            <w:tcW w:w="711" w:type="dxa"/>
            <w:tcBorders>
              <w:top w:val="nil"/>
              <w:left w:val="nil"/>
              <w:bottom w:val="single" w:sz="4" w:space="0" w:color="auto"/>
              <w:right w:val="single" w:sz="4" w:space="0" w:color="auto"/>
            </w:tcBorders>
            <w:shd w:val="clear" w:color="auto" w:fill="auto"/>
            <w:noWrap/>
            <w:vAlign w:val="bottom"/>
            <w:hideMark/>
          </w:tcPr>
          <w:p w14:paraId="47D4056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0,884</w:t>
            </w:r>
          </w:p>
        </w:tc>
        <w:tc>
          <w:tcPr>
            <w:tcW w:w="740" w:type="dxa"/>
            <w:tcBorders>
              <w:top w:val="nil"/>
              <w:left w:val="nil"/>
              <w:bottom w:val="single" w:sz="4" w:space="0" w:color="auto"/>
              <w:right w:val="single" w:sz="4" w:space="0" w:color="auto"/>
            </w:tcBorders>
            <w:shd w:val="clear" w:color="auto" w:fill="auto"/>
            <w:noWrap/>
            <w:vAlign w:val="bottom"/>
            <w:hideMark/>
          </w:tcPr>
          <w:p w14:paraId="2BE12E38"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0,976</w:t>
            </w:r>
          </w:p>
        </w:tc>
        <w:tc>
          <w:tcPr>
            <w:tcW w:w="709" w:type="dxa"/>
            <w:tcBorders>
              <w:top w:val="nil"/>
              <w:left w:val="nil"/>
              <w:bottom w:val="single" w:sz="4" w:space="0" w:color="auto"/>
              <w:right w:val="single" w:sz="4" w:space="0" w:color="auto"/>
            </w:tcBorders>
            <w:shd w:val="clear" w:color="auto" w:fill="auto"/>
            <w:noWrap/>
            <w:vAlign w:val="bottom"/>
            <w:hideMark/>
          </w:tcPr>
          <w:p w14:paraId="78B6EB57"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41FD009D"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5D29A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1214C098"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0,8</w:t>
            </w:r>
          </w:p>
        </w:tc>
        <w:tc>
          <w:tcPr>
            <w:tcW w:w="684" w:type="dxa"/>
            <w:vMerge/>
            <w:tcBorders>
              <w:top w:val="nil"/>
              <w:left w:val="single" w:sz="4" w:space="0" w:color="auto"/>
              <w:bottom w:val="single" w:sz="4" w:space="0" w:color="auto"/>
              <w:right w:val="single" w:sz="4" w:space="0" w:color="auto"/>
            </w:tcBorders>
            <w:vAlign w:val="center"/>
            <w:hideMark/>
          </w:tcPr>
          <w:p w14:paraId="412D4CAD"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01E3714D"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0D7E5265"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422BA1BE"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1EE8D795"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0,022</w:t>
            </w:r>
          </w:p>
        </w:tc>
        <w:tc>
          <w:tcPr>
            <w:tcW w:w="711" w:type="dxa"/>
            <w:tcBorders>
              <w:top w:val="nil"/>
              <w:left w:val="nil"/>
              <w:bottom w:val="single" w:sz="4" w:space="0" w:color="auto"/>
              <w:right w:val="single" w:sz="4" w:space="0" w:color="auto"/>
            </w:tcBorders>
            <w:shd w:val="clear" w:color="auto" w:fill="auto"/>
            <w:noWrap/>
            <w:vAlign w:val="bottom"/>
            <w:hideMark/>
          </w:tcPr>
          <w:p w14:paraId="65A335A2"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0,032</w:t>
            </w:r>
          </w:p>
        </w:tc>
        <w:tc>
          <w:tcPr>
            <w:tcW w:w="711" w:type="dxa"/>
            <w:tcBorders>
              <w:top w:val="nil"/>
              <w:left w:val="nil"/>
              <w:bottom w:val="single" w:sz="4" w:space="0" w:color="auto"/>
              <w:right w:val="single" w:sz="4" w:space="0" w:color="auto"/>
            </w:tcBorders>
            <w:shd w:val="clear" w:color="auto" w:fill="auto"/>
            <w:noWrap/>
            <w:vAlign w:val="bottom"/>
            <w:hideMark/>
          </w:tcPr>
          <w:p w14:paraId="414D8522"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0,255</w:t>
            </w:r>
          </w:p>
        </w:tc>
        <w:tc>
          <w:tcPr>
            <w:tcW w:w="711" w:type="dxa"/>
            <w:tcBorders>
              <w:top w:val="nil"/>
              <w:left w:val="nil"/>
              <w:bottom w:val="single" w:sz="4" w:space="0" w:color="auto"/>
              <w:right w:val="single" w:sz="4" w:space="0" w:color="auto"/>
            </w:tcBorders>
            <w:shd w:val="clear" w:color="auto" w:fill="auto"/>
            <w:noWrap/>
            <w:vAlign w:val="bottom"/>
            <w:hideMark/>
          </w:tcPr>
          <w:p w14:paraId="55F937C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3,7</w:t>
            </w:r>
          </w:p>
        </w:tc>
        <w:tc>
          <w:tcPr>
            <w:tcW w:w="711" w:type="dxa"/>
            <w:tcBorders>
              <w:top w:val="nil"/>
              <w:left w:val="nil"/>
              <w:bottom w:val="single" w:sz="4" w:space="0" w:color="auto"/>
              <w:right w:val="single" w:sz="4" w:space="0" w:color="auto"/>
            </w:tcBorders>
            <w:shd w:val="clear" w:color="auto" w:fill="auto"/>
            <w:noWrap/>
            <w:vAlign w:val="bottom"/>
            <w:hideMark/>
          </w:tcPr>
          <w:p w14:paraId="54DE9421"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3,7</w:t>
            </w:r>
          </w:p>
        </w:tc>
        <w:tc>
          <w:tcPr>
            <w:tcW w:w="740" w:type="dxa"/>
            <w:tcBorders>
              <w:top w:val="nil"/>
              <w:left w:val="nil"/>
              <w:bottom w:val="single" w:sz="4" w:space="0" w:color="auto"/>
              <w:right w:val="single" w:sz="4" w:space="0" w:color="auto"/>
            </w:tcBorders>
            <w:shd w:val="clear" w:color="auto" w:fill="auto"/>
            <w:noWrap/>
            <w:vAlign w:val="bottom"/>
            <w:hideMark/>
          </w:tcPr>
          <w:p w14:paraId="79E59BF6"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3,76</w:t>
            </w:r>
          </w:p>
        </w:tc>
        <w:tc>
          <w:tcPr>
            <w:tcW w:w="709" w:type="dxa"/>
            <w:tcBorders>
              <w:top w:val="nil"/>
              <w:left w:val="nil"/>
              <w:bottom w:val="single" w:sz="4" w:space="0" w:color="auto"/>
              <w:right w:val="single" w:sz="4" w:space="0" w:color="auto"/>
            </w:tcBorders>
            <w:shd w:val="clear" w:color="auto" w:fill="auto"/>
            <w:noWrap/>
            <w:vAlign w:val="bottom"/>
            <w:hideMark/>
          </w:tcPr>
          <w:p w14:paraId="789D34BC"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4CB3E625"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20D6BA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77E8306C"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0,9</w:t>
            </w:r>
          </w:p>
        </w:tc>
        <w:tc>
          <w:tcPr>
            <w:tcW w:w="684" w:type="dxa"/>
            <w:vMerge/>
            <w:tcBorders>
              <w:top w:val="nil"/>
              <w:left w:val="single" w:sz="4" w:space="0" w:color="auto"/>
              <w:bottom w:val="single" w:sz="4" w:space="0" w:color="auto"/>
              <w:right w:val="single" w:sz="4" w:space="0" w:color="auto"/>
            </w:tcBorders>
            <w:vAlign w:val="center"/>
            <w:hideMark/>
          </w:tcPr>
          <w:p w14:paraId="21968D02"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27AC3D40"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15B68A95"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16EF30CD"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0,159</w:t>
            </w:r>
          </w:p>
        </w:tc>
        <w:tc>
          <w:tcPr>
            <w:tcW w:w="709" w:type="dxa"/>
            <w:tcBorders>
              <w:top w:val="nil"/>
              <w:left w:val="nil"/>
              <w:bottom w:val="single" w:sz="4" w:space="0" w:color="auto"/>
              <w:right w:val="single" w:sz="4" w:space="0" w:color="auto"/>
            </w:tcBorders>
            <w:shd w:val="clear" w:color="auto" w:fill="auto"/>
            <w:noWrap/>
            <w:vAlign w:val="bottom"/>
            <w:hideMark/>
          </w:tcPr>
          <w:p w14:paraId="712FE490"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55605C13"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6CB9372A"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0,287</w:t>
            </w:r>
          </w:p>
        </w:tc>
        <w:tc>
          <w:tcPr>
            <w:tcW w:w="711" w:type="dxa"/>
            <w:tcBorders>
              <w:top w:val="nil"/>
              <w:left w:val="nil"/>
              <w:bottom w:val="single" w:sz="4" w:space="0" w:color="auto"/>
              <w:right w:val="single" w:sz="4" w:space="0" w:color="auto"/>
            </w:tcBorders>
            <w:shd w:val="clear" w:color="auto" w:fill="auto"/>
            <w:noWrap/>
            <w:vAlign w:val="bottom"/>
            <w:hideMark/>
          </w:tcPr>
          <w:p w14:paraId="1886468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8,34</w:t>
            </w:r>
          </w:p>
        </w:tc>
        <w:tc>
          <w:tcPr>
            <w:tcW w:w="711" w:type="dxa"/>
            <w:tcBorders>
              <w:top w:val="nil"/>
              <w:left w:val="nil"/>
              <w:bottom w:val="single" w:sz="4" w:space="0" w:color="auto"/>
              <w:right w:val="single" w:sz="4" w:space="0" w:color="auto"/>
            </w:tcBorders>
            <w:shd w:val="clear" w:color="auto" w:fill="auto"/>
            <w:noWrap/>
            <w:vAlign w:val="bottom"/>
            <w:hideMark/>
          </w:tcPr>
          <w:p w14:paraId="724CCE68"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8,34</w:t>
            </w:r>
          </w:p>
        </w:tc>
        <w:tc>
          <w:tcPr>
            <w:tcW w:w="740" w:type="dxa"/>
            <w:tcBorders>
              <w:top w:val="nil"/>
              <w:left w:val="nil"/>
              <w:bottom w:val="single" w:sz="4" w:space="0" w:color="auto"/>
              <w:right w:val="single" w:sz="4" w:space="0" w:color="auto"/>
            </w:tcBorders>
            <w:shd w:val="clear" w:color="auto" w:fill="auto"/>
            <w:noWrap/>
            <w:vAlign w:val="bottom"/>
            <w:hideMark/>
          </w:tcPr>
          <w:p w14:paraId="0797676B"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8,38</w:t>
            </w:r>
          </w:p>
        </w:tc>
        <w:tc>
          <w:tcPr>
            <w:tcW w:w="709" w:type="dxa"/>
            <w:tcBorders>
              <w:top w:val="nil"/>
              <w:left w:val="nil"/>
              <w:bottom w:val="single" w:sz="4" w:space="0" w:color="auto"/>
              <w:right w:val="single" w:sz="4" w:space="0" w:color="auto"/>
            </w:tcBorders>
            <w:shd w:val="clear" w:color="auto" w:fill="auto"/>
            <w:noWrap/>
            <w:vAlign w:val="bottom"/>
            <w:hideMark/>
          </w:tcPr>
          <w:p w14:paraId="56671C42"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r w:rsidR="00BE16EF" w:rsidRPr="00152637" w14:paraId="0F503F1E" w14:textId="77777777" w:rsidTr="00BE16EF">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C90EEF0"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10</w:t>
            </w:r>
          </w:p>
        </w:tc>
        <w:tc>
          <w:tcPr>
            <w:tcW w:w="992" w:type="dxa"/>
            <w:tcBorders>
              <w:top w:val="nil"/>
              <w:left w:val="nil"/>
              <w:bottom w:val="single" w:sz="4" w:space="0" w:color="auto"/>
              <w:right w:val="single" w:sz="4" w:space="0" w:color="auto"/>
            </w:tcBorders>
            <w:shd w:val="clear" w:color="auto" w:fill="auto"/>
            <w:noWrap/>
            <w:vAlign w:val="bottom"/>
            <w:hideMark/>
          </w:tcPr>
          <w:p w14:paraId="4F2B2A54"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1</w:t>
            </w:r>
          </w:p>
        </w:tc>
        <w:tc>
          <w:tcPr>
            <w:tcW w:w="684" w:type="dxa"/>
            <w:vMerge/>
            <w:tcBorders>
              <w:top w:val="nil"/>
              <w:left w:val="single" w:sz="4" w:space="0" w:color="auto"/>
              <w:bottom w:val="single" w:sz="4" w:space="0" w:color="auto"/>
              <w:right w:val="single" w:sz="4" w:space="0" w:color="auto"/>
            </w:tcBorders>
            <w:vAlign w:val="center"/>
            <w:hideMark/>
          </w:tcPr>
          <w:p w14:paraId="4603BABF" w14:textId="77777777" w:rsidR="00BE16EF" w:rsidRPr="00152637" w:rsidRDefault="00BE16EF" w:rsidP="00F22C5A">
            <w:pPr>
              <w:ind w:firstLine="0"/>
              <w:rPr>
                <w:rFonts w:eastAsia="Times New Roman"/>
                <w:sz w:val="24"/>
                <w:szCs w:val="24"/>
              </w:rPr>
            </w:pPr>
          </w:p>
        </w:tc>
        <w:tc>
          <w:tcPr>
            <w:tcW w:w="709" w:type="dxa"/>
            <w:vMerge/>
            <w:tcBorders>
              <w:top w:val="nil"/>
              <w:left w:val="single" w:sz="4" w:space="0" w:color="auto"/>
              <w:bottom w:val="single" w:sz="4" w:space="0" w:color="auto"/>
              <w:right w:val="single" w:sz="4" w:space="0" w:color="auto"/>
            </w:tcBorders>
            <w:vAlign w:val="center"/>
            <w:hideMark/>
          </w:tcPr>
          <w:p w14:paraId="18201040" w14:textId="77777777" w:rsidR="00BE16EF" w:rsidRPr="00152637" w:rsidRDefault="00BE16EF" w:rsidP="00F22C5A">
            <w:pPr>
              <w:ind w:firstLine="0"/>
              <w:rPr>
                <w:rFonts w:eastAsia="Times New Roman"/>
                <w:sz w:val="24"/>
                <w:szCs w:val="24"/>
              </w:rPr>
            </w:pPr>
          </w:p>
        </w:tc>
        <w:tc>
          <w:tcPr>
            <w:tcW w:w="710" w:type="dxa"/>
            <w:tcBorders>
              <w:top w:val="nil"/>
              <w:left w:val="nil"/>
              <w:bottom w:val="single" w:sz="4" w:space="0" w:color="auto"/>
              <w:right w:val="single" w:sz="4" w:space="0" w:color="auto"/>
            </w:tcBorders>
            <w:shd w:val="clear" w:color="auto" w:fill="auto"/>
            <w:noWrap/>
            <w:vAlign w:val="bottom"/>
            <w:hideMark/>
          </w:tcPr>
          <w:p w14:paraId="211C1914"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3,182</w:t>
            </w:r>
          </w:p>
        </w:tc>
        <w:tc>
          <w:tcPr>
            <w:tcW w:w="709" w:type="dxa"/>
            <w:tcBorders>
              <w:top w:val="nil"/>
              <w:left w:val="nil"/>
              <w:bottom w:val="single" w:sz="4" w:space="0" w:color="auto"/>
              <w:right w:val="single" w:sz="4" w:space="0" w:color="auto"/>
            </w:tcBorders>
            <w:shd w:val="clear" w:color="auto" w:fill="auto"/>
            <w:noWrap/>
            <w:vAlign w:val="bottom"/>
            <w:hideMark/>
          </w:tcPr>
          <w:p w14:paraId="4DFAE616"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0,161</w:t>
            </w:r>
          </w:p>
        </w:tc>
        <w:tc>
          <w:tcPr>
            <w:tcW w:w="709" w:type="dxa"/>
            <w:tcBorders>
              <w:top w:val="nil"/>
              <w:left w:val="nil"/>
              <w:bottom w:val="single" w:sz="4" w:space="0" w:color="auto"/>
              <w:right w:val="single" w:sz="4" w:space="0" w:color="auto"/>
            </w:tcBorders>
            <w:shd w:val="clear" w:color="auto" w:fill="auto"/>
            <w:noWrap/>
            <w:vAlign w:val="bottom"/>
            <w:hideMark/>
          </w:tcPr>
          <w:p w14:paraId="2D59C152"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0,023</w:t>
            </w:r>
          </w:p>
        </w:tc>
        <w:tc>
          <w:tcPr>
            <w:tcW w:w="711" w:type="dxa"/>
            <w:tcBorders>
              <w:top w:val="nil"/>
              <w:left w:val="nil"/>
              <w:bottom w:val="single" w:sz="4" w:space="0" w:color="auto"/>
              <w:right w:val="single" w:sz="4" w:space="0" w:color="auto"/>
            </w:tcBorders>
            <w:shd w:val="clear" w:color="auto" w:fill="auto"/>
            <w:noWrap/>
            <w:vAlign w:val="bottom"/>
            <w:hideMark/>
          </w:tcPr>
          <w:p w14:paraId="675A2CC5"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0,033</w:t>
            </w:r>
          </w:p>
        </w:tc>
        <w:tc>
          <w:tcPr>
            <w:tcW w:w="711" w:type="dxa"/>
            <w:tcBorders>
              <w:top w:val="nil"/>
              <w:left w:val="nil"/>
              <w:bottom w:val="single" w:sz="4" w:space="0" w:color="auto"/>
              <w:right w:val="single" w:sz="4" w:space="0" w:color="auto"/>
            </w:tcBorders>
            <w:shd w:val="clear" w:color="auto" w:fill="auto"/>
            <w:noWrap/>
            <w:vAlign w:val="bottom"/>
            <w:hideMark/>
          </w:tcPr>
          <w:p w14:paraId="0974746F"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0,318</w:t>
            </w:r>
          </w:p>
        </w:tc>
        <w:tc>
          <w:tcPr>
            <w:tcW w:w="711" w:type="dxa"/>
            <w:tcBorders>
              <w:top w:val="nil"/>
              <w:left w:val="nil"/>
              <w:bottom w:val="single" w:sz="4" w:space="0" w:color="auto"/>
              <w:right w:val="single" w:sz="4" w:space="0" w:color="auto"/>
            </w:tcBorders>
            <w:shd w:val="clear" w:color="auto" w:fill="auto"/>
            <w:noWrap/>
            <w:vAlign w:val="bottom"/>
            <w:hideMark/>
          </w:tcPr>
          <w:p w14:paraId="53A38B42"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33,3</w:t>
            </w:r>
          </w:p>
        </w:tc>
        <w:tc>
          <w:tcPr>
            <w:tcW w:w="711" w:type="dxa"/>
            <w:tcBorders>
              <w:top w:val="nil"/>
              <w:left w:val="nil"/>
              <w:bottom w:val="single" w:sz="4" w:space="0" w:color="auto"/>
              <w:right w:val="single" w:sz="4" w:space="0" w:color="auto"/>
            </w:tcBorders>
            <w:shd w:val="clear" w:color="auto" w:fill="auto"/>
            <w:noWrap/>
            <w:vAlign w:val="bottom"/>
            <w:hideMark/>
          </w:tcPr>
          <w:p w14:paraId="44224103"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33,3</w:t>
            </w:r>
          </w:p>
        </w:tc>
        <w:tc>
          <w:tcPr>
            <w:tcW w:w="740" w:type="dxa"/>
            <w:tcBorders>
              <w:top w:val="nil"/>
              <w:left w:val="nil"/>
              <w:bottom w:val="single" w:sz="4" w:space="0" w:color="auto"/>
              <w:right w:val="single" w:sz="4" w:space="0" w:color="auto"/>
            </w:tcBorders>
            <w:shd w:val="clear" w:color="auto" w:fill="auto"/>
            <w:noWrap/>
            <w:vAlign w:val="bottom"/>
            <w:hideMark/>
          </w:tcPr>
          <w:p w14:paraId="7124E85A" w14:textId="77777777" w:rsidR="00BE16EF" w:rsidRPr="00152637" w:rsidRDefault="00BE16EF" w:rsidP="00F22C5A">
            <w:pPr>
              <w:ind w:firstLine="0"/>
              <w:jc w:val="right"/>
              <w:rPr>
                <w:rFonts w:eastAsia="Times New Roman"/>
                <w:sz w:val="24"/>
                <w:szCs w:val="24"/>
              </w:rPr>
            </w:pPr>
            <w:r w:rsidRPr="00152637">
              <w:rPr>
                <w:rFonts w:eastAsia="Times New Roman"/>
                <w:sz w:val="24"/>
                <w:szCs w:val="24"/>
              </w:rPr>
              <w:t>33,4</w:t>
            </w:r>
          </w:p>
        </w:tc>
        <w:tc>
          <w:tcPr>
            <w:tcW w:w="709" w:type="dxa"/>
            <w:tcBorders>
              <w:top w:val="nil"/>
              <w:left w:val="nil"/>
              <w:bottom w:val="single" w:sz="4" w:space="0" w:color="auto"/>
              <w:right w:val="single" w:sz="4" w:space="0" w:color="auto"/>
            </w:tcBorders>
            <w:shd w:val="clear" w:color="auto" w:fill="auto"/>
            <w:noWrap/>
            <w:vAlign w:val="bottom"/>
            <w:hideMark/>
          </w:tcPr>
          <w:p w14:paraId="2FF2C3DA" w14:textId="77777777" w:rsidR="00BE16EF" w:rsidRPr="00152637" w:rsidRDefault="00BE16EF" w:rsidP="00F22C5A">
            <w:pPr>
              <w:ind w:firstLine="0"/>
              <w:jc w:val="center"/>
              <w:rPr>
                <w:rFonts w:eastAsia="Times New Roman"/>
                <w:sz w:val="24"/>
                <w:szCs w:val="24"/>
              </w:rPr>
            </w:pPr>
            <w:r w:rsidRPr="00152637">
              <w:rPr>
                <w:rFonts w:eastAsia="Times New Roman"/>
                <w:sz w:val="24"/>
                <w:szCs w:val="24"/>
              </w:rPr>
              <w:t>3,183</w:t>
            </w:r>
          </w:p>
        </w:tc>
      </w:tr>
    </w:tbl>
    <w:p w14:paraId="773F15B1" w14:textId="4118848E" w:rsidR="004E5CE9" w:rsidRDefault="001E2E3D" w:rsidP="00BC7A0F">
      <w:pPr>
        <w:ind w:firstLine="0"/>
        <w:jc w:val="center"/>
      </w:pPr>
      <w:r w:rsidRPr="00325861">
        <w:rPr>
          <w:noProof/>
          <w:lang w:val="ru-RU" w:eastAsia="ru-RU"/>
        </w:rPr>
        <w:lastRenderedPageBreak/>
        <w:drawing>
          <wp:inline distT="0" distB="0" distL="0" distR="0" wp14:anchorId="64A21619" wp14:editId="4AB1DD04">
            <wp:extent cx="5284519" cy="417939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05216" cy="4195760"/>
                    </a:xfrm>
                    <a:prstGeom prst="rect">
                      <a:avLst/>
                    </a:prstGeom>
                    <a:noFill/>
                    <a:ln>
                      <a:noFill/>
                    </a:ln>
                  </pic:spPr>
                </pic:pic>
              </a:graphicData>
            </a:graphic>
          </wp:inline>
        </w:drawing>
      </w:r>
    </w:p>
    <w:p w14:paraId="4A301BF7" w14:textId="63482CA8" w:rsidR="004E5CE9" w:rsidRPr="004E5CE9" w:rsidRDefault="004E5CE9" w:rsidP="004E5CE9">
      <w:pPr>
        <w:jc w:val="center"/>
        <w:rPr>
          <w:lang w:val="ru-RU"/>
        </w:rPr>
      </w:pPr>
      <w:r w:rsidRPr="004E5CE9">
        <w:rPr>
          <w:lang w:val="ru-RU"/>
        </w:rPr>
        <w:t>Рисунок 2.</w:t>
      </w:r>
      <w:r w:rsidR="00F908A5">
        <w:rPr>
          <w:lang w:val="ru-RU"/>
        </w:rPr>
        <w:t>4</w:t>
      </w:r>
      <w:r w:rsidRPr="004E5CE9">
        <w:rPr>
          <w:lang w:val="ru-RU"/>
        </w:rPr>
        <w:t xml:space="preserve"> – Схема моделирования изолятора программе </w:t>
      </w:r>
      <w:r>
        <w:t>Multisim</w:t>
      </w:r>
      <w:r w:rsidRPr="004E5CE9">
        <w:rPr>
          <w:lang w:val="ru-RU"/>
        </w:rPr>
        <w:t xml:space="preserve"> </w:t>
      </w:r>
      <w:r>
        <w:t>Design</w:t>
      </w:r>
    </w:p>
    <w:p w14:paraId="32ADA587" w14:textId="77777777" w:rsidR="004E5CE9" w:rsidRPr="004E5CE9" w:rsidRDefault="004E5CE9" w:rsidP="004E5CE9">
      <w:pPr>
        <w:rPr>
          <w:lang w:val="ru-RU"/>
        </w:rPr>
      </w:pPr>
    </w:p>
    <w:p w14:paraId="098878EF" w14:textId="508F922D" w:rsidR="004E5CE9" w:rsidRPr="004E5CE9" w:rsidRDefault="004E5CE9" w:rsidP="004E5CE9">
      <w:pPr>
        <w:rPr>
          <w:lang w:val="ru-RU"/>
        </w:rPr>
      </w:pPr>
      <w:r w:rsidRPr="004E5CE9">
        <w:rPr>
          <w:lang w:val="ru-RU"/>
        </w:rPr>
        <w:t>Для оценки влияния параметров слоя загрязнения на ток утечки изолятора рассмотрим зависимость тока утечки от относительного изменения параметров слоя загрязнения (рисунок 2.</w:t>
      </w:r>
      <w:r w:rsidR="00F908A5">
        <w:rPr>
          <w:lang w:val="ru-RU"/>
        </w:rPr>
        <w:t>5</w:t>
      </w:r>
      <w:r w:rsidRPr="004E5CE9">
        <w:rPr>
          <w:lang w:val="ru-RU"/>
        </w:rPr>
        <w:t>).</w:t>
      </w:r>
    </w:p>
    <w:p w14:paraId="53942930" w14:textId="69C30DCA" w:rsidR="004E5CE9" w:rsidRDefault="005D2392" w:rsidP="003A5A39">
      <w:pPr>
        <w:ind w:firstLine="0"/>
        <w:jc w:val="center"/>
      </w:pPr>
      <w:r>
        <w:rPr>
          <w:noProof/>
          <w:lang w:val="ru-RU" w:eastAsia="ru-RU"/>
        </w:rPr>
        <w:drawing>
          <wp:inline distT="0" distB="0" distL="0" distR="0" wp14:anchorId="74D7B9E6" wp14:editId="6FE1F5C9">
            <wp:extent cx="4781550" cy="352563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1022" cy="3547364"/>
                    </a:xfrm>
                    <a:prstGeom prst="rect">
                      <a:avLst/>
                    </a:prstGeom>
                    <a:noFill/>
                  </pic:spPr>
                </pic:pic>
              </a:graphicData>
            </a:graphic>
          </wp:inline>
        </w:drawing>
      </w:r>
    </w:p>
    <w:p w14:paraId="75FCF166" w14:textId="08EF49F9" w:rsidR="004E5CE9" w:rsidRPr="004E5CE9" w:rsidRDefault="004E5CE9" w:rsidP="003A5A39">
      <w:pPr>
        <w:ind w:firstLine="0"/>
        <w:jc w:val="center"/>
        <w:rPr>
          <w:lang w:val="ru-RU"/>
        </w:rPr>
      </w:pPr>
      <w:r w:rsidRPr="004E5CE9">
        <w:rPr>
          <w:lang w:val="ru-RU"/>
        </w:rPr>
        <w:t>Рисунок 2.</w:t>
      </w:r>
      <w:r w:rsidR="00F908A5">
        <w:rPr>
          <w:lang w:val="ru-RU"/>
        </w:rPr>
        <w:t>5</w:t>
      </w:r>
      <w:r w:rsidRPr="004E5CE9">
        <w:rPr>
          <w:lang w:val="ru-RU"/>
        </w:rPr>
        <w:t xml:space="preserve"> – Зависимость тока утечки от относительного изменения параметров слоя загрязнения</w:t>
      </w:r>
    </w:p>
    <w:p w14:paraId="03C5C387" w14:textId="77777777" w:rsidR="004E5CE9" w:rsidRPr="004E5CE9" w:rsidRDefault="004E5CE9" w:rsidP="004E5CE9">
      <w:pPr>
        <w:rPr>
          <w:lang w:val="ru-RU"/>
        </w:rPr>
      </w:pPr>
    </w:p>
    <w:p w14:paraId="54EAD40E" w14:textId="77777777" w:rsidR="004E5CE9" w:rsidRPr="004E5CE9" w:rsidRDefault="004E5CE9" w:rsidP="004E5CE9">
      <w:pPr>
        <w:rPr>
          <w:lang w:val="ru-RU"/>
        </w:rPr>
      </w:pPr>
      <w:bookmarkStart w:id="30" w:name="_Hlk83311198"/>
      <w:r w:rsidRPr="004E5CE9">
        <w:rPr>
          <w:lang w:val="ru-RU"/>
        </w:rPr>
        <w:t xml:space="preserve">По результатам моделирования можно сделать следующие выводы: </w:t>
      </w:r>
    </w:p>
    <w:p w14:paraId="4FD5F7E6" w14:textId="77777777" w:rsidR="004E5CE9" w:rsidRPr="004E5CE9" w:rsidRDefault="004E5CE9" w:rsidP="004E5CE9">
      <w:pPr>
        <w:rPr>
          <w:lang w:val="ru-RU"/>
        </w:rPr>
      </w:pPr>
      <w:r w:rsidRPr="004E5CE9">
        <w:rPr>
          <w:lang w:val="ru-RU"/>
        </w:rPr>
        <w:t>1) Основной ток, потребляемый от источник приложенного напряжения определяется распределенной емкостью линии.</w:t>
      </w:r>
    </w:p>
    <w:p w14:paraId="5E941216" w14:textId="77777777" w:rsidR="004E5CE9" w:rsidRPr="004E5CE9" w:rsidRDefault="004E5CE9" w:rsidP="004E5CE9">
      <w:pPr>
        <w:rPr>
          <w:lang w:val="ru-RU"/>
        </w:rPr>
      </w:pPr>
      <w:r w:rsidRPr="004E5CE9">
        <w:rPr>
          <w:lang w:val="ru-RU"/>
        </w:rPr>
        <w:t xml:space="preserve">2) Если пренебречь переходным процессом во время включения изолятора на рабочее напряжение, то током абсорбции как активным, так и реактивным можно пренебречь, так как он практически равен нулю, особенно это справедливо для неполярных диэлектриков (фарфор, стекло), работающих на частоте 50 Гц. </w:t>
      </w:r>
    </w:p>
    <w:p w14:paraId="7186C688" w14:textId="77777777" w:rsidR="004E5CE9" w:rsidRPr="004E5CE9" w:rsidRDefault="004E5CE9" w:rsidP="004E5CE9">
      <w:pPr>
        <w:rPr>
          <w:lang w:val="ru-RU"/>
        </w:rPr>
      </w:pPr>
      <w:r w:rsidRPr="004E5CE9">
        <w:rPr>
          <w:lang w:val="ru-RU"/>
        </w:rPr>
        <w:t xml:space="preserve">3) Поверхностный ток проводимости при изменении параметров слоя загрязнения (например, при увлажнении) определяется в основном значением активного сопротивления </w:t>
      </w:r>
      <w:r>
        <w:t>R</w:t>
      </w:r>
      <w:r w:rsidRPr="004E5CE9">
        <w:rPr>
          <w:vertAlign w:val="subscript"/>
          <w:lang w:val="ru-RU"/>
        </w:rPr>
        <w:t>П</w:t>
      </w:r>
      <w:r w:rsidRPr="004E5CE9">
        <w:rPr>
          <w:lang w:val="ru-RU"/>
        </w:rPr>
        <w:t xml:space="preserve"> слоя загрязнения, так как реактивное сопротивление С</w:t>
      </w:r>
      <w:r w:rsidRPr="004E5CE9">
        <w:rPr>
          <w:vertAlign w:val="subscript"/>
          <w:lang w:val="ru-RU"/>
        </w:rPr>
        <w:t>П</w:t>
      </w:r>
      <w:r w:rsidRPr="004E5CE9">
        <w:rPr>
          <w:lang w:val="ru-RU"/>
        </w:rPr>
        <w:t xml:space="preserve"> в этих условиях на несколько порядков превышает его. </w:t>
      </w:r>
    </w:p>
    <w:p w14:paraId="5A7B48DD" w14:textId="1D679EB8" w:rsidR="004E5CE9" w:rsidRPr="004E5CE9" w:rsidRDefault="004E5CE9" w:rsidP="004E5CE9">
      <w:pPr>
        <w:rPr>
          <w:lang w:val="ru-RU"/>
        </w:rPr>
      </w:pPr>
      <w:r w:rsidRPr="004E5CE9">
        <w:rPr>
          <w:lang w:val="ru-RU"/>
        </w:rPr>
        <w:t>Таким образом, на основании принятых допущений можно записать (2.</w:t>
      </w:r>
      <w:r w:rsidR="007175EB">
        <w:rPr>
          <w:lang w:val="ru-RU"/>
        </w:rPr>
        <w:t>30</w:t>
      </w:r>
      <w:r w:rsidRPr="004E5CE9">
        <w:rPr>
          <w:lang w:val="ru-RU"/>
        </w:rPr>
        <w:t xml:space="preserve">) таким образом: </w:t>
      </w:r>
    </w:p>
    <w:p w14:paraId="1711E012" w14:textId="04CBACD5" w:rsidR="004E5CE9" w:rsidRPr="004E5CE9" w:rsidRDefault="004E5CE9" w:rsidP="004E5CF8">
      <w:pPr>
        <w:pStyle w:val="a8"/>
      </w:pPr>
      <w:r w:rsidRPr="004E5CE9">
        <w:tab/>
      </w:r>
      <m:oMath>
        <m:sSub>
          <m:sSubPr>
            <m:ctrlPr>
              <w:rPr>
                <w:rFonts w:ascii="Cambria Math" w:hAnsi="Cambria Math"/>
              </w:rPr>
            </m:ctrlPr>
          </m:sSubPr>
          <m:e>
            <m:r>
              <w:rPr>
                <w:rFonts w:ascii="Cambria Math" w:hAnsi="Cambria Math"/>
              </w:rPr>
              <m:t>I</m:t>
            </m:r>
          </m:e>
          <m:sub>
            <m:r>
              <m:rPr>
                <m:sty m:val="p"/>
              </m:rPr>
              <w:rPr>
                <w:rFonts w:ascii="Cambria Math" w:hAnsi="Cambria Math"/>
              </w:rPr>
              <m:t>ут</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d>
          <m:dPr>
            <m:ctrlPr>
              <w:rPr>
                <w:rFonts w:ascii="Cambria Math" w:hAnsi="Cambria Math"/>
              </w:rPr>
            </m:ctrlPr>
          </m:dPr>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П</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0</m:t>
                    </m:r>
                  </m:sub>
                </m:sSub>
              </m:den>
            </m:f>
            <m:r>
              <m:rPr>
                <m:sty m:val="p"/>
              </m:rPr>
              <w:rPr>
                <w:rFonts w:ascii="Cambria Math" w:hAnsi="Cambria Math"/>
              </w:rPr>
              <m:t>+</m:t>
            </m:r>
            <m:r>
              <w:rPr>
                <w:rFonts w:ascii="Cambria Math" w:hAnsi="Cambria Math"/>
              </w:rPr>
              <m:t>jω</m:t>
            </m:r>
            <m:sSub>
              <m:sSubPr>
                <m:ctrlPr>
                  <w:rPr>
                    <w:rFonts w:ascii="Cambria Math" w:hAnsi="Cambria Math"/>
                  </w:rPr>
                </m:ctrlPr>
              </m:sSubPr>
              <m:e>
                <m:r>
                  <w:rPr>
                    <w:rFonts w:ascii="Cambria Math" w:hAnsi="Cambria Math"/>
                  </w:rPr>
                  <m:t>C</m:t>
                </m:r>
              </m:e>
              <m:sub>
                <m:r>
                  <m:rPr>
                    <m:sty m:val="p"/>
                  </m:rPr>
                  <w:rPr>
                    <w:rFonts w:ascii="Cambria Math" w:hAnsi="Cambria Math"/>
                  </w:rPr>
                  <m:t>Г</m:t>
                </m:r>
              </m:sub>
            </m:sSub>
          </m:e>
        </m:d>
      </m:oMath>
      <w:r w:rsidRPr="004E5CE9">
        <w:tab/>
        <w:t>(2.</w:t>
      </w:r>
      <w:r w:rsidR="007175EB">
        <w:t>31</w:t>
      </w:r>
      <w:r w:rsidRPr="004E5CE9">
        <w:t>)</w:t>
      </w:r>
    </w:p>
    <w:p w14:paraId="2C48AA0D" w14:textId="77777777" w:rsidR="004E5CE9" w:rsidRPr="004E5CE9" w:rsidRDefault="004E5CE9" w:rsidP="004E5CE9">
      <w:pPr>
        <w:rPr>
          <w:lang w:val="ru-RU"/>
        </w:rPr>
      </w:pPr>
      <w:r w:rsidRPr="004E5CE9">
        <w:rPr>
          <w:lang w:val="ru-RU"/>
        </w:rPr>
        <w:t xml:space="preserve">То есть ток утечки изолятора в основном обусловлен током геометрической емкости, поверхностным </w:t>
      </w:r>
      <w:r w:rsidRPr="004D7DBA">
        <w:t>I</w:t>
      </w:r>
      <w:proofErr w:type="gramStart"/>
      <w:r w:rsidRPr="004E5CE9">
        <w:rPr>
          <w:vertAlign w:val="subscript"/>
          <w:lang w:val="ru-RU"/>
        </w:rPr>
        <w:t>п</w:t>
      </w:r>
      <w:r w:rsidRPr="004E5CE9">
        <w:rPr>
          <w:lang w:val="ru-RU"/>
        </w:rPr>
        <w:t xml:space="preserve">  током</w:t>
      </w:r>
      <w:proofErr w:type="gramEnd"/>
      <w:r w:rsidRPr="004E5CE9">
        <w:rPr>
          <w:lang w:val="ru-RU"/>
        </w:rPr>
        <w:t xml:space="preserve"> и током сквозной проводимости </w:t>
      </w:r>
      <w:r w:rsidRPr="004D7DBA">
        <w:t>I</w:t>
      </w:r>
      <w:r w:rsidRPr="004E5CE9">
        <w:rPr>
          <w:vertAlign w:val="subscript"/>
          <w:lang w:val="ru-RU"/>
        </w:rPr>
        <w:t>0</w:t>
      </w:r>
      <w:r w:rsidRPr="004E5CE9">
        <w:rPr>
          <w:lang w:val="ru-RU"/>
        </w:rPr>
        <w:t xml:space="preserve">. </w:t>
      </w:r>
    </w:p>
    <w:bookmarkEnd w:id="30"/>
    <w:p w14:paraId="7AB08A36" w14:textId="3EF3A7EA" w:rsidR="004E5CE9" w:rsidRPr="004E5CE9" w:rsidRDefault="004E5CE9" w:rsidP="004E5CE9">
      <w:pPr>
        <w:rPr>
          <w:lang w:val="ru-RU"/>
        </w:rPr>
      </w:pPr>
      <w:r w:rsidRPr="004E5CE9">
        <w:rPr>
          <w:lang w:val="ru-RU"/>
        </w:rPr>
        <w:t xml:space="preserve">Как было рассмотрено выше ток геометрической емкости зависит только от геометрических размеров изолятора и не изменяется во время эксплуатации, поэтому состояние изоляции определяется током утечки, представляющий собой сумму тока </w:t>
      </w:r>
      <w:r w:rsidRPr="0028371D">
        <w:t>I</w:t>
      </w:r>
      <w:r w:rsidRPr="004E5CE9">
        <w:rPr>
          <w:vertAlign w:val="subscript"/>
          <w:lang w:val="ru-RU"/>
        </w:rPr>
        <w:t>О</w:t>
      </w:r>
      <w:r w:rsidRPr="004E5CE9">
        <w:rPr>
          <w:lang w:val="ru-RU"/>
        </w:rPr>
        <w:t xml:space="preserve"> сквозной проводимости (объемный ток) и поверхностного тока </w:t>
      </w:r>
      <w:r w:rsidRPr="0028371D">
        <w:t>I</w:t>
      </w:r>
      <w:r w:rsidRPr="004E5CE9">
        <w:rPr>
          <w:vertAlign w:val="subscript"/>
          <w:lang w:val="ru-RU"/>
        </w:rPr>
        <w:t>П</w:t>
      </w:r>
      <w:r w:rsidRPr="004E5CE9">
        <w:rPr>
          <w:lang w:val="ru-RU"/>
        </w:rPr>
        <w:t xml:space="preserve">, </w:t>
      </w:r>
      <w:r w:rsidR="00280219">
        <w:rPr>
          <w:lang w:val="ru-RU"/>
        </w:rPr>
        <w:t>значение которого зависит</w:t>
      </w:r>
      <w:r w:rsidRPr="004E5CE9">
        <w:rPr>
          <w:lang w:val="ru-RU"/>
        </w:rPr>
        <w:t xml:space="preserve"> </w:t>
      </w:r>
      <w:r w:rsidR="00280219">
        <w:rPr>
          <w:lang w:val="ru-RU"/>
        </w:rPr>
        <w:t xml:space="preserve">от </w:t>
      </w:r>
      <w:r w:rsidRPr="004E5CE9">
        <w:rPr>
          <w:lang w:val="ru-RU"/>
        </w:rPr>
        <w:t>сопротивлени</w:t>
      </w:r>
      <w:r w:rsidR="00280219">
        <w:rPr>
          <w:lang w:val="ru-RU"/>
        </w:rPr>
        <w:t>я</w:t>
      </w:r>
      <w:r w:rsidRPr="004E5CE9">
        <w:rPr>
          <w:lang w:val="ru-RU"/>
        </w:rPr>
        <w:t xml:space="preserve"> изоляции, условно изображенн</w:t>
      </w:r>
      <w:r w:rsidR="00280219">
        <w:rPr>
          <w:lang w:val="ru-RU"/>
        </w:rPr>
        <w:t>ого</w:t>
      </w:r>
      <w:r w:rsidRPr="004E5CE9">
        <w:rPr>
          <w:lang w:val="ru-RU"/>
        </w:rPr>
        <w:t xml:space="preserve"> на рисунке 2.</w:t>
      </w:r>
      <w:r w:rsidR="00CF4851">
        <w:rPr>
          <w:lang w:val="ru-RU"/>
        </w:rPr>
        <w:t>2</w:t>
      </w:r>
      <w:r w:rsidRPr="004E5CE9">
        <w:rPr>
          <w:lang w:val="ru-RU"/>
        </w:rPr>
        <w:t xml:space="preserve"> в виде сопротивления </w:t>
      </w:r>
      <w:r w:rsidRPr="0028371D">
        <w:t>R</w:t>
      </w:r>
      <w:r w:rsidRPr="004E5CE9">
        <w:rPr>
          <w:vertAlign w:val="subscript"/>
          <w:lang w:val="ru-RU"/>
        </w:rPr>
        <w:t>ИЗ</w:t>
      </w:r>
      <w:r w:rsidRPr="004E5CE9">
        <w:rPr>
          <w:lang w:val="ru-RU"/>
        </w:rPr>
        <w:t xml:space="preserve">. Причем ток </w:t>
      </w:r>
      <w:r>
        <w:t>I</w:t>
      </w:r>
      <w:r w:rsidRPr="004E5CE9">
        <w:rPr>
          <w:vertAlign w:val="subscript"/>
          <w:lang w:val="ru-RU"/>
        </w:rPr>
        <w:t>0</w:t>
      </w:r>
      <w:r w:rsidRPr="004E5CE9">
        <w:rPr>
          <w:lang w:val="ru-RU"/>
        </w:rPr>
        <w:t xml:space="preserve"> проводимости определяет степень деградации диэлектрика изолятора, а поверхностный ток </w:t>
      </w:r>
      <w:r>
        <w:t>I</w:t>
      </w:r>
      <w:r w:rsidRPr="004E5CE9">
        <w:rPr>
          <w:vertAlign w:val="subscript"/>
          <w:lang w:val="ru-RU"/>
        </w:rPr>
        <w:t>П</w:t>
      </w:r>
      <w:r w:rsidRPr="004E5CE9">
        <w:rPr>
          <w:lang w:val="ru-RU"/>
        </w:rPr>
        <w:t xml:space="preserve"> - степень загрязнения изолятора.</w:t>
      </w:r>
    </w:p>
    <w:p w14:paraId="61B3437C" w14:textId="21B5C0C0" w:rsidR="004E5CE9" w:rsidRPr="004E5CE9" w:rsidRDefault="004E5CE9" w:rsidP="0031338B">
      <w:pPr>
        <w:rPr>
          <w:lang w:val="ru-RU"/>
        </w:rPr>
      </w:pPr>
      <w:r w:rsidRPr="004E5CE9">
        <w:rPr>
          <w:lang w:val="ru-RU"/>
        </w:rPr>
        <w:t xml:space="preserve">Таким образом, </w:t>
      </w:r>
      <w:bookmarkStart w:id="31" w:name="_Hlk83311416"/>
      <w:r w:rsidR="000A0735" w:rsidRPr="004E5CE9">
        <w:rPr>
          <w:lang w:val="ru-RU"/>
        </w:rPr>
        <w:t xml:space="preserve">значение тока </w:t>
      </w:r>
      <w:r w:rsidR="000A0735" w:rsidRPr="00717C99">
        <w:t>I</w:t>
      </w:r>
      <w:proofErr w:type="spellStart"/>
      <w:r w:rsidR="000A0735" w:rsidRPr="004E5CE9">
        <w:rPr>
          <w:vertAlign w:val="subscript"/>
          <w:lang w:val="ru-RU"/>
        </w:rPr>
        <w:t>ут</w:t>
      </w:r>
      <w:proofErr w:type="spellEnd"/>
      <w:r w:rsidR="000A0735" w:rsidRPr="004E5CE9">
        <w:rPr>
          <w:lang w:val="ru-RU"/>
        </w:rPr>
        <w:t xml:space="preserve"> утечки.</w:t>
      </w:r>
      <w:r w:rsidR="000A0735">
        <w:rPr>
          <w:lang w:val="ru-RU"/>
        </w:rPr>
        <w:t xml:space="preserve"> можно использовать в качестве интегрального критерия, характеризующего </w:t>
      </w:r>
      <w:r w:rsidRPr="004E5CE9">
        <w:rPr>
          <w:lang w:val="ru-RU"/>
        </w:rPr>
        <w:t>состояни</w:t>
      </w:r>
      <w:r w:rsidR="000A0735">
        <w:rPr>
          <w:lang w:val="ru-RU"/>
        </w:rPr>
        <w:t>е</w:t>
      </w:r>
      <w:r w:rsidRPr="004E5CE9">
        <w:rPr>
          <w:lang w:val="ru-RU"/>
        </w:rPr>
        <w:t xml:space="preserve"> изоляции</w:t>
      </w:r>
      <w:r w:rsidR="000A0735">
        <w:rPr>
          <w:lang w:val="ru-RU"/>
        </w:rPr>
        <w:t>.</w:t>
      </w:r>
      <w:bookmarkEnd w:id="31"/>
      <w:r w:rsidRPr="004E5CE9">
        <w:rPr>
          <w:lang w:val="ru-RU"/>
        </w:rPr>
        <w:t xml:space="preserve"> </w:t>
      </w:r>
      <w:r w:rsidR="000A0735">
        <w:rPr>
          <w:lang w:val="ru-RU"/>
        </w:rPr>
        <w:t>Механические воздействия, увлажненность, загрязнение поверхности приводят к уменьшению</w:t>
      </w:r>
      <w:r w:rsidRPr="004E5CE9">
        <w:rPr>
          <w:lang w:val="ru-RU"/>
        </w:rPr>
        <w:t xml:space="preserve"> сопротивлени</w:t>
      </w:r>
      <w:r w:rsidR="000A0735">
        <w:rPr>
          <w:lang w:val="ru-RU"/>
        </w:rPr>
        <w:t>я</w:t>
      </w:r>
      <w:r w:rsidRPr="004E5CE9">
        <w:rPr>
          <w:lang w:val="ru-RU"/>
        </w:rPr>
        <w:t xml:space="preserve"> (</w:t>
      </w:r>
      <w:r w:rsidRPr="00717C99">
        <w:t>R</w:t>
      </w:r>
      <w:r w:rsidRPr="004E5CE9">
        <w:rPr>
          <w:vertAlign w:val="subscript"/>
          <w:lang w:val="ru-RU"/>
        </w:rPr>
        <w:t>ИЗ</w:t>
      </w:r>
      <w:r w:rsidRPr="004E5CE9">
        <w:rPr>
          <w:lang w:val="ru-RU"/>
        </w:rPr>
        <w:t>) изоляции</w:t>
      </w:r>
      <w:r w:rsidR="00996329" w:rsidRPr="00996329">
        <w:rPr>
          <w:lang w:val="ru-RU"/>
        </w:rPr>
        <w:t xml:space="preserve"> [</w:t>
      </w:r>
      <w:r w:rsidR="005B3162">
        <w:rPr>
          <w:lang w:val="ru-RU"/>
        </w:rPr>
        <w:t>60</w:t>
      </w:r>
      <w:r w:rsidR="00996329">
        <w:rPr>
          <w:lang w:val="ru-RU"/>
        </w:rPr>
        <w:t>, с.26; 8</w:t>
      </w:r>
      <w:r w:rsidR="005B15B9">
        <w:rPr>
          <w:lang w:val="ru-RU"/>
        </w:rPr>
        <w:t>2</w:t>
      </w:r>
      <w:r w:rsidR="00996329">
        <w:rPr>
          <w:lang w:val="ru-RU"/>
        </w:rPr>
        <w:t>,</w:t>
      </w:r>
      <w:r w:rsidR="005B15B9">
        <w:rPr>
          <w:lang w:val="ru-RU"/>
        </w:rPr>
        <w:t xml:space="preserve"> с.214;</w:t>
      </w:r>
      <w:r w:rsidR="00996329">
        <w:rPr>
          <w:lang w:val="ru-RU"/>
        </w:rPr>
        <w:t xml:space="preserve"> 8</w:t>
      </w:r>
      <w:r w:rsidR="005B15B9">
        <w:rPr>
          <w:lang w:val="ru-RU"/>
        </w:rPr>
        <w:t>3, с.295</w:t>
      </w:r>
      <w:r w:rsidR="00996329" w:rsidRPr="00996329">
        <w:rPr>
          <w:lang w:val="ru-RU"/>
        </w:rPr>
        <w:t>]</w:t>
      </w:r>
      <w:r w:rsidR="005B15B9">
        <w:rPr>
          <w:lang w:val="ru-RU"/>
        </w:rPr>
        <w:t>.</w:t>
      </w:r>
      <w:r w:rsidRPr="004E5CE9">
        <w:rPr>
          <w:lang w:val="ru-RU"/>
        </w:rPr>
        <w:t xml:space="preserve"> Значение сопротивления </w:t>
      </w:r>
      <w:r w:rsidRPr="00717C99">
        <w:t>R</w:t>
      </w:r>
      <w:r w:rsidRPr="004E5CE9">
        <w:rPr>
          <w:vertAlign w:val="subscript"/>
          <w:lang w:val="ru-RU"/>
        </w:rPr>
        <w:t>ИЗ</w:t>
      </w:r>
      <w:r w:rsidRPr="004E5CE9">
        <w:rPr>
          <w:lang w:val="ru-RU"/>
        </w:rPr>
        <w:t xml:space="preserve"> изоляции, можно определить </w:t>
      </w:r>
      <w:r w:rsidR="000A0735">
        <w:rPr>
          <w:lang w:val="ru-RU"/>
        </w:rPr>
        <w:t>по значению</w:t>
      </w:r>
      <w:r w:rsidRPr="004E5CE9">
        <w:rPr>
          <w:lang w:val="ru-RU"/>
        </w:rPr>
        <w:t xml:space="preserve"> тока </w:t>
      </w:r>
      <w:r w:rsidR="000A0735">
        <w:rPr>
          <w:lang w:val="ru-RU"/>
        </w:rPr>
        <w:t xml:space="preserve">утечки </w:t>
      </w:r>
      <w:r w:rsidRPr="00717C99">
        <w:t>I</w:t>
      </w:r>
      <w:proofErr w:type="spellStart"/>
      <w:r w:rsidRPr="004E5CE9">
        <w:rPr>
          <w:vertAlign w:val="subscript"/>
          <w:lang w:val="ru-RU"/>
        </w:rPr>
        <w:t>ут</w:t>
      </w:r>
      <w:proofErr w:type="spellEnd"/>
      <w:r w:rsidRPr="004E5CE9">
        <w:rPr>
          <w:lang w:val="ru-RU"/>
        </w:rPr>
        <w:t>, проходящего через изоляцию</w:t>
      </w:r>
      <w:r w:rsidR="000A0735">
        <w:rPr>
          <w:lang w:val="ru-RU"/>
        </w:rPr>
        <w:t xml:space="preserve"> и</w:t>
      </w:r>
      <w:r w:rsidRPr="004E5CE9">
        <w:rPr>
          <w:lang w:val="ru-RU"/>
        </w:rPr>
        <w:t xml:space="preserve"> приложенному к ней напряжения </w:t>
      </w:r>
      <w:r w:rsidRPr="00717C99">
        <w:t>U</w:t>
      </w:r>
      <w:proofErr w:type="spellStart"/>
      <w:proofErr w:type="gramStart"/>
      <w:r w:rsidRPr="004E5CE9">
        <w:rPr>
          <w:vertAlign w:val="subscript"/>
          <w:lang w:val="ru-RU"/>
        </w:rPr>
        <w:t>прил</w:t>
      </w:r>
      <w:proofErr w:type="spellEnd"/>
      <w:r w:rsidR="000A0735">
        <w:rPr>
          <w:vertAlign w:val="subscript"/>
          <w:lang w:val="ru-RU"/>
        </w:rPr>
        <w:t xml:space="preserve"> </w:t>
      </w:r>
      <w:r w:rsidR="000A0735">
        <w:rPr>
          <w:lang w:val="ru-RU"/>
        </w:rPr>
        <w:t xml:space="preserve"> по</w:t>
      </w:r>
      <w:proofErr w:type="gramEnd"/>
      <w:r w:rsidR="000A0735">
        <w:rPr>
          <w:lang w:val="ru-RU"/>
        </w:rPr>
        <w:t xml:space="preserve"> выражению</w:t>
      </w:r>
      <w:r w:rsidRPr="004E5CE9">
        <w:rPr>
          <w:lang w:val="ru-RU"/>
        </w:rPr>
        <w:t>:</w:t>
      </w:r>
    </w:p>
    <w:p w14:paraId="3530CE47" w14:textId="7EA7F934" w:rsidR="004E5CE9" w:rsidRPr="00400945" w:rsidRDefault="00CC643B" w:rsidP="004E5CF8">
      <w:pPr>
        <w:pStyle w:val="a8"/>
      </w:pPr>
      <w:r w:rsidRPr="00400945">
        <w:tab/>
      </w:r>
      <m:oMath>
        <m:sSub>
          <m:sSubPr>
            <m:ctrlPr>
              <w:rPr>
                <w:rFonts w:ascii="Cambria Math" w:hAnsi="Cambria Math"/>
              </w:rPr>
            </m:ctrlPr>
          </m:sSubPr>
          <m:e>
            <m:r>
              <w:rPr>
                <w:rFonts w:ascii="Cambria Math" w:hAnsi="Cambria Math"/>
              </w:rPr>
              <m:t>R</m:t>
            </m:r>
          </m:e>
          <m:sub>
            <m:r>
              <m:rPr>
                <m:sty m:val="p"/>
              </m:rPr>
              <w:rPr>
                <w:rFonts w:ascii="Cambria Math" w:hAnsi="Cambria Math"/>
              </w:rPr>
              <m:t>ИЗ</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num>
          <m:den>
            <m:sSub>
              <m:sSubPr>
                <m:ctrlPr>
                  <w:rPr>
                    <w:rFonts w:ascii="Cambria Math" w:hAnsi="Cambria Math"/>
                  </w:rPr>
                </m:ctrlPr>
              </m:sSubPr>
              <m:e>
                <m:r>
                  <w:rPr>
                    <w:rFonts w:ascii="Cambria Math" w:hAnsi="Cambria Math"/>
                  </w:rPr>
                  <m:t>I</m:t>
                </m:r>
              </m:e>
              <m:sub>
                <m:r>
                  <m:rPr>
                    <m:sty m:val="p"/>
                  </m:rPr>
                  <w:rPr>
                    <w:rFonts w:ascii="Cambria Math" w:hAnsi="Cambria Math"/>
                  </w:rPr>
                  <m:t>ут</m:t>
                </m:r>
              </m:sub>
            </m:sSub>
          </m:den>
        </m:f>
      </m:oMath>
      <w:r w:rsidRPr="00400945">
        <w:tab/>
        <w:t>(</w:t>
      </w:r>
      <w:r w:rsidR="00393088" w:rsidRPr="00400945">
        <w:t>2.</w:t>
      </w:r>
      <w:r w:rsidR="007175EB">
        <w:t>32</w:t>
      </w:r>
      <w:r w:rsidRPr="00400945">
        <w:t>)</w:t>
      </w:r>
    </w:p>
    <w:p w14:paraId="2CC4A02E" w14:textId="3AD80667" w:rsidR="00CC643B" w:rsidRPr="00CC643B" w:rsidRDefault="00CC643B" w:rsidP="0031338B">
      <w:pPr>
        <w:rPr>
          <w:b/>
          <w:lang w:val="ru-RU"/>
        </w:rPr>
      </w:pPr>
      <w:r w:rsidRPr="00CC643B">
        <w:rPr>
          <w:lang w:val="ru-RU"/>
        </w:rPr>
        <w:t>В целом процесс установления тока утечки можно представить следующим образом</w:t>
      </w:r>
      <w:r w:rsidRPr="00CC643B">
        <w:rPr>
          <w:b/>
          <w:lang w:val="ru-RU"/>
        </w:rPr>
        <w:t>.</w:t>
      </w:r>
    </w:p>
    <w:p w14:paraId="0E41C753" w14:textId="17DA4A50" w:rsidR="00CC643B" w:rsidRPr="00CC643B" w:rsidRDefault="00CC643B" w:rsidP="00DC56B8">
      <w:pPr>
        <w:rPr>
          <w:lang w:val="ru-RU"/>
        </w:rPr>
      </w:pPr>
      <w:r w:rsidRPr="00CC643B">
        <w:rPr>
          <w:lang w:val="ru-RU"/>
        </w:rPr>
        <w:t>В процессе эксплуатации на поверхности изоляторов образуется слой загрязнений. При нормальных условиях наличие этого слоя практически не оказывает влияние на характеристики изоляции. Однако, увлажнени</w:t>
      </w:r>
      <w:r w:rsidR="009F2E72">
        <w:rPr>
          <w:lang w:val="ru-RU"/>
        </w:rPr>
        <w:t>е</w:t>
      </w:r>
      <w:r w:rsidRPr="00CC643B">
        <w:rPr>
          <w:lang w:val="ru-RU"/>
        </w:rPr>
        <w:t xml:space="preserve"> </w:t>
      </w:r>
      <w:r w:rsidR="009F2E72">
        <w:rPr>
          <w:lang w:val="ru-RU"/>
        </w:rPr>
        <w:t xml:space="preserve">поверхности </w:t>
      </w:r>
      <w:r w:rsidRPr="00CC643B">
        <w:rPr>
          <w:lang w:val="ru-RU"/>
        </w:rPr>
        <w:t xml:space="preserve">изолятора </w:t>
      </w:r>
      <w:r w:rsidR="009F2E72">
        <w:rPr>
          <w:lang w:val="ru-RU"/>
        </w:rPr>
        <w:t>ведет к</w:t>
      </w:r>
      <w:r w:rsidRPr="00CC643B">
        <w:rPr>
          <w:lang w:val="ru-RU"/>
        </w:rPr>
        <w:t xml:space="preserve"> образ</w:t>
      </w:r>
      <w:r w:rsidR="009F2E72">
        <w:rPr>
          <w:lang w:val="ru-RU"/>
        </w:rPr>
        <w:t>ованию электролитической</w:t>
      </w:r>
      <w:r w:rsidRPr="00CC643B">
        <w:rPr>
          <w:lang w:val="ru-RU"/>
        </w:rPr>
        <w:t xml:space="preserve"> проводящ</w:t>
      </w:r>
      <w:r w:rsidR="009F2E72">
        <w:rPr>
          <w:lang w:val="ru-RU"/>
        </w:rPr>
        <w:t>ей</w:t>
      </w:r>
      <w:r w:rsidRPr="00CC643B">
        <w:rPr>
          <w:lang w:val="ru-RU"/>
        </w:rPr>
        <w:t xml:space="preserve"> </w:t>
      </w:r>
      <w:r w:rsidRPr="00CC643B">
        <w:rPr>
          <w:lang w:val="ru-RU"/>
        </w:rPr>
        <w:lastRenderedPageBreak/>
        <w:t>сред</w:t>
      </w:r>
      <w:r w:rsidR="009F2E72">
        <w:rPr>
          <w:lang w:val="ru-RU"/>
        </w:rPr>
        <w:t>ы</w:t>
      </w:r>
      <w:r w:rsidRPr="00CC643B">
        <w:rPr>
          <w:lang w:val="ru-RU"/>
        </w:rPr>
        <w:t xml:space="preserve">, </w:t>
      </w:r>
      <w:r w:rsidR="006624C2">
        <w:rPr>
          <w:lang w:val="ru-RU"/>
        </w:rPr>
        <w:t>что вызывает</w:t>
      </w:r>
      <w:r w:rsidRPr="00CC643B">
        <w:rPr>
          <w:lang w:val="ru-RU"/>
        </w:rPr>
        <w:t xml:space="preserve"> </w:t>
      </w:r>
      <w:r w:rsidR="006624C2">
        <w:rPr>
          <w:lang w:val="ru-RU"/>
        </w:rPr>
        <w:t>существенное</w:t>
      </w:r>
      <w:r w:rsidRPr="00CC643B">
        <w:rPr>
          <w:lang w:val="ru-RU"/>
        </w:rPr>
        <w:t xml:space="preserve"> у</w:t>
      </w:r>
      <w:r w:rsidR="006624C2">
        <w:rPr>
          <w:lang w:val="ru-RU"/>
        </w:rPr>
        <w:t xml:space="preserve">меньшение сопротивления </w:t>
      </w:r>
      <w:r w:rsidR="006624C2">
        <w:t>R</w:t>
      </w:r>
      <w:r w:rsidR="006624C2">
        <w:rPr>
          <w:vertAlign w:val="subscript"/>
          <w:lang w:val="ru-RU"/>
        </w:rPr>
        <w:t>П</w:t>
      </w:r>
      <w:r w:rsidRPr="00CC643B">
        <w:rPr>
          <w:lang w:val="ru-RU"/>
        </w:rPr>
        <w:t xml:space="preserve"> </w:t>
      </w:r>
      <w:r w:rsidR="006624C2">
        <w:rPr>
          <w:lang w:val="ru-RU"/>
        </w:rPr>
        <w:t>поверхностного слоя и как следствие приводит к</w:t>
      </w:r>
      <w:r w:rsidRPr="00CC643B">
        <w:rPr>
          <w:lang w:val="ru-RU"/>
        </w:rPr>
        <w:t xml:space="preserve"> увеличени</w:t>
      </w:r>
      <w:r w:rsidR="006624C2">
        <w:rPr>
          <w:lang w:val="ru-RU"/>
        </w:rPr>
        <w:t>ю</w:t>
      </w:r>
      <w:r w:rsidRPr="00CC643B">
        <w:rPr>
          <w:lang w:val="ru-RU"/>
        </w:rPr>
        <w:t xml:space="preserve"> значения тока утечки </w:t>
      </w:r>
      <w:r w:rsidR="000C577B" w:rsidRPr="008559EB">
        <w:rPr>
          <w:b/>
          <w:lang w:val="ru-RU"/>
        </w:rPr>
        <w:t>[</w:t>
      </w:r>
      <w:r w:rsidR="005B15B9">
        <w:rPr>
          <w:lang w:val="ru-RU"/>
        </w:rPr>
        <w:t>20</w:t>
      </w:r>
      <w:r w:rsidR="008559EB" w:rsidRPr="008559EB">
        <w:rPr>
          <w:lang w:val="ru-RU"/>
        </w:rPr>
        <w:t>, с.</w:t>
      </w:r>
      <w:r w:rsidR="006714FD">
        <w:rPr>
          <w:lang w:val="ru-RU"/>
        </w:rPr>
        <w:t>8</w:t>
      </w:r>
      <w:r w:rsidR="008559EB" w:rsidRPr="008559EB">
        <w:rPr>
          <w:lang w:val="ru-RU"/>
        </w:rPr>
        <w:t>; 2</w:t>
      </w:r>
      <w:r w:rsidR="005B15B9">
        <w:rPr>
          <w:lang w:val="ru-RU"/>
        </w:rPr>
        <w:t>1</w:t>
      </w:r>
      <w:r w:rsidR="000C577B" w:rsidRPr="008559EB">
        <w:rPr>
          <w:lang w:val="ru-RU"/>
        </w:rPr>
        <w:t>,</w:t>
      </w:r>
      <w:r w:rsidR="008559EB" w:rsidRPr="008559EB">
        <w:rPr>
          <w:lang w:val="ru-RU"/>
        </w:rPr>
        <w:t xml:space="preserve"> с.</w:t>
      </w:r>
      <w:r w:rsidR="006714FD">
        <w:rPr>
          <w:lang w:val="ru-RU"/>
        </w:rPr>
        <w:t>10</w:t>
      </w:r>
      <w:r w:rsidR="000C577B" w:rsidRPr="008559EB">
        <w:rPr>
          <w:b/>
          <w:lang w:val="ru-RU"/>
        </w:rPr>
        <w:t>]</w:t>
      </w:r>
      <w:r w:rsidR="006624C2" w:rsidRPr="008559EB">
        <w:rPr>
          <w:b/>
          <w:lang w:val="ru-RU"/>
        </w:rPr>
        <w:t>.</w:t>
      </w:r>
      <w:r w:rsidRPr="00CC643B">
        <w:rPr>
          <w:lang w:val="ru-RU"/>
        </w:rPr>
        <w:t xml:space="preserve"> </w:t>
      </w:r>
    </w:p>
    <w:p w14:paraId="0C8880FD" w14:textId="381134DB" w:rsidR="00CC643B" w:rsidRPr="000C577B" w:rsidRDefault="00E33F93" w:rsidP="00CC643B">
      <w:pPr>
        <w:rPr>
          <w:lang w:val="ru-RU"/>
        </w:rPr>
      </w:pPr>
      <w:r w:rsidRPr="00E33F93">
        <w:rPr>
          <w:lang w:val="ru-RU"/>
        </w:rPr>
        <w:t>Исходя из своих конструктивных особенностей, изоляторы</w:t>
      </w:r>
      <w:r w:rsidR="00CC643B" w:rsidRPr="00E33F93">
        <w:rPr>
          <w:lang w:val="ru-RU"/>
        </w:rPr>
        <w:t xml:space="preserve"> имеют переменный диаметр, а также </w:t>
      </w:r>
      <w:r>
        <w:rPr>
          <w:lang w:val="ru-RU"/>
        </w:rPr>
        <w:t xml:space="preserve">в силу того. что количество загрязняющих веществ приходящихся на единицу поверхности изолятора различна, удельное сопротивление таких участков различаются, что приводит к появления </w:t>
      </w:r>
      <w:proofErr w:type="gramStart"/>
      <w:r>
        <w:rPr>
          <w:lang w:val="ru-RU"/>
        </w:rPr>
        <w:t>зон</w:t>
      </w:r>
      <w:r w:rsidR="00CC643B" w:rsidRPr="00E33F93">
        <w:rPr>
          <w:lang w:val="ru-RU"/>
        </w:rPr>
        <w:t xml:space="preserve"> </w:t>
      </w:r>
      <w:r>
        <w:rPr>
          <w:lang w:val="ru-RU"/>
        </w:rPr>
        <w:t xml:space="preserve"> с</w:t>
      </w:r>
      <w:proofErr w:type="gramEnd"/>
      <w:r>
        <w:rPr>
          <w:lang w:val="ru-RU"/>
        </w:rPr>
        <w:t xml:space="preserve"> </w:t>
      </w:r>
      <w:r w:rsidRPr="00CC643B">
        <w:rPr>
          <w:lang w:val="ru-RU"/>
        </w:rPr>
        <w:t>различн</w:t>
      </w:r>
      <w:r>
        <w:rPr>
          <w:lang w:val="ru-RU"/>
        </w:rPr>
        <w:t>ой плотностью тока</w:t>
      </w:r>
      <w:r w:rsidR="00CC643B" w:rsidRPr="00CC643B">
        <w:rPr>
          <w:lang w:val="ru-RU"/>
        </w:rPr>
        <w:t xml:space="preserve">. </w:t>
      </w:r>
      <w:r>
        <w:rPr>
          <w:lang w:val="ru-RU"/>
        </w:rPr>
        <w:t>Как было сказано ранее</w:t>
      </w:r>
      <w:r w:rsidR="00C32E06">
        <w:rPr>
          <w:lang w:val="ru-RU"/>
        </w:rPr>
        <w:t xml:space="preserve">, протекание большего тока вызывает нагрев и подсушивание поверхности изолятора, </w:t>
      </w:r>
      <w:r w:rsidR="00CC643B" w:rsidRPr="00CC643B">
        <w:rPr>
          <w:lang w:val="ru-RU"/>
        </w:rPr>
        <w:t xml:space="preserve">что приводит к увеличению сопротивления слоя загрязнения. В результате этого </w:t>
      </w:r>
      <w:r w:rsidR="00C32E06">
        <w:rPr>
          <w:lang w:val="ru-RU"/>
        </w:rPr>
        <w:t xml:space="preserve">падание напряжения на этих участках увеличивается и приводит к резкому нарушению </w:t>
      </w:r>
      <w:r w:rsidR="00CC643B" w:rsidRPr="00CC643B">
        <w:rPr>
          <w:lang w:val="ru-RU"/>
        </w:rPr>
        <w:t>линейност</w:t>
      </w:r>
      <w:r w:rsidR="00C32E06">
        <w:rPr>
          <w:lang w:val="ru-RU"/>
        </w:rPr>
        <w:t>и</w:t>
      </w:r>
      <w:r w:rsidR="00CC643B" w:rsidRPr="00CC643B">
        <w:rPr>
          <w:lang w:val="ru-RU"/>
        </w:rPr>
        <w:t xml:space="preserve"> распределения напряжения по загрязненной поверхности изолятора </w:t>
      </w:r>
      <w:r w:rsidR="000C577B" w:rsidRPr="00E33F93">
        <w:rPr>
          <w:lang w:val="ru-RU"/>
        </w:rPr>
        <w:t>[</w:t>
      </w:r>
      <w:r w:rsidR="006714FD" w:rsidRPr="00E33F93">
        <w:rPr>
          <w:lang w:val="ru-RU"/>
        </w:rPr>
        <w:t>2</w:t>
      </w:r>
      <w:r w:rsidR="005B15B9">
        <w:rPr>
          <w:lang w:val="ru-RU"/>
        </w:rPr>
        <w:t>1</w:t>
      </w:r>
      <w:r w:rsidR="006714FD" w:rsidRPr="00E33F93">
        <w:rPr>
          <w:lang w:val="ru-RU"/>
        </w:rPr>
        <w:t>, с.</w:t>
      </w:r>
      <w:r w:rsidRPr="00E33F93">
        <w:rPr>
          <w:lang w:val="ru-RU"/>
        </w:rPr>
        <w:t>11</w:t>
      </w:r>
      <w:r w:rsidR="000C577B" w:rsidRPr="00E33F93">
        <w:rPr>
          <w:lang w:val="ru-RU"/>
        </w:rPr>
        <w:t>].</w:t>
      </w:r>
    </w:p>
    <w:p w14:paraId="6BC92879" w14:textId="4499A925" w:rsidR="00CC643B" w:rsidRPr="00CC643B" w:rsidRDefault="00C32E06" w:rsidP="00CC643B">
      <w:pPr>
        <w:rPr>
          <w:lang w:val="ru-RU"/>
        </w:rPr>
      </w:pPr>
      <w:r>
        <w:rPr>
          <w:lang w:val="ru-RU"/>
        </w:rPr>
        <w:t>В результате</w:t>
      </w:r>
      <w:r w:rsidR="00AD3E38">
        <w:rPr>
          <w:lang w:val="ru-RU"/>
        </w:rPr>
        <w:t>,</w:t>
      </w:r>
      <w:r>
        <w:rPr>
          <w:lang w:val="ru-RU"/>
        </w:rPr>
        <w:t xml:space="preserve"> к </w:t>
      </w:r>
      <w:r w:rsidRPr="00CC643B">
        <w:rPr>
          <w:lang w:val="ru-RU"/>
        </w:rPr>
        <w:t>подсушенны</w:t>
      </w:r>
      <w:r>
        <w:rPr>
          <w:lang w:val="ru-RU"/>
        </w:rPr>
        <w:t>м</w:t>
      </w:r>
      <w:r w:rsidRPr="00CC643B">
        <w:rPr>
          <w:lang w:val="ru-RU"/>
        </w:rPr>
        <w:t xml:space="preserve"> участка</w:t>
      </w:r>
      <w:r>
        <w:rPr>
          <w:lang w:val="ru-RU"/>
        </w:rPr>
        <w:t xml:space="preserve">м </w:t>
      </w:r>
      <w:r w:rsidR="00AD3E38">
        <w:rPr>
          <w:lang w:val="ru-RU"/>
        </w:rPr>
        <w:t>поверхности оказывается приложено напряжение</w:t>
      </w:r>
      <w:r w:rsidRPr="00CC643B">
        <w:rPr>
          <w:lang w:val="ru-RU"/>
        </w:rPr>
        <w:t xml:space="preserve"> </w:t>
      </w:r>
      <w:r w:rsidR="00AD3E38">
        <w:rPr>
          <w:lang w:val="ru-RU"/>
        </w:rPr>
        <w:t>превышающее их электрическую прочность, что</w:t>
      </w:r>
      <w:r w:rsidR="00CC643B" w:rsidRPr="00CC643B">
        <w:rPr>
          <w:lang w:val="ru-RU"/>
        </w:rPr>
        <w:t xml:space="preserve"> вызывает возникновение поверхностных частичных разрядов, </w:t>
      </w:r>
      <w:r w:rsidR="00AD3E38">
        <w:rPr>
          <w:lang w:val="ru-RU"/>
        </w:rPr>
        <w:t xml:space="preserve">имеющих </w:t>
      </w:r>
      <w:r w:rsidR="00AD3E38" w:rsidRPr="00CC643B">
        <w:rPr>
          <w:lang w:val="ru-RU"/>
        </w:rPr>
        <w:t>дуговой характер</w:t>
      </w:r>
      <w:r w:rsidR="00AD3E38">
        <w:rPr>
          <w:lang w:val="ru-RU"/>
        </w:rPr>
        <w:t xml:space="preserve"> и</w:t>
      </w:r>
      <w:r w:rsidR="00CC643B" w:rsidRPr="00CC643B">
        <w:rPr>
          <w:lang w:val="ru-RU"/>
        </w:rPr>
        <w:t xml:space="preserve"> шунтирую</w:t>
      </w:r>
      <w:r w:rsidR="00AD3E38">
        <w:rPr>
          <w:lang w:val="ru-RU"/>
        </w:rPr>
        <w:t>щие</w:t>
      </w:r>
      <w:r w:rsidR="00CC643B" w:rsidRPr="00CC643B">
        <w:rPr>
          <w:lang w:val="ru-RU"/>
        </w:rPr>
        <w:t xml:space="preserve"> подсушенные зоны. В этом случае наблюдаются значительные скачки токов утечки, вызывающие образования стойких частичных дуг</w:t>
      </w:r>
      <w:r w:rsidR="000C577B" w:rsidRPr="000C577B">
        <w:rPr>
          <w:lang w:val="ru-RU"/>
        </w:rPr>
        <w:t xml:space="preserve"> [</w:t>
      </w:r>
      <w:r w:rsidR="00E33F93">
        <w:rPr>
          <w:lang w:val="ru-RU"/>
        </w:rPr>
        <w:t>2</w:t>
      </w:r>
      <w:r w:rsidR="005B15B9">
        <w:rPr>
          <w:lang w:val="ru-RU"/>
        </w:rPr>
        <w:t>1</w:t>
      </w:r>
      <w:r w:rsidR="00E33F93">
        <w:rPr>
          <w:lang w:val="ru-RU"/>
        </w:rPr>
        <w:t>, с.13</w:t>
      </w:r>
      <w:r w:rsidR="000C577B" w:rsidRPr="000C577B">
        <w:rPr>
          <w:lang w:val="ru-RU"/>
        </w:rPr>
        <w:t>].</w:t>
      </w:r>
      <w:r w:rsidR="00CC643B" w:rsidRPr="00CC643B">
        <w:rPr>
          <w:lang w:val="ru-RU"/>
        </w:rPr>
        <w:t xml:space="preserve"> </w:t>
      </w:r>
    </w:p>
    <w:p w14:paraId="75D3F6BA" w14:textId="0FD04D9C" w:rsidR="00B22326" w:rsidRPr="00B22326" w:rsidRDefault="00CC643B" w:rsidP="00B22326">
      <w:pPr>
        <w:rPr>
          <w:lang w:val="ru-RU"/>
        </w:rPr>
      </w:pPr>
      <w:r w:rsidRPr="00CC643B">
        <w:rPr>
          <w:lang w:val="ru-RU"/>
        </w:rPr>
        <w:t xml:space="preserve">Рассмотренная модель изолятора </w:t>
      </w:r>
      <w:r w:rsidR="00C34755" w:rsidRPr="00CC643B">
        <w:rPr>
          <w:lang w:val="ru-RU"/>
        </w:rPr>
        <w:t>не</w:t>
      </w:r>
      <w:r w:rsidR="00C34755">
        <w:rPr>
          <w:lang w:val="ru-RU"/>
        </w:rPr>
        <w:t xml:space="preserve"> в полной мере отражает поведение </w:t>
      </w:r>
      <w:r w:rsidR="00E41D82">
        <w:rPr>
          <w:lang w:val="ru-RU"/>
        </w:rPr>
        <w:t>загрязнённого</w:t>
      </w:r>
      <w:r w:rsidR="00C34755">
        <w:rPr>
          <w:lang w:val="ru-RU"/>
        </w:rPr>
        <w:t xml:space="preserve"> </w:t>
      </w:r>
      <w:r w:rsidR="00E41D82">
        <w:rPr>
          <w:lang w:val="ru-RU"/>
        </w:rPr>
        <w:t>изолятора</w:t>
      </w:r>
      <w:r w:rsidR="00C34755">
        <w:rPr>
          <w:lang w:val="ru-RU"/>
        </w:rPr>
        <w:t>,</w:t>
      </w:r>
      <w:r w:rsidR="00C34755" w:rsidRPr="00C34755">
        <w:rPr>
          <w:lang w:val="ru-RU"/>
        </w:rPr>
        <w:t xml:space="preserve"> </w:t>
      </w:r>
      <w:r w:rsidR="00B22326">
        <w:rPr>
          <w:lang w:val="ru-RU"/>
        </w:rPr>
        <w:t>из-за того, что</w:t>
      </w:r>
      <w:r w:rsidR="00C34755" w:rsidRPr="00CC643B">
        <w:rPr>
          <w:lang w:val="ru-RU"/>
        </w:rPr>
        <w:t xml:space="preserve"> часть поверхностного слоя </w:t>
      </w:r>
      <w:r w:rsidR="00E41D82" w:rsidRPr="00CC643B">
        <w:rPr>
          <w:lang w:val="ru-RU"/>
        </w:rPr>
        <w:t>шунтирует</w:t>
      </w:r>
      <w:r w:rsidR="00E41D82">
        <w:rPr>
          <w:lang w:val="ru-RU"/>
        </w:rPr>
        <w:t>ся</w:t>
      </w:r>
      <w:r w:rsidR="00E41D82" w:rsidRPr="00CC643B">
        <w:rPr>
          <w:lang w:val="ru-RU"/>
        </w:rPr>
        <w:t xml:space="preserve"> </w:t>
      </w:r>
      <w:r w:rsidR="00C34755" w:rsidRPr="00CC643B">
        <w:rPr>
          <w:lang w:val="ru-RU"/>
        </w:rPr>
        <w:t>возник</w:t>
      </w:r>
      <w:r w:rsidR="00C34755">
        <w:rPr>
          <w:lang w:val="ru-RU"/>
        </w:rPr>
        <w:t>ающ</w:t>
      </w:r>
      <w:r w:rsidR="00E41D82">
        <w:rPr>
          <w:lang w:val="ru-RU"/>
        </w:rPr>
        <w:t>ей</w:t>
      </w:r>
      <w:r w:rsidR="00C34755">
        <w:rPr>
          <w:lang w:val="ru-RU"/>
        </w:rPr>
        <w:t xml:space="preserve"> дуг</w:t>
      </w:r>
      <w:r w:rsidR="00E41D82">
        <w:rPr>
          <w:lang w:val="ru-RU"/>
        </w:rPr>
        <w:t>ой</w:t>
      </w:r>
      <w:r w:rsidR="00C34755" w:rsidRPr="00CC643B">
        <w:rPr>
          <w:lang w:val="ru-RU"/>
        </w:rPr>
        <w:t xml:space="preserve"> при </w:t>
      </w:r>
      <w:r w:rsidR="00C34755">
        <w:rPr>
          <w:lang w:val="ru-RU"/>
        </w:rPr>
        <w:t xml:space="preserve">образовании </w:t>
      </w:r>
      <w:r w:rsidR="00C34755" w:rsidRPr="00CC643B">
        <w:rPr>
          <w:lang w:val="ru-RU"/>
        </w:rPr>
        <w:t>поверхностных частичных разрядов</w:t>
      </w:r>
      <w:r w:rsidRPr="00CC643B">
        <w:rPr>
          <w:lang w:val="ru-RU"/>
        </w:rPr>
        <w:t xml:space="preserve">. </w:t>
      </w:r>
      <w:r w:rsidR="00B22326" w:rsidRPr="00B22326">
        <w:rPr>
          <w:lang w:val="ru-RU"/>
        </w:rPr>
        <w:t xml:space="preserve">При определенных условиях частичное перекрытие поверхности изолятора </w:t>
      </w:r>
      <w:r w:rsidR="00B22326">
        <w:rPr>
          <w:lang w:val="ru-RU"/>
        </w:rPr>
        <w:t xml:space="preserve">может </w:t>
      </w:r>
      <w:r w:rsidR="00B22326" w:rsidRPr="00B22326">
        <w:rPr>
          <w:lang w:val="ru-RU"/>
        </w:rPr>
        <w:t>быстро развива</w:t>
      </w:r>
      <w:r w:rsidR="00B22326">
        <w:rPr>
          <w:lang w:val="ru-RU"/>
        </w:rPr>
        <w:t>ться</w:t>
      </w:r>
      <w:r w:rsidR="00B22326" w:rsidRPr="00B22326">
        <w:rPr>
          <w:lang w:val="ru-RU"/>
        </w:rPr>
        <w:t xml:space="preserve"> в полное, </w:t>
      </w:r>
      <w:r w:rsidR="00B22326">
        <w:rPr>
          <w:lang w:val="ru-RU"/>
        </w:rPr>
        <w:t>приводящее к отказу изоляции</w:t>
      </w:r>
      <w:r w:rsidR="00856945">
        <w:rPr>
          <w:lang w:val="ru-RU"/>
        </w:rPr>
        <w:t xml:space="preserve"> </w:t>
      </w:r>
      <w:r w:rsidR="00856945" w:rsidRPr="00856945">
        <w:rPr>
          <w:lang w:val="ru-RU"/>
        </w:rPr>
        <w:t>[</w:t>
      </w:r>
      <w:r w:rsidR="00E55F98" w:rsidRPr="00E55F98">
        <w:rPr>
          <w:lang w:val="ru-RU"/>
        </w:rPr>
        <w:t>2</w:t>
      </w:r>
      <w:r w:rsidR="005B15B9">
        <w:rPr>
          <w:lang w:val="ru-RU"/>
        </w:rPr>
        <w:t>1</w:t>
      </w:r>
      <w:r w:rsidR="00E55F98">
        <w:rPr>
          <w:lang w:val="ru-RU"/>
        </w:rPr>
        <w:t>, с.9</w:t>
      </w:r>
      <w:r w:rsidR="00856945" w:rsidRPr="00856945">
        <w:rPr>
          <w:lang w:val="ru-RU"/>
        </w:rPr>
        <w:t>]</w:t>
      </w:r>
      <w:r w:rsidR="00B22326" w:rsidRPr="00B22326">
        <w:rPr>
          <w:lang w:val="ru-RU"/>
        </w:rPr>
        <w:t>.</w:t>
      </w:r>
    </w:p>
    <w:p w14:paraId="0E00EE93" w14:textId="45B2AC0D" w:rsidR="00CC643B" w:rsidRPr="00CC643B" w:rsidRDefault="00CC643B" w:rsidP="00B22326">
      <w:pPr>
        <w:rPr>
          <w:lang w:val="ru-RU"/>
        </w:rPr>
      </w:pPr>
      <w:r w:rsidRPr="00CC643B">
        <w:rPr>
          <w:lang w:val="ru-RU"/>
        </w:rPr>
        <w:t>Процесс перекрытия изолятора можно представить состоящим из трех основных фаз.</w:t>
      </w:r>
    </w:p>
    <w:p w14:paraId="54CD4449" w14:textId="77777777" w:rsidR="00CC643B" w:rsidRPr="00CC643B" w:rsidRDefault="00CC643B" w:rsidP="00CC643B">
      <w:pPr>
        <w:rPr>
          <w:lang w:val="ru-RU"/>
        </w:rPr>
      </w:pPr>
      <w:r w:rsidRPr="00CC643B">
        <w:rPr>
          <w:lang w:val="ru-RU"/>
        </w:rPr>
        <w:t>1. Образование проводящей пленки загрязнения.</w:t>
      </w:r>
    </w:p>
    <w:p w14:paraId="61C177EA" w14:textId="77777777" w:rsidR="00CC643B" w:rsidRPr="00CC643B" w:rsidRDefault="00CC643B" w:rsidP="00CC643B">
      <w:pPr>
        <w:ind w:firstLine="720"/>
        <w:rPr>
          <w:lang w:val="ru-RU"/>
        </w:rPr>
      </w:pPr>
      <w:r w:rsidRPr="00CC643B">
        <w:rPr>
          <w:lang w:val="ru-RU"/>
        </w:rPr>
        <w:t>а) Покрытие поверхности изолятора слоем загрязнения.</w:t>
      </w:r>
    </w:p>
    <w:p w14:paraId="56222C37" w14:textId="77777777" w:rsidR="00CC643B" w:rsidRPr="00CC643B" w:rsidRDefault="00CC643B" w:rsidP="00CC643B">
      <w:pPr>
        <w:ind w:firstLine="720"/>
        <w:rPr>
          <w:lang w:val="ru-RU"/>
        </w:rPr>
      </w:pPr>
      <w:r w:rsidRPr="00CC643B">
        <w:rPr>
          <w:lang w:val="ru-RU"/>
        </w:rPr>
        <w:t>б) Увлажнение загрязненного слоя под действием влажности.</w:t>
      </w:r>
    </w:p>
    <w:p w14:paraId="78071C82" w14:textId="77777777" w:rsidR="00CC643B" w:rsidRPr="00CC643B" w:rsidRDefault="00CC643B" w:rsidP="00CC643B">
      <w:pPr>
        <w:rPr>
          <w:lang w:val="ru-RU"/>
        </w:rPr>
      </w:pPr>
      <w:r w:rsidRPr="00CC643B">
        <w:rPr>
          <w:lang w:val="ru-RU"/>
        </w:rPr>
        <w:t>2. Формирование частичного разряда на поверхности загрязненного изолятора.</w:t>
      </w:r>
    </w:p>
    <w:p w14:paraId="43DDA1F6" w14:textId="77777777" w:rsidR="00CC643B" w:rsidRPr="00CC643B" w:rsidRDefault="00CC643B" w:rsidP="00CC643B">
      <w:pPr>
        <w:ind w:firstLine="720"/>
        <w:rPr>
          <w:lang w:val="ru-RU"/>
        </w:rPr>
      </w:pPr>
      <w:r w:rsidRPr="00CC643B">
        <w:rPr>
          <w:lang w:val="ru-RU"/>
        </w:rPr>
        <w:t>а) Образование сухих полос.</w:t>
      </w:r>
    </w:p>
    <w:p w14:paraId="289B223A" w14:textId="77777777" w:rsidR="00CC643B" w:rsidRPr="00CC643B" w:rsidRDefault="00CC643B" w:rsidP="00CC643B">
      <w:pPr>
        <w:ind w:firstLine="720"/>
        <w:rPr>
          <w:lang w:val="ru-RU"/>
        </w:rPr>
      </w:pPr>
      <w:r w:rsidRPr="00CC643B">
        <w:rPr>
          <w:lang w:val="ru-RU"/>
        </w:rPr>
        <w:t>б) зажигание дуги на подсушенных местах.</w:t>
      </w:r>
    </w:p>
    <w:p w14:paraId="627CC5F6" w14:textId="77777777" w:rsidR="00CC643B" w:rsidRPr="00CC643B" w:rsidRDefault="00CC643B" w:rsidP="00CC643B">
      <w:pPr>
        <w:rPr>
          <w:lang w:val="ru-RU"/>
        </w:rPr>
      </w:pPr>
      <w:r w:rsidRPr="00CC643B">
        <w:rPr>
          <w:lang w:val="ru-RU"/>
        </w:rPr>
        <w:t>3. Распространение дуги по поверхности и перекрытие (короткое замыкание) изолятора.</w:t>
      </w:r>
    </w:p>
    <w:p w14:paraId="67C365BA" w14:textId="1ABD347A" w:rsidR="00CC643B" w:rsidRPr="00CC643B" w:rsidRDefault="00CC643B" w:rsidP="00CC643B">
      <w:pPr>
        <w:rPr>
          <w:lang w:val="ru-RU"/>
        </w:rPr>
      </w:pPr>
      <w:r w:rsidRPr="00CC643B">
        <w:rPr>
          <w:lang w:val="ru-RU"/>
        </w:rPr>
        <w:t xml:space="preserve">Так как </w:t>
      </w:r>
      <w:r w:rsidR="00B22326" w:rsidRPr="00CC643B">
        <w:rPr>
          <w:lang w:val="ru-RU"/>
        </w:rPr>
        <w:t xml:space="preserve">конструктивно </w:t>
      </w:r>
      <w:r w:rsidRPr="00CC643B">
        <w:rPr>
          <w:lang w:val="ru-RU"/>
        </w:rPr>
        <w:t xml:space="preserve">изоляторы </w:t>
      </w:r>
      <w:r w:rsidR="00B22326">
        <w:rPr>
          <w:lang w:val="ru-RU"/>
        </w:rPr>
        <w:t>изготавливаются</w:t>
      </w:r>
      <w:r w:rsidRPr="00CC643B">
        <w:rPr>
          <w:lang w:val="ru-RU"/>
        </w:rPr>
        <w:t xml:space="preserve"> с переменным диаметром, то длина пути утечки </w:t>
      </w:r>
      <w:r w:rsidRPr="001874A3">
        <w:rPr>
          <w:i/>
        </w:rPr>
        <w:t>a</w:t>
      </w:r>
      <w:r w:rsidRPr="00CC643B">
        <w:rPr>
          <w:i/>
          <w:lang w:val="ru-RU"/>
        </w:rPr>
        <w:t>(ℓ)</w:t>
      </w:r>
      <w:r w:rsidRPr="00CC643B">
        <w:rPr>
          <w:lang w:val="ru-RU"/>
        </w:rPr>
        <w:t xml:space="preserve"> представляет собой </w:t>
      </w:r>
      <w:r w:rsidR="007175EB" w:rsidRPr="00CC643B">
        <w:rPr>
          <w:lang w:val="ru-RU"/>
        </w:rPr>
        <w:t>функцию,</w:t>
      </w:r>
      <w:r w:rsidRPr="00CC643B">
        <w:rPr>
          <w:lang w:val="ru-RU"/>
        </w:rPr>
        <w:t xml:space="preserve"> зависящую от диаметра изолятора (рисунок </w:t>
      </w:r>
      <w:r w:rsidR="00CF4851">
        <w:rPr>
          <w:lang w:val="ru-RU"/>
        </w:rPr>
        <w:t>2.</w:t>
      </w:r>
      <w:r w:rsidR="00F908A5">
        <w:rPr>
          <w:lang w:val="ru-RU"/>
        </w:rPr>
        <w:t>6</w:t>
      </w:r>
      <w:r w:rsidRPr="00CC643B">
        <w:rPr>
          <w:lang w:val="ru-RU"/>
        </w:rPr>
        <w:t>)</w:t>
      </w:r>
    </w:p>
    <w:p w14:paraId="4E2277F9" w14:textId="77777777" w:rsidR="00CC643B" w:rsidRPr="00CC643B" w:rsidRDefault="00CC643B" w:rsidP="00CC643B">
      <w:pPr>
        <w:rPr>
          <w:lang w:val="ru-RU"/>
        </w:rPr>
      </w:pPr>
    </w:p>
    <w:p w14:paraId="1B615869" w14:textId="4A391FD9" w:rsidR="00CC643B" w:rsidRPr="00CC643B" w:rsidRDefault="001E2E3D" w:rsidP="00CC643B">
      <w:pPr>
        <w:rPr>
          <w:lang w:val="ru-RU"/>
        </w:rPr>
      </w:pPr>
      <w:r>
        <w:rPr>
          <w:lang w:val="ru-RU"/>
        </w:rPr>
        <w:lastRenderedPageBreak/>
        <w:t xml:space="preserve">   </w:t>
      </w:r>
      <w:r w:rsidR="00CC643B" w:rsidRPr="00CC643B">
        <w:rPr>
          <w:lang w:val="ru-RU"/>
        </w:rPr>
        <w:t xml:space="preserve">   </w:t>
      </w:r>
      <w:r>
        <w:rPr>
          <w:noProof/>
          <w:lang w:val="ru-RU" w:eastAsia="ru-RU"/>
        </w:rPr>
        <w:drawing>
          <wp:inline distT="0" distB="0" distL="0" distR="0" wp14:anchorId="3654000D" wp14:editId="4F92BC27">
            <wp:extent cx="3066415" cy="232283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6415" cy="2322830"/>
                    </a:xfrm>
                    <a:prstGeom prst="rect">
                      <a:avLst/>
                    </a:prstGeom>
                    <a:noFill/>
                  </pic:spPr>
                </pic:pic>
              </a:graphicData>
            </a:graphic>
          </wp:inline>
        </w:drawing>
      </w:r>
      <w:r>
        <w:rPr>
          <w:lang w:val="ru-RU"/>
        </w:rPr>
        <w:t xml:space="preserve">   </w:t>
      </w:r>
      <w:r w:rsidRPr="00CF3E82">
        <w:rPr>
          <w:noProof/>
          <w:lang w:val="ru-RU" w:eastAsia="ru-RU"/>
        </w:rPr>
        <w:drawing>
          <wp:inline distT="0" distB="0" distL="0" distR="0" wp14:anchorId="346827F1" wp14:editId="1AD11F8C">
            <wp:extent cx="1990725" cy="2316007"/>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1134" cy="2328117"/>
                    </a:xfrm>
                    <a:prstGeom prst="rect">
                      <a:avLst/>
                    </a:prstGeom>
                    <a:noFill/>
                    <a:ln>
                      <a:noFill/>
                    </a:ln>
                  </pic:spPr>
                </pic:pic>
              </a:graphicData>
            </a:graphic>
          </wp:inline>
        </w:drawing>
      </w:r>
    </w:p>
    <w:p w14:paraId="00897C88" w14:textId="2CA70999" w:rsidR="00CC643B" w:rsidRPr="00CC643B" w:rsidRDefault="00CC643B" w:rsidP="00CC643B">
      <w:pPr>
        <w:jc w:val="center"/>
        <w:rPr>
          <w:lang w:val="ru-RU"/>
        </w:rPr>
      </w:pPr>
      <w:r w:rsidRPr="00CC643B">
        <w:rPr>
          <w:lang w:val="ru-RU"/>
        </w:rPr>
        <w:t>Рисунок</w:t>
      </w:r>
      <w:r w:rsidR="00CF4851">
        <w:rPr>
          <w:lang w:val="ru-RU"/>
        </w:rPr>
        <w:t xml:space="preserve"> 2.</w:t>
      </w:r>
      <w:r w:rsidR="00F908A5">
        <w:rPr>
          <w:lang w:val="ru-RU"/>
        </w:rPr>
        <w:t>6</w:t>
      </w:r>
      <w:r w:rsidRPr="00CC643B">
        <w:rPr>
          <w:lang w:val="ru-RU"/>
        </w:rPr>
        <w:t xml:space="preserve"> – Длина пути утечки по поверхности изолятора</w:t>
      </w:r>
    </w:p>
    <w:p w14:paraId="357B0C5A" w14:textId="77777777" w:rsidR="00CC643B" w:rsidRPr="00CC643B" w:rsidRDefault="00CC643B" w:rsidP="00CC643B">
      <w:pPr>
        <w:rPr>
          <w:lang w:val="ru-RU"/>
        </w:rPr>
      </w:pPr>
    </w:p>
    <w:p w14:paraId="4C95B336" w14:textId="5B0D43F6" w:rsidR="00CC643B" w:rsidRPr="00CC643B" w:rsidRDefault="00CC643B" w:rsidP="00CC643B">
      <w:pPr>
        <w:rPr>
          <w:lang w:val="ru-RU"/>
        </w:rPr>
      </w:pPr>
      <w:r w:rsidRPr="00CC643B">
        <w:rPr>
          <w:lang w:val="ru-RU"/>
        </w:rPr>
        <w:t>Возникающая дуга поверхностных разрядов шунтирует часть поверхности, что приводит к уменьшению сопротивления слоя загрязнения (рисунок</w:t>
      </w:r>
      <w:r w:rsidR="00685FD0">
        <w:rPr>
          <w:lang w:val="ru-RU"/>
        </w:rPr>
        <w:t xml:space="preserve"> 2.</w:t>
      </w:r>
      <w:r w:rsidR="00F908A5">
        <w:rPr>
          <w:lang w:val="ru-RU"/>
        </w:rPr>
        <w:t>7</w:t>
      </w:r>
      <w:r w:rsidRPr="00CC643B">
        <w:rPr>
          <w:lang w:val="ru-RU"/>
        </w:rPr>
        <w:t>). Предполагается, что разряд проходит по кратчайшему пути между электродами.</w:t>
      </w:r>
    </w:p>
    <w:p w14:paraId="2608EDBE" w14:textId="77777777" w:rsidR="00CC643B" w:rsidRPr="00CC643B" w:rsidRDefault="00CC643B" w:rsidP="00CC643B">
      <w:pPr>
        <w:rPr>
          <w:lang w:val="ru-RU"/>
        </w:rPr>
      </w:pPr>
    </w:p>
    <w:p w14:paraId="3F9564AB" w14:textId="1418D577" w:rsidR="00CC643B" w:rsidRPr="00CC643B" w:rsidRDefault="00CC643B" w:rsidP="00CC643B">
      <w:pPr>
        <w:rPr>
          <w:lang w:val="ru-RU"/>
        </w:rPr>
      </w:pPr>
      <w:r w:rsidRPr="00CC643B">
        <w:rPr>
          <w:lang w:val="ru-RU"/>
        </w:rPr>
        <w:t xml:space="preserve">           </w:t>
      </w:r>
      <w:r w:rsidR="001E2E3D" w:rsidRPr="00CF3E82">
        <w:rPr>
          <w:noProof/>
          <w:lang w:val="ru-RU" w:eastAsia="ru-RU"/>
        </w:rPr>
        <w:drawing>
          <wp:inline distT="0" distB="0" distL="0" distR="0" wp14:anchorId="52590627" wp14:editId="3C4DE7CD">
            <wp:extent cx="3009900" cy="2000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001E2E3D">
        <w:rPr>
          <w:lang w:val="ru-RU"/>
        </w:rPr>
        <w:t xml:space="preserve">  </w:t>
      </w:r>
      <w:r w:rsidR="001E2E3D" w:rsidRPr="00CF3E82">
        <w:rPr>
          <w:noProof/>
          <w:lang w:val="ru-RU" w:eastAsia="ru-RU"/>
        </w:rPr>
        <w:drawing>
          <wp:inline distT="0" distB="0" distL="0" distR="0" wp14:anchorId="17C200DD" wp14:editId="08A7CE78">
            <wp:extent cx="1678678" cy="24669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06284" cy="2507545"/>
                    </a:xfrm>
                    <a:prstGeom prst="rect">
                      <a:avLst/>
                    </a:prstGeom>
                    <a:noFill/>
                    <a:ln>
                      <a:noFill/>
                    </a:ln>
                  </pic:spPr>
                </pic:pic>
              </a:graphicData>
            </a:graphic>
          </wp:inline>
        </w:drawing>
      </w:r>
    </w:p>
    <w:p w14:paraId="6143DB5F" w14:textId="24A73C7A" w:rsidR="00CC643B" w:rsidRPr="00CC643B" w:rsidRDefault="00CC643B" w:rsidP="00685FD0">
      <w:pPr>
        <w:spacing w:before="120"/>
        <w:jc w:val="center"/>
        <w:rPr>
          <w:lang w:val="ru-RU"/>
        </w:rPr>
      </w:pPr>
      <w:r w:rsidRPr="00CC643B">
        <w:rPr>
          <w:lang w:val="ru-RU"/>
        </w:rPr>
        <w:t>Рисунок</w:t>
      </w:r>
      <w:r w:rsidR="00685FD0">
        <w:rPr>
          <w:lang w:val="ru-RU"/>
        </w:rPr>
        <w:t xml:space="preserve"> 2.</w:t>
      </w:r>
      <w:r w:rsidR="00F908A5">
        <w:rPr>
          <w:lang w:val="ru-RU"/>
        </w:rPr>
        <w:t>7</w:t>
      </w:r>
      <w:r w:rsidRPr="00CC643B">
        <w:rPr>
          <w:lang w:val="ru-RU"/>
        </w:rPr>
        <w:t xml:space="preserve"> – Дуговое шунтирование части поверхности изолятора </w:t>
      </w:r>
    </w:p>
    <w:p w14:paraId="0343B0E5" w14:textId="77777777" w:rsidR="00CC643B" w:rsidRPr="00CC643B" w:rsidRDefault="00CC643B" w:rsidP="00CC643B">
      <w:pPr>
        <w:rPr>
          <w:lang w:val="ru-RU"/>
        </w:rPr>
      </w:pPr>
    </w:p>
    <w:p w14:paraId="56E5EB73" w14:textId="1353D73F" w:rsidR="00CC643B" w:rsidRPr="00CC643B" w:rsidRDefault="00CC643B" w:rsidP="00CC643B">
      <w:pPr>
        <w:rPr>
          <w:lang w:val="ru-RU"/>
        </w:rPr>
      </w:pPr>
      <w:r w:rsidRPr="00CC643B">
        <w:rPr>
          <w:lang w:val="ru-RU"/>
        </w:rPr>
        <w:t>Таким образом, процесс возникновения частичной дуги на поверхности загрязненного изолятора можно представить на модели, приведенной на рисунке</w:t>
      </w:r>
      <w:r w:rsidR="00685FD0">
        <w:rPr>
          <w:lang w:val="ru-RU"/>
        </w:rPr>
        <w:t xml:space="preserve"> 2.</w:t>
      </w:r>
      <w:r w:rsidR="00F908A5">
        <w:rPr>
          <w:lang w:val="ru-RU"/>
        </w:rPr>
        <w:t>8</w:t>
      </w:r>
      <w:r w:rsidRPr="00CC643B">
        <w:rPr>
          <w:lang w:val="ru-RU"/>
        </w:rPr>
        <w:t xml:space="preserve">. </w:t>
      </w:r>
    </w:p>
    <w:p w14:paraId="4D8685B4" w14:textId="77777777" w:rsidR="00CC643B" w:rsidRPr="00CC643B" w:rsidRDefault="00CC643B" w:rsidP="00CC643B">
      <w:pPr>
        <w:rPr>
          <w:lang w:val="ru-RU"/>
        </w:rPr>
      </w:pPr>
    </w:p>
    <w:p w14:paraId="3CC41C96" w14:textId="77777777" w:rsidR="00CC643B" w:rsidRDefault="00CC643B" w:rsidP="00CC643B">
      <w:pPr>
        <w:jc w:val="center"/>
      </w:pPr>
      <w:r>
        <w:object w:dxaOrig="5168" w:dyaOrig="2319" w14:anchorId="06A2C0A1">
          <v:shape id="_x0000_i1029" type="#_x0000_t75" style="width:258pt;height:117.75pt" o:ole="">
            <v:imagedata r:id="rId23" o:title=""/>
          </v:shape>
          <o:OLEObject Type="Embed" ProgID="CorelDraw.Graphic.17" ShapeID="_x0000_i1029" DrawAspect="Content" ObjectID="_1709993146" r:id="rId24"/>
        </w:object>
      </w:r>
    </w:p>
    <w:p w14:paraId="4A898A4C" w14:textId="3990877D" w:rsidR="00CC643B" w:rsidRPr="00CC643B" w:rsidRDefault="00CC643B" w:rsidP="00685FD0">
      <w:pPr>
        <w:spacing w:before="120"/>
        <w:jc w:val="center"/>
        <w:rPr>
          <w:lang w:val="ru-RU"/>
        </w:rPr>
      </w:pPr>
      <w:r w:rsidRPr="00CC643B">
        <w:rPr>
          <w:lang w:val="ru-RU"/>
        </w:rPr>
        <w:t>Рисунок</w:t>
      </w:r>
      <w:r w:rsidR="00685FD0">
        <w:rPr>
          <w:lang w:val="ru-RU"/>
        </w:rPr>
        <w:t xml:space="preserve"> 2.</w:t>
      </w:r>
      <w:r w:rsidR="00F908A5">
        <w:rPr>
          <w:lang w:val="ru-RU"/>
        </w:rPr>
        <w:t>8</w:t>
      </w:r>
      <w:r w:rsidRPr="00CC643B">
        <w:rPr>
          <w:lang w:val="ru-RU"/>
        </w:rPr>
        <w:t xml:space="preserve"> – Модель загрязненного изолятора</w:t>
      </w:r>
    </w:p>
    <w:p w14:paraId="198B5D5A" w14:textId="77777777" w:rsidR="00CC643B" w:rsidRPr="00CC643B" w:rsidRDefault="00CC643B" w:rsidP="00CC643B">
      <w:pPr>
        <w:rPr>
          <w:lang w:val="ru-RU"/>
        </w:rPr>
      </w:pPr>
    </w:p>
    <w:p w14:paraId="12891413" w14:textId="77777777" w:rsidR="00CC643B" w:rsidRPr="00CC643B" w:rsidRDefault="00CC643B" w:rsidP="00CC643B">
      <w:pPr>
        <w:rPr>
          <w:lang w:val="ru-RU"/>
        </w:rPr>
      </w:pPr>
      <w:r w:rsidRPr="00CC643B">
        <w:rPr>
          <w:lang w:val="ru-RU"/>
        </w:rPr>
        <w:t xml:space="preserve">Если принять полный путь утечки как </w:t>
      </w:r>
      <w:r>
        <w:t>L</w:t>
      </w:r>
      <w:r w:rsidRPr="00CC643B">
        <w:rPr>
          <w:vertAlign w:val="subscript"/>
          <w:lang w:val="ru-RU"/>
        </w:rPr>
        <w:t>у</w:t>
      </w:r>
      <w:r w:rsidRPr="00CC643B">
        <w:rPr>
          <w:lang w:val="ru-RU"/>
        </w:rPr>
        <w:t xml:space="preserve">, а длину дуги выразить через </w:t>
      </w:r>
      <w:r>
        <w:t>x</w:t>
      </w:r>
      <w:r w:rsidRPr="00CC643B">
        <w:rPr>
          <w:lang w:val="ru-RU"/>
        </w:rPr>
        <w:t xml:space="preserve">, то оставшийся участок можно </w:t>
      </w:r>
      <w:proofErr w:type="gramStart"/>
      <w:r w:rsidRPr="00CC643B">
        <w:rPr>
          <w:lang w:val="ru-RU"/>
        </w:rPr>
        <w:t>определить</w:t>
      </w:r>
      <w:proofErr w:type="gramEnd"/>
      <w:r w:rsidRPr="00CC643B">
        <w:rPr>
          <w:lang w:val="ru-RU"/>
        </w:rPr>
        <w:t xml:space="preserve"> как: </w:t>
      </w:r>
      <w:r>
        <w:t>L</w:t>
      </w:r>
      <w:r w:rsidRPr="00CC643B">
        <w:rPr>
          <w:vertAlign w:val="subscript"/>
          <w:lang w:val="ru-RU"/>
        </w:rPr>
        <w:t>у</w:t>
      </w:r>
      <w:r w:rsidRPr="00CC643B">
        <w:rPr>
          <w:lang w:val="ru-RU"/>
        </w:rPr>
        <w:t>-</w:t>
      </w:r>
      <w:r>
        <w:t>x</w:t>
      </w:r>
      <w:r w:rsidRPr="00CC643B">
        <w:rPr>
          <w:lang w:val="ru-RU"/>
        </w:rPr>
        <w:t>.</w:t>
      </w:r>
    </w:p>
    <w:p w14:paraId="2FD3D03B" w14:textId="77777777" w:rsidR="00CC643B" w:rsidRPr="00CC643B" w:rsidRDefault="00CC643B" w:rsidP="00CC643B">
      <w:pPr>
        <w:rPr>
          <w:lang w:val="ru-RU"/>
        </w:rPr>
      </w:pPr>
      <w:r w:rsidRPr="00CC643B">
        <w:rPr>
          <w:lang w:val="ru-RU"/>
        </w:rPr>
        <w:t>Тогда из второго закона Кирхгоффа приложенное к изолятору напряжение выразим, как:</w:t>
      </w:r>
    </w:p>
    <w:p w14:paraId="6BE82B2B" w14:textId="108551B6" w:rsidR="00CC643B" w:rsidRPr="00CC643B" w:rsidRDefault="00CC643B" w:rsidP="004E5CF8">
      <w:pPr>
        <w:pStyle w:val="a8"/>
      </w:pPr>
      <w:r w:rsidRPr="00CC643B">
        <w:tab/>
      </w:r>
      <w:r w:rsidRPr="00F908A5">
        <w:rPr>
          <w:i/>
          <w:iCs/>
        </w:rPr>
        <w:t>U = U</w:t>
      </w:r>
      <w:r w:rsidRPr="00F908A5">
        <w:rPr>
          <w:i/>
          <w:iCs/>
          <w:vertAlign w:val="subscript"/>
        </w:rPr>
        <w:t>Д</w:t>
      </w:r>
      <w:r w:rsidRPr="00F908A5">
        <w:rPr>
          <w:i/>
          <w:iCs/>
        </w:rPr>
        <w:t xml:space="preserve"> + </w:t>
      </w:r>
      <w:proofErr w:type="gramStart"/>
      <w:r w:rsidRPr="00F908A5">
        <w:rPr>
          <w:i/>
          <w:iCs/>
        </w:rPr>
        <w:t>U</w:t>
      </w:r>
      <w:r w:rsidRPr="00F908A5">
        <w:rPr>
          <w:i/>
          <w:iCs/>
          <w:vertAlign w:val="subscript"/>
        </w:rPr>
        <w:t>R</w:t>
      </w:r>
      <w:r w:rsidRPr="00F908A5">
        <w:rPr>
          <w:i/>
          <w:iCs/>
        </w:rPr>
        <w:t>,</w:t>
      </w:r>
      <w:r w:rsidRPr="00CC643B">
        <w:tab/>
      </w:r>
      <w:proofErr w:type="gramEnd"/>
      <w:r w:rsidRPr="00CC643B">
        <w:t>(</w:t>
      </w:r>
      <w:r w:rsidR="00393088" w:rsidRPr="00400945">
        <w:t>2.</w:t>
      </w:r>
      <w:r w:rsidR="007175EB">
        <w:t>33</w:t>
      </w:r>
      <w:r w:rsidRPr="00CC643B">
        <w:t>)</w:t>
      </w:r>
    </w:p>
    <w:p w14:paraId="44CCF241" w14:textId="77777777" w:rsidR="00CC643B" w:rsidRPr="00CC643B" w:rsidRDefault="00CC643B" w:rsidP="00CC643B">
      <w:pPr>
        <w:ind w:firstLine="0"/>
        <w:rPr>
          <w:lang w:val="ru-RU"/>
        </w:rPr>
      </w:pPr>
      <w:r w:rsidRPr="00CC643B">
        <w:rPr>
          <w:lang w:val="ru-RU"/>
        </w:rPr>
        <w:t xml:space="preserve">где </w:t>
      </w:r>
      <w:r w:rsidRPr="00BF4A2D">
        <w:rPr>
          <w:i/>
        </w:rPr>
        <w:t>U</w:t>
      </w:r>
      <w:r w:rsidRPr="00CC643B">
        <w:rPr>
          <w:i/>
          <w:vertAlign w:val="subscript"/>
          <w:lang w:val="ru-RU"/>
        </w:rPr>
        <w:t>Д</w:t>
      </w:r>
      <w:r w:rsidRPr="00CC643B">
        <w:rPr>
          <w:i/>
          <w:lang w:val="ru-RU"/>
        </w:rPr>
        <w:t xml:space="preserve"> </w:t>
      </w:r>
      <w:r w:rsidRPr="00CC643B">
        <w:rPr>
          <w:lang w:val="ru-RU"/>
        </w:rPr>
        <w:t>и</w:t>
      </w:r>
      <w:r w:rsidRPr="00CC643B">
        <w:rPr>
          <w:i/>
          <w:lang w:val="ru-RU"/>
        </w:rPr>
        <w:t xml:space="preserve"> </w:t>
      </w:r>
      <w:r w:rsidRPr="00BF4A2D">
        <w:rPr>
          <w:i/>
        </w:rPr>
        <w:t>U</w:t>
      </w:r>
      <w:r w:rsidRPr="00BF4A2D">
        <w:rPr>
          <w:i/>
          <w:vertAlign w:val="subscript"/>
        </w:rPr>
        <w:t>R</w:t>
      </w:r>
      <w:r w:rsidRPr="00CC643B">
        <w:rPr>
          <w:i/>
          <w:vertAlign w:val="subscript"/>
          <w:lang w:val="ru-RU"/>
        </w:rPr>
        <w:t xml:space="preserve"> </w:t>
      </w:r>
      <w:r w:rsidRPr="00CC643B">
        <w:rPr>
          <w:i/>
          <w:lang w:val="ru-RU"/>
        </w:rPr>
        <w:t xml:space="preserve">- </w:t>
      </w:r>
      <w:r w:rsidRPr="00CC643B">
        <w:rPr>
          <w:lang w:val="ru-RU"/>
        </w:rPr>
        <w:t>падение напряжения на частичной дуге и сопротивлении поверхностного слоя соответственно</w:t>
      </w:r>
      <w:r w:rsidRPr="00CC643B">
        <w:rPr>
          <w:i/>
          <w:lang w:val="ru-RU"/>
        </w:rPr>
        <w:t>.</w:t>
      </w:r>
    </w:p>
    <w:p w14:paraId="0576752B" w14:textId="77777777" w:rsidR="00CC643B" w:rsidRPr="00CC643B" w:rsidRDefault="00CC643B" w:rsidP="00CC643B">
      <w:pPr>
        <w:rPr>
          <w:lang w:val="ru-RU"/>
        </w:rPr>
      </w:pPr>
      <w:r w:rsidRPr="00CC643B">
        <w:rPr>
          <w:lang w:val="ru-RU"/>
        </w:rPr>
        <w:t>Или заменив падение напряжения по закону Ома, можем записать:</w:t>
      </w:r>
    </w:p>
    <w:p w14:paraId="2C79A606" w14:textId="77777777" w:rsidR="00CC643B" w:rsidRPr="00CC643B" w:rsidRDefault="00CC643B" w:rsidP="00CC643B">
      <w:pPr>
        <w:rPr>
          <w:lang w:val="ru-RU"/>
        </w:rPr>
      </w:pPr>
    </w:p>
    <w:p w14:paraId="51E2FEE2" w14:textId="47D28284" w:rsidR="00CC643B" w:rsidRPr="00CC643B" w:rsidRDefault="00CC643B" w:rsidP="004E5CF8">
      <w:pPr>
        <w:pStyle w:val="a8"/>
      </w:pPr>
      <w:r w:rsidRPr="00CC643B">
        <w:tab/>
      </w:r>
      <w:r w:rsidRPr="00F908A5">
        <w:rPr>
          <w:i/>
          <w:iCs/>
        </w:rPr>
        <w:t xml:space="preserve">U = </w:t>
      </w:r>
      <w:proofErr w:type="spellStart"/>
      <w:r w:rsidRPr="00F908A5">
        <w:rPr>
          <w:i/>
          <w:iCs/>
        </w:rPr>
        <w:t>AxI</w:t>
      </w:r>
      <w:r w:rsidRPr="00F908A5">
        <w:rPr>
          <w:i/>
          <w:iCs/>
          <w:vertAlign w:val="superscript"/>
        </w:rPr>
        <w:t>-n</w:t>
      </w:r>
      <w:r w:rsidRPr="00F908A5">
        <w:rPr>
          <w:i/>
          <w:iCs/>
        </w:rPr>
        <w:t>+I·R</w:t>
      </w:r>
      <w:proofErr w:type="gramStart"/>
      <w:r w:rsidRPr="00F908A5">
        <w:rPr>
          <w:i/>
          <w:iCs/>
          <w:vertAlign w:val="subscript"/>
        </w:rPr>
        <w:t>П</w:t>
      </w:r>
      <w:proofErr w:type="spellEnd"/>
      <w:r w:rsidRPr="00F908A5">
        <w:rPr>
          <w:i/>
          <w:iCs/>
        </w:rPr>
        <w:t>,</w:t>
      </w:r>
      <w:r w:rsidRPr="00CC643B">
        <w:tab/>
      </w:r>
      <w:proofErr w:type="gramEnd"/>
      <w:r w:rsidRPr="00CC643B">
        <w:t>(</w:t>
      </w:r>
      <w:r w:rsidR="00393088" w:rsidRPr="00400945">
        <w:t>2.</w:t>
      </w:r>
      <w:r w:rsidR="007175EB">
        <w:t>34</w:t>
      </w:r>
      <w:r w:rsidRPr="00CC643B">
        <w:t>)</w:t>
      </w:r>
    </w:p>
    <w:p w14:paraId="0C59019E" w14:textId="77777777" w:rsidR="00CC643B" w:rsidRPr="00CC643B" w:rsidRDefault="00CC643B" w:rsidP="00CC643B">
      <w:pPr>
        <w:ind w:firstLine="0"/>
        <w:rPr>
          <w:lang w:val="ru-RU"/>
        </w:rPr>
      </w:pPr>
      <w:r w:rsidRPr="00CC643B">
        <w:rPr>
          <w:lang w:val="ru-RU"/>
        </w:rPr>
        <w:t xml:space="preserve">где </w:t>
      </w:r>
      <w:r w:rsidRPr="00CC643B">
        <w:rPr>
          <w:lang w:val="ru-RU"/>
        </w:rPr>
        <w:tab/>
      </w:r>
      <w:r w:rsidRPr="00BE2462">
        <w:rPr>
          <w:i/>
        </w:rPr>
        <w:t>x</w:t>
      </w:r>
      <w:r w:rsidRPr="00CC643B">
        <w:rPr>
          <w:lang w:val="ru-RU"/>
        </w:rPr>
        <w:t xml:space="preserve"> – длина дуги, см;</w:t>
      </w:r>
    </w:p>
    <w:p w14:paraId="4D9FB1E3" w14:textId="78AA9D66" w:rsidR="00CC643B" w:rsidRPr="00CC643B" w:rsidRDefault="00CC643B" w:rsidP="00CC643B">
      <w:pPr>
        <w:rPr>
          <w:lang w:val="ru-RU"/>
        </w:rPr>
      </w:pPr>
      <w:r w:rsidRPr="00BE2462">
        <w:rPr>
          <w:i/>
        </w:rPr>
        <w:t>I</w:t>
      </w:r>
      <w:r w:rsidRPr="00CC643B">
        <w:rPr>
          <w:lang w:val="ru-RU"/>
        </w:rPr>
        <w:t xml:space="preserve"> – ток утечки;</w:t>
      </w:r>
    </w:p>
    <w:p w14:paraId="027820BE" w14:textId="44654DD6" w:rsidR="00CC643B" w:rsidRPr="00CC643B" w:rsidRDefault="00CC643B" w:rsidP="00CC643B">
      <w:pPr>
        <w:rPr>
          <w:lang w:val="ru-RU"/>
        </w:rPr>
      </w:pPr>
      <w:r w:rsidRPr="00BE2462">
        <w:rPr>
          <w:i/>
        </w:rPr>
        <w:t>R</w:t>
      </w:r>
      <w:r w:rsidRPr="00CC643B">
        <w:rPr>
          <w:i/>
          <w:vertAlign w:val="subscript"/>
          <w:lang w:val="ru-RU"/>
        </w:rPr>
        <w:t>П</w:t>
      </w:r>
      <w:r w:rsidRPr="00CC643B">
        <w:rPr>
          <w:lang w:val="ru-RU"/>
        </w:rPr>
        <w:t xml:space="preserve"> – сопротивление поверхностного слоя.</w:t>
      </w:r>
    </w:p>
    <w:p w14:paraId="558CD33E" w14:textId="77777777" w:rsidR="00CC643B" w:rsidRPr="00CC643B" w:rsidRDefault="00CC643B" w:rsidP="00F908A5">
      <w:pPr>
        <w:rPr>
          <w:lang w:val="ru-RU"/>
        </w:rPr>
      </w:pPr>
      <w:r w:rsidRPr="00BE2462">
        <w:rPr>
          <w:i/>
        </w:rPr>
        <w:t>A</w:t>
      </w:r>
      <w:r w:rsidRPr="00CC643B">
        <w:rPr>
          <w:lang w:val="ru-RU"/>
        </w:rPr>
        <w:t xml:space="preserve"> и </w:t>
      </w:r>
      <w:r w:rsidRPr="00BE2462">
        <w:rPr>
          <w:i/>
        </w:rPr>
        <w:t>n</w:t>
      </w:r>
      <w:r w:rsidRPr="00CC643B">
        <w:rPr>
          <w:lang w:val="ru-RU"/>
        </w:rPr>
        <w:t xml:space="preserve"> - постоянные разряда. </w:t>
      </w:r>
    </w:p>
    <w:p w14:paraId="1690D08A" w14:textId="00A76E35" w:rsidR="00CC643B" w:rsidRPr="00CC643B" w:rsidRDefault="00CC643B" w:rsidP="00DC56B8">
      <w:pPr>
        <w:rPr>
          <w:lang w:val="ru-RU"/>
        </w:rPr>
      </w:pPr>
      <w:r w:rsidRPr="009E0273">
        <w:rPr>
          <w:lang w:val="ru-RU"/>
        </w:rPr>
        <w:t xml:space="preserve">Коэффициенты </w:t>
      </w:r>
      <w:r w:rsidRPr="009E0273">
        <w:rPr>
          <w:i/>
          <w:lang w:val="ru-RU"/>
        </w:rPr>
        <w:t>А</w:t>
      </w:r>
      <w:r w:rsidRPr="009E0273">
        <w:rPr>
          <w:lang w:val="ru-RU"/>
        </w:rPr>
        <w:t xml:space="preserve"> и </w:t>
      </w:r>
      <w:r w:rsidRPr="009E0273">
        <w:rPr>
          <w:i/>
        </w:rPr>
        <w:t>n</w:t>
      </w:r>
      <w:r w:rsidRPr="009E0273">
        <w:rPr>
          <w:lang w:val="ru-RU"/>
        </w:rPr>
        <w:t xml:space="preserve"> показывают зависимость между током дуги и напряженностью</w:t>
      </w:r>
      <w:r w:rsidRPr="00CC643B">
        <w:rPr>
          <w:lang w:val="ru-RU"/>
        </w:rPr>
        <w:t xml:space="preserve"> [</w:t>
      </w:r>
      <w:r w:rsidR="006B3389">
        <w:rPr>
          <w:lang w:val="ru-RU"/>
        </w:rPr>
        <w:t>2</w:t>
      </w:r>
      <w:r w:rsidR="005B15B9">
        <w:rPr>
          <w:lang w:val="ru-RU"/>
        </w:rPr>
        <w:t>2</w:t>
      </w:r>
      <w:r w:rsidR="006B3389">
        <w:rPr>
          <w:lang w:val="ru-RU"/>
        </w:rPr>
        <w:t xml:space="preserve">, с.72; </w:t>
      </w:r>
      <w:r w:rsidR="005B15B9">
        <w:rPr>
          <w:lang w:val="ru-RU"/>
        </w:rPr>
        <w:t>80, с.1340</w:t>
      </w:r>
      <w:r w:rsidRPr="00CC643B">
        <w:rPr>
          <w:lang w:val="ru-RU"/>
        </w:rPr>
        <w:t xml:space="preserve">]: </w:t>
      </w:r>
    </w:p>
    <w:p w14:paraId="4C9CEE89" w14:textId="51FE2A6D" w:rsidR="00CC643B" w:rsidRPr="00CC643B" w:rsidRDefault="00CC643B" w:rsidP="004E5CF8">
      <w:pPr>
        <w:pStyle w:val="a8"/>
      </w:pPr>
      <w:r w:rsidRPr="00CC643B">
        <w:tab/>
      </w:r>
      <w:proofErr w:type="spellStart"/>
      <w:r w:rsidRPr="00CC643B">
        <w:rPr>
          <w:i/>
        </w:rPr>
        <w:t>E</w:t>
      </w:r>
      <w:r w:rsidRPr="00CC643B">
        <w:rPr>
          <w:i/>
          <w:vertAlign w:val="subscript"/>
        </w:rPr>
        <w:t>д</w:t>
      </w:r>
      <w:proofErr w:type="spellEnd"/>
      <w:r w:rsidRPr="00CC643B">
        <w:rPr>
          <w:i/>
        </w:rPr>
        <w:t xml:space="preserve"> = AI</w:t>
      </w:r>
      <w:r w:rsidRPr="00CC643B">
        <w:rPr>
          <w:i/>
          <w:vertAlign w:val="superscript"/>
        </w:rPr>
        <w:t>-n</w:t>
      </w:r>
      <w:r w:rsidRPr="00CC643B">
        <w:t xml:space="preserve"> </w:t>
      </w:r>
      <w:r w:rsidRPr="00CC643B">
        <w:tab/>
        <w:t>(</w:t>
      </w:r>
      <w:r w:rsidR="00393088" w:rsidRPr="00B66250">
        <w:t>2.</w:t>
      </w:r>
      <w:r w:rsidR="00CF4145">
        <w:t>3</w:t>
      </w:r>
      <w:r w:rsidR="007175EB">
        <w:t>5</w:t>
      </w:r>
      <w:r w:rsidRPr="00CC643B">
        <w:t>)</w:t>
      </w:r>
    </w:p>
    <w:p w14:paraId="3B77E4A6" w14:textId="77777777" w:rsidR="00CC643B" w:rsidRPr="00CC643B" w:rsidRDefault="00CC643B" w:rsidP="00CC643B">
      <w:pPr>
        <w:ind w:firstLine="0"/>
        <w:rPr>
          <w:lang w:val="ru-RU"/>
        </w:rPr>
      </w:pPr>
      <w:r w:rsidRPr="00CC643B">
        <w:rPr>
          <w:lang w:val="ru-RU"/>
        </w:rPr>
        <w:t xml:space="preserve">где </w:t>
      </w:r>
      <w:r w:rsidRPr="003664CC">
        <w:rPr>
          <w:i/>
        </w:rPr>
        <w:t>E</w:t>
      </w:r>
      <w:r w:rsidRPr="00CC643B">
        <w:rPr>
          <w:i/>
          <w:vertAlign w:val="subscript"/>
          <w:lang w:val="ru-RU"/>
        </w:rPr>
        <w:t>д</w:t>
      </w:r>
      <w:r w:rsidRPr="00CC643B">
        <w:rPr>
          <w:lang w:val="ru-RU"/>
        </w:rPr>
        <w:t xml:space="preserve"> выражается </w:t>
      </w:r>
      <w:proofErr w:type="gramStart"/>
      <w:r w:rsidRPr="00CC643B">
        <w:rPr>
          <w:lang w:val="ru-RU"/>
        </w:rPr>
        <w:t>в В</w:t>
      </w:r>
      <w:proofErr w:type="gramEnd"/>
      <w:r w:rsidRPr="00CC643B">
        <w:rPr>
          <w:lang w:val="ru-RU"/>
        </w:rPr>
        <w:t xml:space="preserve">/см, а </w:t>
      </w:r>
      <w:r w:rsidRPr="003664CC">
        <w:rPr>
          <w:i/>
        </w:rPr>
        <w:t>I</w:t>
      </w:r>
      <w:r w:rsidRPr="00CC643B">
        <w:rPr>
          <w:lang w:val="ru-RU"/>
        </w:rPr>
        <w:t xml:space="preserve"> - в </w:t>
      </w:r>
      <w:r w:rsidRPr="00BE2462">
        <w:t>A</w:t>
      </w:r>
      <w:r w:rsidRPr="00CC643B">
        <w:rPr>
          <w:lang w:val="ru-RU"/>
        </w:rPr>
        <w:t>.</w:t>
      </w:r>
    </w:p>
    <w:p w14:paraId="018B76D8" w14:textId="77777777" w:rsidR="00CC643B" w:rsidRPr="00CC643B" w:rsidRDefault="00CC643B" w:rsidP="00DC56B8">
      <w:pPr>
        <w:rPr>
          <w:lang w:val="ru-RU"/>
        </w:rPr>
      </w:pPr>
      <w:r w:rsidRPr="00CC643B">
        <w:rPr>
          <w:lang w:val="ru-RU"/>
        </w:rPr>
        <w:t xml:space="preserve">Значения </w:t>
      </w:r>
      <w:r w:rsidRPr="00BE2462">
        <w:t>A</w:t>
      </w:r>
      <w:r w:rsidRPr="00CC643B">
        <w:rPr>
          <w:lang w:val="ru-RU"/>
        </w:rPr>
        <w:t xml:space="preserve"> и </w:t>
      </w:r>
      <w:r w:rsidRPr="00BE2462">
        <w:t>n</w:t>
      </w:r>
      <w:r w:rsidRPr="00CC643B">
        <w:rPr>
          <w:lang w:val="ru-RU"/>
        </w:rPr>
        <w:t xml:space="preserve"> зависят от атмосферы, в которой горит разряд. Для дуги, горящей на воздухе. предполагается, что </w:t>
      </w:r>
      <w:r w:rsidRPr="00BE2462">
        <w:t>A</w:t>
      </w:r>
      <w:r w:rsidRPr="00CC643B">
        <w:rPr>
          <w:lang w:val="ru-RU"/>
        </w:rPr>
        <w:t xml:space="preserve"> =68 и </w:t>
      </w:r>
      <w:r>
        <w:t>n</w:t>
      </w:r>
      <w:r w:rsidRPr="00CC643B">
        <w:rPr>
          <w:lang w:val="ru-RU"/>
        </w:rPr>
        <w:t xml:space="preserve">=0,7. Для дугового разряда, в атмосфере водяного пара, эти значения оцениваются как </w:t>
      </w:r>
      <w:r w:rsidRPr="00BE2462">
        <w:t>A</w:t>
      </w:r>
      <w:r w:rsidRPr="00CC643B">
        <w:rPr>
          <w:lang w:val="ru-RU"/>
        </w:rPr>
        <w:t xml:space="preserve">=518 и </w:t>
      </w:r>
      <w:r w:rsidRPr="00BE2462">
        <w:t>n</w:t>
      </w:r>
      <w:r w:rsidRPr="00CC643B">
        <w:rPr>
          <w:lang w:val="ru-RU"/>
        </w:rPr>
        <w:t xml:space="preserve">=0,275 соответственно. </w:t>
      </w:r>
    </w:p>
    <w:p w14:paraId="5E5AFB55" w14:textId="71E5EC20" w:rsidR="00CC643B" w:rsidRPr="00CC643B" w:rsidRDefault="00CC643B" w:rsidP="00DC56B8">
      <w:pPr>
        <w:rPr>
          <w:lang w:val="ru-RU"/>
        </w:rPr>
      </w:pPr>
      <w:r w:rsidRPr="00CC643B">
        <w:rPr>
          <w:lang w:val="ru-RU"/>
        </w:rPr>
        <w:t xml:space="preserve">Сопротивление области загрязнения </w:t>
      </w:r>
      <w:r>
        <w:t>R</w:t>
      </w:r>
      <w:r w:rsidRPr="00CC643B">
        <w:rPr>
          <w:vertAlign w:val="subscript"/>
          <w:lang w:val="ru-RU"/>
        </w:rPr>
        <w:t xml:space="preserve">П </w:t>
      </w:r>
      <w:r w:rsidRPr="00CC643B">
        <w:rPr>
          <w:lang w:val="ru-RU"/>
        </w:rPr>
        <w:t>в основном определяется длиной разряда (</w:t>
      </w:r>
      <w:r w:rsidRPr="0027738B">
        <w:t>x</w:t>
      </w:r>
      <w:r w:rsidRPr="00CC643B">
        <w:rPr>
          <w:lang w:val="ru-RU"/>
        </w:rPr>
        <w:t>) и удельной проводимостью слоя загрязнения. Удельная проводимость зависит от температуры, которая изменяется по мере выделения энергии (</w:t>
      </w:r>
      <w:r w:rsidRPr="0027738B">
        <w:t>w</w:t>
      </w:r>
      <w:r w:rsidRPr="00CC643B">
        <w:rPr>
          <w:lang w:val="ru-RU"/>
        </w:rPr>
        <w:t xml:space="preserve">) в этой области, то есть сопротивления поверхностного слоя является функцией от длины дуги и рассеиваемой энергии </w:t>
      </w:r>
      <w:r w:rsidRPr="0027738B">
        <w:t>R</w:t>
      </w:r>
      <w:r w:rsidRPr="00CC643B">
        <w:rPr>
          <w:vertAlign w:val="subscript"/>
          <w:lang w:val="ru-RU"/>
        </w:rPr>
        <w:t>П</w:t>
      </w:r>
      <w:r w:rsidRPr="00CC643B">
        <w:rPr>
          <w:lang w:val="ru-RU"/>
        </w:rPr>
        <w:t xml:space="preserve"> = </w:t>
      </w:r>
      <w:proofErr w:type="gramStart"/>
      <w:r w:rsidRPr="0027738B">
        <w:t>R</w:t>
      </w:r>
      <w:r w:rsidRPr="00CC643B">
        <w:rPr>
          <w:lang w:val="ru-RU"/>
        </w:rPr>
        <w:t>(</w:t>
      </w:r>
      <w:proofErr w:type="gramEnd"/>
      <w:r w:rsidRPr="0027738B">
        <w:t>x</w:t>
      </w:r>
      <w:r w:rsidRPr="00CC643B">
        <w:rPr>
          <w:lang w:val="ru-RU"/>
        </w:rPr>
        <w:t xml:space="preserve">, </w:t>
      </w:r>
      <w:r w:rsidRPr="0027738B">
        <w:t>w</w:t>
      </w:r>
      <w:r w:rsidRPr="00CC643B">
        <w:rPr>
          <w:lang w:val="ru-RU"/>
        </w:rPr>
        <w:t xml:space="preserve">) и </w:t>
      </w:r>
      <w:proofErr w:type="spellStart"/>
      <w:r w:rsidRPr="0027738B">
        <w:t>dw</w:t>
      </w:r>
      <w:proofErr w:type="spellEnd"/>
      <w:r w:rsidRPr="00CC643B">
        <w:rPr>
          <w:lang w:val="ru-RU"/>
        </w:rPr>
        <w:t xml:space="preserve"> = </w:t>
      </w:r>
      <w:proofErr w:type="spellStart"/>
      <w:r w:rsidRPr="0027738B">
        <w:t>Ri</w:t>
      </w:r>
      <w:proofErr w:type="spellEnd"/>
      <w:r w:rsidRPr="00CC643B">
        <w:rPr>
          <w:vertAlign w:val="superscript"/>
          <w:lang w:val="ru-RU"/>
        </w:rPr>
        <w:t>2</w:t>
      </w:r>
      <w:proofErr w:type="spellStart"/>
      <w:r w:rsidRPr="0027738B">
        <w:t>d</w:t>
      </w:r>
      <w:r>
        <w:t>t</w:t>
      </w:r>
      <w:proofErr w:type="spellEnd"/>
      <w:r w:rsidRPr="00CC643B">
        <w:rPr>
          <w:lang w:val="ru-RU"/>
        </w:rPr>
        <w:t xml:space="preserve">. Увеличение длины дуги х приводит к уменьшению сопротивления </w:t>
      </w:r>
      <w:r w:rsidRPr="0027738B">
        <w:t>R</w:t>
      </w:r>
      <w:r w:rsidRPr="00CC643B">
        <w:rPr>
          <w:vertAlign w:val="subscript"/>
          <w:lang w:val="ru-RU"/>
        </w:rPr>
        <w:t>П</w:t>
      </w:r>
      <w:r w:rsidRPr="00CC643B">
        <w:rPr>
          <w:lang w:val="ru-RU"/>
        </w:rPr>
        <w:t xml:space="preserve">, за счет укорочения длины области загрязнения, т. е. </w:t>
      </w:r>
      <w:proofErr w:type="spellStart"/>
      <w:r w:rsidRPr="0027738B">
        <w:t>dR</w:t>
      </w:r>
      <w:proofErr w:type="spellEnd"/>
      <w:r w:rsidRPr="00CC643B">
        <w:rPr>
          <w:lang w:val="ru-RU"/>
        </w:rPr>
        <w:t>/</w:t>
      </w:r>
      <w:r w:rsidRPr="0027738B">
        <w:t>dx</w:t>
      </w:r>
      <w:r w:rsidRPr="00CC643B">
        <w:rPr>
          <w:lang w:val="ru-RU"/>
        </w:rPr>
        <w:t xml:space="preserve"> </w:t>
      </w:r>
      <w:proofErr w:type="gramStart"/>
      <w:r w:rsidRPr="00CC643B">
        <w:rPr>
          <w:lang w:val="ru-RU"/>
        </w:rPr>
        <w:t>&lt; 0</w:t>
      </w:r>
      <w:proofErr w:type="gramEnd"/>
      <w:r w:rsidRPr="00CC643B">
        <w:rPr>
          <w:lang w:val="ru-RU"/>
        </w:rPr>
        <w:t>.</w:t>
      </w:r>
    </w:p>
    <w:p w14:paraId="6368D4ED" w14:textId="77777777" w:rsidR="00CC643B" w:rsidRPr="00CC643B" w:rsidRDefault="00CC643B" w:rsidP="00DC56B8">
      <w:pPr>
        <w:rPr>
          <w:lang w:val="ru-RU"/>
        </w:rPr>
      </w:pPr>
      <w:r w:rsidRPr="00CC643B">
        <w:rPr>
          <w:lang w:val="ru-RU"/>
        </w:rPr>
        <w:t>Тогда, с учетом этого приложенное напряжение можем выразить, как:</w:t>
      </w:r>
    </w:p>
    <w:p w14:paraId="4CE6665C" w14:textId="2442D2DF" w:rsidR="00CC643B" w:rsidRPr="007175EB" w:rsidRDefault="00CC643B" w:rsidP="004E5CF8">
      <w:pPr>
        <w:pStyle w:val="a8"/>
        <w:rPr>
          <w:noProof/>
          <w:lang w:val="en-US"/>
        </w:rPr>
      </w:pPr>
      <w:r w:rsidRPr="00CC643B">
        <w:tab/>
      </w:r>
      <w:r w:rsidRPr="007175EB">
        <w:rPr>
          <w:i/>
          <w:iCs/>
          <w:lang w:val="en-US"/>
        </w:rPr>
        <w:t xml:space="preserve">U = </w:t>
      </w:r>
      <w:proofErr w:type="spellStart"/>
      <w:proofErr w:type="gramStart"/>
      <w:r w:rsidRPr="007175EB">
        <w:rPr>
          <w:i/>
          <w:iCs/>
          <w:lang w:val="en-US"/>
        </w:rPr>
        <w:t>xE</w:t>
      </w:r>
      <w:proofErr w:type="spellEnd"/>
      <w:r w:rsidRPr="007175EB">
        <w:rPr>
          <w:i/>
          <w:iCs/>
          <w:lang w:val="en-US"/>
        </w:rPr>
        <w:t>(</w:t>
      </w:r>
      <w:proofErr w:type="spellStart"/>
      <w:proofErr w:type="gramEnd"/>
      <w:r w:rsidRPr="007175EB">
        <w:rPr>
          <w:i/>
          <w:iCs/>
          <w:lang w:val="en-US"/>
        </w:rPr>
        <w:t>i</w:t>
      </w:r>
      <w:proofErr w:type="spellEnd"/>
      <w:r w:rsidRPr="007175EB">
        <w:rPr>
          <w:i/>
          <w:iCs/>
          <w:lang w:val="en-US"/>
        </w:rPr>
        <w:t>) + U</w:t>
      </w:r>
      <w:r w:rsidRPr="00F908A5">
        <w:rPr>
          <w:i/>
          <w:iCs/>
          <w:vertAlign w:val="subscript"/>
        </w:rPr>
        <w:t>к</w:t>
      </w:r>
      <w:r w:rsidRPr="007175EB">
        <w:rPr>
          <w:i/>
          <w:iCs/>
          <w:lang w:val="en-US"/>
        </w:rPr>
        <w:t>(</w:t>
      </w:r>
      <w:proofErr w:type="spellStart"/>
      <w:r w:rsidRPr="007175EB">
        <w:rPr>
          <w:i/>
          <w:iCs/>
          <w:lang w:val="en-US"/>
        </w:rPr>
        <w:t>x,i</w:t>
      </w:r>
      <w:proofErr w:type="spellEnd"/>
      <w:r w:rsidRPr="007175EB">
        <w:rPr>
          <w:i/>
          <w:iCs/>
          <w:lang w:val="en-US"/>
        </w:rPr>
        <w:t xml:space="preserve">) + </w:t>
      </w:r>
      <w:proofErr w:type="spellStart"/>
      <w:r w:rsidRPr="007175EB">
        <w:rPr>
          <w:i/>
          <w:iCs/>
          <w:lang w:val="en-US"/>
        </w:rPr>
        <w:t>iR</w:t>
      </w:r>
      <w:proofErr w:type="spellEnd"/>
      <w:r w:rsidRPr="007175EB">
        <w:rPr>
          <w:i/>
          <w:iCs/>
          <w:lang w:val="en-US"/>
        </w:rPr>
        <w:t>(x, w),</w:t>
      </w:r>
      <w:r w:rsidRPr="007175EB">
        <w:rPr>
          <w:noProof/>
          <w:lang w:val="en-US"/>
        </w:rPr>
        <w:t xml:space="preserve"> </w:t>
      </w:r>
      <w:r w:rsidRPr="007175EB">
        <w:rPr>
          <w:noProof/>
          <w:lang w:val="en-US"/>
        </w:rPr>
        <w:tab/>
        <w:t>(</w:t>
      </w:r>
      <w:r w:rsidR="00393088" w:rsidRPr="007175EB">
        <w:rPr>
          <w:noProof/>
          <w:lang w:val="en-US"/>
        </w:rPr>
        <w:t>2.3</w:t>
      </w:r>
      <w:r w:rsidR="007175EB" w:rsidRPr="007175EB">
        <w:rPr>
          <w:noProof/>
          <w:lang w:val="en-US"/>
        </w:rPr>
        <w:t>6</w:t>
      </w:r>
      <w:r w:rsidRPr="007175EB">
        <w:rPr>
          <w:noProof/>
          <w:lang w:val="en-US"/>
        </w:rPr>
        <w:t>)</w:t>
      </w:r>
    </w:p>
    <w:p w14:paraId="3DF1BAA1" w14:textId="23547BC2" w:rsidR="00CC643B" w:rsidRPr="00CC643B" w:rsidRDefault="00CC643B" w:rsidP="00CC643B">
      <w:pPr>
        <w:ind w:firstLine="0"/>
        <w:rPr>
          <w:lang w:val="ru-RU"/>
        </w:rPr>
      </w:pPr>
      <w:r w:rsidRPr="00CC643B">
        <w:rPr>
          <w:lang w:val="ru-RU"/>
        </w:rPr>
        <w:t xml:space="preserve">где </w:t>
      </w:r>
      <w:r w:rsidR="00DC56B8">
        <w:rPr>
          <w:lang w:val="ru-RU"/>
        </w:rPr>
        <w:tab/>
      </w:r>
      <w:proofErr w:type="spellStart"/>
      <w:r w:rsidRPr="00513C91">
        <w:rPr>
          <w:i/>
          <w:iCs/>
        </w:rPr>
        <w:t>xE</w:t>
      </w:r>
      <w:proofErr w:type="spellEnd"/>
      <w:r w:rsidRPr="00CC643B">
        <w:rPr>
          <w:i/>
          <w:iCs/>
          <w:lang w:val="ru-RU"/>
        </w:rPr>
        <w:t>(</w:t>
      </w:r>
      <w:proofErr w:type="spellStart"/>
      <w:r w:rsidRPr="00996454">
        <w:rPr>
          <w:i/>
          <w:iCs/>
        </w:rPr>
        <w:t>i</w:t>
      </w:r>
      <w:proofErr w:type="spellEnd"/>
      <w:r w:rsidRPr="00CC643B">
        <w:rPr>
          <w:i/>
          <w:iCs/>
          <w:lang w:val="ru-RU"/>
        </w:rPr>
        <w:t xml:space="preserve">) + </w:t>
      </w:r>
      <w:r w:rsidRPr="00996454">
        <w:rPr>
          <w:i/>
          <w:iCs/>
        </w:rPr>
        <w:t>U</w:t>
      </w:r>
      <w:r w:rsidRPr="00CC643B">
        <w:rPr>
          <w:i/>
          <w:iCs/>
          <w:vertAlign w:val="subscript"/>
          <w:lang w:val="ru-RU"/>
        </w:rPr>
        <w:t>к</w:t>
      </w:r>
      <w:r w:rsidRPr="00CC643B">
        <w:rPr>
          <w:i/>
          <w:iCs/>
          <w:lang w:val="ru-RU"/>
        </w:rPr>
        <w:t>(</w:t>
      </w:r>
      <w:proofErr w:type="gramStart"/>
      <w:r w:rsidRPr="00996454">
        <w:rPr>
          <w:i/>
          <w:iCs/>
        </w:rPr>
        <w:t>x</w:t>
      </w:r>
      <w:r w:rsidRPr="00CC643B">
        <w:rPr>
          <w:i/>
          <w:iCs/>
          <w:lang w:val="ru-RU"/>
        </w:rPr>
        <w:t>,</w:t>
      </w:r>
      <w:proofErr w:type="spellStart"/>
      <w:r w:rsidRPr="00996454">
        <w:rPr>
          <w:i/>
          <w:iCs/>
        </w:rPr>
        <w:t>i</w:t>
      </w:r>
      <w:proofErr w:type="spellEnd"/>
      <w:proofErr w:type="gramEnd"/>
      <w:r w:rsidRPr="00CC643B">
        <w:rPr>
          <w:i/>
          <w:iCs/>
          <w:lang w:val="ru-RU"/>
        </w:rPr>
        <w:t xml:space="preserve">) = </w:t>
      </w:r>
      <w:r w:rsidRPr="00513C91">
        <w:t>U</w:t>
      </w:r>
      <w:r w:rsidRPr="00CC643B">
        <w:rPr>
          <w:vertAlign w:val="subscript"/>
          <w:lang w:val="ru-RU"/>
        </w:rPr>
        <w:t>Д</w:t>
      </w:r>
      <w:r w:rsidRPr="00CC643B">
        <w:rPr>
          <w:lang w:val="ru-RU"/>
        </w:rPr>
        <w:t xml:space="preserve"> падение напряжения на </w:t>
      </w:r>
      <w:r w:rsidR="001038A4">
        <w:rPr>
          <w:lang w:val="ru-RU"/>
        </w:rPr>
        <w:t xml:space="preserve">концах </w:t>
      </w:r>
      <w:r w:rsidRPr="00CC643B">
        <w:rPr>
          <w:lang w:val="ru-RU"/>
        </w:rPr>
        <w:t>частичной дуг</w:t>
      </w:r>
      <w:r w:rsidR="001038A4">
        <w:rPr>
          <w:lang w:val="ru-RU"/>
        </w:rPr>
        <w:t>и</w:t>
      </w:r>
      <w:r w:rsidRPr="00CC643B">
        <w:rPr>
          <w:lang w:val="ru-RU"/>
        </w:rPr>
        <w:t>.</w:t>
      </w:r>
    </w:p>
    <w:p w14:paraId="7D9178D8" w14:textId="3133660F" w:rsidR="00CC643B" w:rsidRPr="00CC643B" w:rsidRDefault="001038A4" w:rsidP="00CC643B">
      <w:pPr>
        <w:rPr>
          <w:lang w:val="ru-RU"/>
        </w:rPr>
      </w:pPr>
      <w:r>
        <w:rPr>
          <w:lang w:val="ru-RU"/>
        </w:rPr>
        <w:t>Как указано выше</w:t>
      </w:r>
      <w:r w:rsidR="00CC643B" w:rsidRPr="00CC643B">
        <w:rPr>
          <w:lang w:val="ru-RU"/>
        </w:rPr>
        <w:t xml:space="preserve">, </w:t>
      </w:r>
      <w:r>
        <w:rPr>
          <w:lang w:val="ru-RU"/>
        </w:rPr>
        <w:t xml:space="preserve">из-за конструктивных особенностей </w:t>
      </w:r>
      <w:proofErr w:type="gramStart"/>
      <w:r w:rsidR="00CC643B" w:rsidRPr="00CC643B">
        <w:rPr>
          <w:lang w:val="ru-RU"/>
        </w:rPr>
        <w:t>высоковольтны</w:t>
      </w:r>
      <w:r>
        <w:rPr>
          <w:lang w:val="ru-RU"/>
        </w:rPr>
        <w:t>х</w:t>
      </w:r>
      <w:r w:rsidR="00CC643B" w:rsidRPr="00CC643B">
        <w:rPr>
          <w:lang w:val="ru-RU"/>
        </w:rPr>
        <w:t xml:space="preserve"> изолятор</w:t>
      </w:r>
      <w:r>
        <w:rPr>
          <w:lang w:val="ru-RU"/>
        </w:rPr>
        <w:t>ов</w:t>
      </w:r>
      <w:proofErr w:type="gramEnd"/>
      <w:r w:rsidR="00CC643B" w:rsidRPr="00CC643B">
        <w:rPr>
          <w:lang w:val="ru-RU"/>
        </w:rPr>
        <w:t xml:space="preserve"> </w:t>
      </w:r>
      <w:r>
        <w:rPr>
          <w:lang w:val="ru-RU"/>
        </w:rPr>
        <w:t xml:space="preserve">связанных </w:t>
      </w:r>
      <w:r w:rsidR="002D59DF">
        <w:t>c</w:t>
      </w:r>
      <w:r>
        <w:rPr>
          <w:lang w:val="ru-RU"/>
        </w:rPr>
        <w:t xml:space="preserve"> изменением его</w:t>
      </w:r>
      <w:r w:rsidR="00CC643B" w:rsidRPr="00CC643B">
        <w:rPr>
          <w:lang w:val="ru-RU"/>
        </w:rPr>
        <w:t xml:space="preserve"> диаметр</w:t>
      </w:r>
      <w:r>
        <w:rPr>
          <w:lang w:val="ru-RU"/>
        </w:rPr>
        <w:t>а</w:t>
      </w:r>
      <w:r w:rsidR="00CC643B" w:rsidRPr="00CC643B">
        <w:rPr>
          <w:lang w:val="ru-RU"/>
        </w:rPr>
        <w:t xml:space="preserve">, </w:t>
      </w:r>
      <w:r w:rsidRPr="00CC643B">
        <w:rPr>
          <w:lang w:val="ru-RU"/>
        </w:rPr>
        <w:t xml:space="preserve">определим </w:t>
      </w:r>
      <w:r w:rsidR="00CC643B" w:rsidRPr="00CC643B">
        <w:rPr>
          <w:lang w:val="ru-RU"/>
        </w:rPr>
        <w:t xml:space="preserve">сопротивление поверхности изолятора </w:t>
      </w:r>
      <w:r w:rsidR="00560DDE">
        <w:rPr>
          <w:lang w:val="ru-RU"/>
        </w:rPr>
        <w:t>следующим образом</w:t>
      </w:r>
      <w:r w:rsidR="004A6D71">
        <w:rPr>
          <w:lang w:val="ru-RU"/>
        </w:rPr>
        <w:t xml:space="preserve"> </w:t>
      </w:r>
      <w:r w:rsidR="004A6D71" w:rsidRPr="004A6D71">
        <w:rPr>
          <w:lang w:val="ru-RU"/>
        </w:rPr>
        <w:t>[</w:t>
      </w:r>
      <w:r w:rsidR="006B3389">
        <w:rPr>
          <w:lang w:val="ru-RU"/>
        </w:rPr>
        <w:t>2</w:t>
      </w:r>
      <w:r w:rsidR="005B15B9">
        <w:rPr>
          <w:lang w:val="ru-RU"/>
        </w:rPr>
        <w:t>2</w:t>
      </w:r>
      <w:r w:rsidR="006B3389">
        <w:rPr>
          <w:lang w:val="ru-RU"/>
        </w:rPr>
        <w:t>, с.72</w:t>
      </w:r>
      <w:r w:rsidR="004A6D71" w:rsidRPr="004A6D71">
        <w:rPr>
          <w:lang w:val="ru-RU"/>
        </w:rPr>
        <w:t>]</w:t>
      </w:r>
      <w:r w:rsidR="00CC643B" w:rsidRPr="00CC643B">
        <w:rPr>
          <w:lang w:val="ru-RU"/>
        </w:rPr>
        <w:t xml:space="preserve">: </w:t>
      </w:r>
    </w:p>
    <w:p w14:paraId="38DE3368" w14:textId="37E4A7FF" w:rsidR="00CC643B" w:rsidRPr="00CC643B" w:rsidRDefault="00CC643B" w:rsidP="004E5CF8">
      <w:pPr>
        <w:pStyle w:val="a8"/>
      </w:pPr>
      <w:r w:rsidRPr="00CC643B">
        <w:tab/>
      </w:r>
      <m:oMath>
        <m:r>
          <w:rPr>
            <w:rFonts w:ascii="Cambria Math" w:hAnsi="Cambria Math"/>
          </w:rPr>
          <m:t>R</m:t>
        </m:r>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0</m:t>
            </m:r>
          </m:sub>
          <m:sup>
            <m:sSub>
              <m:sSubPr>
                <m:ctrlPr>
                  <w:rPr>
                    <w:rFonts w:ascii="Cambria Math" w:hAnsi="Cambria Math"/>
                  </w:rPr>
                </m:ctrlPr>
              </m:sSubPr>
              <m:e>
                <m:r>
                  <w:rPr>
                    <w:rFonts w:ascii="Cambria Math" w:hAnsi="Cambria Math"/>
                  </w:rPr>
                  <m:t>L</m:t>
                </m:r>
              </m:e>
              <m:sub>
                <m:r>
                  <m:rPr>
                    <m:sty m:val="p"/>
                  </m:rPr>
                  <w:rPr>
                    <w:rFonts w:ascii="Cambria Math" w:hAnsi="Cambria Math"/>
                  </w:rPr>
                  <m:t>у</m:t>
                </m:r>
              </m:sub>
            </m:sSub>
          </m:sup>
          <m:e>
            <m:f>
              <m:fPr>
                <m:ctrlPr>
                  <w:rPr>
                    <w:rFonts w:ascii="Cambria Math" w:hAnsi="Cambria Math"/>
                  </w:rPr>
                </m:ctrlPr>
              </m:fPr>
              <m:num>
                <m:sSub>
                  <m:sSubPr>
                    <m:ctrlPr>
                      <w:rPr>
                        <w:rFonts w:ascii="Cambria Math" w:hAnsi="Cambria Math"/>
                      </w:rPr>
                    </m:ctrlPr>
                  </m:sSubPr>
                  <m:e>
                    <m:r>
                      <w:rPr>
                        <w:rFonts w:ascii="Cambria Math" w:hAnsi="Cambria Math"/>
                      </w:rPr>
                      <m:t>ρ</m:t>
                    </m:r>
                  </m:e>
                  <m:sub>
                    <m:r>
                      <w:rPr>
                        <w:rFonts w:ascii="Cambria Math" w:hAnsi="Cambria Math"/>
                      </w:rPr>
                      <m:t>v</m:t>
                    </m:r>
                  </m:sub>
                </m:sSub>
                <m:r>
                  <w:rPr>
                    <w:rFonts w:ascii="Cambria Math" w:hAnsi="Cambria Math"/>
                  </w:rPr>
                  <m:t>dl</m:t>
                </m:r>
              </m:num>
              <m:den>
                <m:r>
                  <w:rPr>
                    <w:rFonts w:ascii="Cambria Math" w:hAnsi="Cambria Math"/>
                  </w:rPr>
                  <m:t>πD</m:t>
                </m:r>
                <m:r>
                  <m:rPr>
                    <m:sty m:val="p"/>
                  </m:rPr>
                  <w:rPr>
                    <w:rFonts w:ascii="Cambria Math" w:hAnsi="Cambria Math"/>
                  </w:rPr>
                  <m:t>(</m:t>
                </m:r>
                <m:r>
                  <w:rPr>
                    <w:rFonts w:ascii="Cambria Math" w:hAnsi="Cambria Math"/>
                  </w:rPr>
                  <m:t>l</m:t>
                </m:r>
                <m:r>
                  <m:rPr>
                    <m:sty m:val="p"/>
                  </m:rPr>
                  <w:rPr>
                    <w:rFonts w:ascii="Cambria Math" w:hAnsi="Cambria Math"/>
                  </w:rPr>
                  <m:t>)∆</m:t>
                </m:r>
              </m:den>
            </m:f>
          </m:e>
        </m:nary>
      </m:oMath>
      <w:r w:rsidRPr="00CC643B">
        <w:tab/>
        <w:t>(</w:t>
      </w:r>
      <w:r w:rsidR="00393088" w:rsidRPr="00393088">
        <w:t>2.3</w:t>
      </w:r>
      <w:r w:rsidR="007175EB">
        <w:t>7</w:t>
      </w:r>
      <w:r w:rsidRPr="00CC643B">
        <w:t>)</w:t>
      </w:r>
    </w:p>
    <w:p w14:paraId="3F66E443" w14:textId="0BD9B8A1" w:rsidR="00CC643B" w:rsidRPr="00CC643B" w:rsidRDefault="00DC56B8" w:rsidP="00CC643B">
      <w:pPr>
        <w:ind w:firstLine="0"/>
        <w:rPr>
          <w:lang w:val="ru-RU"/>
        </w:rPr>
      </w:pPr>
      <w:r>
        <w:rPr>
          <w:lang w:val="ru-RU"/>
        </w:rPr>
        <w:lastRenderedPageBreak/>
        <w:t>г</w:t>
      </w:r>
      <w:r w:rsidR="00CC643B" w:rsidRPr="00CC643B">
        <w:rPr>
          <w:lang w:val="ru-RU"/>
        </w:rPr>
        <w:t>де</w:t>
      </w:r>
      <w:r>
        <w:rPr>
          <w:lang w:val="ru-RU"/>
        </w:rPr>
        <w:tab/>
      </w:r>
      <w:r w:rsidR="00CC643B" w:rsidRPr="00CC643B">
        <w:rPr>
          <w:lang w:val="ru-RU"/>
        </w:rPr>
        <w:t xml:space="preserve"> </w:t>
      </w:r>
      <w:r w:rsidR="00CC643B" w:rsidRPr="004D7DBA">
        <w:rPr>
          <w:i/>
        </w:rPr>
        <w:t>l</w:t>
      </w:r>
      <w:r w:rsidR="00CC643B" w:rsidRPr="00CC643B">
        <w:rPr>
          <w:lang w:val="ru-RU"/>
        </w:rPr>
        <w:t xml:space="preserve"> – расстояние от электрода до элементарного участка </w:t>
      </w:r>
      <w:r w:rsidR="00CC643B" w:rsidRPr="003662C5">
        <w:rPr>
          <w:i/>
          <w:iCs/>
        </w:rPr>
        <w:t>dl</w:t>
      </w:r>
      <w:r w:rsidR="00CC643B" w:rsidRPr="00CC643B">
        <w:rPr>
          <w:lang w:val="ru-RU"/>
        </w:rPr>
        <w:t xml:space="preserve">; </w:t>
      </w:r>
    </w:p>
    <w:p w14:paraId="694FC31E" w14:textId="3F8D976B" w:rsidR="00CC643B" w:rsidRPr="00CC643B" w:rsidRDefault="00CC643B" w:rsidP="00CC643B">
      <w:pPr>
        <w:rPr>
          <w:lang w:val="ru-RU"/>
        </w:rPr>
      </w:pPr>
      <w:r w:rsidRPr="004D7DBA">
        <w:rPr>
          <w:i/>
        </w:rPr>
        <w:t>L</w:t>
      </w:r>
      <w:r w:rsidRPr="00CC643B">
        <w:rPr>
          <w:vertAlign w:val="subscript"/>
          <w:lang w:val="ru-RU"/>
        </w:rPr>
        <w:t>у</w:t>
      </w:r>
      <w:r w:rsidRPr="00CC643B">
        <w:rPr>
          <w:lang w:val="ru-RU"/>
        </w:rPr>
        <w:t xml:space="preserve"> – длина </w:t>
      </w:r>
      <w:r w:rsidR="004A6D71">
        <w:rPr>
          <w:lang w:val="ru-RU"/>
        </w:rPr>
        <w:t xml:space="preserve">пути </w:t>
      </w:r>
      <w:r w:rsidRPr="00CC643B">
        <w:rPr>
          <w:lang w:val="ru-RU"/>
        </w:rPr>
        <w:t xml:space="preserve">утечки; </w:t>
      </w:r>
    </w:p>
    <w:p w14:paraId="33FD3B81" w14:textId="7E47338D" w:rsidR="00CC643B" w:rsidRPr="00CC643B" w:rsidRDefault="00CC643B" w:rsidP="00CC643B">
      <w:pPr>
        <w:rPr>
          <w:lang w:val="ru-RU"/>
        </w:rPr>
      </w:pPr>
      <w:proofErr w:type="gramStart"/>
      <w:r w:rsidRPr="00F365A5">
        <w:rPr>
          <w:i/>
        </w:rPr>
        <w:t>D</w:t>
      </w:r>
      <w:r w:rsidRPr="00CC643B">
        <w:rPr>
          <w:i/>
          <w:lang w:val="ru-RU"/>
        </w:rPr>
        <w:t>(</w:t>
      </w:r>
      <w:proofErr w:type="gramEnd"/>
      <w:r w:rsidRPr="00F365A5">
        <w:rPr>
          <w:i/>
        </w:rPr>
        <w:t>l</w:t>
      </w:r>
      <w:r w:rsidRPr="00CC643B">
        <w:rPr>
          <w:i/>
          <w:lang w:val="ru-RU"/>
        </w:rPr>
        <w:t>)</w:t>
      </w:r>
      <w:r w:rsidRPr="00CC643B">
        <w:rPr>
          <w:lang w:val="ru-RU"/>
        </w:rPr>
        <w:t xml:space="preserve"> –диаметр изолятора</w:t>
      </w:r>
      <w:r w:rsidR="009B3002">
        <w:rPr>
          <w:lang w:val="ru-RU"/>
        </w:rPr>
        <w:t xml:space="preserve"> в зависимости от </w:t>
      </w:r>
      <w:r w:rsidR="004A6D71">
        <w:rPr>
          <w:lang w:val="ru-RU"/>
        </w:rPr>
        <w:t>пути утечки</w:t>
      </w:r>
      <w:r w:rsidRPr="00CC643B">
        <w:rPr>
          <w:lang w:val="ru-RU"/>
        </w:rPr>
        <w:t xml:space="preserve">; </w:t>
      </w:r>
    </w:p>
    <w:p w14:paraId="14E08308" w14:textId="77777777" w:rsidR="00CC643B" w:rsidRPr="00CC643B" w:rsidRDefault="00CC643B" w:rsidP="00CC643B">
      <w:pPr>
        <w:rPr>
          <w:lang w:val="ru-RU"/>
        </w:rPr>
      </w:pPr>
      <w:proofErr w:type="spellStart"/>
      <w:proofErr w:type="gramStart"/>
      <w:r w:rsidRPr="00F365A5">
        <w:rPr>
          <w:i/>
        </w:rPr>
        <w:t>ρ</w:t>
      </w:r>
      <w:r w:rsidRPr="00F365A5">
        <w:rPr>
          <w:i/>
          <w:vertAlign w:val="subscript"/>
        </w:rPr>
        <w:t>v</w:t>
      </w:r>
      <w:proofErr w:type="spellEnd"/>
      <w:proofErr w:type="gramEnd"/>
      <w:r w:rsidRPr="00CC643B">
        <w:rPr>
          <w:lang w:val="ru-RU"/>
        </w:rPr>
        <w:t xml:space="preserve"> – удельное объемное сопротивление слоя загрязнения; </w:t>
      </w:r>
    </w:p>
    <w:p w14:paraId="040F821B" w14:textId="77777777" w:rsidR="00CC643B" w:rsidRPr="00CC643B" w:rsidRDefault="00CC643B" w:rsidP="00CC643B">
      <w:pPr>
        <w:rPr>
          <w:lang w:val="ru-RU"/>
        </w:rPr>
      </w:pPr>
      <w:r w:rsidRPr="004D7DBA">
        <w:t>Δ</w:t>
      </w:r>
      <w:r w:rsidRPr="00CC643B">
        <w:rPr>
          <w:lang w:val="ru-RU"/>
        </w:rPr>
        <w:t xml:space="preserve"> − толщина слоя загрязнения. </w:t>
      </w:r>
    </w:p>
    <w:p w14:paraId="61FF0220" w14:textId="77777777" w:rsidR="00CC643B" w:rsidRPr="00CC643B" w:rsidRDefault="00CC643B" w:rsidP="00CC643B">
      <w:pPr>
        <w:rPr>
          <w:lang w:val="ru-RU"/>
        </w:rPr>
      </w:pPr>
      <w:r w:rsidRPr="00CC643B">
        <w:rPr>
          <w:lang w:val="ru-RU"/>
        </w:rPr>
        <w:t xml:space="preserve">При возникновении частичных разрядов полное сопротивление поверхностного слоя уменьшается за счет шунтированных дугой участков </w:t>
      </w:r>
    </w:p>
    <w:p w14:paraId="0F0167EF" w14:textId="5A48BB3A" w:rsidR="00CC643B" w:rsidRPr="00CC643B" w:rsidRDefault="00CC643B" w:rsidP="004E5CF8">
      <w:pPr>
        <w:pStyle w:val="a8"/>
      </w:pPr>
      <w:r w:rsidRPr="00CC643B">
        <w:tab/>
      </w:r>
      <w:proofErr w:type="spellStart"/>
      <w:r w:rsidRPr="007175EB">
        <w:rPr>
          <w:i/>
          <w:iCs/>
        </w:rPr>
        <w:t>R</w:t>
      </w:r>
      <w:r w:rsidRPr="007175EB">
        <w:rPr>
          <w:i/>
          <w:iCs/>
          <w:vertAlign w:val="subscript"/>
        </w:rPr>
        <w:t>ш</w:t>
      </w:r>
      <w:proofErr w:type="spellEnd"/>
      <w:r w:rsidRPr="007175EB">
        <w:rPr>
          <w:i/>
          <w:iCs/>
        </w:rPr>
        <w:t xml:space="preserve"> = R – (</w:t>
      </w:r>
      <w:proofErr w:type="spellStart"/>
      <w:r w:rsidRPr="007175EB">
        <w:rPr>
          <w:i/>
          <w:iCs/>
        </w:rPr>
        <w:t>r</w:t>
      </w:r>
      <w:r w:rsidRPr="007175EB">
        <w:rPr>
          <w:i/>
          <w:iCs/>
          <w:vertAlign w:val="subscript"/>
        </w:rPr>
        <w:t>п</w:t>
      </w:r>
      <w:proofErr w:type="spellEnd"/>
      <w:r w:rsidRPr="007175EB">
        <w:rPr>
          <w:i/>
          <w:iCs/>
        </w:rPr>
        <w:t xml:space="preserve"> – </w:t>
      </w:r>
      <w:proofErr w:type="spellStart"/>
      <w:r w:rsidRPr="007175EB">
        <w:rPr>
          <w:i/>
          <w:iCs/>
        </w:rPr>
        <w:t>r</w:t>
      </w:r>
      <w:r w:rsidRPr="007175EB">
        <w:rPr>
          <w:i/>
          <w:iCs/>
          <w:vertAlign w:val="subscript"/>
        </w:rPr>
        <w:t>д</w:t>
      </w:r>
      <w:proofErr w:type="spellEnd"/>
      <w:r w:rsidRPr="007175EB">
        <w:rPr>
          <w:i/>
          <w:iCs/>
        </w:rPr>
        <w:t>) х</w:t>
      </w:r>
      <w:r w:rsidRPr="00CC643B">
        <w:tab/>
        <w:t>(</w:t>
      </w:r>
      <w:r w:rsidR="003C40B3" w:rsidRPr="00400945">
        <w:t>2.3</w:t>
      </w:r>
      <w:r w:rsidR="007175EB">
        <w:t>8</w:t>
      </w:r>
      <w:r w:rsidRPr="00CC643B">
        <w:t>)</w:t>
      </w:r>
    </w:p>
    <w:p w14:paraId="43FCFB4A" w14:textId="413DD972" w:rsidR="00CC643B" w:rsidRPr="00CC643B" w:rsidRDefault="00DC56B8" w:rsidP="00CC643B">
      <w:pPr>
        <w:ind w:firstLine="0"/>
        <w:rPr>
          <w:lang w:val="ru-RU"/>
        </w:rPr>
      </w:pPr>
      <w:r>
        <w:rPr>
          <w:lang w:val="ru-RU"/>
        </w:rPr>
        <w:t>г</w:t>
      </w:r>
      <w:r w:rsidR="00CC643B" w:rsidRPr="00CC643B">
        <w:rPr>
          <w:lang w:val="ru-RU"/>
        </w:rPr>
        <w:t>де</w:t>
      </w:r>
      <w:r>
        <w:rPr>
          <w:lang w:val="ru-RU"/>
        </w:rPr>
        <w:tab/>
      </w:r>
      <w:r w:rsidR="00CC643B" w:rsidRPr="00CC643B">
        <w:rPr>
          <w:lang w:val="ru-RU"/>
        </w:rPr>
        <w:t xml:space="preserve"> </w:t>
      </w:r>
      <w:r w:rsidR="00CC643B" w:rsidRPr="00F365A5">
        <w:rPr>
          <w:i/>
        </w:rPr>
        <w:t>r</w:t>
      </w:r>
      <w:r w:rsidR="00CC643B" w:rsidRPr="00CC643B">
        <w:rPr>
          <w:i/>
          <w:vertAlign w:val="subscript"/>
          <w:lang w:val="ru-RU"/>
        </w:rPr>
        <w:t>п</w:t>
      </w:r>
      <w:r w:rsidR="00CC643B" w:rsidRPr="00CC643B">
        <w:rPr>
          <w:lang w:val="ru-RU"/>
        </w:rPr>
        <w:t xml:space="preserve"> – сопротивление увлажненного и загрязненного слоя на единицу длины; </w:t>
      </w:r>
    </w:p>
    <w:p w14:paraId="5B4119F3" w14:textId="77777777" w:rsidR="00CC643B" w:rsidRPr="00CC643B" w:rsidRDefault="00CC643B" w:rsidP="00CC643B">
      <w:pPr>
        <w:rPr>
          <w:lang w:val="ru-RU"/>
        </w:rPr>
      </w:pPr>
      <w:proofErr w:type="gramStart"/>
      <w:r w:rsidRPr="00F365A5">
        <w:rPr>
          <w:i/>
        </w:rPr>
        <w:t>r</w:t>
      </w:r>
      <w:r w:rsidRPr="00CC643B">
        <w:rPr>
          <w:i/>
          <w:vertAlign w:val="subscript"/>
          <w:lang w:val="ru-RU"/>
        </w:rPr>
        <w:t>д</w:t>
      </w:r>
      <w:proofErr w:type="gramEnd"/>
      <w:r w:rsidRPr="00CC643B">
        <w:rPr>
          <w:lang w:val="ru-RU"/>
        </w:rPr>
        <w:t xml:space="preserve"> – сопротивление единицы длины дуги; </w:t>
      </w:r>
    </w:p>
    <w:p w14:paraId="6B8D77D6" w14:textId="77777777" w:rsidR="00CC643B" w:rsidRPr="00CC643B" w:rsidRDefault="00CC643B" w:rsidP="00CC643B">
      <w:pPr>
        <w:rPr>
          <w:lang w:val="ru-RU"/>
        </w:rPr>
      </w:pPr>
      <w:proofErr w:type="gramStart"/>
      <w:r w:rsidRPr="00F365A5">
        <w:rPr>
          <w:i/>
        </w:rPr>
        <w:t>l</w:t>
      </w:r>
      <w:r w:rsidRPr="00CC643B">
        <w:rPr>
          <w:i/>
          <w:vertAlign w:val="subscript"/>
          <w:lang w:val="ru-RU"/>
        </w:rPr>
        <w:t>д</w:t>
      </w:r>
      <w:proofErr w:type="gramEnd"/>
      <w:r w:rsidRPr="00CC643B">
        <w:rPr>
          <w:lang w:val="ru-RU"/>
        </w:rPr>
        <w:t xml:space="preserve"> – длина дуги. </w:t>
      </w:r>
    </w:p>
    <w:p w14:paraId="2D3B308C" w14:textId="30A1A371" w:rsidR="00CC643B" w:rsidRPr="00CC643B" w:rsidRDefault="00CC643B" w:rsidP="00CC643B">
      <w:pPr>
        <w:rPr>
          <w:lang w:val="ru-RU"/>
        </w:rPr>
      </w:pPr>
      <w:r w:rsidRPr="00CC643B">
        <w:rPr>
          <w:lang w:val="ru-RU"/>
        </w:rPr>
        <w:t xml:space="preserve">Тогда с </w:t>
      </w:r>
      <w:r w:rsidR="004A6D71" w:rsidRPr="00CC643B">
        <w:rPr>
          <w:lang w:val="ru-RU"/>
        </w:rPr>
        <w:t>учетом (</w:t>
      </w:r>
      <w:r w:rsidR="003C40B3" w:rsidRPr="003C40B3">
        <w:rPr>
          <w:lang w:val="ru-RU"/>
        </w:rPr>
        <w:t>2.</w:t>
      </w:r>
      <w:r w:rsidR="00CF4145">
        <w:rPr>
          <w:lang w:val="ru-RU"/>
        </w:rPr>
        <w:t>3</w:t>
      </w:r>
      <w:r w:rsidR="007175EB">
        <w:rPr>
          <w:lang w:val="ru-RU"/>
        </w:rPr>
        <w:t>5</w:t>
      </w:r>
      <w:r w:rsidRPr="00CC643B">
        <w:rPr>
          <w:lang w:val="ru-RU"/>
        </w:rPr>
        <w:t>) и (</w:t>
      </w:r>
      <w:r w:rsidR="003C40B3" w:rsidRPr="003C40B3">
        <w:rPr>
          <w:lang w:val="ru-RU"/>
        </w:rPr>
        <w:t>2.3</w:t>
      </w:r>
      <w:r w:rsidR="007175EB">
        <w:rPr>
          <w:lang w:val="ru-RU"/>
        </w:rPr>
        <w:t>7</w:t>
      </w:r>
      <w:r w:rsidRPr="00CC643B">
        <w:rPr>
          <w:lang w:val="ru-RU"/>
        </w:rPr>
        <w:t xml:space="preserve">) для бесконечно малого участка получим: </w:t>
      </w:r>
    </w:p>
    <w:p w14:paraId="52C24299" w14:textId="1C93CB71" w:rsidR="00CC643B" w:rsidRPr="00CC643B" w:rsidRDefault="00CC643B" w:rsidP="004E5CF8">
      <w:pPr>
        <w:pStyle w:val="a8"/>
      </w:pPr>
      <w:r w:rsidRPr="00CC643B">
        <w:tab/>
      </w:r>
      <m:oMath>
        <m:sSub>
          <m:sSubPr>
            <m:ctrlPr>
              <w:rPr>
                <w:rFonts w:ascii="Cambria Math" w:hAnsi="Cambria Math"/>
                <w:noProof/>
              </w:rPr>
            </m:ctrlPr>
          </m:sSubPr>
          <m:e>
            <m:r>
              <w:rPr>
                <w:rFonts w:ascii="Cambria Math" w:hAnsi="Cambria Math"/>
                <w:noProof/>
              </w:rPr>
              <m:t>r</m:t>
            </m:r>
          </m:e>
          <m:sub>
            <m:r>
              <m:rPr>
                <m:sty m:val="p"/>
              </m:rPr>
              <w:rPr>
                <w:rFonts w:ascii="Cambria Math" w:hAnsi="Cambria Math"/>
                <w:noProof/>
              </w:rPr>
              <m:t>п</m:t>
            </m:r>
          </m:sub>
        </m:sSub>
        <m:r>
          <m:rPr>
            <m:sty m:val="p"/>
          </m:rPr>
          <w:rPr>
            <w:rFonts w:ascii="Cambria Math" w:hAnsi="Cambria Math"/>
            <w:noProof/>
          </w:rPr>
          <m:t>=</m:t>
        </m:r>
        <m:f>
          <m:fPr>
            <m:ctrlPr>
              <w:rPr>
                <w:rFonts w:ascii="Cambria Math" w:hAnsi="Cambria Math"/>
                <w:noProof/>
              </w:rPr>
            </m:ctrlPr>
          </m:fPr>
          <m:num>
            <m:sSub>
              <m:sSubPr>
                <m:ctrlPr>
                  <w:rPr>
                    <w:rFonts w:ascii="Cambria Math" w:hAnsi="Cambria Math"/>
                    <w:noProof/>
                  </w:rPr>
                </m:ctrlPr>
              </m:sSubPr>
              <m:e>
                <m:r>
                  <w:rPr>
                    <w:rFonts w:ascii="Cambria Math" w:hAnsi="Cambria Math"/>
                    <w:noProof/>
                  </w:rPr>
                  <m:t>ρ</m:t>
                </m:r>
              </m:e>
              <m:sub>
                <m:r>
                  <w:rPr>
                    <w:rFonts w:ascii="Cambria Math" w:hAnsi="Cambria Math"/>
                    <w:noProof/>
                  </w:rPr>
                  <m:t>v</m:t>
                </m:r>
              </m:sub>
            </m:sSub>
          </m:num>
          <m:den>
            <m:r>
              <w:rPr>
                <w:rFonts w:ascii="Cambria Math" w:hAnsi="Cambria Math"/>
                <w:noProof/>
              </w:rPr>
              <m:t>πD</m:t>
            </m:r>
            <m:r>
              <m:rPr>
                <m:sty m:val="p"/>
              </m:rPr>
              <w:rPr>
                <w:rFonts w:ascii="Cambria Math" w:hAnsi="Cambria Math"/>
                <w:noProof/>
              </w:rPr>
              <m:t>∆</m:t>
            </m:r>
          </m:den>
        </m:f>
      </m:oMath>
      <w:r w:rsidRPr="00CC643B">
        <w:t xml:space="preserve"> </w:t>
      </w:r>
      <w:r w:rsidRPr="00CC643B">
        <w:tab/>
        <w:t>(</w:t>
      </w:r>
      <w:r w:rsidR="003C40B3" w:rsidRPr="00F631F0">
        <w:t>2.3</w:t>
      </w:r>
      <w:r w:rsidR="007175EB">
        <w:t>9</w:t>
      </w:r>
      <w:r w:rsidRPr="00CC643B">
        <w:t>)</w:t>
      </w:r>
    </w:p>
    <w:p w14:paraId="0181DC53" w14:textId="3B1AA167" w:rsidR="00CC643B" w:rsidRPr="00CC643B" w:rsidRDefault="00CC643B" w:rsidP="004E5CF8">
      <w:pPr>
        <w:pStyle w:val="a8"/>
      </w:pPr>
      <w:r w:rsidRPr="00CC643B">
        <w:tab/>
      </w:r>
      <w:proofErr w:type="spellStart"/>
      <w:r w:rsidRPr="00964FFD">
        <w:t>r</w:t>
      </w:r>
      <w:r w:rsidRPr="00CC643B">
        <w:rPr>
          <w:vertAlign w:val="subscript"/>
        </w:rPr>
        <w:t>д</w:t>
      </w:r>
      <w:proofErr w:type="spellEnd"/>
      <w:r w:rsidRPr="00CC643B">
        <w:t xml:space="preserve"> = </w:t>
      </w:r>
      <m:oMath>
        <m:f>
          <m:fPr>
            <m:ctrlPr>
              <w:rPr>
                <w:rFonts w:ascii="Cambria Math" w:hAnsi="Cambria Math"/>
                <w:noProof/>
              </w:rPr>
            </m:ctrlPr>
          </m:fPr>
          <m:num>
            <m:r>
              <w:rPr>
                <w:rFonts w:ascii="Cambria Math" w:hAnsi="Cambria Math"/>
                <w:noProof/>
              </w:rPr>
              <m:t>A</m:t>
            </m:r>
            <m:sSup>
              <m:sSupPr>
                <m:ctrlPr>
                  <w:rPr>
                    <w:rFonts w:ascii="Cambria Math" w:hAnsi="Cambria Math"/>
                    <w:noProof/>
                  </w:rPr>
                </m:ctrlPr>
              </m:sSupPr>
              <m:e>
                <m:r>
                  <w:rPr>
                    <w:rFonts w:ascii="Cambria Math" w:hAnsi="Cambria Math"/>
                    <w:noProof/>
                  </w:rPr>
                  <m:t>I</m:t>
                </m:r>
              </m:e>
              <m:sup>
                <m:r>
                  <m:rPr>
                    <m:sty m:val="p"/>
                  </m:rPr>
                  <w:rPr>
                    <w:rFonts w:ascii="Cambria Math" w:hAnsi="Cambria Math"/>
                    <w:noProof/>
                  </w:rPr>
                  <m:t>-</m:t>
                </m:r>
                <m:r>
                  <w:rPr>
                    <w:rFonts w:ascii="Cambria Math" w:hAnsi="Cambria Math"/>
                    <w:noProof/>
                  </w:rPr>
                  <m:t>n</m:t>
                </m:r>
              </m:sup>
            </m:sSup>
          </m:num>
          <m:den>
            <m:r>
              <w:rPr>
                <w:rFonts w:ascii="Cambria Math" w:hAnsi="Cambria Math"/>
                <w:noProof/>
              </w:rPr>
              <m:t>I</m:t>
            </m:r>
          </m:den>
        </m:f>
        <m:r>
          <m:rPr>
            <m:sty m:val="p"/>
          </m:rPr>
          <w:rPr>
            <w:rFonts w:ascii="Cambria Math" w:hAnsi="Cambria Math"/>
            <w:noProof/>
          </w:rPr>
          <m:t>=</m:t>
        </m:r>
        <m:r>
          <w:rPr>
            <w:rFonts w:ascii="Cambria Math" w:hAnsi="Cambria Math"/>
            <w:noProof/>
          </w:rPr>
          <m:t>A</m:t>
        </m:r>
        <m:sSup>
          <m:sSupPr>
            <m:ctrlPr>
              <w:rPr>
                <w:rFonts w:ascii="Cambria Math" w:hAnsi="Cambria Math"/>
                <w:noProof/>
              </w:rPr>
            </m:ctrlPr>
          </m:sSupPr>
          <m:e>
            <m:r>
              <w:rPr>
                <w:rFonts w:ascii="Cambria Math" w:hAnsi="Cambria Math"/>
                <w:noProof/>
              </w:rPr>
              <m:t>I</m:t>
            </m:r>
          </m:e>
          <m:sup>
            <m:r>
              <m:rPr>
                <m:sty m:val="p"/>
              </m:rPr>
              <w:rPr>
                <w:rFonts w:ascii="Cambria Math" w:hAnsi="Cambria Math"/>
                <w:noProof/>
              </w:rPr>
              <m:t>-(</m:t>
            </m:r>
            <m:r>
              <w:rPr>
                <w:rFonts w:ascii="Cambria Math" w:hAnsi="Cambria Math"/>
                <w:noProof/>
              </w:rPr>
              <m:t>n</m:t>
            </m:r>
            <m:r>
              <m:rPr>
                <m:sty m:val="p"/>
              </m:rPr>
              <w:rPr>
                <w:rFonts w:ascii="Cambria Math" w:hAnsi="Cambria Math"/>
                <w:noProof/>
              </w:rPr>
              <m:t>+1)</m:t>
            </m:r>
          </m:sup>
        </m:sSup>
      </m:oMath>
      <w:r w:rsidRPr="00CC643B">
        <w:tab/>
        <w:t>(</w:t>
      </w:r>
      <w:r w:rsidR="003C40B3" w:rsidRPr="00F631F0">
        <w:t>2.</w:t>
      </w:r>
      <w:r w:rsidR="007175EB">
        <w:t>40</w:t>
      </w:r>
      <w:r w:rsidRPr="00CC643B">
        <w:t>)</w:t>
      </w:r>
    </w:p>
    <w:p w14:paraId="6DEE0F7A" w14:textId="76F8549E" w:rsidR="00CC643B" w:rsidRPr="00CC643B" w:rsidRDefault="00CC643B" w:rsidP="00CC643B">
      <w:pPr>
        <w:rPr>
          <w:lang w:val="ru-RU"/>
        </w:rPr>
      </w:pPr>
      <w:r w:rsidRPr="00CC643B">
        <w:rPr>
          <w:lang w:val="ru-RU"/>
        </w:rPr>
        <w:t xml:space="preserve">Таким образом, если удельное сопротивление поверхностного слоя </w:t>
      </w:r>
      <w:r w:rsidRPr="004D7DBA">
        <w:t>r</w:t>
      </w:r>
      <w:r w:rsidRPr="00CC643B">
        <w:rPr>
          <w:i/>
          <w:vertAlign w:val="subscript"/>
          <w:lang w:val="ru-RU"/>
        </w:rPr>
        <w:t xml:space="preserve">п </w:t>
      </w:r>
      <w:proofErr w:type="gramStart"/>
      <w:r w:rsidRPr="00CC643B">
        <w:rPr>
          <w:lang w:val="ru-RU"/>
        </w:rPr>
        <w:t xml:space="preserve">&lt; </w:t>
      </w:r>
      <w:r w:rsidRPr="004D7DBA">
        <w:t>r</w:t>
      </w:r>
      <w:proofErr w:type="gramEnd"/>
      <w:r w:rsidRPr="00CC643B">
        <w:rPr>
          <w:i/>
          <w:vertAlign w:val="subscript"/>
          <w:lang w:val="ru-RU"/>
        </w:rPr>
        <w:t>д</w:t>
      </w:r>
      <w:r w:rsidRPr="00CC643B">
        <w:rPr>
          <w:lang w:val="ru-RU"/>
        </w:rPr>
        <w:t xml:space="preserve"> то при этом </w:t>
      </w:r>
      <w:r w:rsidRPr="004D7DBA">
        <w:t>R</w:t>
      </w:r>
      <w:r w:rsidRPr="00CC643B">
        <w:rPr>
          <w:vertAlign w:val="subscript"/>
          <w:lang w:val="ru-RU"/>
        </w:rPr>
        <w:t>ш</w:t>
      </w:r>
      <w:r w:rsidRPr="00CC643B">
        <w:rPr>
          <w:lang w:val="ru-RU"/>
        </w:rPr>
        <w:t xml:space="preserve"> &gt; </w:t>
      </w:r>
      <w:r w:rsidRPr="004D7DBA">
        <w:t>R</w:t>
      </w:r>
      <w:r w:rsidRPr="00CC643B">
        <w:rPr>
          <w:lang w:val="ru-RU"/>
        </w:rPr>
        <w:t xml:space="preserve"> , что вызывает  уменьшение тока утечки по поверхности изолятора по сравнению с первоначальным током (до возникновения частичных разрядов).  </w:t>
      </w:r>
      <w:r w:rsidR="00662530">
        <w:rPr>
          <w:lang w:val="ru-RU"/>
        </w:rPr>
        <w:t>Из-за у</w:t>
      </w:r>
      <w:r w:rsidRPr="00CC643B">
        <w:rPr>
          <w:lang w:val="ru-RU"/>
        </w:rPr>
        <w:t>меньшени</w:t>
      </w:r>
      <w:r w:rsidR="00662530">
        <w:rPr>
          <w:lang w:val="ru-RU"/>
        </w:rPr>
        <w:t>я</w:t>
      </w:r>
      <w:r w:rsidRPr="00CC643B">
        <w:rPr>
          <w:lang w:val="ru-RU"/>
        </w:rPr>
        <w:t xml:space="preserve"> тока утечки сопротивлени</w:t>
      </w:r>
      <w:r w:rsidR="00662530">
        <w:rPr>
          <w:lang w:val="ru-RU"/>
        </w:rPr>
        <w:t>е</w:t>
      </w:r>
      <w:r w:rsidRPr="00CC643B">
        <w:rPr>
          <w:lang w:val="ru-RU"/>
        </w:rPr>
        <w:t xml:space="preserve"> </w:t>
      </w:r>
      <w:r w:rsidR="00662530">
        <w:rPr>
          <w:lang w:val="ru-RU"/>
        </w:rPr>
        <w:t xml:space="preserve">участка </w:t>
      </w:r>
      <w:r w:rsidRPr="00CC643B">
        <w:rPr>
          <w:lang w:val="ru-RU"/>
        </w:rPr>
        <w:t>дуги</w:t>
      </w:r>
      <w:r w:rsidR="00662530">
        <w:rPr>
          <w:lang w:val="ru-RU"/>
        </w:rPr>
        <w:t xml:space="preserve"> возрастает</w:t>
      </w:r>
      <w:r w:rsidRPr="00CC643B">
        <w:rPr>
          <w:lang w:val="ru-RU"/>
        </w:rPr>
        <w:t xml:space="preserve">, </w:t>
      </w:r>
      <w:r w:rsidR="004A6D71">
        <w:rPr>
          <w:lang w:val="ru-RU"/>
        </w:rPr>
        <w:t>что</w:t>
      </w:r>
      <w:r w:rsidRPr="00CC643B">
        <w:rPr>
          <w:lang w:val="ru-RU"/>
        </w:rPr>
        <w:t xml:space="preserve"> в свою очередь </w:t>
      </w:r>
      <w:r w:rsidR="004A6D71">
        <w:rPr>
          <w:lang w:val="ru-RU"/>
        </w:rPr>
        <w:t xml:space="preserve">ведет </w:t>
      </w:r>
      <w:r w:rsidRPr="00CC643B">
        <w:rPr>
          <w:lang w:val="ru-RU"/>
        </w:rPr>
        <w:t xml:space="preserve">к дальнейшему уменьшению тока утечки, до полного погасания дуги. </w:t>
      </w:r>
    </w:p>
    <w:p w14:paraId="60D4A56B" w14:textId="77777777" w:rsidR="00CC643B" w:rsidRPr="00CC643B" w:rsidRDefault="00CC643B" w:rsidP="00CC643B">
      <w:pPr>
        <w:rPr>
          <w:lang w:val="ru-RU"/>
        </w:rPr>
      </w:pPr>
      <w:r w:rsidRPr="00CC643B">
        <w:rPr>
          <w:lang w:val="ru-RU"/>
        </w:rPr>
        <w:t xml:space="preserve">В случае если удельное сопротивление поверхностного слоя </w:t>
      </w:r>
      <w:r w:rsidRPr="004D7DBA">
        <w:t>r</w:t>
      </w:r>
      <w:proofErr w:type="gramStart"/>
      <w:r w:rsidRPr="00CC643B">
        <w:rPr>
          <w:i/>
          <w:vertAlign w:val="subscript"/>
          <w:lang w:val="ru-RU"/>
        </w:rPr>
        <w:t xml:space="preserve">п </w:t>
      </w:r>
      <w:r w:rsidRPr="00CC643B">
        <w:rPr>
          <w:lang w:val="ru-RU"/>
        </w:rPr>
        <w:t>&gt;</w:t>
      </w:r>
      <w:proofErr w:type="gramEnd"/>
      <w:r w:rsidRPr="00CC643B">
        <w:rPr>
          <w:lang w:val="ru-RU"/>
        </w:rPr>
        <w:t xml:space="preserve"> </w:t>
      </w:r>
      <w:r w:rsidRPr="004D7DBA">
        <w:t>r</w:t>
      </w:r>
      <w:r w:rsidRPr="00CC643B">
        <w:rPr>
          <w:i/>
          <w:vertAlign w:val="subscript"/>
          <w:lang w:val="ru-RU"/>
        </w:rPr>
        <w:t>д</w:t>
      </w:r>
      <w:r w:rsidRPr="00CC643B">
        <w:rPr>
          <w:lang w:val="ru-RU"/>
        </w:rPr>
        <w:t xml:space="preserve"> то соответственно </w:t>
      </w:r>
      <w:r w:rsidRPr="004D7DBA">
        <w:t>R</w:t>
      </w:r>
      <w:r w:rsidRPr="00CC643B">
        <w:rPr>
          <w:vertAlign w:val="subscript"/>
          <w:lang w:val="ru-RU"/>
        </w:rPr>
        <w:t>ш</w:t>
      </w:r>
      <w:r w:rsidRPr="00CC643B">
        <w:rPr>
          <w:lang w:val="ru-RU"/>
        </w:rPr>
        <w:t xml:space="preserve"> &lt;</w:t>
      </w:r>
      <w:r w:rsidRPr="004D7DBA">
        <w:t>R</w:t>
      </w:r>
      <w:r w:rsidRPr="00CC643B">
        <w:rPr>
          <w:lang w:val="ru-RU"/>
        </w:rPr>
        <w:t xml:space="preserve">, что ведет к возрастанию поверхностного тока изолятора. Это приводит к дальнейшему уменьшению сопротивления канала дуги, суммарное сопротивление поверхности изолятора уменьшается и в свою очередь вызывает дальнейшее увеличение тока </w:t>
      </w:r>
      <w:proofErr w:type="gramStart"/>
      <w:r w:rsidRPr="00CC643B">
        <w:rPr>
          <w:lang w:val="ru-RU"/>
        </w:rPr>
        <w:t>утечки.,</w:t>
      </w:r>
      <w:proofErr w:type="gramEnd"/>
      <w:r w:rsidRPr="00CC643B">
        <w:rPr>
          <w:lang w:val="ru-RU"/>
        </w:rPr>
        <w:t xml:space="preserve"> что приводит к возникновению благоприятных условий для дальнейшего продвижения дуги вдоль поверхности изолятора вплоть до его полного перекрытия. </w:t>
      </w:r>
    </w:p>
    <w:p w14:paraId="58DAE70A" w14:textId="77777777" w:rsidR="00CC643B" w:rsidRPr="00CC643B" w:rsidRDefault="00CC643B" w:rsidP="00CC643B">
      <w:pPr>
        <w:rPr>
          <w:lang w:val="ru-RU"/>
        </w:rPr>
      </w:pPr>
      <w:r w:rsidRPr="00CC643B">
        <w:rPr>
          <w:lang w:val="ru-RU"/>
        </w:rPr>
        <w:t xml:space="preserve">Исходя из этого, можно сформулировать условие перекрытия изолятора: </w:t>
      </w:r>
    </w:p>
    <w:p w14:paraId="60DE5D6C" w14:textId="07337052" w:rsidR="00CC643B" w:rsidRPr="00CC643B" w:rsidRDefault="00CC643B" w:rsidP="004E5CF8">
      <w:pPr>
        <w:pStyle w:val="a8"/>
      </w:pPr>
      <w:r w:rsidRPr="00CC643B">
        <w:tab/>
      </w:r>
      <m:oMath>
        <m:f>
          <m:fPr>
            <m:ctrlPr>
              <w:rPr>
                <w:rFonts w:ascii="Cambria Math" w:hAnsi="Cambria Math"/>
                <w:noProof/>
              </w:rPr>
            </m:ctrlPr>
          </m:fPr>
          <m:num>
            <m:sSub>
              <m:sSubPr>
                <m:ctrlPr>
                  <w:rPr>
                    <w:rFonts w:ascii="Cambria Math" w:hAnsi="Cambria Math"/>
                    <w:noProof/>
                  </w:rPr>
                </m:ctrlPr>
              </m:sSubPr>
              <m:e>
                <m:r>
                  <w:rPr>
                    <w:rFonts w:ascii="Cambria Math" w:hAnsi="Cambria Math"/>
                    <w:noProof/>
                  </w:rPr>
                  <m:t>ρ</m:t>
                </m:r>
              </m:e>
              <m:sub>
                <m:r>
                  <w:rPr>
                    <w:rFonts w:ascii="Cambria Math" w:hAnsi="Cambria Math"/>
                    <w:noProof/>
                  </w:rPr>
                  <m:t>v</m:t>
                </m:r>
              </m:sub>
            </m:sSub>
          </m:num>
          <m:den>
            <m:r>
              <w:rPr>
                <w:rFonts w:ascii="Cambria Math" w:hAnsi="Cambria Math"/>
                <w:noProof/>
              </w:rPr>
              <m:t>πD</m:t>
            </m:r>
            <m:r>
              <m:rPr>
                <m:sty m:val="p"/>
              </m:rPr>
              <w:rPr>
                <w:rFonts w:ascii="Cambria Math" w:hAnsi="Cambria Math"/>
                <w:noProof/>
              </w:rPr>
              <m:t>∆</m:t>
            </m:r>
          </m:den>
        </m:f>
        <m:r>
          <m:rPr>
            <m:sty m:val="p"/>
          </m:rPr>
          <w:rPr>
            <w:rFonts w:ascii="Cambria Math" w:hAnsi="Cambria Math"/>
            <w:noProof/>
          </w:rPr>
          <m:t>≥</m:t>
        </m:r>
        <m:r>
          <w:rPr>
            <w:rFonts w:ascii="Cambria Math" w:hAnsi="Cambria Math"/>
            <w:noProof/>
          </w:rPr>
          <m:t>A</m:t>
        </m:r>
        <m:sSup>
          <m:sSupPr>
            <m:ctrlPr>
              <w:rPr>
                <w:rFonts w:ascii="Cambria Math" w:hAnsi="Cambria Math"/>
                <w:noProof/>
              </w:rPr>
            </m:ctrlPr>
          </m:sSupPr>
          <m:e>
            <m:r>
              <w:rPr>
                <w:rFonts w:ascii="Cambria Math" w:hAnsi="Cambria Math"/>
                <w:noProof/>
              </w:rPr>
              <m:t>I</m:t>
            </m:r>
          </m:e>
          <m:sup>
            <m:r>
              <m:rPr>
                <m:sty m:val="p"/>
              </m:rPr>
              <w:rPr>
                <w:rFonts w:ascii="Cambria Math" w:hAnsi="Cambria Math"/>
                <w:noProof/>
              </w:rPr>
              <m:t>-(</m:t>
            </m:r>
            <m:r>
              <w:rPr>
                <w:rFonts w:ascii="Cambria Math" w:hAnsi="Cambria Math"/>
                <w:noProof/>
              </w:rPr>
              <m:t>n</m:t>
            </m:r>
            <m:r>
              <m:rPr>
                <m:sty m:val="p"/>
              </m:rPr>
              <w:rPr>
                <w:rFonts w:ascii="Cambria Math" w:hAnsi="Cambria Math"/>
                <w:noProof/>
              </w:rPr>
              <m:t>+1)</m:t>
            </m:r>
          </m:sup>
        </m:sSup>
      </m:oMath>
      <w:r w:rsidRPr="00CC643B">
        <w:rPr>
          <w:noProof/>
        </w:rPr>
        <w:t xml:space="preserve"> </w:t>
      </w:r>
      <w:r w:rsidRPr="00CC643B">
        <w:rPr>
          <w:noProof/>
        </w:rPr>
        <w:tab/>
        <w:t>(</w:t>
      </w:r>
      <w:r w:rsidR="003C40B3" w:rsidRPr="00400945">
        <w:rPr>
          <w:noProof/>
        </w:rPr>
        <w:t>2.</w:t>
      </w:r>
      <w:r w:rsidR="007175EB">
        <w:rPr>
          <w:noProof/>
        </w:rPr>
        <w:t>41</w:t>
      </w:r>
      <w:r w:rsidRPr="00CC643B">
        <w:rPr>
          <w:noProof/>
        </w:rPr>
        <w:t>)</w:t>
      </w:r>
    </w:p>
    <w:p w14:paraId="4DB2DC90" w14:textId="77777777" w:rsidR="00CC643B" w:rsidRPr="00CC643B" w:rsidRDefault="00CC643B" w:rsidP="00CC643B">
      <w:pPr>
        <w:rPr>
          <w:lang w:val="ru-RU"/>
        </w:rPr>
      </w:pPr>
      <w:r w:rsidRPr="00CC643B">
        <w:rPr>
          <w:lang w:val="ru-RU"/>
        </w:rPr>
        <w:t xml:space="preserve">Тогда, заменив удельное объемное сопротивление </w:t>
      </w:r>
      <w:proofErr w:type="spellStart"/>
      <w:r w:rsidRPr="005F551E">
        <w:rPr>
          <w:i/>
        </w:rPr>
        <w:t>ρ</w:t>
      </w:r>
      <w:r w:rsidRPr="005F551E">
        <w:rPr>
          <w:i/>
          <w:vertAlign w:val="subscript"/>
        </w:rPr>
        <w:t>v</w:t>
      </w:r>
      <w:proofErr w:type="spellEnd"/>
      <w:r w:rsidRPr="00CC643B">
        <w:rPr>
          <w:lang w:val="ru-RU"/>
        </w:rPr>
        <w:t xml:space="preserve"> на удельную поверхностную проводимость получим выражение для критического тока утечки, при котором возникает перекрытие изоляции:</w:t>
      </w:r>
    </w:p>
    <w:p w14:paraId="61C46278" w14:textId="7772A92D" w:rsidR="00CC643B" w:rsidRPr="00CC643B" w:rsidRDefault="00CC643B" w:rsidP="004E5CF8">
      <w:pPr>
        <w:pStyle w:val="a8"/>
      </w:pPr>
      <w:r w:rsidRPr="00CC643B">
        <w:tab/>
      </w:r>
      <m:oMath>
        <m:sSub>
          <m:sSubPr>
            <m:ctrlPr>
              <w:rPr>
                <w:rFonts w:ascii="Cambria Math" w:hAnsi="Cambria Math"/>
              </w:rPr>
            </m:ctrlPr>
          </m:sSubPr>
          <m:e>
            <m:r>
              <w:rPr>
                <w:rFonts w:ascii="Cambria Math" w:hAnsi="Cambria Math"/>
              </w:rPr>
              <m:t>I</m:t>
            </m:r>
          </m:e>
          <m:sub>
            <m:r>
              <m:rPr>
                <m:sty m:val="p"/>
              </m:rPr>
              <w:rPr>
                <w:rFonts w:ascii="Cambria Math" w:hAnsi="Cambria Math"/>
              </w:rPr>
              <m:t>у кр</m:t>
            </m:r>
          </m:sub>
        </m:sSub>
        <m:r>
          <m:rPr>
            <m:sty m:val="p"/>
          </m:rPr>
          <w:rPr>
            <w:rFonts w:ascii="Cambria Math" w:hAnsi="Cambria Math"/>
          </w:rPr>
          <m:t>=</m:t>
        </m:r>
        <m:rad>
          <m:radPr>
            <m:ctrlPr>
              <w:rPr>
                <w:rFonts w:ascii="Cambria Math" w:hAnsi="Cambria Math"/>
              </w:rPr>
            </m:ctrlPr>
          </m:radPr>
          <m:deg>
            <m:r>
              <w:rPr>
                <w:rFonts w:ascii="Cambria Math" w:hAnsi="Cambria Math"/>
              </w:rPr>
              <m:t>n</m:t>
            </m:r>
            <m:r>
              <m:rPr>
                <m:sty m:val="p"/>
              </m:rPr>
              <w:rPr>
                <w:rFonts w:ascii="Cambria Math" w:hAnsi="Cambria Math"/>
              </w:rPr>
              <m:t>+1</m:t>
            </m:r>
          </m:deg>
          <m:e>
            <m:r>
              <w:rPr>
                <w:rFonts w:ascii="Cambria Math" w:hAnsi="Cambria Math"/>
              </w:rPr>
              <m:t>AπD</m:t>
            </m:r>
            <m:d>
              <m:dPr>
                <m:ctrlPr>
                  <w:rPr>
                    <w:rFonts w:ascii="Cambria Math" w:hAnsi="Cambria Math"/>
                  </w:rPr>
                </m:ctrlPr>
              </m:dPr>
              <m:e>
                <m:r>
                  <w:rPr>
                    <w:rFonts w:ascii="Cambria Math" w:hAnsi="Cambria Math"/>
                  </w:rPr>
                  <m:t>l</m:t>
                </m:r>
              </m:e>
            </m:d>
            <m:r>
              <m:rPr>
                <m:sty m:val="p"/>
              </m:rPr>
              <w:rPr>
                <w:rFonts w:ascii="Cambria Math" w:hAnsi="Cambria Math"/>
              </w:rPr>
              <m:t>∆</m:t>
            </m:r>
            <m:r>
              <w:rPr>
                <w:rFonts w:ascii="Cambria Math" w:hAnsi="Cambria Math"/>
              </w:rPr>
              <m:t>χ</m:t>
            </m:r>
          </m:e>
        </m:rad>
      </m:oMath>
      <w:r w:rsidRPr="00CC643B">
        <w:tab/>
        <w:t>(</w:t>
      </w:r>
      <w:r w:rsidR="003C40B3" w:rsidRPr="003C40B3">
        <w:t>2.</w:t>
      </w:r>
      <w:r w:rsidR="007175EB">
        <w:t>42</w:t>
      </w:r>
      <w:r w:rsidRPr="00CC643B">
        <w:t>)</w:t>
      </w:r>
    </w:p>
    <w:p w14:paraId="46026D7C" w14:textId="3B6CD389" w:rsidR="00CC643B" w:rsidRPr="00CC643B" w:rsidRDefault="00CC643B" w:rsidP="00CC643B">
      <w:pPr>
        <w:rPr>
          <w:lang w:val="ru-RU"/>
        </w:rPr>
      </w:pPr>
      <w:r w:rsidRPr="00CC643B">
        <w:rPr>
          <w:lang w:val="ru-RU"/>
        </w:rPr>
        <w:t xml:space="preserve">Таким образом, анализ полученного выражения показывает, что на </w:t>
      </w:r>
      <w:r w:rsidR="00E37C6E">
        <w:rPr>
          <w:lang w:val="ru-RU"/>
        </w:rPr>
        <w:t xml:space="preserve">значение </w:t>
      </w:r>
      <w:r w:rsidRPr="00CC643B">
        <w:rPr>
          <w:lang w:val="ru-RU"/>
        </w:rPr>
        <w:t>ток</w:t>
      </w:r>
      <w:r w:rsidR="00E37C6E">
        <w:rPr>
          <w:lang w:val="ru-RU"/>
        </w:rPr>
        <w:t>а</w:t>
      </w:r>
      <w:r w:rsidRPr="00CC643B">
        <w:rPr>
          <w:lang w:val="ru-RU"/>
        </w:rPr>
        <w:t xml:space="preserve"> утечки по загрязненной и увлажненной поверхности изолятора влияют различные случайные факторы: условия окружающей среды (константы А и </w:t>
      </w:r>
      <w:r w:rsidRPr="004D7DBA">
        <w:t>n</w:t>
      </w:r>
      <w:r w:rsidRPr="00CC643B">
        <w:rPr>
          <w:lang w:val="ru-RU"/>
        </w:rPr>
        <w:t xml:space="preserve">), </w:t>
      </w:r>
      <w:r w:rsidRPr="00CC643B">
        <w:rPr>
          <w:lang w:val="ru-RU"/>
        </w:rPr>
        <w:lastRenderedPageBreak/>
        <w:t>размеры изолятора (</w:t>
      </w:r>
      <w:r>
        <w:t>D</w:t>
      </w:r>
      <w:r w:rsidRPr="00CC643B">
        <w:rPr>
          <w:lang w:val="ru-RU"/>
        </w:rPr>
        <w:t xml:space="preserve">), толщина слоя </w:t>
      </w:r>
      <w:r>
        <w:t>Δ</w:t>
      </w:r>
      <w:r w:rsidRPr="00CC643B">
        <w:rPr>
          <w:lang w:val="ru-RU"/>
        </w:rPr>
        <w:t xml:space="preserve"> загрязнения и значение его проводимости </w:t>
      </w:r>
      <w:r>
        <w:t>χ</w:t>
      </w:r>
      <w:r w:rsidRPr="00CC643B">
        <w:rPr>
          <w:lang w:val="ru-RU"/>
        </w:rPr>
        <w:t xml:space="preserve">. </w:t>
      </w:r>
    </w:p>
    <w:p w14:paraId="662F0A5B" w14:textId="24BA6B17" w:rsidR="00CC643B" w:rsidRPr="00CC643B" w:rsidRDefault="00CC643B" w:rsidP="00CC643B">
      <w:pPr>
        <w:tabs>
          <w:tab w:val="right" w:pos="9355"/>
        </w:tabs>
        <w:ind w:firstLine="426"/>
        <w:rPr>
          <w:lang w:val="ru-RU"/>
        </w:rPr>
      </w:pPr>
      <w:r w:rsidRPr="00CC643B">
        <w:rPr>
          <w:lang w:val="ru-RU"/>
        </w:rPr>
        <w:t xml:space="preserve">Исходя из рассмотренного эквивалентную схему замещения изолятора с учетом поверхностных разрядных процессов можно представить в виде, приведенном на </w:t>
      </w:r>
      <w:r w:rsidR="00DC56B8" w:rsidRPr="00CC643B">
        <w:rPr>
          <w:lang w:val="ru-RU"/>
        </w:rPr>
        <w:t>рисунке 2.</w:t>
      </w:r>
      <w:r w:rsidR="00F908A5">
        <w:rPr>
          <w:lang w:val="ru-RU"/>
        </w:rPr>
        <w:t>9</w:t>
      </w:r>
      <w:r w:rsidR="00DC56B8" w:rsidRPr="00CC643B">
        <w:rPr>
          <w:lang w:val="ru-RU"/>
        </w:rPr>
        <w:t>.</w:t>
      </w:r>
    </w:p>
    <w:p w14:paraId="35AD3CDF" w14:textId="1562EDA5" w:rsidR="00CC643B" w:rsidRDefault="001E2E3D" w:rsidP="00CC643B">
      <w:pPr>
        <w:tabs>
          <w:tab w:val="right" w:pos="9355"/>
        </w:tabs>
        <w:spacing w:before="120" w:after="120"/>
        <w:jc w:val="center"/>
      </w:pPr>
      <w:r w:rsidRPr="00107532">
        <w:rPr>
          <w:noProof/>
          <w:lang w:val="ru-RU" w:eastAsia="ru-RU"/>
        </w:rPr>
        <w:drawing>
          <wp:inline distT="0" distB="0" distL="0" distR="0" wp14:anchorId="0F439688" wp14:editId="2EF28CBD">
            <wp:extent cx="2876550" cy="11906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6550" cy="1190625"/>
                    </a:xfrm>
                    <a:prstGeom prst="rect">
                      <a:avLst/>
                    </a:prstGeom>
                    <a:noFill/>
                    <a:ln>
                      <a:noFill/>
                    </a:ln>
                  </pic:spPr>
                </pic:pic>
              </a:graphicData>
            </a:graphic>
          </wp:inline>
        </w:drawing>
      </w:r>
    </w:p>
    <w:p w14:paraId="5204FB7F" w14:textId="233861CB" w:rsidR="00CC643B" w:rsidRPr="00CC643B" w:rsidRDefault="00CC643B" w:rsidP="00CC643B">
      <w:pPr>
        <w:tabs>
          <w:tab w:val="right" w:pos="9355"/>
        </w:tabs>
        <w:ind w:firstLine="426"/>
        <w:jc w:val="center"/>
        <w:rPr>
          <w:lang w:val="ru-RU"/>
        </w:rPr>
      </w:pPr>
      <w:r w:rsidRPr="00CC643B">
        <w:rPr>
          <w:lang w:val="ru-RU"/>
        </w:rPr>
        <w:t>Рисунок</w:t>
      </w:r>
      <w:r w:rsidR="00685FD0">
        <w:rPr>
          <w:lang w:val="ru-RU"/>
        </w:rPr>
        <w:t xml:space="preserve"> 2.</w:t>
      </w:r>
      <w:r w:rsidR="00F908A5">
        <w:rPr>
          <w:lang w:val="ru-RU"/>
        </w:rPr>
        <w:t>9</w:t>
      </w:r>
      <w:r w:rsidRPr="00CC643B">
        <w:rPr>
          <w:lang w:val="ru-RU"/>
        </w:rPr>
        <w:t xml:space="preserve"> – Эквивалентная схема замещения изолятора</w:t>
      </w:r>
    </w:p>
    <w:p w14:paraId="243111BA" w14:textId="77777777" w:rsidR="00CC643B" w:rsidRPr="00CC643B" w:rsidRDefault="00CC643B" w:rsidP="00CC643B">
      <w:pPr>
        <w:shd w:val="clear" w:color="auto" w:fill="FFFFFF"/>
        <w:ind w:firstLine="426"/>
        <w:rPr>
          <w:rFonts w:eastAsia="Times New Roman"/>
          <w:lang w:val="ru-RU" w:eastAsia="ru-RU"/>
        </w:rPr>
      </w:pPr>
    </w:p>
    <w:p w14:paraId="0981D734" w14:textId="77777777" w:rsidR="00CC643B" w:rsidRPr="00CC643B" w:rsidRDefault="00CC643B" w:rsidP="00DC56B8">
      <w:pPr>
        <w:rPr>
          <w:lang w:val="ru-RU" w:eastAsia="ru-RU"/>
        </w:rPr>
      </w:pPr>
      <w:r w:rsidRPr="00CC643B">
        <w:rPr>
          <w:lang w:val="ru-RU" w:eastAsia="ru-RU"/>
        </w:rPr>
        <w:t>Параметры схемы замещения определим следующим образом.</w:t>
      </w:r>
    </w:p>
    <w:p w14:paraId="55299612" w14:textId="77777777" w:rsidR="00CC643B" w:rsidRPr="00CC643B" w:rsidRDefault="00CC643B" w:rsidP="00DC56B8">
      <w:pPr>
        <w:rPr>
          <w:lang w:val="ru-RU" w:eastAsia="ru-RU"/>
        </w:rPr>
      </w:pPr>
      <w:r w:rsidRPr="00CC643B">
        <w:rPr>
          <w:lang w:val="ru-RU" w:eastAsia="ru-RU"/>
        </w:rPr>
        <w:t>Полное эквивалентное электрическое сопротивление изолятора определим, как:</w:t>
      </w:r>
    </w:p>
    <w:p w14:paraId="38C02A7D" w14:textId="3E90D047"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экв</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U</m:t>
                </m:r>
              </m:e>
              <m:sub>
                <m:r>
                  <m:rPr>
                    <m:sty m:val="p"/>
                  </m:rPr>
                  <w:rPr>
                    <w:rFonts w:ascii="Cambria Math" w:hAnsi="Cambria Math"/>
                    <w:lang w:eastAsia="ru-RU"/>
                  </w:rPr>
                  <m:t>прил</m:t>
                </m:r>
              </m:sub>
            </m:sSub>
          </m:num>
          <m:den>
            <m:sSub>
              <m:sSubPr>
                <m:ctrlPr>
                  <w:rPr>
                    <w:rFonts w:ascii="Cambria Math" w:hAnsi="Cambria Math"/>
                    <w:lang w:eastAsia="ru-RU"/>
                  </w:rPr>
                </m:ctrlPr>
              </m:sSubPr>
              <m:e>
                <m:r>
                  <w:rPr>
                    <w:rFonts w:ascii="Cambria Math" w:hAnsi="Cambria Math"/>
                    <w:lang w:eastAsia="ru-RU"/>
                  </w:rPr>
                  <m:t>I</m:t>
                </m:r>
              </m:e>
              <m:sub>
                <m:r>
                  <m:rPr>
                    <m:sty m:val="p"/>
                  </m:rPr>
                  <w:rPr>
                    <w:rFonts w:ascii="Cambria Math" w:hAnsi="Cambria Math"/>
                    <w:lang w:eastAsia="ru-RU"/>
                  </w:rPr>
                  <m:t>д</m:t>
                </m:r>
              </m:sub>
            </m:sSub>
          </m:den>
        </m:f>
      </m:oMath>
      <w:r w:rsidRPr="00CC643B">
        <w:rPr>
          <w:lang w:eastAsia="ru-RU"/>
        </w:rPr>
        <w:t xml:space="preserve">, </w:t>
      </w:r>
      <w:r w:rsidRPr="00CC643B">
        <w:rPr>
          <w:lang w:eastAsia="ru-RU"/>
        </w:rPr>
        <w:tab/>
        <w:t xml:space="preserve"> (</w:t>
      </w:r>
      <w:r w:rsidR="003C40B3" w:rsidRPr="003C40B3">
        <w:rPr>
          <w:lang w:eastAsia="ru-RU"/>
        </w:rPr>
        <w:t>2.</w:t>
      </w:r>
      <w:r w:rsidR="007175EB">
        <w:rPr>
          <w:lang w:eastAsia="ru-RU"/>
        </w:rPr>
        <w:t>43</w:t>
      </w:r>
      <w:r w:rsidRPr="00CC643B">
        <w:rPr>
          <w:lang w:eastAsia="ru-RU"/>
        </w:rPr>
        <w:t>)</w:t>
      </w:r>
    </w:p>
    <w:p w14:paraId="6B1A5234" w14:textId="71313B30" w:rsidR="00CC643B" w:rsidRPr="00CC643B" w:rsidRDefault="00CC643B" w:rsidP="00C03820">
      <w:pPr>
        <w:shd w:val="clear" w:color="auto" w:fill="FFFFFF"/>
        <w:ind w:firstLine="0"/>
        <w:rPr>
          <w:rFonts w:eastAsia="Times New Roman"/>
          <w:lang w:val="ru-RU" w:eastAsia="ru-RU"/>
        </w:rPr>
      </w:pPr>
      <w:r w:rsidRPr="00CC643B">
        <w:rPr>
          <w:rFonts w:eastAsia="Times New Roman"/>
          <w:lang w:val="ru-RU" w:eastAsia="ru-RU"/>
        </w:rPr>
        <w:t xml:space="preserve">где </w:t>
      </w:r>
      <w:r w:rsidR="00DC56B8">
        <w:rPr>
          <w:rFonts w:eastAsia="Times New Roman"/>
          <w:lang w:val="ru-RU" w:eastAsia="ru-RU"/>
        </w:rPr>
        <w:tab/>
      </w:r>
      <w:r w:rsidRPr="00745F22">
        <w:rPr>
          <w:rFonts w:eastAsia="Times New Roman"/>
          <w:i/>
          <w:lang w:eastAsia="ru-RU"/>
        </w:rPr>
        <w:t>U</w:t>
      </w:r>
      <w:proofErr w:type="spellStart"/>
      <w:r w:rsidRPr="00CC643B">
        <w:rPr>
          <w:rFonts w:eastAsia="Times New Roman"/>
          <w:i/>
          <w:vertAlign w:val="subscript"/>
          <w:lang w:val="ru-RU" w:eastAsia="ru-RU"/>
        </w:rPr>
        <w:t>прил</w:t>
      </w:r>
      <w:proofErr w:type="spellEnd"/>
      <w:r w:rsidRPr="00CC643B">
        <w:rPr>
          <w:rFonts w:eastAsia="Times New Roman"/>
          <w:lang w:val="ru-RU" w:eastAsia="ru-RU"/>
        </w:rPr>
        <w:t xml:space="preserve"> – приложенное к изолятору напряжение;</w:t>
      </w:r>
    </w:p>
    <w:p w14:paraId="6BD07924" w14:textId="77777777" w:rsidR="00CC643B" w:rsidRPr="00CC643B" w:rsidRDefault="00CC643B" w:rsidP="00CC643B">
      <w:pPr>
        <w:shd w:val="clear" w:color="auto" w:fill="FFFFFF"/>
        <w:rPr>
          <w:rFonts w:eastAsia="Times New Roman"/>
          <w:lang w:val="ru-RU" w:eastAsia="ru-RU"/>
        </w:rPr>
      </w:pPr>
      <w:r w:rsidRPr="00745F22">
        <w:rPr>
          <w:rFonts w:eastAsia="Times New Roman"/>
          <w:i/>
          <w:lang w:eastAsia="ru-RU"/>
        </w:rPr>
        <w:t>I</w:t>
      </w:r>
      <w:r w:rsidRPr="00CC643B">
        <w:rPr>
          <w:rFonts w:eastAsia="Times New Roman"/>
          <w:i/>
          <w:vertAlign w:val="subscript"/>
          <w:lang w:val="ru-RU" w:eastAsia="ru-RU"/>
        </w:rPr>
        <w:t>Д</w:t>
      </w:r>
      <w:r w:rsidRPr="00CC643B">
        <w:rPr>
          <w:rFonts w:eastAsia="Times New Roman"/>
          <w:lang w:val="ru-RU" w:eastAsia="ru-RU"/>
        </w:rPr>
        <w:t xml:space="preserve"> –ток разряда частичной дуги.</w:t>
      </w:r>
    </w:p>
    <w:p w14:paraId="37C45BC8" w14:textId="77777777" w:rsidR="00CC643B" w:rsidRPr="00CC643B" w:rsidRDefault="00CC643B" w:rsidP="00DC56B8">
      <w:pPr>
        <w:rPr>
          <w:lang w:val="ru-RU" w:eastAsia="ru-RU"/>
        </w:rPr>
      </w:pPr>
      <w:r w:rsidRPr="00CC643B">
        <w:rPr>
          <w:lang w:val="ru-RU" w:eastAsia="ru-RU"/>
        </w:rPr>
        <w:t xml:space="preserve">Полное сопротивление состоит из сопротивления дуги </w:t>
      </w:r>
      <w:r>
        <w:rPr>
          <w:lang w:eastAsia="ru-RU"/>
        </w:rPr>
        <w:t>R</w:t>
      </w:r>
      <w:r w:rsidRPr="00CC643B">
        <w:rPr>
          <w:vertAlign w:val="subscript"/>
          <w:lang w:val="ru-RU" w:eastAsia="ru-RU"/>
        </w:rPr>
        <w:t>д</w:t>
      </w:r>
      <w:r w:rsidRPr="00CC643B">
        <w:rPr>
          <w:lang w:val="ru-RU" w:eastAsia="ru-RU"/>
        </w:rPr>
        <w:t xml:space="preserve"> и сопротивления </w:t>
      </w:r>
      <w:r>
        <w:rPr>
          <w:lang w:eastAsia="ru-RU"/>
        </w:rPr>
        <w:t>R</w:t>
      </w:r>
      <w:r w:rsidRPr="00CC643B">
        <w:rPr>
          <w:vertAlign w:val="subscript"/>
          <w:lang w:val="ru-RU" w:eastAsia="ru-RU"/>
        </w:rPr>
        <w:t>П</w:t>
      </w:r>
      <w:r w:rsidRPr="00CC643B">
        <w:rPr>
          <w:lang w:val="ru-RU" w:eastAsia="ru-RU"/>
        </w:rPr>
        <w:t xml:space="preserve"> и емкости С</w:t>
      </w:r>
      <w:r w:rsidRPr="00CC643B">
        <w:rPr>
          <w:vertAlign w:val="subscript"/>
          <w:lang w:val="ru-RU" w:eastAsia="ru-RU"/>
        </w:rPr>
        <w:t>П</w:t>
      </w:r>
      <w:r w:rsidRPr="00CC643B">
        <w:rPr>
          <w:lang w:val="ru-RU" w:eastAsia="ru-RU"/>
        </w:rPr>
        <w:t>, характеризующих сопротивление поверхностного слоя:</w:t>
      </w:r>
    </w:p>
    <w:p w14:paraId="0301CB52" w14:textId="01190C3A"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экв</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f>
          <m:fPr>
            <m:ctrlPr>
              <w:rPr>
                <w:rFonts w:ascii="Cambria Math" w:hAnsi="Cambria Math"/>
                <w:lang w:eastAsia="ru-RU"/>
              </w:rPr>
            </m:ctrlPr>
          </m:fPr>
          <m:num>
            <m:r>
              <m:rPr>
                <m:sty m:val="p"/>
              </m:rPr>
              <w:rPr>
                <w:rFonts w:ascii="Cambria Math" w:hAnsi="Cambria Math"/>
                <w:lang w:eastAsia="ru-RU"/>
              </w:rPr>
              <m:t>1</m:t>
            </m:r>
          </m:num>
          <m:den>
            <m:sSub>
              <m:sSubPr>
                <m:ctrlPr>
                  <w:rPr>
                    <w:rFonts w:ascii="Cambria Math" w:hAnsi="Cambria Math"/>
                    <w:lang w:eastAsia="ru-RU"/>
                  </w:rPr>
                </m:ctrlPr>
              </m:sSubPr>
              <m:e>
                <m:f>
                  <m:fPr>
                    <m:ctrlPr>
                      <w:rPr>
                        <w:rFonts w:ascii="Cambria Math" w:hAnsi="Cambria Math"/>
                        <w:lang w:eastAsia="ru-RU"/>
                      </w:rPr>
                    </m:ctrlPr>
                  </m:fPr>
                  <m:num>
                    <m:r>
                      <m:rPr>
                        <m:sty m:val="p"/>
                      </m:rPr>
                      <w:rPr>
                        <w:rFonts w:ascii="Cambria Math" w:hAnsi="Cambria Math"/>
                        <w:lang w:eastAsia="ru-RU"/>
                      </w:rPr>
                      <m:t>1</m:t>
                    </m:r>
                  </m:num>
                  <m:den>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den>
                </m:f>
                <m:r>
                  <m:rPr>
                    <m:sty m:val="p"/>
                  </m:rPr>
                  <w:rPr>
                    <w:rFonts w:ascii="Cambria Math" w:hAnsi="Cambria Math"/>
                    <w:lang w:eastAsia="ru-RU"/>
                  </w:rPr>
                  <m:t>+</m:t>
                </m:r>
                <m:r>
                  <w:rPr>
                    <w:rFonts w:ascii="Cambria Math" w:hAnsi="Cambria Math"/>
                    <w:lang w:eastAsia="ru-RU"/>
                  </w:rPr>
                  <m:t>jωC</m:t>
                </m:r>
              </m:e>
              <m:sub>
                <m:r>
                  <m:rPr>
                    <m:sty m:val="p"/>
                  </m:rPr>
                  <w:rPr>
                    <w:rFonts w:ascii="Cambria Math" w:hAnsi="Cambria Math"/>
                    <w:lang w:eastAsia="ru-RU"/>
                  </w:rPr>
                  <m:t>П</m:t>
                </m:r>
              </m:sub>
            </m:sSub>
          </m:den>
        </m:f>
      </m:oMath>
      <w:r w:rsidRPr="00CC643B">
        <w:rPr>
          <w:lang w:eastAsia="ru-RU"/>
        </w:rPr>
        <w:t>.</w:t>
      </w:r>
      <w:r w:rsidRPr="00CC643B">
        <w:rPr>
          <w:lang w:eastAsia="ru-RU"/>
        </w:rPr>
        <w:tab/>
        <w:t>(</w:t>
      </w:r>
      <w:r w:rsidR="003C40B3" w:rsidRPr="00400945">
        <w:rPr>
          <w:lang w:eastAsia="ru-RU"/>
        </w:rPr>
        <w:t>2.</w:t>
      </w:r>
      <w:r w:rsidR="007175EB">
        <w:rPr>
          <w:lang w:eastAsia="ru-RU"/>
        </w:rPr>
        <w:t>44</w:t>
      </w:r>
      <w:r w:rsidRPr="00CC643B">
        <w:rPr>
          <w:lang w:eastAsia="ru-RU"/>
        </w:rPr>
        <w:t>)</w:t>
      </w:r>
    </w:p>
    <w:p w14:paraId="76E1BD16" w14:textId="77777777" w:rsidR="00CC643B" w:rsidRPr="00CC643B" w:rsidRDefault="00CC643B" w:rsidP="00DC56B8">
      <w:pPr>
        <w:rPr>
          <w:lang w:val="ru-RU" w:eastAsia="ru-RU"/>
        </w:rPr>
      </w:pPr>
      <w:r w:rsidRPr="00CC643B">
        <w:rPr>
          <w:lang w:val="ru-RU" w:eastAsia="ru-RU"/>
        </w:rPr>
        <w:t>Или в комплексной форме</w:t>
      </w:r>
    </w:p>
    <w:p w14:paraId="4D1FECF4" w14:textId="742AC88B"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экв</m:t>
            </m:r>
          </m:sub>
        </m:sSub>
        <m:r>
          <m:rPr>
            <m:sty m:val="p"/>
          </m:rPr>
          <w:rPr>
            <w:rFonts w:ascii="Cambria Math" w:hAnsi="Cambria Math"/>
            <w:lang w:eastAsia="ru-RU"/>
          </w:rPr>
          <m:t>=</m:t>
        </m:r>
        <m:d>
          <m:dPr>
            <m:begChr m:val="["/>
            <m:endChr m:val="]"/>
            <m:ctrlPr>
              <w:rPr>
                <w:rFonts w:ascii="Cambria Math" w:hAnsi="Cambria Math"/>
                <w:lang w:eastAsia="ru-RU"/>
              </w:rPr>
            </m:ctrlPr>
          </m:dPr>
          <m:e>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num>
              <m:den>
                <m:r>
                  <m:rPr>
                    <m:sty m:val="p"/>
                  </m:rPr>
                  <w:rPr>
                    <w:rFonts w:ascii="Cambria Math" w:hAnsi="Cambria Math"/>
                    <w:lang w:eastAsia="ru-RU"/>
                  </w:rPr>
                  <m:t>1+</m:t>
                </m:r>
                <m:sSup>
                  <m:sSupPr>
                    <m:ctrlPr>
                      <w:rPr>
                        <w:rFonts w:ascii="Cambria Math" w:hAnsi="Cambria Math"/>
                        <w:lang w:eastAsia="ru-RU"/>
                      </w:rPr>
                    </m:ctrlPr>
                  </m:sSupPr>
                  <m:e>
                    <m:r>
                      <w:rPr>
                        <w:rFonts w:ascii="Cambria Math" w:hAnsi="Cambria Math"/>
                        <w:lang w:eastAsia="ru-RU"/>
                      </w:rPr>
                      <m:t>ω</m:t>
                    </m:r>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e>
                  <m:sup>
                    <m:r>
                      <m:rPr>
                        <m:sty m:val="p"/>
                      </m:rPr>
                      <w:rPr>
                        <w:rFonts w:ascii="Cambria Math" w:hAnsi="Cambria Math"/>
                        <w:lang w:eastAsia="ru-RU"/>
                      </w:rPr>
                      <m:t>2</m:t>
                    </m:r>
                  </m:sup>
                </m:sSup>
              </m:den>
            </m:f>
          </m:e>
        </m:d>
        <m:r>
          <m:rPr>
            <m:sty m:val="p"/>
          </m:rPr>
          <w:rPr>
            <w:rFonts w:ascii="Cambria Math" w:hAnsi="Cambria Math"/>
            <w:lang w:eastAsia="ru-RU"/>
          </w:rPr>
          <m:t>+</m:t>
        </m:r>
        <m:r>
          <w:rPr>
            <w:rFonts w:ascii="Cambria Math" w:hAnsi="Cambria Math"/>
            <w:lang w:eastAsia="ru-RU"/>
          </w:rPr>
          <m:t>j</m:t>
        </m:r>
        <m:d>
          <m:dPr>
            <m:begChr m:val="["/>
            <m:endChr m:val="]"/>
            <m:ctrlPr>
              <w:rPr>
                <w:rFonts w:ascii="Cambria Math" w:hAnsi="Cambria Math"/>
                <w:lang w:eastAsia="ru-RU"/>
              </w:rPr>
            </m:ctrlPr>
          </m:dPr>
          <m:e>
            <m:f>
              <m:fPr>
                <m:ctrlPr>
                  <w:rPr>
                    <w:rFonts w:ascii="Cambria Math" w:hAnsi="Cambria Math"/>
                    <w:lang w:eastAsia="ru-RU"/>
                  </w:rPr>
                </m:ctrlPr>
              </m:fPr>
              <m:num>
                <m:sSubSup>
                  <m:sSubSupPr>
                    <m:ctrlPr>
                      <w:rPr>
                        <w:rFonts w:ascii="Cambria Math" w:hAnsi="Cambria Math"/>
                        <w:lang w:eastAsia="ru-RU"/>
                      </w:rPr>
                    </m:ctrlPr>
                  </m:sSubSupPr>
                  <m:e>
                    <m:r>
                      <w:rPr>
                        <w:rFonts w:ascii="Cambria Math" w:hAnsi="Cambria Math"/>
                        <w:lang w:eastAsia="ru-RU"/>
                      </w:rPr>
                      <m:t>R</m:t>
                    </m:r>
                  </m:e>
                  <m:sub>
                    <m:r>
                      <m:rPr>
                        <m:sty m:val="p"/>
                      </m:rPr>
                      <w:rPr>
                        <w:rFonts w:ascii="Cambria Math" w:hAnsi="Cambria Math"/>
                        <w:lang w:eastAsia="ru-RU"/>
                      </w:rPr>
                      <m:t>П</m:t>
                    </m:r>
                  </m:sub>
                  <m:sup>
                    <m:r>
                      <m:rPr>
                        <m:sty m:val="p"/>
                      </m:rPr>
                      <w:rPr>
                        <w:rFonts w:ascii="Cambria Math" w:hAnsi="Cambria Math"/>
                        <w:lang w:eastAsia="ru-RU"/>
                      </w:rPr>
                      <m:t>2</m:t>
                    </m:r>
                  </m:sup>
                </m:sSubSup>
                <m:r>
                  <w:rPr>
                    <w:rFonts w:ascii="Cambria Math" w:hAnsi="Cambria Math"/>
                    <w:lang w:eastAsia="ru-RU"/>
                  </w:rPr>
                  <m:t>ω</m:t>
                </m:r>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num>
              <m:den>
                <m:r>
                  <m:rPr>
                    <m:sty m:val="p"/>
                  </m:rPr>
                  <w:rPr>
                    <w:rFonts w:ascii="Cambria Math" w:hAnsi="Cambria Math"/>
                    <w:lang w:eastAsia="ru-RU"/>
                  </w:rPr>
                  <m:t>1+</m:t>
                </m:r>
                <m:sSup>
                  <m:sSupPr>
                    <m:ctrlPr>
                      <w:rPr>
                        <w:rFonts w:ascii="Cambria Math" w:hAnsi="Cambria Math"/>
                        <w:lang w:eastAsia="ru-RU"/>
                      </w:rPr>
                    </m:ctrlPr>
                  </m:sSupPr>
                  <m:e>
                    <m:r>
                      <w:rPr>
                        <w:rFonts w:ascii="Cambria Math" w:hAnsi="Cambria Math"/>
                        <w:lang w:eastAsia="ru-RU"/>
                      </w:rPr>
                      <m:t>ω</m:t>
                    </m:r>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e>
                  <m:sup>
                    <m:r>
                      <m:rPr>
                        <m:sty m:val="p"/>
                      </m:rPr>
                      <w:rPr>
                        <w:rFonts w:ascii="Cambria Math" w:hAnsi="Cambria Math"/>
                        <w:lang w:eastAsia="ru-RU"/>
                      </w:rPr>
                      <m:t>2</m:t>
                    </m:r>
                  </m:sup>
                </m:sSup>
              </m:den>
            </m:f>
          </m:e>
        </m:d>
      </m:oMath>
      <w:r w:rsidRPr="00CC643B">
        <w:rPr>
          <w:lang w:eastAsia="ru-RU"/>
        </w:rPr>
        <w:t>.</w:t>
      </w:r>
      <w:r w:rsidRPr="00CC643B">
        <w:rPr>
          <w:lang w:eastAsia="ru-RU"/>
        </w:rPr>
        <w:tab/>
        <w:t>(</w:t>
      </w:r>
      <w:r w:rsidR="003C40B3" w:rsidRPr="00400945">
        <w:rPr>
          <w:lang w:eastAsia="ru-RU"/>
        </w:rPr>
        <w:t>2.</w:t>
      </w:r>
      <w:r w:rsidR="00CF4145">
        <w:rPr>
          <w:lang w:eastAsia="ru-RU"/>
        </w:rPr>
        <w:t>4</w:t>
      </w:r>
      <w:r w:rsidR="007175EB">
        <w:rPr>
          <w:lang w:eastAsia="ru-RU"/>
        </w:rPr>
        <w:t>5</w:t>
      </w:r>
      <w:r w:rsidRPr="00CC643B">
        <w:rPr>
          <w:lang w:eastAsia="ru-RU"/>
        </w:rPr>
        <w:t>)</w:t>
      </w:r>
    </w:p>
    <w:p w14:paraId="5CD23610" w14:textId="74F2FB1B" w:rsidR="00CC643B" w:rsidRPr="00CC643B" w:rsidRDefault="00CC643B" w:rsidP="00DC56B8">
      <w:pPr>
        <w:rPr>
          <w:lang w:val="ru-RU" w:eastAsia="ru-RU"/>
        </w:rPr>
      </w:pPr>
      <w:r w:rsidRPr="00CC643B">
        <w:rPr>
          <w:lang w:val="ru-RU" w:eastAsia="ru-RU"/>
        </w:rPr>
        <w:t>Что можно записать следующ</w:t>
      </w:r>
      <w:r w:rsidR="00DC56B8">
        <w:rPr>
          <w:lang w:val="ru-RU" w:eastAsia="ru-RU"/>
        </w:rPr>
        <w:t>им</w:t>
      </w:r>
      <w:r w:rsidRPr="00CC643B">
        <w:rPr>
          <w:lang w:val="ru-RU" w:eastAsia="ru-RU"/>
        </w:rPr>
        <w:t xml:space="preserve"> </w:t>
      </w:r>
      <w:r w:rsidR="00DC56B8">
        <w:rPr>
          <w:lang w:val="ru-RU" w:eastAsia="ru-RU"/>
        </w:rPr>
        <w:t>образом</w:t>
      </w:r>
      <w:r w:rsidRPr="00CC643B">
        <w:rPr>
          <w:lang w:val="ru-RU" w:eastAsia="ru-RU"/>
        </w:rPr>
        <w:t>:</w:t>
      </w:r>
    </w:p>
    <w:p w14:paraId="0770F376" w14:textId="7B6E5BB5" w:rsidR="00CC643B" w:rsidRPr="00CC643B" w:rsidRDefault="00CC643B" w:rsidP="004E5CF8">
      <w:pPr>
        <w:pStyle w:val="a8"/>
        <w:rPr>
          <w:lang w:eastAsia="ru-RU"/>
        </w:rPr>
      </w:pPr>
      <w:r w:rsidRPr="00CC643B">
        <w:rPr>
          <w:lang w:eastAsia="ru-RU"/>
        </w:rPr>
        <w:tab/>
      </w:r>
      <w:proofErr w:type="spellStart"/>
      <w:r w:rsidRPr="00AF6573">
        <w:rPr>
          <w:lang w:eastAsia="ru-RU"/>
        </w:rPr>
        <w:t>Z</w:t>
      </w:r>
      <w:r w:rsidRPr="00CC643B">
        <w:rPr>
          <w:vertAlign w:val="subscript"/>
          <w:lang w:eastAsia="ru-RU"/>
        </w:rPr>
        <w:t>экв</w:t>
      </w:r>
      <w:proofErr w:type="spellEnd"/>
      <w:r w:rsidRPr="00CC643B">
        <w:rPr>
          <w:lang w:eastAsia="ru-RU"/>
        </w:rPr>
        <w:t xml:space="preserve"> = </w:t>
      </w:r>
      <w:proofErr w:type="spellStart"/>
      <w:r w:rsidRPr="00AF6573">
        <w:rPr>
          <w:lang w:eastAsia="ru-RU"/>
        </w:rPr>
        <w:t>Z</w:t>
      </w:r>
      <w:r w:rsidRPr="00CC643B">
        <w:rPr>
          <w:vertAlign w:val="subscript"/>
          <w:lang w:eastAsia="ru-RU"/>
        </w:rPr>
        <w:t>р</w:t>
      </w:r>
      <w:proofErr w:type="spellEnd"/>
      <w:r w:rsidRPr="00CC643B">
        <w:rPr>
          <w:lang w:eastAsia="ru-RU"/>
        </w:rPr>
        <w:t xml:space="preserve"> + </w:t>
      </w:r>
      <w:proofErr w:type="spellStart"/>
      <w:proofErr w:type="gramStart"/>
      <w:r w:rsidRPr="00AF6573">
        <w:rPr>
          <w:lang w:eastAsia="ru-RU"/>
        </w:rPr>
        <w:t>jZ</w:t>
      </w:r>
      <w:r w:rsidRPr="00AF6573">
        <w:rPr>
          <w:vertAlign w:val="subscript"/>
          <w:lang w:eastAsia="ru-RU"/>
        </w:rPr>
        <w:t>q</w:t>
      </w:r>
      <w:proofErr w:type="spellEnd"/>
      <w:r w:rsidRPr="00CC643B">
        <w:rPr>
          <w:lang w:eastAsia="ru-RU"/>
        </w:rPr>
        <w:t>,</w:t>
      </w:r>
      <w:r w:rsidRPr="00CC643B">
        <w:rPr>
          <w:lang w:eastAsia="ru-RU"/>
        </w:rPr>
        <w:tab/>
      </w:r>
      <w:proofErr w:type="gramEnd"/>
      <w:r w:rsidRPr="00CC643B">
        <w:rPr>
          <w:lang w:eastAsia="ru-RU"/>
        </w:rPr>
        <w:t>(</w:t>
      </w:r>
      <w:r w:rsidR="003C40B3" w:rsidRPr="00400945">
        <w:rPr>
          <w:lang w:eastAsia="ru-RU"/>
        </w:rPr>
        <w:t>2.4</w:t>
      </w:r>
      <w:r w:rsidR="007175EB">
        <w:rPr>
          <w:lang w:eastAsia="ru-RU"/>
        </w:rPr>
        <w:t>6</w:t>
      </w:r>
      <w:r w:rsidRPr="00CC643B">
        <w:rPr>
          <w:lang w:eastAsia="ru-RU"/>
        </w:rPr>
        <w:t>)</w:t>
      </w:r>
    </w:p>
    <w:p w14:paraId="13389BB6" w14:textId="77777777" w:rsidR="00CC643B" w:rsidRPr="00CC643B" w:rsidRDefault="00CC643B" w:rsidP="00DC56B8">
      <w:pPr>
        <w:shd w:val="clear" w:color="auto" w:fill="FFFFFF"/>
        <w:ind w:firstLine="0"/>
        <w:rPr>
          <w:rFonts w:eastAsia="Times New Roman"/>
          <w:lang w:val="ru-RU" w:eastAsia="ru-RU"/>
        </w:rPr>
      </w:pPr>
      <w:r w:rsidRPr="00CC643B">
        <w:rPr>
          <w:rFonts w:eastAsia="Times New Roman"/>
          <w:lang w:val="ru-RU" w:eastAsia="ru-RU"/>
        </w:rPr>
        <w:t xml:space="preserve">где </w:t>
      </w:r>
      <w:r w:rsidRPr="00AF6573">
        <w:rPr>
          <w:rFonts w:eastAsia="Times New Roman"/>
          <w:i/>
          <w:lang w:eastAsia="ru-RU"/>
        </w:rPr>
        <w:t>Z</w:t>
      </w:r>
      <w:r w:rsidRPr="00CC643B">
        <w:rPr>
          <w:rFonts w:eastAsia="Times New Roman"/>
          <w:i/>
          <w:vertAlign w:val="subscript"/>
          <w:lang w:val="ru-RU" w:eastAsia="ru-RU"/>
        </w:rPr>
        <w:t>р</w:t>
      </w:r>
      <w:r w:rsidRPr="00CC643B">
        <w:rPr>
          <w:rFonts w:eastAsia="Times New Roman"/>
          <w:i/>
          <w:lang w:val="ru-RU" w:eastAsia="ru-RU"/>
        </w:rPr>
        <w:t xml:space="preserve"> </w:t>
      </w:r>
      <w:r w:rsidRPr="00CC643B">
        <w:rPr>
          <w:rFonts w:eastAsia="Times New Roman"/>
          <w:lang w:val="ru-RU" w:eastAsia="ru-RU"/>
        </w:rPr>
        <w:t>и</w:t>
      </w:r>
      <w:r w:rsidRPr="00CC643B">
        <w:rPr>
          <w:rFonts w:eastAsia="Times New Roman"/>
          <w:i/>
          <w:lang w:val="ru-RU" w:eastAsia="ru-RU"/>
        </w:rPr>
        <w:t xml:space="preserve"> </w:t>
      </w:r>
      <w:proofErr w:type="spellStart"/>
      <w:r w:rsidRPr="00AF6573">
        <w:rPr>
          <w:rFonts w:eastAsia="Times New Roman"/>
          <w:i/>
          <w:lang w:eastAsia="ru-RU"/>
        </w:rPr>
        <w:t>jZ</w:t>
      </w:r>
      <w:r w:rsidRPr="00AF6573">
        <w:rPr>
          <w:rFonts w:eastAsia="Times New Roman"/>
          <w:i/>
          <w:vertAlign w:val="subscript"/>
          <w:lang w:eastAsia="ru-RU"/>
        </w:rPr>
        <w:t>q</w:t>
      </w:r>
      <w:proofErr w:type="spellEnd"/>
      <w:r w:rsidRPr="00CC643B">
        <w:rPr>
          <w:rFonts w:eastAsia="Times New Roman"/>
          <w:lang w:val="ru-RU" w:eastAsia="ru-RU"/>
        </w:rPr>
        <w:t xml:space="preserve"> соответственно действительная и мнимая часть полного сопротивления цепи.</w:t>
      </w:r>
    </w:p>
    <w:p w14:paraId="7DBA3E2D" w14:textId="05588B74" w:rsidR="00CC643B" w:rsidRPr="00400945" w:rsidRDefault="00CC643B" w:rsidP="00DC56B8">
      <w:pPr>
        <w:rPr>
          <w:lang w:val="ru-RU" w:eastAsia="ru-RU"/>
        </w:rPr>
      </w:pPr>
      <w:r w:rsidRPr="00400945">
        <w:rPr>
          <w:lang w:val="ru-RU" w:eastAsia="ru-RU"/>
        </w:rPr>
        <w:t>Действительн</w:t>
      </w:r>
      <w:r w:rsidR="007175EB">
        <w:rPr>
          <w:lang w:val="ru-RU" w:eastAsia="ru-RU"/>
        </w:rPr>
        <w:t>ую</w:t>
      </w:r>
      <w:r w:rsidRPr="00400945">
        <w:rPr>
          <w:lang w:val="ru-RU" w:eastAsia="ru-RU"/>
        </w:rPr>
        <w:t xml:space="preserve"> часть</w:t>
      </w:r>
      <w:r w:rsidR="007175EB">
        <w:rPr>
          <w:lang w:val="ru-RU" w:eastAsia="ru-RU"/>
        </w:rPr>
        <w:t xml:space="preserve"> </w:t>
      </w:r>
      <w:proofErr w:type="gramStart"/>
      <w:r w:rsidR="007175EB">
        <w:rPr>
          <w:lang w:val="ru-RU" w:eastAsia="ru-RU"/>
        </w:rPr>
        <w:t>определим</w:t>
      </w:r>
      <w:proofErr w:type="gramEnd"/>
      <w:r w:rsidR="007175EB">
        <w:rPr>
          <w:lang w:val="ru-RU" w:eastAsia="ru-RU"/>
        </w:rPr>
        <w:t xml:space="preserve"> как</w:t>
      </w:r>
      <w:r w:rsidR="00DC56B8">
        <w:rPr>
          <w:lang w:val="ru-RU" w:eastAsia="ru-RU"/>
        </w:rPr>
        <w:t>:</w:t>
      </w:r>
      <w:r w:rsidRPr="00400945">
        <w:rPr>
          <w:lang w:val="ru-RU" w:eastAsia="ru-RU"/>
        </w:rPr>
        <w:t xml:space="preserve"> </w:t>
      </w:r>
    </w:p>
    <w:p w14:paraId="6CF032DD" w14:textId="4F5D2772" w:rsidR="00CC643B" w:rsidRPr="00400945" w:rsidRDefault="00CC643B" w:rsidP="004E5CF8">
      <w:pPr>
        <w:pStyle w:val="a8"/>
        <w:rPr>
          <w:lang w:eastAsia="ru-RU"/>
        </w:rPr>
      </w:pPr>
      <w:r w:rsidRPr="00400945">
        <w:rPr>
          <w:lang w:eastAsia="ru-RU"/>
        </w:rPr>
        <w:tab/>
      </w: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num>
          <m:den>
            <m:r>
              <m:rPr>
                <m:sty m:val="p"/>
              </m:rPr>
              <w:rPr>
                <w:rFonts w:ascii="Cambria Math" w:hAnsi="Cambria Math"/>
                <w:lang w:eastAsia="ru-RU"/>
              </w:rPr>
              <m:t>1+</m:t>
            </m:r>
            <m:sSup>
              <m:sSupPr>
                <m:ctrlPr>
                  <w:rPr>
                    <w:rFonts w:ascii="Cambria Math" w:hAnsi="Cambria Math"/>
                    <w:lang w:eastAsia="ru-RU"/>
                  </w:rPr>
                </m:ctrlPr>
              </m:sSupPr>
              <m:e>
                <m:r>
                  <w:rPr>
                    <w:rFonts w:ascii="Cambria Math" w:hAnsi="Cambria Math"/>
                    <w:lang w:eastAsia="ru-RU"/>
                  </w:rPr>
                  <m:t>ω</m:t>
                </m:r>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e>
              <m:sup>
                <m:r>
                  <m:rPr>
                    <m:sty m:val="p"/>
                  </m:rPr>
                  <w:rPr>
                    <w:rFonts w:ascii="Cambria Math" w:hAnsi="Cambria Math"/>
                    <w:lang w:eastAsia="ru-RU"/>
                  </w:rPr>
                  <m:t>2</m:t>
                </m:r>
              </m:sup>
            </m:sSup>
          </m:den>
        </m:f>
      </m:oMath>
      <w:r w:rsidRPr="00400945">
        <w:rPr>
          <w:lang w:eastAsia="ru-RU"/>
        </w:rPr>
        <w:t>.</w:t>
      </w:r>
      <w:r w:rsidRPr="00400945">
        <w:rPr>
          <w:lang w:eastAsia="ru-RU"/>
        </w:rPr>
        <w:tab/>
        <w:t>(</w:t>
      </w:r>
      <w:r w:rsidR="003C40B3" w:rsidRPr="00400945">
        <w:rPr>
          <w:lang w:eastAsia="ru-RU"/>
        </w:rPr>
        <w:t>2.4</w:t>
      </w:r>
      <w:r w:rsidR="007175EB">
        <w:rPr>
          <w:lang w:eastAsia="ru-RU"/>
        </w:rPr>
        <w:t>7</w:t>
      </w:r>
      <w:r w:rsidRPr="00400945">
        <w:rPr>
          <w:lang w:eastAsia="ru-RU"/>
        </w:rPr>
        <w:t>)</w:t>
      </w:r>
    </w:p>
    <w:p w14:paraId="55DC457D" w14:textId="7C704218" w:rsidR="00CC643B" w:rsidRPr="00400945" w:rsidRDefault="00CC643B" w:rsidP="00DC56B8">
      <w:pPr>
        <w:rPr>
          <w:lang w:val="ru-RU" w:eastAsia="ru-RU"/>
        </w:rPr>
      </w:pPr>
      <w:r w:rsidRPr="00400945">
        <w:rPr>
          <w:lang w:val="ru-RU" w:eastAsia="ru-RU"/>
        </w:rPr>
        <w:t>Мнимая часть</w:t>
      </w:r>
      <w:r w:rsidR="00DC56B8">
        <w:rPr>
          <w:lang w:val="ru-RU" w:eastAsia="ru-RU"/>
        </w:rPr>
        <w:t>:</w:t>
      </w:r>
    </w:p>
    <w:p w14:paraId="7E62BA54" w14:textId="2DFABDE7" w:rsidR="00CC643B" w:rsidRPr="00CC643B" w:rsidRDefault="00CC643B" w:rsidP="004E5CF8">
      <w:pPr>
        <w:pStyle w:val="a8"/>
        <w:rPr>
          <w:lang w:eastAsia="ru-RU"/>
        </w:rPr>
      </w:pPr>
      <w:r w:rsidRPr="00400945">
        <w:rPr>
          <w:lang w:eastAsia="ru-RU"/>
        </w:rPr>
        <w:tab/>
      </w:r>
      <m:oMath>
        <m:sSub>
          <m:sSubPr>
            <m:ctrlPr>
              <w:rPr>
                <w:rFonts w:ascii="Cambria Math" w:hAnsi="Cambria Math"/>
                <w:lang w:eastAsia="ru-RU"/>
              </w:rPr>
            </m:ctrlPr>
          </m:sSubPr>
          <m:e>
            <m:r>
              <w:rPr>
                <w:rFonts w:ascii="Cambria Math" w:hAnsi="Cambria Math"/>
                <w:lang w:eastAsia="ru-RU"/>
              </w:rPr>
              <m:t>Z</m:t>
            </m:r>
          </m:e>
          <m:sub>
            <m:r>
              <w:rPr>
                <w:rFonts w:ascii="Cambria Math" w:hAnsi="Cambria Math"/>
                <w:lang w:eastAsia="ru-RU"/>
              </w:rPr>
              <m:t>q</m:t>
            </m:r>
          </m:sub>
        </m:sSub>
        <m:r>
          <m:rPr>
            <m:sty m:val="p"/>
          </m:rPr>
          <w:rPr>
            <w:rFonts w:ascii="Cambria Math" w:hAnsi="Cambria Math"/>
            <w:lang w:eastAsia="ru-RU"/>
          </w:rPr>
          <m:t>=-</m:t>
        </m:r>
        <m:f>
          <m:fPr>
            <m:ctrlPr>
              <w:rPr>
                <w:rFonts w:ascii="Cambria Math" w:hAnsi="Cambria Math"/>
                <w:lang w:eastAsia="ru-RU"/>
              </w:rPr>
            </m:ctrlPr>
          </m:fPr>
          <m:num>
            <m:sSubSup>
              <m:sSubSupPr>
                <m:ctrlPr>
                  <w:rPr>
                    <w:rFonts w:ascii="Cambria Math" w:hAnsi="Cambria Math"/>
                    <w:lang w:eastAsia="ru-RU"/>
                  </w:rPr>
                </m:ctrlPr>
              </m:sSubSupPr>
              <m:e>
                <m:r>
                  <w:rPr>
                    <w:rFonts w:ascii="Cambria Math" w:hAnsi="Cambria Math"/>
                    <w:lang w:eastAsia="ru-RU"/>
                  </w:rPr>
                  <m:t>R</m:t>
                </m:r>
              </m:e>
              <m:sub>
                <m:r>
                  <m:rPr>
                    <m:sty m:val="p"/>
                  </m:rPr>
                  <w:rPr>
                    <w:rFonts w:ascii="Cambria Math" w:hAnsi="Cambria Math"/>
                    <w:lang w:eastAsia="ru-RU"/>
                  </w:rPr>
                  <m:t>П</m:t>
                </m:r>
              </m:sub>
              <m:sup>
                <m:r>
                  <m:rPr>
                    <m:sty m:val="p"/>
                  </m:rPr>
                  <w:rPr>
                    <w:rFonts w:ascii="Cambria Math" w:hAnsi="Cambria Math"/>
                    <w:lang w:eastAsia="ru-RU"/>
                  </w:rPr>
                  <m:t>2</m:t>
                </m:r>
              </m:sup>
            </m:sSubSup>
            <m:r>
              <w:rPr>
                <w:rFonts w:ascii="Cambria Math" w:hAnsi="Cambria Math"/>
                <w:lang w:eastAsia="ru-RU"/>
              </w:rPr>
              <m:t>ω</m:t>
            </m:r>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num>
          <m:den>
            <m:r>
              <m:rPr>
                <m:sty m:val="p"/>
              </m:rPr>
              <w:rPr>
                <w:rFonts w:ascii="Cambria Math" w:hAnsi="Cambria Math"/>
                <w:lang w:eastAsia="ru-RU"/>
              </w:rPr>
              <m:t>1+</m:t>
            </m:r>
            <m:sSup>
              <m:sSupPr>
                <m:ctrlPr>
                  <w:rPr>
                    <w:rFonts w:ascii="Cambria Math" w:hAnsi="Cambria Math"/>
                    <w:lang w:eastAsia="ru-RU"/>
                  </w:rPr>
                </m:ctrlPr>
              </m:sSupPr>
              <m:e>
                <m:r>
                  <w:rPr>
                    <w:rFonts w:ascii="Cambria Math" w:hAnsi="Cambria Math"/>
                    <w:lang w:eastAsia="ru-RU"/>
                  </w:rPr>
                  <m:t>ω</m:t>
                </m:r>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e>
              <m:sup>
                <m:r>
                  <m:rPr>
                    <m:sty m:val="p"/>
                  </m:rPr>
                  <w:rPr>
                    <w:rFonts w:ascii="Cambria Math" w:hAnsi="Cambria Math"/>
                    <w:lang w:eastAsia="ru-RU"/>
                  </w:rPr>
                  <m:t>2</m:t>
                </m:r>
              </m:sup>
            </m:sSup>
            <m:sSup>
              <m:sSupPr>
                <m:ctrlPr>
                  <w:rPr>
                    <w:rFonts w:ascii="Cambria Math" w:hAnsi="Cambria Math"/>
                    <w:lang w:eastAsia="ru-RU"/>
                  </w:rPr>
                </m:ctrlPr>
              </m:sSupPr>
              <m:e>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e>
              <m:sup>
                <m:r>
                  <m:rPr>
                    <m:sty m:val="p"/>
                  </m:rPr>
                  <w:rPr>
                    <w:rFonts w:ascii="Cambria Math" w:hAnsi="Cambria Math"/>
                    <w:lang w:eastAsia="ru-RU"/>
                  </w:rPr>
                  <m:t>2</m:t>
                </m:r>
              </m:sup>
            </m:sSup>
          </m:den>
        </m:f>
      </m:oMath>
      <w:r w:rsidRPr="00400945">
        <w:rPr>
          <w:lang w:eastAsia="ru-RU"/>
        </w:rPr>
        <w:t>.</w:t>
      </w:r>
      <w:r w:rsidRPr="00400945">
        <w:rPr>
          <w:lang w:eastAsia="ru-RU"/>
        </w:rPr>
        <w:tab/>
      </w:r>
      <w:r w:rsidRPr="00CC643B">
        <w:rPr>
          <w:lang w:eastAsia="ru-RU"/>
        </w:rPr>
        <w:t>(</w:t>
      </w:r>
      <w:r w:rsidR="003C40B3" w:rsidRPr="00400945">
        <w:rPr>
          <w:lang w:eastAsia="ru-RU"/>
        </w:rPr>
        <w:t>2.4</w:t>
      </w:r>
      <w:r w:rsidR="007175EB">
        <w:rPr>
          <w:lang w:eastAsia="ru-RU"/>
        </w:rPr>
        <w:t>8</w:t>
      </w:r>
      <w:r w:rsidRPr="00CC643B">
        <w:rPr>
          <w:lang w:eastAsia="ru-RU"/>
        </w:rPr>
        <w:t>)</w:t>
      </w:r>
    </w:p>
    <w:p w14:paraId="2C931444" w14:textId="77777777" w:rsidR="00CC643B" w:rsidRPr="00CC643B" w:rsidRDefault="00CC643B" w:rsidP="00DC56B8">
      <w:pPr>
        <w:rPr>
          <w:lang w:val="ru-RU" w:eastAsia="ru-RU"/>
        </w:rPr>
      </w:pPr>
      <w:r w:rsidRPr="00CC643B">
        <w:rPr>
          <w:lang w:val="ru-RU" w:eastAsia="ru-RU"/>
        </w:rPr>
        <w:lastRenderedPageBreak/>
        <w:t>Значения этих переменных определим из модуля эквивалентного сопротивления и фазового угла между приложенным напряжением и током разряда.</w:t>
      </w:r>
    </w:p>
    <w:p w14:paraId="217D2FF9" w14:textId="571C54B5" w:rsidR="00CC643B" w:rsidRPr="00CC643B" w:rsidRDefault="00CC643B" w:rsidP="00DC56B8">
      <w:pPr>
        <w:rPr>
          <w:lang w:val="ru-RU" w:eastAsia="ru-RU"/>
        </w:rPr>
      </w:pPr>
      <w:r w:rsidRPr="00CC643B">
        <w:rPr>
          <w:lang w:val="ru-RU" w:eastAsia="ru-RU"/>
        </w:rPr>
        <w:t>Поделив (2</w:t>
      </w:r>
      <w:r w:rsidR="003C40B3" w:rsidRPr="003C40B3">
        <w:rPr>
          <w:lang w:val="ru-RU" w:eastAsia="ru-RU"/>
        </w:rPr>
        <w:t>.4</w:t>
      </w:r>
      <w:r w:rsidR="007175EB">
        <w:rPr>
          <w:lang w:val="ru-RU" w:eastAsia="ru-RU"/>
        </w:rPr>
        <w:t>7</w:t>
      </w:r>
      <w:r w:rsidRPr="00CC643B">
        <w:rPr>
          <w:lang w:val="ru-RU" w:eastAsia="ru-RU"/>
        </w:rPr>
        <w:t>) на (2</w:t>
      </w:r>
      <w:r w:rsidR="003C40B3" w:rsidRPr="003C40B3">
        <w:rPr>
          <w:lang w:val="ru-RU" w:eastAsia="ru-RU"/>
        </w:rPr>
        <w:t>.4</w:t>
      </w:r>
      <w:r w:rsidR="007175EB">
        <w:rPr>
          <w:lang w:val="ru-RU" w:eastAsia="ru-RU"/>
        </w:rPr>
        <w:t>6</w:t>
      </w:r>
      <w:r w:rsidRPr="00CC643B">
        <w:rPr>
          <w:lang w:val="ru-RU" w:eastAsia="ru-RU"/>
        </w:rPr>
        <w:t>) получим:</w:t>
      </w:r>
    </w:p>
    <w:p w14:paraId="34B0139F" w14:textId="70AF3350"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r>
          <w:rPr>
            <w:rFonts w:ascii="Cambria Math" w:hAnsi="Cambria Math"/>
            <w:lang w:eastAsia="ru-RU"/>
          </w:rPr>
          <m:t>ω</m:t>
        </m:r>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Z</m:t>
                </m:r>
              </m:e>
              <m:sub>
                <m:r>
                  <w:rPr>
                    <w:rFonts w:ascii="Cambria Math" w:hAnsi="Cambria Math"/>
                    <w:lang w:eastAsia="ru-RU"/>
                  </w:rPr>
                  <m:t>q</m:t>
                </m:r>
              </m:sub>
            </m:sSub>
          </m:num>
          <m:den>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den>
        </m:f>
      </m:oMath>
      <w:r w:rsidR="00533027">
        <w:rPr>
          <w:lang w:eastAsia="ru-RU"/>
        </w:rPr>
        <w:t>.</w:t>
      </w:r>
      <w:r w:rsidRPr="00CC643B">
        <w:rPr>
          <w:lang w:eastAsia="ru-RU"/>
        </w:rPr>
        <w:tab/>
        <w:t>(2</w:t>
      </w:r>
      <w:r w:rsidR="003C40B3" w:rsidRPr="003C40B3">
        <w:rPr>
          <w:lang w:eastAsia="ru-RU"/>
        </w:rPr>
        <w:t>.</w:t>
      </w:r>
      <w:r w:rsidRPr="00CC643B">
        <w:rPr>
          <w:lang w:eastAsia="ru-RU"/>
        </w:rPr>
        <w:t>4</w:t>
      </w:r>
      <w:r w:rsidR="007175EB">
        <w:rPr>
          <w:lang w:eastAsia="ru-RU"/>
        </w:rPr>
        <w:t>9</w:t>
      </w:r>
      <w:r w:rsidRPr="00CC643B">
        <w:rPr>
          <w:lang w:eastAsia="ru-RU"/>
        </w:rPr>
        <w:t>)</w:t>
      </w:r>
    </w:p>
    <w:p w14:paraId="61ED8996" w14:textId="5020E536" w:rsidR="00CC643B" w:rsidRPr="003C40B3" w:rsidRDefault="00CC643B" w:rsidP="00DC56B8">
      <w:pPr>
        <w:rPr>
          <w:lang w:val="ru-RU" w:eastAsia="ru-RU"/>
        </w:rPr>
      </w:pPr>
      <w:r w:rsidRPr="003C40B3">
        <w:rPr>
          <w:lang w:val="ru-RU" w:eastAsia="ru-RU"/>
        </w:rPr>
        <w:t xml:space="preserve">Откуда </w:t>
      </w:r>
      <w:r w:rsidR="003C40B3">
        <w:rPr>
          <w:lang w:val="ru-RU" w:eastAsia="ru-RU"/>
        </w:rPr>
        <w:t>выразим</w:t>
      </w:r>
      <w:r w:rsidR="00DC56B8">
        <w:rPr>
          <w:lang w:val="ru-RU" w:eastAsia="ru-RU"/>
        </w:rPr>
        <w:t>:</w:t>
      </w:r>
    </w:p>
    <w:p w14:paraId="70C41CA0" w14:textId="0C507356" w:rsidR="00CC643B" w:rsidRPr="003C40B3" w:rsidRDefault="00CC643B" w:rsidP="004E5CF8">
      <w:pPr>
        <w:pStyle w:val="a8"/>
        <w:rPr>
          <w:lang w:eastAsia="ru-RU"/>
        </w:rPr>
      </w:pPr>
      <w:r w:rsidRPr="003C40B3">
        <w:rPr>
          <w:lang w:eastAsia="ru-RU"/>
        </w:rPr>
        <w:tab/>
      </w:r>
      <m:oMath>
        <m:sSub>
          <m:sSubPr>
            <m:ctrlPr>
              <w:rPr>
                <w:rFonts w:ascii="Cambria Math" w:hAnsi="Cambria Math"/>
                <w:lang w:eastAsia="ru-RU"/>
              </w:rPr>
            </m:ctrlPr>
          </m:sSubPr>
          <m:e>
            <m:r>
              <w:rPr>
                <w:rFonts w:ascii="Cambria Math" w:hAnsi="Cambria Math"/>
                <w:lang w:eastAsia="ru-RU"/>
              </w:rPr>
              <m:t>C</m:t>
            </m:r>
          </m:e>
          <m:sub>
            <m:r>
              <m:rPr>
                <m:sty m:val="p"/>
              </m:rPr>
              <w:rPr>
                <w:rFonts w:ascii="Cambria Math" w:hAnsi="Cambria Math"/>
                <w:lang w:eastAsia="ru-RU"/>
              </w:rPr>
              <m:t>П</m:t>
            </m:r>
          </m:sub>
        </m:sSub>
        <m:r>
          <m:rPr>
            <m:sty m:val="p"/>
          </m:rPr>
          <w:rPr>
            <w:rFonts w:ascii="Cambria Math" w:hAnsi="Cambria Math"/>
            <w:lang w:eastAsia="ru-RU"/>
          </w:rPr>
          <m:t>=</m:t>
        </m:r>
        <m:f>
          <m:fPr>
            <m:ctrlPr>
              <w:rPr>
                <w:rFonts w:ascii="Cambria Math" w:hAnsi="Cambria Math"/>
                <w:lang w:eastAsia="ru-RU"/>
              </w:rPr>
            </m:ctrlPr>
          </m:fPr>
          <m:num>
            <m:r>
              <m:rPr>
                <m:sty m:val="p"/>
              </m:rPr>
              <w:rPr>
                <w:rFonts w:ascii="Cambria Math" w:hAnsi="Cambria Math"/>
                <w:lang w:eastAsia="ru-RU"/>
              </w:rPr>
              <m:t>1</m:t>
            </m:r>
          </m:num>
          <m:den>
            <m:r>
              <w:rPr>
                <w:rFonts w:ascii="Cambria Math" w:hAnsi="Cambria Math"/>
                <w:lang w:eastAsia="ru-RU"/>
              </w:rPr>
              <m:t>ω</m:t>
            </m:r>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den>
        </m:f>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Z</m:t>
                </m:r>
              </m:e>
              <m:sub>
                <m:r>
                  <w:rPr>
                    <w:rFonts w:ascii="Cambria Math" w:hAnsi="Cambria Math"/>
                    <w:lang w:eastAsia="ru-RU"/>
                  </w:rPr>
                  <m:t>q</m:t>
                </m:r>
              </m:sub>
            </m:sSub>
          </m:num>
          <m:den>
            <m:sSub>
              <m:sSubPr>
                <m:ctrlPr>
                  <w:rPr>
                    <w:rFonts w:ascii="Cambria Math" w:hAnsi="Cambria Math"/>
                    <w:lang w:eastAsia="ru-RU"/>
                  </w:rPr>
                </m:ctrlPr>
              </m:sSubPr>
              <m:e>
                <m:r>
                  <m:rPr>
                    <m:sty m:val="p"/>
                  </m:rPr>
                  <w:rPr>
                    <w:rFonts w:ascii="Cambria Math" w:hAnsi="Cambria Math"/>
                    <w:lang w:eastAsia="ru-RU"/>
                  </w:rPr>
                  <m:t>(</m:t>
                </m:r>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r>
              <m:rPr>
                <m:sty m:val="p"/>
              </m:rPr>
              <w:rPr>
                <w:rFonts w:ascii="Cambria Math" w:hAnsi="Cambria Math"/>
                <w:lang w:eastAsia="ru-RU"/>
              </w:rPr>
              <m:t>)</m:t>
            </m:r>
          </m:den>
        </m:f>
      </m:oMath>
      <w:r w:rsidR="00533027">
        <w:rPr>
          <w:lang w:eastAsia="ru-RU"/>
        </w:rPr>
        <w:t>.</w:t>
      </w:r>
      <w:r w:rsidRPr="003C40B3">
        <w:rPr>
          <w:lang w:eastAsia="ru-RU"/>
        </w:rPr>
        <w:tab/>
        <w:t>(2</w:t>
      </w:r>
      <w:r w:rsidR="003C40B3" w:rsidRPr="003C40B3">
        <w:rPr>
          <w:lang w:eastAsia="ru-RU"/>
        </w:rPr>
        <w:t>.</w:t>
      </w:r>
      <w:r w:rsidR="007175EB">
        <w:rPr>
          <w:lang w:eastAsia="ru-RU"/>
        </w:rPr>
        <w:t>50</w:t>
      </w:r>
      <w:r w:rsidRPr="003C40B3">
        <w:rPr>
          <w:lang w:eastAsia="ru-RU"/>
        </w:rPr>
        <w:t>)</w:t>
      </w:r>
    </w:p>
    <w:p w14:paraId="2E8B1DDD" w14:textId="12540E41" w:rsidR="00CC643B" w:rsidRPr="00CC643B" w:rsidRDefault="00CC643B" w:rsidP="00DC56B8">
      <w:pPr>
        <w:rPr>
          <w:lang w:val="ru-RU" w:eastAsia="ru-RU"/>
        </w:rPr>
      </w:pPr>
      <w:r w:rsidRPr="00CC643B">
        <w:rPr>
          <w:lang w:val="ru-RU" w:eastAsia="ru-RU"/>
        </w:rPr>
        <w:t>Подставив (2</w:t>
      </w:r>
      <w:r w:rsidR="003C40B3">
        <w:rPr>
          <w:lang w:val="ru-RU" w:eastAsia="ru-RU"/>
        </w:rPr>
        <w:t>.</w:t>
      </w:r>
      <w:r w:rsidR="007175EB">
        <w:rPr>
          <w:lang w:val="ru-RU" w:eastAsia="ru-RU"/>
        </w:rPr>
        <w:t>50</w:t>
      </w:r>
      <w:r w:rsidRPr="00CC643B">
        <w:rPr>
          <w:lang w:val="ru-RU" w:eastAsia="ru-RU"/>
        </w:rPr>
        <w:t>) в (</w:t>
      </w:r>
      <w:r w:rsidR="00C64525">
        <w:rPr>
          <w:lang w:val="ru-RU" w:eastAsia="ru-RU"/>
        </w:rPr>
        <w:t>2.4</w:t>
      </w:r>
      <w:r w:rsidR="007175EB">
        <w:rPr>
          <w:lang w:val="ru-RU" w:eastAsia="ru-RU"/>
        </w:rPr>
        <w:t>7</w:t>
      </w:r>
      <w:r w:rsidRPr="00CC643B">
        <w:rPr>
          <w:lang w:val="ru-RU" w:eastAsia="ru-RU"/>
        </w:rPr>
        <w:t>) получим</w:t>
      </w:r>
    </w:p>
    <w:p w14:paraId="2A0564F4" w14:textId="056553AE"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sSub>
          <m:sSubPr>
            <m:ctrlPr>
              <w:rPr>
                <w:rFonts w:ascii="Cambria Math" w:hAnsi="Cambria Math"/>
                <w:lang w:eastAsia="ru-RU"/>
              </w:rPr>
            </m:ctrlPr>
          </m:sSubPr>
          <m:e>
            <m:r>
              <m:rPr>
                <m:sty m:val="p"/>
              </m:rPr>
              <w:rPr>
                <w:rFonts w:ascii="Cambria Math" w:hAnsi="Cambria Math"/>
                <w:lang w:eastAsia="ru-RU"/>
              </w:rPr>
              <m:t>-</m:t>
            </m:r>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f>
          <m:fPr>
            <m:ctrlPr>
              <w:rPr>
                <w:rFonts w:ascii="Cambria Math" w:hAnsi="Cambria Math"/>
                <w:lang w:eastAsia="ru-RU"/>
              </w:rPr>
            </m:ctrlPr>
          </m:fPr>
          <m:num>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num>
          <m:den>
            <m:r>
              <m:rPr>
                <m:sty m:val="p"/>
              </m:rPr>
              <w:rPr>
                <w:rFonts w:ascii="Cambria Math" w:hAnsi="Cambria Math"/>
                <w:lang w:eastAsia="ru-RU"/>
              </w:rPr>
              <m:t>1+</m:t>
            </m:r>
            <m:f>
              <m:fPr>
                <m:ctrlPr>
                  <w:rPr>
                    <w:rFonts w:ascii="Cambria Math" w:hAnsi="Cambria Math"/>
                    <w:lang w:eastAsia="ru-RU"/>
                  </w:rPr>
                </m:ctrlPr>
              </m:fPr>
              <m:num>
                <m:sSubSup>
                  <m:sSubSupPr>
                    <m:ctrlPr>
                      <w:rPr>
                        <w:rFonts w:ascii="Cambria Math" w:hAnsi="Cambria Math"/>
                        <w:lang w:eastAsia="ru-RU"/>
                      </w:rPr>
                    </m:ctrlPr>
                  </m:sSubSupPr>
                  <m:e>
                    <m:r>
                      <w:rPr>
                        <w:rFonts w:ascii="Cambria Math" w:hAnsi="Cambria Math"/>
                        <w:lang w:eastAsia="ru-RU"/>
                      </w:rPr>
                      <m:t>Z</m:t>
                    </m:r>
                  </m:e>
                  <m:sub>
                    <m:r>
                      <w:rPr>
                        <w:rFonts w:ascii="Cambria Math" w:hAnsi="Cambria Math"/>
                        <w:lang w:eastAsia="ru-RU"/>
                      </w:rPr>
                      <m:t>q</m:t>
                    </m:r>
                  </m:sub>
                  <m:sup>
                    <m:r>
                      <m:rPr>
                        <m:sty m:val="p"/>
                      </m:rPr>
                      <w:rPr>
                        <w:rFonts w:ascii="Cambria Math" w:hAnsi="Cambria Math"/>
                        <w:lang w:eastAsia="ru-RU"/>
                      </w:rPr>
                      <m:t>2</m:t>
                    </m:r>
                  </m:sup>
                </m:sSubSup>
              </m:num>
              <m:den>
                <m:sSup>
                  <m:sSupPr>
                    <m:ctrlPr>
                      <w:rPr>
                        <w:rFonts w:ascii="Cambria Math" w:hAnsi="Cambria Math"/>
                        <w:lang w:eastAsia="ru-RU"/>
                      </w:rPr>
                    </m:ctrlPr>
                  </m:sSupPr>
                  <m:e>
                    <m:sSub>
                      <m:sSubPr>
                        <m:ctrlPr>
                          <w:rPr>
                            <w:rFonts w:ascii="Cambria Math" w:hAnsi="Cambria Math"/>
                            <w:lang w:eastAsia="ru-RU"/>
                          </w:rPr>
                        </m:ctrlPr>
                      </m:sSubPr>
                      <m:e>
                        <m:r>
                          <m:rPr>
                            <m:sty m:val="p"/>
                          </m:rPr>
                          <w:rPr>
                            <w:rFonts w:ascii="Cambria Math" w:hAnsi="Cambria Math"/>
                            <w:lang w:eastAsia="ru-RU"/>
                          </w:rPr>
                          <m:t>(</m:t>
                        </m:r>
                        <m:r>
                          <w:rPr>
                            <w:rFonts w:ascii="Cambria Math" w:hAnsi="Cambria Math"/>
                            <w:lang w:eastAsia="ru-RU"/>
                          </w:rPr>
                          <m:t>R</m:t>
                        </m:r>
                      </m:e>
                      <m:sub>
                        <m:r>
                          <m:rPr>
                            <m:sty m:val="p"/>
                          </m:rPr>
                          <w:rPr>
                            <w:rFonts w:ascii="Cambria Math" w:hAnsi="Cambria Math"/>
                            <w:lang w:eastAsia="ru-RU"/>
                          </w:rPr>
                          <m:t>Д</m:t>
                        </m:r>
                      </m:sub>
                    </m:sSub>
                    <m:sSub>
                      <m:sSubPr>
                        <m:ctrlPr>
                          <w:rPr>
                            <w:rFonts w:ascii="Cambria Math" w:hAnsi="Cambria Math"/>
                            <w:lang w:eastAsia="ru-RU"/>
                          </w:rPr>
                        </m:ctrlPr>
                      </m:sSubPr>
                      <m:e>
                        <m:r>
                          <m:rPr>
                            <m:sty m:val="p"/>
                          </m:rPr>
                          <w:rPr>
                            <w:rFonts w:ascii="Cambria Math" w:hAnsi="Cambria Math"/>
                            <w:lang w:eastAsia="ru-RU"/>
                          </w:rPr>
                          <m:t>-</m:t>
                        </m:r>
                        <m:r>
                          <w:rPr>
                            <w:rFonts w:ascii="Cambria Math" w:hAnsi="Cambria Math"/>
                            <w:lang w:eastAsia="ru-RU"/>
                          </w:rPr>
                          <m:t>Z</m:t>
                        </m:r>
                      </m:e>
                      <m:sub>
                        <m:r>
                          <m:rPr>
                            <m:sty m:val="p"/>
                          </m:rPr>
                          <w:rPr>
                            <w:rFonts w:ascii="Cambria Math" w:hAnsi="Cambria Math"/>
                            <w:lang w:eastAsia="ru-RU"/>
                          </w:rPr>
                          <m:t>Р</m:t>
                        </m:r>
                      </m:sub>
                    </m:sSub>
                    <m:r>
                      <m:rPr>
                        <m:sty m:val="p"/>
                      </m:rPr>
                      <w:rPr>
                        <w:rFonts w:ascii="Cambria Math" w:hAnsi="Cambria Math"/>
                        <w:lang w:eastAsia="ru-RU"/>
                      </w:rPr>
                      <m:t>)</m:t>
                    </m:r>
                  </m:e>
                  <m:sup>
                    <m:r>
                      <m:rPr>
                        <m:sty m:val="p"/>
                      </m:rPr>
                      <w:rPr>
                        <w:rFonts w:ascii="Cambria Math" w:hAnsi="Cambria Math"/>
                        <w:lang w:eastAsia="ru-RU"/>
                      </w:rPr>
                      <m:t>2</m:t>
                    </m:r>
                  </m:sup>
                </m:sSup>
              </m:den>
            </m:f>
          </m:den>
        </m:f>
      </m:oMath>
      <w:r w:rsidR="00533027">
        <w:rPr>
          <w:lang w:eastAsia="ru-RU"/>
        </w:rPr>
        <w:t>.</w:t>
      </w:r>
      <w:r w:rsidRPr="00CC643B">
        <w:rPr>
          <w:lang w:eastAsia="ru-RU"/>
        </w:rPr>
        <w:tab/>
        <w:t>(</w:t>
      </w:r>
      <w:r w:rsidR="003C40B3">
        <w:rPr>
          <w:lang w:eastAsia="ru-RU"/>
        </w:rPr>
        <w:t>2.</w:t>
      </w:r>
      <w:r w:rsidR="007175EB">
        <w:rPr>
          <w:lang w:eastAsia="ru-RU"/>
        </w:rPr>
        <w:t>51</w:t>
      </w:r>
      <w:r w:rsidRPr="00CC643B">
        <w:rPr>
          <w:lang w:eastAsia="ru-RU"/>
        </w:rPr>
        <w:t>)</w:t>
      </w:r>
    </w:p>
    <w:p w14:paraId="2BFEAAED" w14:textId="77777777" w:rsidR="00CC643B" w:rsidRPr="00CC643B" w:rsidRDefault="00CC643B" w:rsidP="00DC56B8">
      <w:pPr>
        <w:rPr>
          <w:lang w:val="ru-RU" w:eastAsia="ru-RU"/>
        </w:rPr>
      </w:pPr>
      <w:r w:rsidRPr="00CC643B">
        <w:rPr>
          <w:lang w:val="ru-RU" w:eastAsia="ru-RU"/>
        </w:rPr>
        <w:t xml:space="preserve">Тогда </w:t>
      </w:r>
    </w:p>
    <w:p w14:paraId="63F0081C" w14:textId="1B47FED9" w:rsidR="00CC643B" w:rsidRPr="00CC643B" w:rsidRDefault="00CC643B" w:rsidP="004E5CF8">
      <w:pPr>
        <w:pStyle w:val="a8"/>
        <w:rPr>
          <w:lang w:eastAsia="ru-RU"/>
        </w:rPr>
      </w:pPr>
      <w:r w:rsidRPr="00CC643B">
        <w:rPr>
          <w:lang w:eastAsia="ru-RU"/>
        </w:rPr>
        <w:tab/>
      </w:r>
      <m:oMath>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П</m:t>
            </m:r>
          </m:sub>
        </m:sSub>
        <m:r>
          <m:rPr>
            <m:sty m:val="p"/>
          </m:rPr>
          <w:rPr>
            <w:rFonts w:ascii="Cambria Math" w:hAnsi="Cambria Math"/>
            <w:lang w:eastAsia="ru-RU"/>
          </w:rPr>
          <m:t>=</m:t>
        </m:r>
        <m:f>
          <m:fPr>
            <m:ctrlPr>
              <w:rPr>
                <w:rFonts w:ascii="Cambria Math" w:hAnsi="Cambria Math"/>
                <w:lang w:eastAsia="ru-RU"/>
              </w:rPr>
            </m:ctrlPr>
          </m:fPr>
          <m:num>
            <m:sSup>
              <m:sSupPr>
                <m:ctrlPr>
                  <w:rPr>
                    <w:rFonts w:ascii="Cambria Math" w:hAnsi="Cambria Math"/>
                    <w:lang w:eastAsia="ru-RU"/>
                  </w:rPr>
                </m:ctrlPr>
              </m:sSupPr>
              <m:e>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r>
                  <m:rPr>
                    <m:sty m:val="p"/>
                  </m:rPr>
                  <w:rPr>
                    <w:rFonts w:ascii="Cambria Math" w:hAnsi="Cambria Math"/>
                    <w:lang w:eastAsia="ru-RU"/>
                  </w:rPr>
                  <m:t>)</m:t>
                </m:r>
              </m:e>
              <m:sup>
                <m:r>
                  <m:rPr>
                    <m:sty m:val="p"/>
                  </m:rPr>
                  <w:rPr>
                    <w:rFonts w:ascii="Cambria Math" w:hAnsi="Cambria Math"/>
                    <w:lang w:eastAsia="ru-RU"/>
                  </w:rPr>
                  <m:t>2</m:t>
                </m:r>
              </m:sup>
            </m:sSup>
            <m:r>
              <m:rPr>
                <m:sty m:val="p"/>
              </m:rPr>
              <w:rPr>
                <w:rFonts w:ascii="Cambria Math" w:hAnsi="Cambria Math"/>
                <w:lang w:eastAsia="ru-RU"/>
              </w:rPr>
              <m:t>+</m:t>
            </m:r>
            <m:sSubSup>
              <m:sSubSupPr>
                <m:ctrlPr>
                  <w:rPr>
                    <w:rFonts w:ascii="Cambria Math" w:hAnsi="Cambria Math"/>
                    <w:lang w:eastAsia="ru-RU"/>
                  </w:rPr>
                </m:ctrlPr>
              </m:sSubSupPr>
              <m:e>
                <m:r>
                  <w:rPr>
                    <w:rFonts w:ascii="Cambria Math" w:hAnsi="Cambria Math"/>
                    <w:lang w:eastAsia="ru-RU"/>
                  </w:rPr>
                  <m:t>Z</m:t>
                </m:r>
              </m:e>
              <m:sub>
                <m:r>
                  <w:rPr>
                    <w:rFonts w:ascii="Cambria Math" w:hAnsi="Cambria Math"/>
                    <w:lang w:eastAsia="ru-RU"/>
                  </w:rPr>
                  <m:t>q</m:t>
                </m:r>
              </m:sub>
              <m:sup>
                <m:r>
                  <m:rPr>
                    <m:sty m:val="p"/>
                  </m:rPr>
                  <w:rPr>
                    <w:rFonts w:ascii="Cambria Math" w:hAnsi="Cambria Math"/>
                    <w:lang w:eastAsia="ru-RU"/>
                  </w:rPr>
                  <m:t>2</m:t>
                </m:r>
              </m:sup>
            </m:sSubSup>
          </m:num>
          <m:den>
            <m:sSub>
              <m:sSubPr>
                <m:ctrlPr>
                  <w:rPr>
                    <w:rFonts w:ascii="Cambria Math" w:hAnsi="Cambria Math"/>
                    <w:lang w:eastAsia="ru-RU"/>
                  </w:rPr>
                </m:ctrlPr>
              </m:sSubPr>
              <m:e>
                <m:r>
                  <w:rPr>
                    <w:rFonts w:ascii="Cambria Math" w:hAnsi="Cambria Math"/>
                    <w:lang w:eastAsia="ru-RU"/>
                  </w:rPr>
                  <m:t>Z</m:t>
                </m:r>
              </m:e>
              <m:sub>
                <m:r>
                  <m:rPr>
                    <m:sty m:val="p"/>
                  </m:rPr>
                  <w:rPr>
                    <w:rFonts w:ascii="Cambria Math" w:hAnsi="Cambria Math"/>
                    <w:lang w:eastAsia="ru-RU"/>
                  </w:rPr>
                  <m:t>Р</m:t>
                </m:r>
              </m:sub>
            </m:sSub>
            <m:r>
              <m:rPr>
                <m:sty m:val="p"/>
              </m:rPr>
              <w:rPr>
                <w:rFonts w:ascii="Cambria Math" w:hAnsi="Cambria Math"/>
                <w:lang w:eastAsia="ru-RU"/>
              </w:rPr>
              <m:t>-</m:t>
            </m:r>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den>
        </m:f>
      </m:oMath>
      <w:r w:rsidRPr="00CC643B">
        <w:rPr>
          <w:lang w:eastAsia="ru-RU"/>
        </w:rPr>
        <w:t xml:space="preserve"> </w:t>
      </w:r>
      <w:r w:rsidR="00533027">
        <w:rPr>
          <w:lang w:eastAsia="ru-RU"/>
        </w:rPr>
        <w:t>.</w:t>
      </w:r>
      <w:r w:rsidRPr="00CC643B">
        <w:rPr>
          <w:lang w:eastAsia="ru-RU"/>
        </w:rPr>
        <w:tab/>
        <w:t>(</w:t>
      </w:r>
      <w:r w:rsidR="003C40B3">
        <w:rPr>
          <w:lang w:eastAsia="ru-RU"/>
        </w:rPr>
        <w:t>2.</w:t>
      </w:r>
      <w:r w:rsidR="007175EB">
        <w:rPr>
          <w:lang w:eastAsia="ru-RU"/>
        </w:rPr>
        <w:t>52</w:t>
      </w:r>
      <w:r w:rsidRPr="00CC643B">
        <w:rPr>
          <w:lang w:eastAsia="ru-RU"/>
        </w:rPr>
        <w:t>)</w:t>
      </w:r>
    </w:p>
    <w:p w14:paraId="0A73F4FD" w14:textId="11BB8D8C" w:rsidR="00CC643B" w:rsidRPr="00CC643B" w:rsidRDefault="00CC643B" w:rsidP="00DC56B8">
      <w:pPr>
        <w:rPr>
          <w:lang w:val="ru-RU" w:eastAsia="ru-RU"/>
        </w:rPr>
      </w:pPr>
      <w:r w:rsidRPr="00CC643B">
        <w:rPr>
          <w:lang w:val="ru-RU" w:eastAsia="ru-RU"/>
        </w:rPr>
        <w:t>Разрядное сопротивление можем определить из (</w:t>
      </w:r>
      <w:r w:rsidR="00D609DC">
        <w:rPr>
          <w:lang w:val="ru-RU" w:eastAsia="ru-RU"/>
        </w:rPr>
        <w:t>2.</w:t>
      </w:r>
      <w:r w:rsidR="007175EB">
        <w:rPr>
          <w:lang w:val="ru-RU" w:eastAsia="ru-RU"/>
        </w:rPr>
        <w:t>40</w:t>
      </w:r>
      <w:r w:rsidRPr="00CC643B">
        <w:rPr>
          <w:lang w:val="ru-RU" w:eastAsia="ru-RU"/>
        </w:rPr>
        <w:t xml:space="preserve">) использую длину дуги х </w:t>
      </w:r>
    </w:p>
    <w:p w14:paraId="1D8A4715" w14:textId="34088CFF" w:rsidR="00CC643B" w:rsidRPr="00C03820" w:rsidRDefault="00C03820" w:rsidP="004E5CF8">
      <w:pPr>
        <w:pStyle w:val="a8"/>
        <w:rPr>
          <w:lang w:eastAsia="ru-RU"/>
        </w:rPr>
      </w:pPr>
      <w:r w:rsidRPr="00D609DC">
        <w:rPr>
          <w:rFonts w:eastAsia="Times New Roman"/>
          <w:lang w:eastAsia="ru-RU"/>
        </w:rPr>
        <w:tab/>
      </w:r>
      <m:oMath>
        <m:sSub>
          <m:sSubPr>
            <m:ctrlPr>
              <w:rPr>
                <w:rFonts w:ascii="Cambria Math" w:hAnsi="Cambria Math"/>
                <w:lang w:eastAsia="ru-RU"/>
              </w:rPr>
            </m:ctrlPr>
          </m:sSubPr>
          <m:e>
            <m:r>
              <w:rPr>
                <w:rFonts w:ascii="Cambria Math" w:hAnsi="Cambria Math"/>
                <w:lang w:eastAsia="ru-RU"/>
              </w:rPr>
              <m:t>R</m:t>
            </m:r>
          </m:e>
          <m:sub>
            <m:r>
              <m:rPr>
                <m:sty m:val="p"/>
              </m:rPr>
              <w:rPr>
                <w:rFonts w:ascii="Cambria Math" w:hAnsi="Cambria Math"/>
                <w:lang w:eastAsia="ru-RU"/>
              </w:rPr>
              <m:t>Д</m:t>
            </m:r>
          </m:sub>
        </m:sSub>
        <m:r>
          <m:rPr>
            <m:sty m:val="p"/>
          </m:rPr>
          <w:rPr>
            <w:rFonts w:ascii="Cambria Math" w:hAnsi="Cambria Math"/>
            <w:lang w:eastAsia="ru-RU"/>
          </w:rPr>
          <m:t>=</m:t>
        </m:r>
        <m:f>
          <m:fPr>
            <m:ctrlPr>
              <w:rPr>
                <w:rFonts w:ascii="Cambria Math" w:hAnsi="Cambria Math"/>
                <w:lang w:eastAsia="ru-RU"/>
              </w:rPr>
            </m:ctrlPr>
          </m:fPr>
          <m:num>
            <m:r>
              <w:rPr>
                <w:rFonts w:ascii="Cambria Math" w:hAnsi="Cambria Math"/>
                <w:lang w:eastAsia="ru-RU"/>
              </w:rPr>
              <m:t>Ax</m:t>
            </m:r>
          </m:num>
          <m:den>
            <m:sSubSup>
              <m:sSubSupPr>
                <m:ctrlPr>
                  <w:rPr>
                    <w:rFonts w:ascii="Cambria Math" w:hAnsi="Cambria Math"/>
                    <w:lang w:eastAsia="ru-RU"/>
                  </w:rPr>
                </m:ctrlPr>
              </m:sSubSupPr>
              <m:e>
                <m:r>
                  <w:rPr>
                    <w:rFonts w:ascii="Cambria Math" w:hAnsi="Cambria Math"/>
                    <w:lang w:eastAsia="ru-RU"/>
                  </w:rPr>
                  <m:t>I</m:t>
                </m:r>
              </m:e>
              <m:sub>
                <m:r>
                  <m:rPr>
                    <m:sty m:val="p"/>
                  </m:rPr>
                  <w:rPr>
                    <w:rFonts w:ascii="Cambria Math" w:hAnsi="Cambria Math"/>
                    <w:lang w:eastAsia="ru-RU"/>
                  </w:rPr>
                  <m:t>д</m:t>
                </m:r>
              </m:sub>
              <m:sup>
                <m:r>
                  <w:rPr>
                    <w:rFonts w:ascii="Cambria Math" w:hAnsi="Cambria Math"/>
                    <w:lang w:eastAsia="ru-RU"/>
                  </w:rPr>
                  <m:t>n</m:t>
                </m:r>
                <m:r>
                  <m:rPr>
                    <m:sty m:val="p"/>
                  </m:rPr>
                  <w:rPr>
                    <w:rFonts w:ascii="Cambria Math" w:hAnsi="Cambria Math"/>
                    <w:lang w:eastAsia="ru-RU"/>
                  </w:rPr>
                  <m:t>+1</m:t>
                </m:r>
              </m:sup>
            </m:sSubSup>
          </m:den>
        </m:f>
      </m:oMath>
      <w:r w:rsidR="00533027">
        <w:rPr>
          <w:rFonts w:eastAsia="Times New Roman"/>
          <w:lang w:eastAsia="ru-RU"/>
        </w:rPr>
        <w:t>.</w:t>
      </w:r>
      <w:r w:rsidRPr="00400945">
        <w:rPr>
          <w:lang w:eastAsia="ru-RU"/>
        </w:rPr>
        <w:tab/>
      </w:r>
      <w:r>
        <w:rPr>
          <w:lang w:eastAsia="ru-RU"/>
        </w:rPr>
        <w:t>(</w:t>
      </w:r>
      <w:r w:rsidR="00D609DC">
        <w:rPr>
          <w:lang w:eastAsia="ru-RU"/>
        </w:rPr>
        <w:t>2.</w:t>
      </w:r>
      <w:r w:rsidR="007175EB">
        <w:rPr>
          <w:lang w:eastAsia="ru-RU"/>
        </w:rPr>
        <w:t>53</w:t>
      </w:r>
      <w:r>
        <w:rPr>
          <w:lang w:eastAsia="ru-RU"/>
        </w:rPr>
        <w:t>)</w:t>
      </w:r>
    </w:p>
    <w:p w14:paraId="0E6C6A4C" w14:textId="4B3CA991" w:rsidR="00CC643B" w:rsidRPr="00CC643B" w:rsidRDefault="00C03820" w:rsidP="00DC56B8">
      <w:pPr>
        <w:rPr>
          <w:lang w:val="ru-RU"/>
        </w:rPr>
      </w:pPr>
      <w:r>
        <w:rPr>
          <w:lang w:val="ru-RU"/>
        </w:rPr>
        <w:t>Значения рассмотренных параметров оказывают существенное влияние на разрядные напряжения изолятора</w:t>
      </w:r>
      <w:r w:rsidR="00844245">
        <w:rPr>
          <w:lang w:val="ru-RU"/>
        </w:rPr>
        <w:t xml:space="preserve"> </w:t>
      </w:r>
      <w:r w:rsidR="00844245" w:rsidRPr="005F65E0">
        <w:rPr>
          <w:lang w:val="ru-RU"/>
        </w:rPr>
        <w:t>[</w:t>
      </w:r>
      <w:r w:rsidR="001D4CA5" w:rsidRPr="005F65E0">
        <w:rPr>
          <w:lang w:val="ru-RU"/>
        </w:rPr>
        <w:t>20</w:t>
      </w:r>
      <w:r w:rsidR="005C66A4" w:rsidRPr="005F65E0">
        <w:rPr>
          <w:lang w:val="ru-RU"/>
        </w:rPr>
        <w:t>, с.30; 2</w:t>
      </w:r>
      <w:r w:rsidR="001D4CA5" w:rsidRPr="005F65E0">
        <w:rPr>
          <w:lang w:val="ru-RU"/>
        </w:rPr>
        <w:t>1</w:t>
      </w:r>
      <w:r w:rsidR="005C66A4" w:rsidRPr="005F65E0">
        <w:rPr>
          <w:lang w:val="ru-RU"/>
        </w:rPr>
        <w:t>, с.9; 7</w:t>
      </w:r>
      <w:r w:rsidR="005F65E0" w:rsidRPr="005F65E0">
        <w:rPr>
          <w:lang w:val="ru-RU"/>
        </w:rPr>
        <w:t>2</w:t>
      </w:r>
      <w:r w:rsidR="005C66A4" w:rsidRPr="005F65E0">
        <w:rPr>
          <w:lang w:val="ru-RU"/>
        </w:rPr>
        <w:t xml:space="preserve">, с.4; </w:t>
      </w:r>
      <w:r w:rsidR="005F65E0" w:rsidRPr="005F65E0">
        <w:rPr>
          <w:lang w:val="ru-RU"/>
        </w:rPr>
        <w:t>82</w:t>
      </w:r>
      <w:r w:rsidR="0093312B" w:rsidRPr="005F65E0">
        <w:rPr>
          <w:lang w:val="ru-RU"/>
        </w:rPr>
        <w:t>,</w:t>
      </w:r>
      <w:r w:rsidR="005C66A4" w:rsidRPr="005F65E0">
        <w:rPr>
          <w:lang w:val="ru-RU"/>
        </w:rPr>
        <w:t xml:space="preserve"> с.212</w:t>
      </w:r>
      <w:r w:rsidR="00844245" w:rsidRPr="00844245">
        <w:rPr>
          <w:lang w:val="ru-RU"/>
        </w:rPr>
        <w:t>]</w:t>
      </w:r>
      <w:r>
        <w:rPr>
          <w:lang w:val="ru-RU"/>
        </w:rPr>
        <w:t xml:space="preserve">. </w:t>
      </w:r>
      <w:r w:rsidR="00B85225" w:rsidRPr="00B85225">
        <w:rPr>
          <w:lang w:val="ru-RU"/>
        </w:rPr>
        <w:t xml:space="preserve">Токи утечки и </w:t>
      </w:r>
      <w:proofErr w:type="spellStart"/>
      <w:r w:rsidR="00B85225" w:rsidRPr="00B85225">
        <w:rPr>
          <w:lang w:val="ru-RU"/>
        </w:rPr>
        <w:t>влагоразрядное</w:t>
      </w:r>
      <w:proofErr w:type="spellEnd"/>
      <w:r w:rsidR="00B85225" w:rsidRPr="00B85225">
        <w:rPr>
          <w:lang w:val="ru-RU"/>
        </w:rPr>
        <w:t xml:space="preserve"> напряжение, взаимно зависимы. </w:t>
      </w:r>
      <w:r w:rsidR="00CC643B" w:rsidRPr="00CC643B">
        <w:rPr>
          <w:lang w:val="ru-RU"/>
        </w:rPr>
        <w:t xml:space="preserve">Типичная зависимость разрядного напряжения от тока утечки изолятора приведена на рисунке </w:t>
      </w:r>
      <w:r w:rsidR="00CC643B" w:rsidRPr="00685FD0">
        <w:rPr>
          <w:lang w:val="ru-RU"/>
        </w:rPr>
        <w:t>2.</w:t>
      </w:r>
      <w:r w:rsidR="00F908A5">
        <w:rPr>
          <w:lang w:val="ru-RU"/>
        </w:rPr>
        <w:t>10</w:t>
      </w:r>
      <w:r w:rsidR="00533027">
        <w:rPr>
          <w:lang w:val="ru-RU"/>
        </w:rPr>
        <w:t>.</w:t>
      </w:r>
    </w:p>
    <w:p w14:paraId="7036A9F1" w14:textId="77777777" w:rsidR="00CC643B" w:rsidRPr="00CC643B" w:rsidRDefault="00CC643B" w:rsidP="00CC643B">
      <w:pPr>
        <w:ind w:firstLine="425"/>
        <w:rPr>
          <w:lang w:val="ru-RU"/>
        </w:rPr>
      </w:pPr>
    </w:p>
    <w:p w14:paraId="62169A5D" w14:textId="77777777" w:rsidR="00FA224A" w:rsidRDefault="001E2E3D" w:rsidP="00CC643B">
      <w:pPr>
        <w:spacing w:before="120"/>
        <w:ind w:firstLine="425"/>
        <w:jc w:val="center"/>
        <w:rPr>
          <w:lang w:val="ru-RU"/>
        </w:rPr>
      </w:pPr>
      <w:r w:rsidRPr="005C5FA6">
        <w:rPr>
          <w:noProof/>
          <w:lang w:val="ru-RU" w:eastAsia="ru-RU"/>
        </w:rPr>
        <w:drawing>
          <wp:inline distT="0" distB="0" distL="0" distR="0" wp14:anchorId="2DC2F479" wp14:editId="2B299B87">
            <wp:extent cx="3349256" cy="2437894"/>
            <wp:effectExtent l="0" t="0" r="381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68266" cy="2451731"/>
                    </a:xfrm>
                    <a:prstGeom prst="rect">
                      <a:avLst/>
                    </a:prstGeom>
                    <a:noFill/>
                    <a:ln>
                      <a:noFill/>
                    </a:ln>
                  </pic:spPr>
                </pic:pic>
              </a:graphicData>
            </a:graphic>
          </wp:inline>
        </w:drawing>
      </w:r>
    </w:p>
    <w:p w14:paraId="51050E9F" w14:textId="452F02CE" w:rsidR="00CC643B" w:rsidRPr="00CC643B" w:rsidRDefault="00CC643B" w:rsidP="00CC643B">
      <w:pPr>
        <w:spacing w:before="120"/>
        <w:ind w:firstLine="425"/>
        <w:jc w:val="center"/>
        <w:rPr>
          <w:lang w:val="ru-RU"/>
        </w:rPr>
      </w:pPr>
      <w:r w:rsidRPr="00CC643B">
        <w:rPr>
          <w:lang w:val="ru-RU"/>
        </w:rPr>
        <w:t xml:space="preserve">Рисунок </w:t>
      </w:r>
      <w:r w:rsidR="00685FD0">
        <w:rPr>
          <w:lang w:val="ru-RU"/>
        </w:rPr>
        <w:t>2.</w:t>
      </w:r>
      <w:r w:rsidR="00F908A5">
        <w:rPr>
          <w:lang w:val="ru-RU"/>
        </w:rPr>
        <w:t>10</w:t>
      </w:r>
      <w:r w:rsidRPr="00CC643B">
        <w:rPr>
          <w:lang w:val="ru-RU"/>
        </w:rPr>
        <w:t xml:space="preserve"> – Зависимость разрядных напряжений от тока утечки)</w:t>
      </w:r>
    </w:p>
    <w:p w14:paraId="5FD47557" w14:textId="05D7B8AD" w:rsidR="004E5CE9" w:rsidRPr="00B85225" w:rsidRDefault="004E5CE9" w:rsidP="00685FD0">
      <w:pPr>
        <w:pStyle w:val="20"/>
      </w:pPr>
      <w:bookmarkStart w:id="32" w:name="_Toc80110205"/>
      <w:r w:rsidRPr="00B85225">
        <w:rPr>
          <w:rFonts w:eastAsiaTheme="minorEastAsia"/>
        </w:rPr>
        <w:lastRenderedPageBreak/>
        <w:t>2.</w:t>
      </w:r>
      <w:r w:rsidR="004C5274">
        <w:rPr>
          <w:rFonts w:eastAsiaTheme="minorEastAsia"/>
        </w:rPr>
        <w:t>5</w:t>
      </w:r>
      <w:r w:rsidR="00EB3AA4">
        <w:rPr>
          <w:rFonts w:eastAsiaTheme="minorEastAsia"/>
        </w:rPr>
        <w:t> </w:t>
      </w:r>
      <w:r w:rsidRPr="00B85225">
        <w:rPr>
          <w:rFonts w:eastAsiaTheme="minorEastAsia"/>
        </w:rPr>
        <w:t xml:space="preserve">Экспериментальные исследования состояния </w:t>
      </w:r>
      <w:r w:rsidRPr="00B85225">
        <w:t>изоляции высоковольтных изоляторов</w:t>
      </w:r>
      <w:bookmarkEnd w:id="32"/>
    </w:p>
    <w:p w14:paraId="02D1C4BD" w14:textId="77777777" w:rsidR="002338E0" w:rsidRDefault="002338E0" w:rsidP="004E5CE9">
      <w:pPr>
        <w:ind w:firstLine="425"/>
        <w:rPr>
          <w:lang w:val="ru-RU"/>
        </w:rPr>
      </w:pPr>
    </w:p>
    <w:p w14:paraId="602F6C11" w14:textId="7BB568C6" w:rsidR="001D1B1B" w:rsidRPr="001D1B1B" w:rsidRDefault="001D1B1B" w:rsidP="00DC56B8">
      <w:pPr>
        <w:rPr>
          <w:lang w:val="ru-RU"/>
        </w:rPr>
      </w:pPr>
      <w:r w:rsidRPr="001D1B1B">
        <w:rPr>
          <w:lang w:val="ru-RU"/>
        </w:rPr>
        <w:t xml:space="preserve">Для измерения значений </w:t>
      </w:r>
      <w:r w:rsidRPr="00706D56">
        <w:t>I</w:t>
      </w:r>
      <w:proofErr w:type="spellStart"/>
      <w:r w:rsidRPr="001D1B1B">
        <w:rPr>
          <w:vertAlign w:val="subscript"/>
          <w:lang w:val="ru-RU"/>
        </w:rPr>
        <w:t>ут</w:t>
      </w:r>
      <w:proofErr w:type="spellEnd"/>
      <w:r w:rsidRPr="001D1B1B">
        <w:rPr>
          <w:lang w:val="ru-RU"/>
        </w:rPr>
        <w:t xml:space="preserve"> и оценки возможности оценки состояния изоляции высоковольтных изоляторов и прогноза срока их службы разработана схема испытательного стенда для измерения качества изоляции, приведенная на рисунке 2</w:t>
      </w:r>
      <w:r w:rsidR="00685FD0">
        <w:rPr>
          <w:lang w:val="ru-RU"/>
        </w:rPr>
        <w:t>.1</w:t>
      </w:r>
      <w:r w:rsidR="00F908A5">
        <w:rPr>
          <w:lang w:val="ru-RU"/>
        </w:rPr>
        <w:t>1</w:t>
      </w:r>
      <w:r w:rsidRPr="001D1B1B">
        <w:rPr>
          <w:lang w:val="ru-RU"/>
        </w:rPr>
        <w:t>.</w:t>
      </w:r>
    </w:p>
    <w:p w14:paraId="1651B0B4" w14:textId="241A4B02" w:rsidR="001D1B1B" w:rsidRPr="00706D56" w:rsidRDefault="00FA224A" w:rsidP="001D1B1B">
      <w:pPr>
        <w:spacing w:before="120" w:after="120"/>
        <w:ind w:firstLine="425"/>
        <w:jc w:val="center"/>
      </w:pPr>
      <w:r w:rsidRPr="00706D56">
        <w:rPr>
          <w:noProof/>
          <w:lang w:val="ru-RU" w:eastAsia="ru-RU"/>
        </w:rPr>
        <w:drawing>
          <wp:inline distT="0" distB="0" distL="0" distR="0" wp14:anchorId="1FBC5CE0" wp14:editId="11D31636">
            <wp:extent cx="5104891" cy="1947553"/>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х. стенда_2.g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83316" cy="1977473"/>
                    </a:xfrm>
                    <a:prstGeom prst="rect">
                      <a:avLst/>
                    </a:prstGeom>
                  </pic:spPr>
                </pic:pic>
              </a:graphicData>
            </a:graphic>
          </wp:inline>
        </w:drawing>
      </w:r>
    </w:p>
    <w:p w14:paraId="56F4ABC7" w14:textId="77777777" w:rsidR="001D1B1B" w:rsidRPr="001D1B1B" w:rsidRDefault="001D1B1B" w:rsidP="001D1B1B">
      <w:pPr>
        <w:ind w:firstLine="425"/>
        <w:jc w:val="center"/>
        <w:rPr>
          <w:lang w:val="ru-RU"/>
        </w:rPr>
      </w:pPr>
      <w:r w:rsidRPr="00706D56">
        <w:rPr>
          <w:i/>
          <w:iCs/>
        </w:rPr>
        <w:t>QF</w:t>
      </w:r>
      <w:r w:rsidRPr="001D1B1B">
        <w:rPr>
          <w:i/>
          <w:iCs/>
          <w:lang w:val="ru-RU"/>
        </w:rPr>
        <w:t xml:space="preserve">1 </w:t>
      </w:r>
      <w:r w:rsidRPr="001D1B1B">
        <w:rPr>
          <w:lang w:val="ru-RU"/>
        </w:rPr>
        <w:t>– автоматический выключатель, Т</w:t>
      </w:r>
      <w:r w:rsidRPr="001D1B1B">
        <w:rPr>
          <w:i/>
          <w:iCs/>
          <w:lang w:val="ru-RU"/>
        </w:rPr>
        <w:t xml:space="preserve">1 </w:t>
      </w:r>
      <w:r w:rsidRPr="001D1B1B">
        <w:rPr>
          <w:lang w:val="ru-RU"/>
        </w:rPr>
        <w:t xml:space="preserve">– однофазный автотрансформатор, </w:t>
      </w:r>
      <w:r w:rsidRPr="001D1B1B">
        <w:rPr>
          <w:i/>
          <w:lang w:val="ru-RU"/>
        </w:rPr>
        <w:t>Т2</w:t>
      </w:r>
      <w:r w:rsidRPr="001D1B1B">
        <w:rPr>
          <w:lang w:val="ru-RU"/>
        </w:rPr>
        <w:t xml:space="preserve"> – испытательный трансформатор; </w:t>
      </w:r>
      <w:r w:rsidRPr="001D1B1B">
        <w:rPr>
          <w:i/>
          <w:lang w:val="ru-RU"/>
        </w:rPr>
        <w:t>ТА1</w:t>
      </w:r>
      <w:r w:rsidRPr="001D1B1B">
        <w:rPr>
          <w:lang w:val="ru-RU"/>
        </w:rPr>
        <w:t xml:space="preserve"> – трансформатор тока; </w:t>
      </w:r>
      <w:r w:rsidRPr="001D1B1B">
        <w:rPr>
          <w:i/>
          <w:iCs/>
          <w:lang w:val="ru-RU"/>
        </w:rPr>
        <w:t xml:space="preserve">К1 </w:t>
      </w:r>
      <w:r w:rsidRPr="001D1B1B">
        <w:rPr>
          <w:lang w:val="ru-RU"/>
        </w:rPr>
        <w:t xml:space="preserve">– электромагнитное токовое реле; </w:t>
      </w:r>
      <w:r w:rsidRPr="001D1B1B">
        <w:rPr>
          <w:i/>
          <w:iCs/>
          <w:lang w:val="ru-RU"/>
        </w:rPr>
        <w:t xml:space="preserve">ДН </w:t>
      </w:r>
      <w:r w:rsidRPr="001D1B1B">
        <w:rPr>
          <w:lang w:val="ru-RU"/>
        </w:rPr>
        <w:t xml:space="preserve">– датчик напряжения; ДТ – датчик тока; </w:t>
      </w:r>
      <w:r w:rsidRPr="001D1B1B">
        <w:rPr>
          <w:i/>
          <w:iCs/>
          <w:lang w:val="ru-RU"/>
        </w:rPr>
        <w:t xml:space="preserve">ОИ </w:t>
      </w:r>
      <w:r w:rsidRPr="001D1B1B">
        <w:rPr>
          <w:lang w:val="ru-RU"/>
        </w:rPr>
        <w:t xml:space="preserve">– объект испытаний (изолятор); </w:t>
      </w:r>
      <w:r w:rsidRPr="00706D56">
        <w:rPr>
          <w:i/>
        </w:rPr>
        <w:t>F</w:t>
      </w:r>
      <w:r w:rsidRPr="001D1B1B">
        <w:rPr>
          <w:i/>
          <w:lang w:val="ru-RU"/>
        </w:rPr>
        <w:t>1</w:t>
      </w:r>
      <w:r w:rsidRPr="001D1B1B">
        <w:rPr>
          <w:i/>
          <w:iCs/>
          <w:lang w:val="ru-RU"/>
        </w:rPr>
        <w:t xml:space="preserve"> </w:t>
      </w:r>
      <w:r w:rsidRPr="001D1B1B">
        <w:rPr>
          <w:lang w:val="ru-RU"/>
        </w:rPr>
        <w:t xml:space="preserve">– разрядник; </w:t>
      </w:r>
      <w:r w:rsidRPr="00706D56">
        <w:rPr>
          <w:i/>
        </w:rPr>
        <w:t>A</w:t>
      </w:r>
      <w:r w:rsidRPr="001D1B1B">
        <w:rPr>
          <w:i/>
          <w:lang w:val="ru-RU"/>
        </w:rPr>
        <w:t>1</w:t>
      </w:r>
      <w:r w:rsidRPr="001D1B1B">
        <w:rPr>
          <w:i/>
          <w:iCs/>
          <w:lang w:val="ru-RU"/>
        </w:rPr>
        <w:t xml:space="preserve"> </w:t>
      </w:r>
      <w:r w:rsidRPr="001D1B1B">
        <w:rPr>
          <w:lang w:val="ru-RU"/>
        </w:rPr>
        <w:t xml:space="preserve">– осциллограф; </w:t>
      </w:r>
      <w:r w:rsidRPr="00706D56">
        <w:rPr>
          <w:i/>
        </w:rPr>
        <w:t>PV</w:t>
      </w:r>
      <w:r w:rsidRPr="001D1B1B">
        <w:rPr>
          <w:i/>
          <w:lang w:val="ru-RU"/>
        </w:rPr>
        <w:t xml:space="preserve">1, </w:t>
      </w:r>
      <w:r w:rsidRPr="00706D56">
        <w:rPr>
          <w:i/>
        </w:rPr>
        <w:t>PA</w:t>
      </w:r>
      <w:r w:rsidRPr="001D1B1B">
        <w:rPr>
          <w:i/>
          <w:lang w:val="ru-RU"/>
        </w:rPr>
        <w:t>1</w:t>
      </w:r>
      <w:r w:rsidRPr="001D1B1B">
        <w:rPr>
          <w:lang w:val="ru-RU"/>
        </w:rPr>
        <w:t xml:space="preserve"> – электроизмерительные приборы.</w:t>
      </w:r>
    </w:p>
    <w:p w14:paraId="036EC897" w14:textId="777C00A5" w:rsidR="001D1B1B" w:rsidRPr="001D1B1B" w:rsidRDefault="001D1B1B" w:rsidP="001D1B1B">
      <w:pPr>
        <w:spacing w:before="120"/>
        <w:ind w:firstLine="425"/>
        <w:jc w:val="center"/>
        <w:rPr>
          <w:lang w:val="ru-RU"/>
        </w:rPr>
      </w:pPr>
      <w:r w:rsidRPr="001D1B1B">
        <w:rPr>
          <w:lang w:val="ru-RU"/>
        </w:rPr>
        <w:t>Рисунок 2.</w:t>
      </w:r>
      <w:r w:rsidR="00685FD0">
        <w:rPr>
          <w:lang w:val="ru-RU"/>
        </w:rPr>
        <w:t>1</w:t>
      </w:r>
      <w:r w:rsidR="00F908A5">
        <w:rPr>
          <w:lang w:val="ru-RU"/>
        </w:rPr>
        <w:t>1</w:t>
      </w:r>
      <w:r w:rsidR="00685FD0">
        <w:rPr>
          <w:lang w:val="ru-RU"/>
        </w:rPr>
        <w:t xml:space="preserve"> –</w:t>
      </w:r>
      <w:r w:rsidRPr="001D1B1B">
        <w:rPr>
          <w:lang w:val="ru-RU"/>
        </w:rPr>
        <w:t xml:space="preserve"> Схема испытательного стенда для измерения параметров изоляторов</w:t>
      </w:r>
    </w:p>
    <w:p w14:paraId="4C11ED6C" w14:textId="77777777" w:rsidR="001D1B1B" w:rsidRPr="001D1B1B" w:rsidRDefault="001D1B1B" w:rsidP="001D1B1B">
      <w:pPr>
        <w:ind w:firstLine="425"/>
        <w:jc w:val="center"/>
        <w:rPr>
          <w:lang w:val="ru-RU"/>
        </w:rPr>
      </w:pPr>
    </w:p>
    <w:p w14:paraId="66CE1449" w14:textId="770B1F32" w:rsidR="001D1B1B" w:rsidRPr="007617FC" w:rsidRDefault="001D1B1B" w:rsidP="003275BD">
      <w:pPr>
        <w:rPr>
          <w:lang w:val="ru-RU"/>
        </w:rPr>
      </w:pPr>
      <w:r w:rsidRPr="001D1B1B">
        <w:rPr>
          <w:lang w:val="ru-RU"/>
        </w:rPr>
        <w:t xml:space="preserve">Для измерения тока утечки </w:t>
      </w:r>
      <w:r w:rsidR="00E37C6E">
        <w:rPr>
          <w:lang w:val="ru-RU"/>
        </w:rPr>
        <w:t>к</w:t>
      </w:r>
      <w:r w:rsidRPr="001D1B1B">
        <w:rPr>
          <w:lang w:val="ru-RU"/>
        </w:rPr>
        <w:t xml:space="preserve"> ОИ (изолятор</w:t>
      </w:r>
      <w:r w:rsidR="00E37C6E">
        <w:rPr>
          <w:lang w:val="ru-RU"/>
        </w:rPr>
        <w:t>у</w:t>
      </w:r>
      <w:r w:rsidRPr="001D1B1B">
        <w:rPr>
          <w:lang w:val="ru-RU"/>
        </w:rPr>
        <w:t xml:space="preserve">) </w:t>
      </w:r>
      <w:r w:rsidR="00E37C6E">
        <w:rPr>
          <w:lang w:val="ru-RU"/>
        </w:rPr>
        <w:t>прикладывается</w:t>
      </w:r>
      <w:r w:rsidRPr="001D1B1B">
        <w:rPr>
          <w:lang w:val="ru-RU"/>
        </w:rPr>
        <w:t xml:space="preserve"> высокое напряжение с выхода </w:t>
      </w:r>
      <w:r w:rsidR="00E37C6E">
        <w:rPr>
          <w:lang w:val="ru-RU"/>
        </w:rPr>
        <w:t>высоковольтного</w:t>
      </w:r>
      <w:r w:rsidRPr="001D1B1B">
        <w:rPr>
          <w:lang w:val="ru-RU"/>
        </w:rPr>
        <w:t xml:space="preserve"> трансформатора Т2. </w:t>
      </w:r>
      <w:r w:rsidR="00E37C6E">
        <w:rPr>
          <w:lang w:val="ru-RU"/>
        </w:rPr>
        <w:t>Для изменение приложенного напряжения</w:t>
      </w:r>
      <w:r w:rsidRPr="001D1B1B">
        <w:rPr>
          <w:lang w:val="ru-RU"/>
        </w:rPr>
        <w:t xml:space="preserve"> </w:t>
      </w:r>
      <w:r w:rsidR="00E37C6E">
        <w:rPr>
          <w:lang w:val="ru-RU"/>
        </w:rPr>
        <w:t xml:space="preserve">использовался </w:t>
      </w:r>
      <w:r w:rsidR="00E37C6E" w:rsidRPr="001D1B1B">
        <w:rPr>
          <w:lang w:val="ru-RU"/>
        </w:rPr>
        <w:t>однофазн</w:t>
      </w:r>
      <w:r w:rsidR="00E37C6E">
        <w:rPr>
          <w:lang w:val="ru-RU"/>
        </w:rPr>
        <w:t>ый</w:t>
      </w:r>
      <w:r w:rsidR="00E37C6E" w:rsidRPr="001D1B1B">
        <w:rPr>
          <w:lang w:val="ru-RU"/>
        </w:rPr>
        <w:t xml:space="preserve"> лабораторн</w:t>
      </w:r>
      <w:r w:rsidR="00E37C6E">
        <w:rPr>
          <w:lang w:val="ru-RU"/>
        </w:rPr>
        <w:t>ый</w:t>
      </w:r>
      <w:r w:rsidR="00E37C6E" w:rsidRPr="001D1B1B">
        <w:rPr>
          <w:lang w:val="ru-RU"/>
        </w:rPr>
        <w:t xml:space="preserve"> автотрансформатор Т1 с пределом регулирования напряжения от 0 </w:t>
      </w:r>
      <w:r w:rsidR="002662E2" w:rsidRPr="001D1B1B">
        <w:rPr>
          <w:lang w:val="ru-RU"/>
        </w:rPr>
        <w:t>до 250 В,</w:t>
      </w:r>
      <w:r w:rsidR="00E37C6E" w:rsidRPr="001D1B1B">
        <w:rPr>
          <w:lang w:val="ru-RU"/>
        </w:rPr>
        <w:t xml:space="preserve"> </w:t>
      </w:r>
      <w:r w:rsidR="006B202D">
        <w:rPr>
          <w:lang w:val="ru-RU"/>
        </w:rPr>
        <w:t>под</w:t>
      </w:r>
      <w:r w:rsidR="00E37C6E">
        <w:rPr>
          <w:lang w:val="ru-RU"/>
        </w:rPr>
        <w:t>ключенный</w:t>
      </w:r>
      <w:r w:rsidRPr="001D1B1B">
        <w:rPr>
          <w:lang w:val="ru-RU"/>
        </w:rPr>
        <w:t xml:space="preserve"> </w:t>
      </w:r>
      <w:r w:rsidR="00E37C6E">
        <w:rPr>
          <w:lang w:val="ru-RU"/>
        </w:rPr>
        <w:t>к</w:t>
      </w:r>
      <w:r w:rsidRPr="001D1B1B">
        <w:rPr>
          <w:lang w:val="ru-RU"/>
        </w:rPr>
        <w:t xml:space="preserve"> </w:t>
      </w:r>
      <w:r w:rsidR="006B202D">
        <w:rPr>
          <w:lang w:val="ru-RU"/>
        </w:rPr>
        <w:t xml:space="preserve">обмотке </w:t>
      </w:r>
      <w:r w:rsidRPr="001D1B1B">
        <w:rPr>
          <w:lang w:val="ru-RU"/>
        </w:rPr>
        <w:t>низко</w:t>
      </w:r>
      <w:r w:rsidR="006B202D">
        <w:rPr>
          <w:lang w:val="ru-RU"/>
        </w:rPr>
        <w:t>го</w:t>
      </w:r>
      <w:r w:rsidRPr="001D1B1B">
        <w:rPr>
          <w:lang w:val="ru-RU"/>
        </w:rPr>
        <w:t xml:space="preserve"> </w:t>
      </w:r>
      <w:r w:rsidR="006B202D">
        <w:rPr>
          <w:lang w:val="ru-RU"/>
        </w:rPr>
        <w:t>напряжения</w:t>
      </w:r>
      <w:r w:rsidRPr="001D1B1B">
        <w:rPr>
          <w:lang w:val="ru-RU"/>
        </w:rPr>
        <w:t xml:space="preserve"> </w:t>
      </w:r>
      <w:r w:rsidR="00E37C6E">
        <w:rPr>
          <w:lang w:val="ru-RU"/>
        </w:rPr>
        <w:t>высоковольтного</w:t>
      </w:r>
      <w:r w:rsidRPr="001D1B1B">
        <w:rPr>
          <w:lang w:val="ru-RU"/>
        </w:rPr>
        <w:t xml:space="preserve"> трансформатора. Величина приложенного напряжения </w:t>
      </w:r>
      <w:r w:rsidR="002662E2" w:rsidRPr="001D1B1B">
        <w:rPr>
          <w:lang w:val="ru-RU"/>
        </w:rPr>
        <w:t>измеряется с</w:t>
      </w:r>
      <w:r w:rsidRPr="001D1B1B">
        <w:rPr>
          <w:lang w:val="ru-RU"/>
        </w:rPr>
        <w:t xml:space="preserve"> помощью датчика напряжения (ДН), выполненного на основе резистивного делителя напряжения </w:t>
      </w:r>
      <w:r w:rsidRPr="00706D56">
        <w:t>R</w:t>
      </w:r>
      <w:r w:rsidRPr="001D1B1B">
        <w:rPr>
          <w:lang w:val="ru-RU"/>
        </w:rPr>
        <w:t xml:space="preserve">1; </w:t>
      </w:r>
      <w:r w:rsidRPr="00706D56">
        <w:t>R</w:t>
      </w:r>
      <w:r w:rsidRPr="001D1B1B">
        <w:rPr>
          <w:lang w:val="ru-RU"/>
        </w:rPr>
        <w:t>2, а измерение величины тока утечки изолятора (ОИ) осуществля</w:t>
      </w:r>
      <w:r w:rsidRPr="00FC62EE">
        <w:rPr>
          <w:bCs/>
          <w:lang w:val="ru-RU"/>
        </w:rPr>
        <w:t>ется</w:t>
      </w:r>
      <w:r w:rsidRPr="001D1B1B">
        <w:rPr>
          <w:lang w:val="ru-RU"/>
        </w:rPr>
        <w:t xml:space="preserve"> с помощью датчика тока (ДТ), на основе токового шунта </w:t>
      </w:r>
      <w:r w:rsidRPr="00706D56">
        <w:t>R</w:t>
      </w:r>
      <w:r w:rsidRPr="001D1B1B">
        <w:rPr>
          <w:lang w:val="ru-RU"/>
        </w:rPr>
        <w:t>3, сигналы с которых пода</w:t>
      </w:r>
      <w:r w:rsidRPr="002C213A">
        <w:rPr>
          <w:bCs/>
          <w:lang w:val="ru-RU"/>
        </w:rPr>
        <w:t xml:space="preserve">ются </w:t>
      </w:r>
      <w:r w:rsidRPr="001D1B1B">
        <w:rPr>
          <w:lang w:val="ru-RU"/>
        </w:rPr>
        <w:t xml:space="preserve">на осциллограф А1. </w:t>
      </w:r>
      <w:r w:rsidR="002662E2">
        <w:rPr>
          <w:lang w:val="ru-RU"/>
        </w:rPr>
        <w:t>В</w:t>
      </w:r>
      <w:r w:rsidRPr="001D1B1B">
        <w:rPr>
          <w:lang w:val="ru-RU"/>
        </w:rPr>
        <w:t>изуальн</w:t>
      </w:r>
      <w:r w:rsidR="002662E2">
        <w:rPr>
          <w:lang w:val="ru-RU"/>
        </w:rPr>
        <w:t>ый</w:t>
      </w:r>
      <w:r w:rsidRPr="001D1B1B">
        <w:rPr>
          <w:lang w:val="ru-RU"/>
        </w:rPr>
        <w:t xml:space="preserve"> контрол</w:t>
      </w:r>
      <w:r w:rsidR="002662E2">
        <w:rPr>
          <w:lang w:val="ru-RU"/>
        </w:rPr>
        <w:t>ь</w:t>
      </w:r>
      <w:r w:rsidRPr="001D1B1B">
        <w:rPr>
          <w:lang w:val="ru-RU"/>
        </w:rPr>
        <w:t xml:space="preserve"> тока утечки </w:t>
      </w:r>
      <w:r w:rsidR="002662E2">
        <w:rPr>
          <w:lang w:val="ru-RU"/>
        </w:rPr>
        <w:t>осуществляется с помощью</w:t>
      </w:r>
      <w:r w:rsidRPr="001D1B1B">
        <w:rPr>
          <w:lang w:val="ru-RU"/>
        </w:rPr>
        <w:t xml:space="preserve"> миллиамперметр</w:t>
      </w:r>
      <w:r w:rsidR="002662E2">
        <w:rPr>
          <w:lang w:val="ru-RU"/>
        </w:rPr>
        <w:t>а</w:t>
      </w:r>
      <w:r w:rsidRPr="001D1B1B">
        <w:rPr>
          <w:lang w:val="ru-RU"/>
        </w:rPr>
        <w:t xml:space="preserve"> РА1. </w:t>
      </w:r>
      <w:r w:rsidR="003F3C22">
        <w:rPr>
          <w:lang w:val="ru-RU"/>
        </w:rPr>
        <w:t xml:space="preserve">Для защиты трансформаторов </w:t>
      </w:r>
      <w:r w:rsidRPr="001D1B1B">
        <w:rPr>
          <w:lang w:val="ru-RU"/>
        </w:rPr>
        <w:t xml:space="preserve">от </w:t>
      </w:r>
      <w:r w:rsidR="004D5932">
        <w:rPr>
          <w:lang w:val="ru-RU"/>
        </w:rPr>
        <w:t>превышения</w:t>
      </w:r>
      <w:r w:rsidRPr="001D1B1B">
        <w:rPr>
          <w:lang w:val="ru-RU"/>
        </w:rPr>
        <w:t xml:space="preserve"> </w:t>
      </w:r>
      <w:r w:rsidR="004D5932">
        <w:rPr>
          <w:lang w:val="ru-RU"/>
        </w:rPr>
        <w:t xml:space="preserve">номинальных значений </w:t>
      </w:r>
      <w:r w:rsidRPr="001D1B1B">
        <w:rPr>
          <w:lang w:val="ru-RU"/>
        </w:rPr>
        <w:t>ток</w:t>
      </w:r>
      <w:r w:rsidR="004D5932">
        <w:rPr>
          <w:lang w:val="ru-RU"/>
        </w:rPr>
        <w:t>а</w:t>
      </w:r>
      <w:r w:rsidRPr="001D1B1B">
        <w:rPr>
          <w:lang w:val="ru-RU"/>
        </w:rPr>
        <w:t xml:space="preserve">, </w:t>
      </w:r>
      <w:r w:rsidR="003F3C22">
        <w:rPr>
          <w:lang w:val="ru-RU"/>
        </w:rPr>
        <w:t xml:space="preserve">предусмотрено токовое реле К1 включенное во вторичную обмотку </w:t>
      </w:r>
      <w:r w:rsidR="003F3C22" w:rsidRPr="001D1B1B">
        <w:rPr>
          <w:lang w:val="ru-RU"/>
        </w:rPr>
        <w:t>трансформатор</w:t>
      </w:r>
      <w:r w:rsidR="003F3C22">
        <w:rPr>
          <w:lang w:val="ru-RU"/>
        </w:rPr>
        <w:t>а</w:t>
      </w:r>
      <w:r w:rsidR="003F3C22" w:rsidRPr="001D1B1B">
        <w:rPr>
          <w:lang w:val="ru-RU"/>
        </w:rPr>
        <w:t xml:space="preserve"> ТА1</w:t>
      </w:r>
      <w:r w:rsidR="003F3C22">
        <w:rPr>
          <w:lang w:val="ru-RU"/>
        </w:rPr>
        <w:t xml:space="preserve"> тока</w:t>
      </w:r>
      <w:r w:rsidRPr="001D1B1B">
        <w:rPr>
          <w:lang w:val="ru-RU"/>
        </w:rPr>
        <w:t xml:space="preserve">, </w:t>
      </w:r>
      <w:r w:rsidR="004D5932">
        <w:rPr>
          <w:lang w:val="ru-RU"/>
        </w:rPr>
        <w:t xml:space="preserve">который </w:t>
      </w:r>
      <w:r w:rsidRPr="001D1B1B">
        <w:rPr>
          <w:lang w:val="ru-RU"/>
        </w:rPr>
        <w:t xml:space="preserve">включен в цепь </w:t>
      </w:r>
      <w:r w:rsidR="004D5932">
        <w:rPr>
          <w:lang w:val="ru-RU"/>
        </w:rPr>
        <w:t>низкого напряжения высоковольтного трансформатора Т2</w:t>
      </w:r>
      <w:r w:rsidRPr="001D1B1B">
        <w:rPr>
          <w:lang w:val="ru-RU"/>
        </w:rPr>
        <w:t xml:space="preserve">. </w:t>
      </w:r>
      <w:r w:rsidR="006A57F3">
        <w:rPr>
          <w:lang w:val="ru-RU"/>
        </w:rPr>
        <w:t>В случае достижения</w:t>
      </w:r>
      <w:r w:rsidRPr="001D1B1B">
        <w:rPr>
          <w:lang w:val="ru-RU"/>
        </w:rPr>
        <w:t xml:space="preserve"> </w:t>
      </w:r>
      <w:r w:rsidR="006A57F3">
        <w:rPr>
          <w:lang w:val="ru-RU"/>
        </w:rPr>
        <w:t xml:space="preserve">протекающим </w:t>
      </w:r>
      <w:r w:rsidRPr="001D1B1B">
        <w:rPr>
          <w:lang w:val="ru-RU"/>
        </w:rPr>
        <w:t>ток</w:t>
      </w:r>
      <w:r w:rsidR="006A57F3">
        <w:rPr>
          <w:lang w:val="ru-RU"/>
        </w:rPr>
        <w:t xml:space="preserve">ом </w:t>
      </w:r>
      <w:proofErr w:type="spellStart"/>
      <w:r w:rsidR="006A57F3">
        <w:rPr>
          <w:lang w:val="ru-RU"/>
        </w:rPr>
        <w:t>уставки</w:t>
      </w:r>
      <w:proofErr w:type="spellEnd"/>
      <w:r w:rsidRPr="001D1B1B">
        <w:rPr>
          <w:lang w:val="ru-RU"/>
        </w:rPr>
        <w:t xml:space="preserve"> срабатывания</w:t>
      </w:r>
      <w:r w:rsidR="006A57F3">
        <w:rPr>
          <w:lang w:val="ru-RU"/>
        </w:rPr>
        <w:t xml:space="preserve"> </w:t>
      </w:r>
      <w:r w:rsidR="004D5932">
        <w:rPr>
          <w:lang w:val="ru-RU"/>
        </w:rPr>
        <w:t xml:space="preserve">токовой </w:t>
      </w:r>
      <w:r w:rsidR="006A57F3">
        <w:rPr>
          <w:lang w:val="ru-RU"/>
        </w:rPr>
        <w:t>защиты</w:t>
      </w:r>
      <w:r w:rsidRPr="001D1B1B">
        <w:rPr>
          <w:lang w:val="ru-RU"/>
        </w:rPr>
        <w:t xml:space="preserve">, </w:t>
      </w:r>
      <w:r w:rsidR="006A57F3">
        <w:rPr>
          <w:lang w:val="ru-RU"/>
        </w:rPr>
        <w:t>происходит</w:t>
      </w:r>
      <w:r w:rsidR="004D5932">
        <w:rPr>
          <w:lang w:val="ru-RU"/>
        </w:rPr>
        <w:t xml:space="preserve"> прекращение </w:t>
      </w:r>
      <w:r w:rsidRPr="007617FC">
        <w:rPr>
          <w:lang w:val="ru-RU"/>
        </w:rPr>
        <w:t>электропитани</w:t>
      </w:r>
      <w:r w:rsidR="004D5932">
        <w:rPr>
          <w:lang w:val="ru-RU"/>
        </w:rPr>
        <w:t>я</w:t>
      </w:r>
      <w:r w:rsidRPr="007617FC">
        <w:rPr>
          <w:lang w:val="ru-RU"/>
        </w:rPr>
        <w:t xml:space="preserve"> стенда.</w:t>
      </w:r>
    </w:p>
    <w:p w14:paraId="6B7DA1F4" w14:textId="2A88CC88" w:rsidR="00D609DC" w:rsidRPr="007617FC" w:rsidRDefault="00D609DC" w:rsidP="003275BD">
      <w:pPr>
        <w:rPr>
          <w:lang w:val="ru-RU"/>
        </w:rPr>
      </w:pPr>
      <w:r w:rsidRPr="007617FC">
        <w:rPr>
          <w:lang w:val="ru-RU"/>
        </w:rPr>
        <w:t>Измерения проводились в помещении при следующих условиях: температура окружающей среды 21°</w:t>
      </w:r>
      <w:r w:rsidRPr="007617FC">
        <w:t>C</w:t>
      </w:r>
      <w:r w:rsidRPr="007617FC">
        <w:rPr>
          <w:lang w:val="ru-RU"/>
        </w:rPr>
        <w:t xml:space="preserve"> и влажности 43%. Перед испытанием поверхности изолятора были очищены путем промывания изопропиловым </w:t>
      </w:r>
      <w:r w:rsidRPr="007617FC">
        <w:rPr>
          <w:lang w:val="ru-RU"/>
        </w:rPr>
        <w:lastRenderedPageBreak/>
        <w:t>спиртом и ополаскивания дистиллированной водой для удаления любых следов грязи и жира. Ток утечки измерялся для чистых сухих изоляторов при приложении напряжении переменного тока.</w:t>
      </w:r>
    </w:p>
    <w:p w14:paraId="456638E9" w14:textId="77777777" w:rsidR="001D1B1B" w:rsidRPr="007617FC" w:rsidRDefault="001D1B1B" w:rsidP="003275BD">
      <w:pPr>
        <w:rPr>
          <w:lang w:val="ru-RU"/>
        </w:rPr>
      </w:pPr>
      <w:r w:rsidRPr="007617FC">
        <w:rPr>
          <w:rFonts w:eastAsia="Times New Roman"/>
          <w:lang w:val="ru-RU" w:eastAsia="ru-RU"/>
        </w:rPr>
        <w:t xml:space="preserve">Измерения осуществлялись следующим образом: плавно увеличивая напряжение и фиксировались его значения по вольтметру, и соответствующее значение тока </w:t>
      </w:r>
      <w:r w:rsidRPr="007617FC">
        <w:rPr>
          <w:u w:val="single"/>
        </w:rPr>
        <w:t>I</w:t>
      </w:r>
      <w:proofErr w:type="spellStart"/>
      <w:r w:rsidRPr="007617FC">
        <w:rPr>
          <w:u w:val="single"/>
          <w:vertAlign w:val="subscript"/>
          <w:lang w:val="ru-RU"/>
        </w:rPr>
        <w:t>ут</w:t>
      </w:r>
      <w:proofErr w:type="spellEnd"/>
      <w:r w:rsidRPr="007617FC">
        <w:rPr>
          <w:rFonts w:eastAsia="Times New Roman"/>
          <w:u w:val="single"/>
          <w:lang w:val="ru-RU" w:eastAsia="ru-RU"/>
        </w:rPr>
        <w:t xml:space="preserve"> </w:t>
      </w:r>
      <w:r w:rsidRPr="007617FC">
        <w:rPr>
          <w:rFonts w:eastAsia="Times New Roman"/>
          <w:lang w:val="ru-RU" w:eastAsia="ru-RU"/>
        </w:rPr>
        <w:t>утечки.</w:t>
      </w:r>
      <w:r w:rsidRPr="007617FC">
        <w:rPr>
          <w:lang w:val="ru-RU"/>
        </w:rPr>
        <w:t xml:space="preserve"> Измерения тока утечки производились по истечении 60 сек после приложения к изолятору напряжения.</w:t>
      </w:r>
    </w:p>
    <w:p w14:paraId="7DA218A9" w14:textId="71AAA5FA" w:rsidR="001D1B1B" w:rsidRPr="001D1B1B" w:rsidRDefault="001D1B1B" w:rsidP="003275BD">
      <w:pPr>
        <w:rPr>
          <w:lang w:val="ru-RU"/>
        </w:rPr>
      </w:pPr>
      <w:r w:rsidRPr="001D1B1B">
        <w:rPr>
          <w:lang w:val="ru-RU"/>
        </w:rPr>
        <w:t xml:space="preserve">В ходе проведения испытаний проведены измерения токов утечки изоляторов типа ПС120Б: 30 новых, 26 бывших в эксплуатации в течении 10 лет и 6 бывших в эксплуатации в течении 30 лет. </w:t>
      </w:r>
    </w:p>
    <w:p w14:paraId="4E98F950" w14:textId="6DBEEF30" w:rsidR="001D1B1B" w:rsidRPr="0046101D" w:rsidRDefault="001D1B1B" w:rsidP="003275BD">
      <w:pPr>
        <w:rPr>
          <w:lang w:val="ru-RU"/>
        </w:rPr>
      </w:pPr>
      <w:r w:rsidRPr="0046101D">
        <w:rPr>
          <w:lang w:val="ru-RU"/>
        </w:rPr>
        <w:t xml:space="preserve">Ток утечки имеет выраженную составляющую промышленной частоты со случайными небольшими выбросами (рисунок </w:t>
      </w:r>
      <w:r w:rsidR="00685FD0" w:rsidRPr="0046101D">
        <w:rPr>
          <w:lang w:val="ru-RU"/>
        </w:rPr>
        <w:t>2.1</w:t>
      </w:r>
      <w:r w:rsidR="00F908A5">
        <w:rPr>
          <w:lang w:val="ru-RU"/>
        </w:rPr>
        <w:t>2</w:t>
      </w:r>
      <w:r w:rsidRPr="0046101D">
        <w:rPr>
          <w:lang w:val="ru-RU"/>
        </w:rPr>
        <w:t>).</w:t>
      </w:r>
    </w:p>
    <w:p w14:paraId="5DA15DE2" w14:textId="77777777" w:rsidR="001D1B1B" w:rsidRPr="001D1B1B" w:rsidRDefault="001D1B1B" w:rsidP="001D1B1B">
      <w:pPr>
        <w:jc w:val="center"/>
        <w:rPr>
          <w:lang w:val="ru-RU"/>
        </w:rPr>
      </w:pPr>
    </w:p>
    <w:p w14:paraId="129B8F8E" w14:textId="1621E639" w:rsidR="001D1B1B" w:rsidRPr="00706D56" w:rsidRDefault="00FA224A" w:rsidP="001D1B1B">
      <w:pPr>
        <w:jc w:val="center"/>
      </w:pPr>
      <w:r w:rsidRPr="00706D56">
        <w:rPr>
          <w:noProof/>
          <w:lang w:val="ru-RU" w:eastAsia="ru-RU"/>
        </w:rPr>
        <w:drawing>
          <wp:inline distT="0" distB="0" distL="0" distR="0" wp14:anchorId="2D89DC12" wp14:editId="1E814749">
            <wp:extent cx="2516158" cy="4348657"/>
            <wp:effectExtent l="0" t="1905"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0012TEK.JPG"/>
                    <pic:cNvPicPr/>
                  </pic:nvPicPr>
                  <pic:blipFill rotWithShape="1">
                    <a:blip r:embed="rId28" cstate="print">
                      <a:extLst>
                        <a:ext uri="{28A0092B-C50C-407E-A947-70E740481C1C}">
                          <a14:useLocalDpi xmlns:a14="http://schemas.microsoft.com/office/drawing/2010/main" val="0"/>
                        </a:ext>
                      </a:extLst>
                    </a:blip>
                    <a:srcRect l="5749"/>
                    <a:stretch/>
                  </pic:blipFill>
                  <pic:spPr bwMode="auto">
                    <a:xfrm rot="16200000">
                      <a:off x="0" y="0"/>
                      <a:ext cx="2563631" cy="4430705"/>
                    </a:xfrm>
                    <a:prstGeom prst="rect">
                      <a:avLst/>
                    </a:prstGeom>
                    <a:ln>
                      <a:noFill/>
                    </a:ln>
                    <a:extLst>
                      <a:ext uri="{53640926-AAD7-44D8-BBD7-CCE9431645EC}">
                        <a14:shadowObscured xmlns:a14="http://schemas.microsoft.com/office/drawing/2010/main"/>
                      </a:ext>
                    </a:extLst>
                  </pic:spPr>
                </pic:pic>
              </a:graphicData>
            </a:graphic>
          </wp:inline>
        </w:drawing>
      </w:r>
    </w:p>
    <w:p w14:paraId="74DEF600" w14:textId="5E5B1028" w:rsidR="001D1B1B" w:rsidRPr="001D1B1B" w:rsidRDefault="001D1B1B" w:rsidP="001D1B1B">
      <w:pPr>
        <w:spacing w:before="120"/>
        <w:ind w:firstLine="425"/>
        <w:jc w:val="center"/>
        <w:rPr>
          <w:lang w:val="ru-RU"/>
        </w:rPr>
      </w:pPr>
      <w:r w:rsidRPr="001D1B1B">
        <w:rPr>
          <w:lang w:val="ru-RU"/>
        </w:rPr>
        <w:t xml:space="preserve">Рисунок </w:t>
      </w:r>
      <w:r w:rsidR="00685FD0">
        <w:rPr>
          <w:lang w:val="ru-RU"/>
        </w:rPr>
        <w:t>2.1</w:t>
      </w:r>
      <w:r w:rsidR="00F908A5">
        <w:rPr>
          <w:lang w:val="ru-RU"/>
        </w:rPr>
        <w:t>2</w:t>
      </w:r>
      <w:r w:rsidR="00685FD0">
        <w:rPr>
          <w:lang w:val="ru-RU"/>
        </w:rPr>
        <w:t xml:space="preserve"> –</w:t>
      </w:r>
      <w:r w:rsidRPr="001D1B1B">
        <w:rPr>
          <w:lang w:val="ru-RU"/>
        </w:rPr>
        <w:t xml:space="preserve"> Осциллограмма тока утечки изолятора ПС-120Б для приложенного напряжения </w:t>
      </w:r>
      <w:r w:rsidRPr="00706D56">
        <w:t>U</w:t>
      </w:r>
      <w:proofErr w:type="spellStart"/>
      <w:r w:rsidRPr="001D1B1B">
        <w:rPr>
          <w:vertAlign w:val="subscript"/>
          <w:lang w:val="ru-RU"/>
        </w:rPr>
        <w:t>прил</w:t>
      </w:r>
      <w:proofErr w:type="spellEnd"/>
      <w:r w:rsidRPr="001D1B1B">
        <w:rPr>
          <w:lang w:val="ru-RU"/>
        </w:rPr>
        <w:t xml:space="preserve"> = 10000 В</w:t>
      </w:r>
    </w:p>
    <w:p w14:paraId="28905FC7" w14:textId="77777777" w:rsidR="001D1B1B" w:rsidRPr="001D1B1B" w:rsidRDefault="001D1B1B" w:rsidP="001D1B1B">
      <w:pPr>
        <w:ind w:firstLine="425"/>
        <w:rPr>
          <w:color w:val="00B050"/>
          <w:lang w:val="ru-RU"/>
        </w:rPr>
      </w:pPr>
    </w:p>
    <w:p w14:paraId="682E3E91" w14:textId="77777777" w:rsidR="001D1B1B" w:rsidRPr="001D1B1B" w:rsidRDefault="001D1B1B" w:rsidP="003275BD">
      <w:pPr>
        <w:rPr>
          <w:lang w:val="ru-RU"/>
        </w:rPr>
      </w:pPr>
      <w:r w:rsidRPr="001D1B1B">
        <w:rPr>
          <w:lang w:val="ru-RU"/>
        </w:rPr>
        <w:t xml:space="preserve">Как упоминалось ранее, ток утечки представляет собой сумму двух составляющих: поверхностного тока </w:t>
      </w:r>
      <w:r w:rsidRPr="006E4177">
        <w:t>I</w:t>
      </w:r>
      <w:r w:rsidRPr="001D1B1B">
        <w:rPr>
          <w:vertAlign w:val="subscript"/>
          <w:lang w:val="ru-RU"/>
        </w:rPr>
        <w:t>П</w:t>
      </w:r>
      <w:r w:rsidRPr="001D1B1B">
        <w:rPr>
          <w:lang w:val="ru-RU"/>
        </w:rPr>
        <w:t xml:space="preserve">, который зависит от степени загрязнения поверхности изолятора, и тока </w:t>
      </w:r>
      <w:r w:rsidRPr="006E4177">
        <w:t>I</w:t>
      </w:r>
      <w:r w:rsidRPr="001D1B1B">
        <w:rPr>
          <w:vertAlign w:val="subscript"/>
          <w:lang w:val="ru-RU"/>
        </w:rPr>
        <w:t xml:space="preserve">0 </w:t>
      </w:r>
      <w:r w:rsidRPr="001D1B1B">
        <w:rPr>
          <w:lang w:val="ru-RU"/>
        </w:rPr>
        <w:t>проводимости, определяющего степень старения материала диэлектрика. Поскольку для измерения тока утечки использовались чистые сухие изоляторы, можно сказать, что величина тока утечки определяется только объемной составляющей тока утечки.</w:t>
      </w:r>
    </w:p>
    <w:p w14:paraId="5123230E" w14:textId="77777777" w:rsidR="001D1B1B" w:rsidRPr="001D1B1B" w:rsidRDefault="001D1B1B" w:rsidP="003275BD">
      <w:pPr>
        <w:rPr>
          <w:lang w:val="ru-RU"/>
        </w:rPr>
      </w:pPr>
      <w:r w:rsidRPr="001D1B1B">
        <w:rPr>
          <w:lang w:val="ru-RU"/>
        </w:rPr>
        <w:t>По полученным данным построены графики тока утечки для новых и бывших в эксплуатации изоляторов в течении различного периода времени в зависимости от приложенного напряжения.</w:t>
      </w:r>
    </w:p>
    <w:p w14:paraId="4C04BCE2" w14:textId="017206BA" w:rsidR="001D1B1B" w:rsidRPr="001D1B1B" w:rsidRDefault="001D1B1B" w:rsidP="003275BD">
      <w:pPr>
        <w:rPr>
          <w:lang w:val="ru-RU"/>
        </w:rPr>
      </w:pPr>
      <w:r w:rsidRPr="001D1B1B">
        <w:rPr>
          <w:lang w:val="ru-RU"/>
        </w:rPr>
        <w:t xml:space="preserve">На графиках (рисунок </w:t>
      </w:r>
      <w:r w:rsidR="00685FD0">
        <w:rPr>
          <w:lang w:val="ru-RU"/>
        </w:rPr>
        <w:t>2.1</w:t>
      </w:r>
      <w:r w:rsidR="00F908A5">
        <w:rPr>
          <w:lang w:val="ru-RU"/>
        </w:rPr>
        <w:t>3</w:t>
      </w:r>
      <w:r w:rsidRPr="001D1B1B">
        <w:rPr>
          <w:lang w:val="ru-RU"/>
        </w:rPr>
        <w:t>) показан диапазон изменения значений тока утечки от минимального (</w:t>
      </w:r>
      <w:r w:rsidRPr="00E86562">
        <w:rPr>
          <w:i/>
        </w:rPr>
        <w:t>min</w:t>
      </w:r>
      <w:r w:rsidRPr="001D1B1B">
        <w:rPr>
          <w:i/>
          <w:lang w:val="ru-RU"/>
        </w:rPr>
        <w:t xml:space="preserve"> (</w:t>
      </w:r>
      <w:r w:rsidRPr="00E86562">
        <w:rPr>
          <w:i/>
        </w:rPr>
        <w:t>New</w:t>
      </w:r>
      <w:r w:rsidRPr="001D1B1B">
        <w:rPr>
          <w:lang w:val="ru-RU"/>
        </w:rPr>
        <w:t>)) до максимального (</w:t>
      </w:r>
      <w:r w:rsidRPr="00E86562">
        <w:rPr>
          <w:i/>
        </w:rPr>
        <w:t>max</w:t>
      </w:r>
      <w:r w:rsidRPr="001D1B1B">
        <w:rPr>
          <w:i/>
          <w:lang w:val="ru-RU"/>
        </w:rPr>
        <w:t xml:space="preserve"> (</w:t>
      </w:r>
      <w:r w:rsidRPr="00E86562">
        <w:rPr>
          <w:i/>
        </w:rPr>
        <w:t>New</w:t>
      </w:r>
      <w:r w:rsidRPr="001D1B1B">
        <w:rPr>
          <w:lang w:val="ru-RU"/>
        </w:rPr>
        <w:t>)), а также средних (</w:t>
      </w:r>
      <w:r w:rsidRPr="00E86562">
        <w:rPr>
          <w:i/>
        </w:rPr>
        <w:t>aver</w:t>
      </w:r>
      <w:r w:rsidRPr="001D1B1B">
        <w:rPr>
          <w:i/>
          <w:lang w:val="ru-RU"/>
        </w:rPr>
        <w:t xml:space="preserve"> (</w:t>
      </w:r>
      <w:r w:rsidRPr="00E86562">
        <w:rPr>
          <w:i/>
        </w:rPr>
        <w:t>New</w:t>
      </w:r>
      <w:r w:rsidRPr="001D1B1B">
        <w:rPr>
          <w:i/>
          <w:lang w:val="ru-RU"/>
        </w:rPr>
        <w:t>)</w:t>
      </w:r>
      <w:r w:rsidRPr="001D1B1B">
        <w:rPr>
          <w:lang w:val="ru-RU"/>
        </w:rPr>
        <w:t>) значений тока утечки для новых изоляторов. Графики показывают, что для новых изоляторов практически нет отклонения тока утечки от среднего значения. Это говорит о том, что состояние изоляции новых, ранее не использовавшихся, изоляторов практически полностью идентично.</w:t>
      </w:r>
    </w:p>
    <w:p w14:paraId="6CCEFA0C" w14:textId="77777777" w:rsidR="001D1B1B" w:rsidRPr="001D1B1B" w:rsidRDefault="001D1B1B" w:rsidP="001D1B1B">
      <w:pPr>
        <w:ind w:firstLine="425"/>
        <w:rPr>
          <w:lang w:val="ru-RU"/>
        </w:rPr>
      </w:pPr>
    </w:p>
    <w:p w14:paraId="5B5B974B" w14:textId="63BBA1F5" w:rsidR="001D1B1B" w:rsidRDefault="00FA224A" w:rsidP="00E350B1">
      <w:pPr>
        <w:ind w:firstLine="0"/>
        <w:jc w:val="center"/>
      </w:pPr>
      <w:r w:rsidRPr="00BE6987">
        <w:rPr>
          <w:noProof/>
          <w:lang w:val="ru-RU" w:eastAsia="ru-RU"/>
        </w:rPr>
        <w:lastRenderedPageBreak/>
        <w:drawing>
          <wp:inline distT="0" distB="0" distL="0" distR="0" wp14:anchorId="30412320" wp14:editId="0DEDFF96">
            <wp:extent cx="5320145" cy="3099435"/>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626"/>
                    <a:stretch/>
                  </pic:blipFill>
                  <pic:spPr bwMode="auto">
                    <a:xfrm>
                      <a:off x="0" y="0"/>
                      <a:ext cx="5322417" cy="3100759"/>
                    </a:xfrm>
                    <a:prstGeom prst="rect">
                      <a:avLst/>
                    </a:prstGeom>
                    <a:noFill/>
                    <a:ln>
                      <a:noFill/>
                    </a:ln>
                    <a:extLst>
                      <a:ext uri="{53640926-AAD7-44D8-BBD7-CCE9431645EC}">
                        <a14:shadowObscured xmlns:a14="http://schemas.microsoft.com/office/drawing/2010/main"/>
                      </a:ext>
                    </a:extLst>
                  </pic:spPr>
                </pic:pic>
              </a:graphicData>
            </a:graphic>
          </wp:inline>
        </w:drawing>
      </w:r>
    </w:p>
    <w:p w14:paraId="099BFC49" w14:textId="4711B7DF" w:rsidR="001D1B1B" w:rsidRPr="001D1B1B" w:rsidRDefault="001D1B1B" w:rsidP="001D1B1B">
      <w:pPr>
        <w:ind w:firstLine="425"/>
        <w:jc w:val="center"/>
        <w:rPr>
          <w:lang w:val="ru-RU"/>
        </w:rPr>
      </w:pPr>
      <w:r w:rsidRPr="001D1B1B">
        <w:rPr>
          <w:lang w:val="ru-RU"/>
        </w:rPr>
        <w:t xml:space="preserve">Рисунок </w:t>
      </w:r>
      <w:r w:rsidR="00685FD0">
        <w:rPr>
          <w:lang w:val="ru-RU"/>
        </w:rPr>
        <w:t>2.1</w:t>
      </w:r>
      <w:r w:rsidR="00F908A5">
        <w:rPr>
          <w:lang w:val="ru-RU"/>
        </w:rPr>
        <w:t>3</w:t>
      </w:r>
      <w:r w:rsidRPr="001D1B1B">
        <w:rPr>
          <w:lang w:val="ru-RU"/>
        </w:rPr>
        <w:t xml:space="preserve"> – Зависимость тока утечки новых изоляторов от приложенного напряжения</w:t>
      </w:r>
    </w:p>
    <w:p w14:paraId="402A4487" w14:textId="77777777" w:rsidR="001D1B1B" w:rsidRPr="001D1B1B" w:rsidRDefault="001D1B1B" w:rsidP="001D1B1B">
      <w:pPr>
        <w:ind w:firstLine="425"/>
        <w:rPr>
          <w:lang w:val="ru-RU"/>
        </w:rPr>
      </w:pPr>
    </w:p>
    <w:p w14:paraId="3093B7E0" w14:textId="447DBFBB" w:rsidR="001D1B1B" w:rsidRPr="001D1B1B" w:rsidRDefault="001D1B1B" w:rsidP="00DC56B8">
      <w:pPr>
        <w:rPr>
          <w:lang w:val="ru-RU"/>
        </w:rPr>
      </w:pPr>
      <w:r w:rsidRPr="001D1B1B">
        <w:rPr>
          <w:lang w:val="ru-RU"/>
        </w:rPr>
        <w:t xml:space="preserve">На графиках, приведённых на рисунке </w:t>
      </w:r>
      <w:r w:rsidR="00685FD0">
        <w:rPr>
          <w:lang w:val="ru-RU"/>
        </w:rPr>
        <w:t>2.1</w:t>
      </w:r>
      <w:r w:rsidR="00F908A5">
        <w:rPr>
          <w:lang w:val="ru-RU"/>
        </w:rPr>
        <w:t>4</w:t>
      </w:r>
      <w:r w:rsidRPr="001D1B1B">
        <w:rPr>
          <w:lang w:val="ru-RU"/>
        </w:rPr>
        <w:t>, показан диапазон изменения значений тока утечки от минимального (</w:t>
      </w:r>
      <w:r w:rsidRPr="00E86562">
        <w:rPr>
          <w:i/>
        </w:rPr>
        <w:t>min</w:t>
      </w:r>
      <w:r w:rsidRPr="001D1B1B">
        <w:rPr>
          <w:i/>
          <w:lang w:val="ru-RU"/>
        </w:rPr>
        <w:t xml:space="preserve"> (</w:t>
      </w:r>
      <w:r w:rsidRPr="00E86562">
        <w:rPr>
          <w:i/>
        </w:rPr>
        <w:t>Old</w:t>
      </w:r>
      <w:r w:rsidRPr="001D1B1B">
        <w:rPr>
          <w:i/>
          <w:lang w:val="ru-RU"/>
        </w:rPr>
        <w:t>10</w:t>
      </w:r>
      <w:r w:rsidRPr="001D1B1B">
        <w:rPr>
          <w:lang w:val="ru-RU"/>
        </w:rPr>
        <w:t>)) до максимального (</w:t>
      </w:r>
      <w:r w:rsidRPr="00E86562">
        <w:rPr>
          <w:i/>
        </w:rPr>
        <w:t>max</w:t>
      </w:r>
      <w:r w:rsidRPr="001D1B1B">
        <w:rPr>
          <w:i/>
          <w:lang w:val="ru-RU"/>
        </w:rPr>
        <w:t xml:space="preserve"> (</w:t>
      </w:r>
      <w:r w:rsidRPr="00E86562">
        <w:rPr>
          <w:i/>
        </w:rPr>
        <w:t>Old</w:t>
      </w:r>
      <w:r w:rsidRPr="001D1B1B">
        <w:rPr>
          <w:i/>
          <w:lang w:val="ru-RU"/>
        </w:rPr>
        <w:t>10</w:t>
      </w:r>
      <w:r w:rsidRPr="001D1B1B">
        <w:rPr>
          <w:lang w:val="ru-RU"/>
        </w:rPr>
        <w:t>)), а также средних (</w:t>
      </w:r>
      <w:r w:rsidRPr="00E86562">
        <w:rPr>
          <w:i/>
        </w:rPr>
        <w:t>aver</w:t>
      </w:r>
      <w:r w:rsidRPr="001D1B1B">
        <w:rPr>
          <w:i/>
          <w:lang w:val="ru-RU"/>
        </w:rPr>
        <w:t xml:space="preserve"> (</w:t>
      </w:r>
      <w:r w:rsidRPr="00E86562">
        <w:rPr>
          <w:i/>
        </w:rPr>
        <w:t>Old</w:t>
      </w:r>
      <w:r w:rsidRPr="001D1B1B">
        <w:rPr>
          <w:i/>
          <w:lang w:val="ru-RU"/>
        </w:rPr>
        <w:t>10</w:t>
      </w:r>
      <w:r w:rsidRPr="001D1B1B">
        <w:rPr>
          <w:lang w:val="ru-RU"/>
        </w:rPr>
        <w:t>)) значений для бывших в эксплуатации изоляторов в течение 10 лет.</w:t>
      </w:r>
    </w:p>
    <w:p w14:paraId="6C3616BB" w14:textId="77777777" w:rsidR="00C37528" w:rsidRPr="001D1B1B" w:rsidRDefault="00C37528" w:rsidP="00C37528">
      <w:pPr>
        <w:rPr>
          <w:lang w:val="ru-RU"/>
        </w:rPr>
      </w:pPr>
      <w:r w:rsidRPr="001D1B1B">
        <w:rPr>
          <w:lang w:val="ru-RU"/>
        </w:rPr>
        <w:t>Из представленных графиков, видно</w:t>
      </w:r>
      <w:proofErr w:type="gramStart"/>
      <w:r w:rsidRPr="001D1B1B">
        <w:rPr>
          <w:lang w:val="ru-RU"/>
        </w:rPr>
        <w:t>.</w:t>
      </w:r>
      <w:proofErr w:type="gramEnd"/>
      <w:r w:rsidRPr="001D1B1B">
        <w:rPr>
          <w:lang w:val="ru-RU"/>
        </w:rPr>
        <w:t xml:space="preserve"> что для бывших в эксплуатации в течении 10 лет изоляторов разброс параметров составляет от ± 5% до ± 23%. Причем с увеличением приложенного напряжения увеличивается величина отклонения тока утечки от среднего значения. Это связано с разными условиями эксплуатации и, соответственно, разной степенью деградации изоляции.</w:t>
      </w:r>
    </w:p>
    <w:p w14:paraId="175A3B24" w14:textId="2BF58E07" w:rsidR="001D1B1B" w:rsidRPr="001D1B1B" w:rsidRDefault="00FA224A" w:rsidP="00E350B1">
      <w:pPr>
        <w:ind w:firstLine="0"/>
        <w:jc w:val="center"/>
        <w:rPr>
          <w:lang w:val="ru-RU"/>
        </w:rPr>
      </w:pPr>
      <w:r w:rsidRPr="006E4177">
        <w:rPr>
          <w:noProof/>
          <w:lang w:val="ru-RU" w:eastAsia="ru-RU"/>
        </w:rPr>
        <w:drawing>
          <wp:inline distT="0" distB="0" distL="0" distR="0" wp14:anchorId="06567BA3" wp14:editId="250A722D">
            <wp:extent cx="5332021" cy="3229610"/>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093"/>
                    <a:stretch/>
                  </pic:blipFill>
                  <pic:spPr bwMode="auto">
                    <a:xfrm>
                      <a:off x="0" y="0"/>
                      <a:ext cx="5380070" cy="3258713"/>
                    </a:xfrm>
                    <a:prstGeom prst="rect">
                      <a:avLst/>
                    </a:prstGeom>
                    <a:noFill/>
                    <a:ln>
                      <a:noFill/>
                    </a:ln>
                    <a:extLst>
                      <a:ext uri="{53640926-AAD7-44D8-BBD7-CCE9431645EC}">
                        <a14:shadowObscured xmlns:a14="http://schemas.microsoft.com/office/drawing/2010/main"/>
                      </a:ext>
                    </a:extLst>
                  </pic:spPr>
                </pic:pic>
              </a:graphicData>
            </a:graphic>
          </wp:inline>
        </w:drawing>
      </w:r>
    </w:p>
    <w:p w14:paraId="1B6F4472" w14:textId="251E1729" w:rsidR="001D1B1B" w:rsidRPr="001D1B1B" w:rsidRDefault="001D1B1B" w:rsidP="001D1B1B">
      <w:pPr>
        <w:ind w:firstLine="425"/>
        <w:jc w:val="center"/>
        <w:rPr>
          <w:lang w:val="ru-RU"/>
        </w:rPr>
      </w:pPr>
      <w:r w:rsidRPr="001D1B1B">
        <w:rPr>
          <w:lang w:val="ru-RU"/>
        </w:rPr>
        <w:t xml:space="preserve">Рисунок </w:t>
      </w:r>
      <w:r w:rsidR="00685FD0">
        <w:rPr>
          <w:lang w:val="ru-RU"/>
        </w:rPr>
        <w:t>2.1</w:t>
      </w:r>
      <w:r w:rsidR="00F908A5">
        <w:rPr>
          <w:lang w:val="ru-RU"/>
        </w:rPr>
        <w:t>4</w:t>
      </w:r>
      <w:r w:rsidRPr="001D1B1B">
        <w:rPr>
          <w:lang w:val="ru-RU"/>
        </w:rPr>
        <w:t xml:space="preserve"> – Зависимость тока утечки от приложенного напряжения для изоляторов бывших в эксплуатации в течении 10 лет.</w:t>
      </w:r>
    </w:p>
    <w:p w14:paraId="05271068" w14:textId="42C3C7FE" w:rsidR="001D1B1B" w:rsidRPr="001D1B1B" w:rsidRDefault="001D1B1B" w:rsidP="003275BD">
      <w:pPr>
        <w:rPr>
          <w:lang w:val="ru-RU"/>
        </w:rPr>
      </w:pPr>
      <w:r w:rsidRPr="001D1B1B">
        <w:rPr>
          <w:lang w:val="ru-RU"/>
        </w:rPr>
        <w:lastRenderedPageBreak/>
        <w:t>Диапазон изменения от минимального (</w:t>
      </w:r>
      <w:r w:rsidRPr="00967123">
        <w:rPr>
          <w:i/>
        </w:rPr>
        <w:t>min</w:t>
      </w:r>
      <w:r w:rsidRPr="001D1B1B">
        <w:rPr>
          <w:i/>
          <w:lang w:val="ru-RU"/>
        </w:rPr>
        <w:t xml:space="preserve"> (30</w:t>
      </w:r>
      <w:r w:rsidRPr="00967123">
        <w:rPr>
          <w:i/>
        </w:rPr>
        <w:t>Old</w:t>
      </w:r>
      <w:r w:rsidRPr="001D1B1B">
        <w:rPr>
          <w:lang w:val="ru-RU"/>
        </w:rPr>
        <w:t>)) до максимального (</w:t>
      </w:r>
      <w:r w:rsidRPr="00967123">
        <w:rPr>
          <w:i/>
        </w:rPr>
        <w:t>max</w:t>
      </w:r>
      <w:r w:rsidRPr="001D1B1B">
        <w:rPr>
          <w:i/>
          <w:lang w:val="ru-RU"/>
        </w:rPr>
        <w:t xml:space="preserve"> (30</w:t>
      </w:r>
      <w:r w:rsidRPr="00967123">
        <w:rPr>
          <w:i/>
        </w:rPr>
        <w:t>Old</w:t>
      </w:r>
      <w:r w:rsidRPr="001D1B1B">
        <w:rPr>
          <w:lang w:val="ru-RU"/>
        </w:rPr>
        <w:t>)), а также среднего (</w:t>
      </w:r>
      <w:r w:rsidRPr="00967123">
        <w:rPr>
          <w:i/>
        </w:rPr>
        <w:t>aver</w:t>
      </w:r>
      <w:r w:rsidRPr="001D1B1B">
        <w:rPr>
          <w:i/>
          <w:lang w:val="ru-RU"/>
        </w:rPr>
        <w:t xml:space="preserve"> (</w:t>
      </w:r>
      <w:r>
        <w:rPr>
          <w:i/>
        </w:rPr>
        <w:t>Old</w:t>
      </w:r>
      <w:r w:rsidRPr="001D1B1B">
        <w:rPr>
          <w:i/>
          <w:lang w:val="ru-RU"/>
        </w:rPr>
        <w:t>30</w:t>
      </w:r>
      <w:r w:rsidRPr="001D1B1B">
        <w:rPr>
          <w:lang w:val="ru-RU"/>
        </w:rPr>
        <w:t xml:space="preserve">)) значений тока утечки, бывших в эксплуатации в течение 30 лет изоляторов приведен на рисунке </w:t>
      </w:r>
      <w:r w:rsidR="00685FD0">
        <w:rPr>
          <w:lang w:val="ru-RU"/>
        </w:rPr>
        <w:t>2.1</w:t>
      </w:r>
      <w:r w:rsidR="00F908A5">
        <w:rPr>
          <w:lang w:val="ru-RU"/>
        </w:rPr>
        <w:t>5</w:t>
      </w:r>
      <w:r w:rsidRPr="001D1B1B">
        <w:rPr>
          <w:lang w:val="ru-RU"/>
        </w:rPr>
        <w:t>.</w:t>
      </w:r>
    </w:p>
    <w:p w14:paraId="76DD4B1B" w14:textId="4A43B096" w:rsidR="001D1B1B" w:rsidRPr="001D1B1B" w:rsidRDefault="00FA224A" w:rsidP="00C37528">
      <w:pPr>
        <w:ind w:firstLine="0"/>
        <w:jc w:val="center"/>
        <w:rPr>
          <w:lang w:val="ru-RU"/>
        </w:rPr>
      </w:pPr>
      <w:r w:rsidRPr="00967123">
        <w:rPr>
          <w:noProof/>
          <w:lang w:val="ru-RU" w:eastAsia="ru-RU"/>
        </w:rPr>
        <w:drawing>
          <wp:inline distT="0" distB="0" distL="0" distR="0" wp14:anchorId="21DA51E5" wp14:editId="79EAD4D1">
            <wp:extent cx="5272644" cy="3300730"/>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848"/>
                    <a:stretch/>
                  </pic:blipFill>
                  <pic:spPr bwMode="auto">
                    <a:xfrm>
                      <a:off x="0" y="0"/>
                      <a:ext cx="5289349" cy="3311187"/>
                    </a:xfrm>
                    <a:prstGeom prst="rect">
                      <a:avLst/>
                    </a:prstGeom>
                    <a:noFill/>
                    <a:ln>
                      <a:noFill/>
                    </a:ln>
                    <a:extLst>
                      <a:ext uri="{53640926-AAD7-44D8-BBD7-CCE9431645EC}">
                        <a14:shadowObscured xmlns:a14="http://schemas.microsoft.com/office/drawing/2010/main"/>
                      </a:ext>
                    </a:extLst>
                  </pic:spPr>
                </pic:pic>
              </a:graphicData>
            </a:graphic>
          </wp:inline>
        </w:drawing>
      </w:r>
    </w:p>
    <w:p w14:paraId="20DDA726" w14:textId="7A1C6922" w:rsidR="001D1B1B" w:rsidRPr="001D1B1B" w:rsidRDefault="001D1B1B" w:rsidP="001D1B1B">
      <w:pPr>
        <w:ind w:firstLine="425"/>
        <w:jc w:val="center"/>
        <w:rPr>
          <w:lang w:val="ru-RU"/>
        </w:rPr>
      </w:pPr>
      <w:r w:rsidRPr="001D1B1B">
        <w:rPr>
          <w:lang w:val="ru-RU"/>
        </w:rPr>
        <w:t xml:space="preserve">Рисунок </w:t>
      </w:r>
      <w:r w:rsidR="00685FD0">
        <w:rPr>
          <w:lang w:val="ru-RU"/>
        </w:rPr>
        <w:t>2.1</w:t>
      </w:r>
      <w:r w:rsidR="00F908A5">
        <w:rPr>
          <w:lang w:val="ru-RU"/>
        </w:rPr>
        <w:t>5</w:t>
      </w:r>
      <w:r w:rsidRPr="001D1B1B">
        <w:rPr>
          <w:lang w:val="ru-RU"/>
        </w:rPr>
        <w:t xml:space="preserve"> – Зависимость тока утечки от приложенного напряжения для </w:t>
      </w:r>
      <w:r w:rsidR="00A35C29" w:rsidRPr="001D1B1B">
        <w:rPr>
          <w:lang w:val="ru-RU"/>
        </w:rPr>
        <w:t>бывших</w:t>
      </w:r>
      <w:r w:rsidRPr="001D1B1B">
        <w:rPr>
          <w:lang w:val="ru-RU"/>
        </w:rPr>
        <w:t xml:space="preserve"> в эксплуатации в течении 30 лет изоляторов</w:t>
      </w:r>
    </w:p>
    <w:p w14:paraId="726211B4" w14:textId="77777777" w:rsidR="001D1B1B" w:rsidRPr="001D1B1B" w:rsidRDefault="001D1B1B" w:rsidP="001D1B1B">
      <w:pPr>
        <w:ind w:firstLine="425"/>
        <w:rPr>
          <w:lang w:val="ru-RU"/>
        </w:rPr>
      </w:pPr>
    </w:p>
    <w:p w14:paraId="374E095F" w14:textId="52AAB03A" w:rsidR="001D1B1B" w:rsidRPr="001D1B1B" w:rsidRDefault="001D1B1B" w:rsidP="003275BD">
      <w:pPr>
        <w:rPr>
          <w:lang w:val="ru-RU"/>
        </w:rPr>
      </w:pPr>
      <w:r w:rsidRPr="001D1B1B">
        <w:rPr>
          <w:lang w:val="ru-RU"/>
        </w:rPr>
        <w:t xml:space="preserve">Экспериментальные данные средних значений тока утечки, полученные при различных испытательных напряжениях и сроках службы изоляторов, приведены на рисунке </w:t>
      </w:r>
      <w:r w:rsidR="00685FD0">
        <w:rPr>
          <w:lang w:val="ru-RU"/>
        </w:rPr>
        <w:t>2.1</w:t>
      </w:r>
      <w:r w:rsidR="00F908A5">
        <w:rPr>
          <w:lang w:val="ru-RU"/>
        </w:rPr>
        <w:t>6</w:t>
      </w:r>
      <w:r w:rsidRPr="001D1B1B">
        <w:rPr>
          <w:lang w:val="ru-RU"/>
        </w:rPr>
        <w:t>. Из полученных данных видно, что с увеличением срока службы изоляторов происходит увеличение тока утечки и диапазона его изменения.</w:t>
      </w:r>
    </w:p>
    <w:p w14:paraId="38D4A0BB" w14:textId="137DA095" w:rsidR="001D1B1B" w:rsidRPr="001D1B1B" w:rsidRDefault="00FA224A" w:rsidP="00092D36">
      <w:pPr>
        <w:ind w:firstLine="0"/>
        <w:jc w:val="center"/>
        <w:rPr>
          <w:lang w:val="ru-RU"/>
        </w:rPr>
      </w:pPr>
      <w:r w:rsidRPr="00017030">
        <w:rPr>
          <w:noProof/>
          <w:lang w:val="ru-RU" w:eastAsia="ru-RU"/>
        </w:rPr>
        <w:drawing>
          <wp:inline distT="0" distB="0" distL="0" distR="0" wp14:anchorId="55862654" wp14:editId="1C9A0E32">
            <wp:extent cx="5308270" cy="319405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004"/>
                    <a:stretch/>
                  </pic:blipFill>
                  <pic:spPr bwMode="auto">
                    <a:xfrm>
                      <a:off x="0" y="0"/>
                      <a:ext cx="5343926" cy="3215505"/>
                    </a:xfrm>
                    <a:prstGeom prst="rect">
                      <a:avLst/>
                    </a:prstGeom>
                    <a:noFill/>
                    <a:ln>
                      <a:noFill/>
                    </a:ln>
                    <a:extLst>
                      <a:ext uri="{53640926-AAD7-44D8-BBD7-CCE9431645EC}">
                        <a14:shadowObscured xmlns:a14="http://schemas.microsoft.com/office/drawing/2010/main"/>
                      </a:ext>
                    </a:extLst>
                  </pic:spPr>
                </pic:pic>
              </a:graphicData>
            </a:graphic>
          </wp:inline>
        </w:drawing>
      </w:r>
    </w:p>
    <w:p w14:paraId="01ED2F17" w14:textId="6133A5A6" w:rsidR="001D1B1B" w:rsidRPr="001D1B1B" w:rsidRDefault="001D1B1B" w:rsidP="001D1B1B">
      <w:pPr>
        <w:ind w:firstLine="425"/>
        <w:jc w:val="center"/>
        <w:rPr>
          <w:lang w:val="ru-RU"/>
        </w:rPr>
      </w:pPr>
      <w:r w:rsidRPr="001D1B1B">
        <w:rPr>
          <w:lang w:val="ru-RU"/>
        </w:rPr>
        <w:t xml:space="preserve">Рисунок </w:t>
      </w:r>
      <w:r w:rsidR="00685FD0">
        <w:rPr>
          <w:lang w:val="ru-RU"/>
        </w:rPr>
        <w:t>2.1</w:t>
      </w:r>
      <w:r w:rsidR="00F908A5">
        <w:rPr>
          <w:lang w:val="ru-RU"/>
        </w:rPr>
        <w:t>6</w:t>
      </w:r>
      <w:r w:rsidRPr="001D1B1B">
        <w:rPr>
          <w:lang w:val="ru-RU"/>
        </w:rPr>
        <w:t xml:space="preserve"> – Зависимость средних значений тока утечки от приложенно</w:t>
      </w:r>
      <w:r w:rsidR="00A945C7">
        <w:rPr>
          <w:lang w:val="ru-RU"/>
        </w:rPr>
        <w:t>го</w:t>
      </w:r>
      <w:r w:rsidRPr="001D1B1B">
        <w:rPr>
          <w:lang w:val="ru-RU"/>
        </w:rPr>
        <w:t xml:space="preserve"> напряжения и срока эксплуатации</w:t>
      </w:r>
    </w:p>
    <w:p w14:paraId="0591D3C4" w14:textId="77777777" w:rsidR="001D1B1B" w:rsidRPr="001D1B1B" w:rsidRDefault="001D1B1B" w:rsidP="003275BD">
      <w:pPr>
        <w:rPr>
          <w:lang w:val="ru-RU"/>
        </w:rPr>
      </w:pPr>
      <w:r w:rsidRPr="001D1B1B">
        <w:rPr>
          <w:lang w:val="ru-RU"/>
        </w:rPr>
        <w:lastRenderedPageBreak/>
        <w:t xml:space="preserve">Анализ полученных результатов показывает, что значения тока утечки изоляторов зависят от срока их службы. Так, например, значение тока утечки изоляторов, которые находились в эксплуатации в течение 10 лет, примерно в 1,25 раза больше, чем у новых, а ток утечки изоляторов, которые использовались в течение 30 лет, более чем в два раза превышает ток утечки новых изоляторов. </w:t>
      </w:r>
    </w:p>
    <w:p w14:paraId="5B837834" w14:textId="0FAF7456" w:rsidR="001D1B1B" w:rsidRPr="001D1B1B" w:rsidRDefault="001D1B1B" w:rsidP="003275BD">
      <w:pPr>
        <w:rPr>
          <w:lang w:val="ru-RU"/>
        </w:rPr>
      </w:pPr>
      <w:r w:rsidRPr="001D1B1B">
        <w:rPr>
          <w:lang w:val="ru-RU"/>
        </w:rPr>
        <w:t>Такое увеличение токов утечки приводит к значительному снижению разрядных характеристик изоляторов</w:t>
      </w:r>
      <w:r w:rsidR="009E0273">
        <w:rPr>
          <w:lang w:val="ru-RU"/>
        </w:rPr>
        <w:t xml:space="preserve"> </w:t>
      </w:r>
      <w:r w:rsidR="009E0273" w:rsidRPr="00844245">
        <w:rPr>
          <w:lang w:val="ru-RU"/>
        </w:rPr>
        <w:t>[</w:t>
      </w:r>
      <w:r w:rsidR="005F65E0">
        <w:rPr>
          <w:lang w:val="ru-RU"/>
        </w:rPr>
        <w:t>20</w:t>
      </w:r>
      <w:r w:rsidR="009E0273">
        <w:rPr>
          <w:lang w:val="ru-RU"/>
        </w:rPr>
        <w:t>, с.30; 2</w:t>
      </w:r>
      <w:r w:rsidR="005F65E0">
        <w:rPr>
          <w:lang w:val="ru-RU"/>
        </w:rPr>
        <w:t>1</w:t>
      </w:r>
      <w:r w:rsidR="009E0273">
        <w:rPr>
          <w:lang w:val="ru-RU"/>
        </w:rPr>
        <w:t xml:space="preserve">, с.9; </w:t>
      </w:r>
      <w:r w:rsidR="003D21DD">
        <w:rPr>
          <w:lang w:val="ru-RU"/>
        </w:rPr>
        <w:t>8</w:t>
      </w:r>
      <w:r w:rsidR="005F65E0">
        <w:rPr>
          <w:lang w:val="ru-RU"/>
        </w:rPr>
        <w:t>2</w:t>
      </w:r>
      <w:r w:rsidR="009E0273">
        <w:rPr>
          <w:lang w:val="ru-RU"/>
        </w:rPr>
        <w:t>, с.4</w:t>
      </w:r>
      <w:r w:rsidR="009E0273" w:rsidRPr="00844245">
        <w:rPr>
          <w:lang w:val="ru-RU"/>
        </w:rPr>
        <w:t>]</w:t>
      </w:r>
      <w:r w:rsidR="009E0273">
        <w:rPr>
          <w:lang w:val="ru-RU"/>
        </w:rPr>
        <w:t>.</w:t>
      </w:r>
      <w:r w:rsidRPr="001D1B1B">
        <w:rPr>
          <w:lang w:val="ru-RU"/>
        </w:rPr>
        <w:t xml:space="preserve"> Токи утечки и напряжение разряда взаимозависимы. Это означает, что уровень изоляции перестает соответствовать природно-климатическим условиям эксплуатации, возникает большая вероятность пробоя изоляции и требуются меры по предотвращению пробоя и восстановлению необходимого уровня изоляции.</w:t>
      </w:r>
    </w:p>
    <w:p w14:paraId="4675A704" w14:textId="5C51BAE7" w:rsidR="001D1B1B" w:rsidRPr="00784030" w:rsidRDefault="001D1B1B" w:rsidP="003275BD">
      <w:pPr>
        <w:rPr>
          <w:lang w:val="ru-RU"/>
        </w:rPr>
      </w:pPr>
      <w:r w:rsidRPr="001D1B1B">
        <w:rPr>
          <w:lang w:val="ru-RU"/>
        </w:rPr>
        <w:t>Таким образом, можно сделать вывод о возможности использования объемной составляющей тока утечки в качестве критерия для определения степени деградации материала изоляторов. При достижении этим током предельно допустимого значения эксплуатация изоляторов должна быть прекращена</w:t>
      </w:r>
      <w:r w:rsidR="00784030" w:rsidRPr="00540875">
        <w:rPr>
          <w:lang w:val="ru-RU"/>
        </w:rPr>
        <w:t>.</w:t>
      </w:r>
    </w:p>
    <w:p w14:paraId="3981AEA5" w14:textId="21BCD010" w:rsidR="0046101D" w:rsidRDefault="0046101D" w:rsidP="0046101D">
      <w:pPr>
        <w:rPr>
          <w:lang w:val="ru-RU"/>
        </w:rPr>
      </w:pPr>
      <w:bookmarkStart w:id="33" w:name="_Hlk83315021"/>
      <w:r w:rsidRPr="0046101D">
        <w:rPr>
          <w:lang w:val="ru-RU"/>
        </w:rPr>
        <w:t xml:space="preserve">На основании полученных данных </w:t>
      </w:r>
      <w:r>
        <w:rPr>
          <w:lang w:val="ru-RU"/>
        </w:rPr>
        <w:t xml:space="preserve">предложена </w:t>
      </w:r>
      <w:r w:rsidR="003275BD">
        <w:rPr>
          <w:lang w:val="ru-RU"/>
        </w:rPr>
        <w:t>методика прогноза службы изоляторов,</w:t>
      </w:r>
      <w:r>
        <w:rPr>
          <w:lang w:val="ru-RU"/>
        </w:rPr>
        <w:t xml:space="preserve"> </w:t>
      </w:r>
      <w:bookmarkEnd w:id="33"/>
      <w:r>
        <w:rPr>
          <w:lang w:val="ru-RU"/>
        </w:rPr>
        <w:t>заключающаяся в следующем</w:t>
      </w:r>
      <w:r w:rsidR="002529F9">
        <w:rPr>
          <w:lang w:val="ru-RU"/>
        </w:rPr>
        <w:t xml:space="preserve"> </w:t>
      </w:r>
      <w:r w:rsidR="002529F9" w:rsidRPr="00540875">
        <w:rPr>
          <w:lang w:val="ru-RU"/>
        </w:rPr>
        <w:t>[86]</w:t>
      </w:r>
      <w:r>
        <w:rPr>
          <w:lang w:val="ru-RU"/>
        </w:rPr>
        <w:t>:</w:t>
      </w:r>
    </w:p>
    <w:p w14:paraId="674AE23F" w14:textId="06E642C1" w:rsidR="0046101D" w:rsidRPr="0046101D" w:rsidRDefault="0046101D" w:rsidP="0046101D">
      <w:pPr>
        <w:rPr>
          <w:lang w:val="ru-RU"/>
        </w:rPr>
      </w:pPr>
      <w:r w:rsidRPr="0046101D">
        <w:rPr>
          <w:lang w:val="ru-RU"/>
        </w:rPr>
        <w:t xml:space="preserve">Зная начальный ток утечки </w:t>
      </w:r>
      <w:r>
        <w:t>I</w:t>
      </w:r>
      <w:r w:rsidRPr="0046101D">
        <w:rPr>
          <w:vertAlign w:val="subscript"/>
          <w:lang w:val="ru-RU"/>
        </w:rPr>
        <w:t xml:space="preserve">у </w:t>
      </w:r>
      <w:proofErr w:type="spellStart"/>
      <w:r w:rsidRPr="0046101D">
        <w:rPr>
          <w:vertAlign w:val="subscript"/>
          <w:lang w:val="ru-RU"/>
        </w:rPr>
        <w:t>нач</w:t>
      </w:r>
      <w:proofErr w:type="spellEnd"/>
      <w:r w:rsidRPr="0046101D">
        <w:rPr>
          <w:lang w:val="ru-RU"/>
        </w:rPr>
        <w:t xml:space="preserve"> нового изолятора и задавшись предельно допустимым током утечки </w:t>
      </w:r>
      <w:r>
        <w:t>I</w:t>
      </w:r>
      <w:r w:rsidRPr="0046101D">
        <w:rPr>
          <w:vertAlign w:val="subscript"/>
          <w:lang w:val="ru-RU"/>
        </w:rPr>
        <w:t>у пред</w:t>
      </w:r>
      <w:r w:rsidRPr="0046101D">
        <w:rPr>
          <w:lang w:val="ru-RU"/>
        </w:rPr>
        <w:t xml:space="preserve"> при которой, его эксплуатация должна быть прекращена, построим прямую теоретического срока службы </w:t>
      </w:r>
      <w:proofErr w:type="spellStart"/>
      <w:r w:rsidRPr="0046101D">
        <w:rPr>
          <w:lang w:val="ru-RU"/>
        </w:rPr>
        <w:t>Т</w:t>
      </w:r>
      <w:r w:rsidRPr="0046101D">
        <w:rPr>
          <w:vertAlign w:val="subscript"/>
          <w:lang w:val="ru-RU"/>
        </w:rPr>
        <w:t>сл</w:t>
      </w:r>
      <w:proofErr w:type="spellEnd"/>
      <w:r w:rsidRPr="0046101D">
        <w:rPr>
          <w:vertAlign w:val="subscript"/>
          <w:lang w:val="ru-RU"/>
        </w:rPr>
        <w:t xml:space="preserve"> </w:t>
      </w:r>
      <w:proofErr w:type="spellStart"/>
      <w:r w:rsidRPr="0046101D">
        <w:rPr>
          <w:vertAlign w:val="subscript"/>
          <w:lang w:val="ru-RU"/>
        </w:rPr>
        <w:t>теор</w:t>
      </w:r>
      <w:proofErr w:type="spellEnd"/>
      <w:r w:rsidRPr="0046101D">
        <w:rPr>
          <w:vertAlign w:val="subscript"/>
          <w:lang w:val="ru-RU"/>
        </w:rPr>
        <w:t xml:space="preserve"> </w:t>
      </w:r>
      <w:r w:rsidRPr="0046101D">
        <w:rPr>
          <w:lang w:val="ru-RU"/>
        </w:rPr>
        <w:t xml:space="preserve">изолятора (рисунок </w:t>
      </w:r>
      <w:r w:rsidR="001B091F">
        <w:rPr>
          <w:lang w:val="ru-RU"/>
        </w:rPr>
        <w:t>2,1</w:t>
      </w:r>
      <w:r w:rsidR="00F908A5">
        <w:rPr>
          <w:lang w:val="ru-RU"/>
        </w:rPr>
        <w:t>7</w:t>
      </w:r>
      <w:r w:rsidRPr="0046101D">
        <w:rPr>
          <w:lang w:val="ru-RU"/>
        </w:rPr>
        <w:t>, линия 1).</w:t>
      </w:r>
    </w:p>
    <w:p w14:paraId="5564B4AE" w14:textId="13744D9B" w:rsidR="00092D36" w:rsidRPr="004B0077" w:rsidRDefault="00092D36" w:rsidP="0046101D">
      <w:pPr>
        <w:ind w:firstLine="0"/>
        <w:rPr>
          <w:lang w:val="ru-RU"/>
        </w:rPr>
      </w:pPr>
    </w:p>
    <w:p w14:paraId="6FD1F757" w14:textId="68C58F99" w:rsidR="00092D36" w:rsidRDefault="00092D36" w:rsidP="0046101D">
      <w:pPr>
        <w:ind w:firstLine="0"/>
      </w:pPr>
      <w:r>
        <w:rPr>
          <w:noProof/>
          <w:lang w:val="ru-RU" w:eastAsia="ru-RU"/>
        </w:rPr>
        <w:drawing>
          <wp:inline distT="0" distB="0" distL="0" distR="0" wp14:anchorId="7E22E234" wp14:editId="3706FD39">
            <wp:extent cx="5960993" cy="4251960"/>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6808" cy="4277507"/>
                    </a:xfrm>
                    <a:prstGeom prst="rect">
                      <a:avLst/>
                    </a:prstGeom>
                  </pic:spPr>
                </pic:pic>
              </a:graphicData>
            </a:graphic>
          </wp:inline>
        </w:drawing>
      </w:r>
    </w:p>
    <w:p w14:paraId="459A7A6F" w14:textId="3F23F3B6" w:rsidR="0046101D" w:rsidRPr="0046101D" w:rsidRDefault="0046101D" w:rsidP="00092D36">
      <w:pPr>
        <w:spacing w:before="120"/>
        <w:jc w:val="center"/>
        <w:rPr>
          <w:lang w:val="ru-RU"/>
        </w:rPr>
      </w:pPr>
      <w:r w:rsidRPr="0046101D">
        <w:rPr>
          <w:lang w:val="ru-RU"/>
        </w:rPr>
        <w:t xml:space="preserve">Рисунок </w:t>
      </w:r>
      <w:r w:rsidR="001B091F">
        <w:rPr>
          <w:lang w:val="ru-RU"/>
        </w:rPr>
        <w:t>2</w:t>
      </w:r>
      <w:r w:rsidR="00092D36">
        <w:rPr>
          <w:lang w:val="ru-RU"/>
        </w:rPr>
        <w:t>.</w:t>
      </w:r>
      <w:r w:rsidR="001B091F">
        <w:rPr>
          <w:lang w:val="ru-RU"/>
        </w:rPr>
        <w:t>1</w:t>
      </w:r>
      <w:r w:rsidR="00F908A5">
        <w:rPr>
          <w:lang w:val="ru-RU"/>
        </w:rPr>
        <w:t>7</w:t>
      </w:r>
      <w:r w:rsidRPr="0046101D">
        <w:rPr>
          <w:lang w:val="ru-RU"/>
        </w:rPr>
        <w:t xml:space="preserve"> – Прогноз срока службы изоляторов</w:t>
      </w:r>
    </w:p>
    <w:p w14:paraId="5257DEB9" w14:textId="77777777" w:rsidR="0046101D" w:rsidRPr="0046101D" w:rsidRDefault="0046101D" w:rsidP="0046101D">
      <w:pPr>
        <w:jc w:val="center"/>
        <w:rPr>
          <w:lang w:val="ru-RU"/>
        </w:rPr>
      </w:pPr>
    </w:p>
    <w:p w14:paraId="1008365A" w14:textId="77777777" w:rsidR="0046101D" w:rsidRPr="0046101D" w:rsidRDefault="0046101D" w:rsidP="0046101D">
      <w:pPr>
        <w:rPr>
          <w:lang w:val="ru-RU"/>
        </w:rPr>
      </w:pPr>
      <w:r w:rsidRPr="0046101D">
        <w:rPr>
          <w:lang w:val="ru-RU"/>
        </w:rPr>
        <w:t>Линию прогноза службы изолятора будем строить, используя кусочно-линейную аппроксимацию.</w:t>
      </w:r>
    </w:p>
    <w:p w14:paraId="2619D7B0" w14:textId="77777777" w:rsidR="0046101D" w:rsidRPr="0046101D" w:rsidRDefault="0046101D" w:rsidP="0046101D">
      <w:pPr>
        <w:rPr>
          <w:lang w:val="ru-RU"/>
        </w:rPr>
      </w:pPr>
      <w:r w:rsidRPr="0046101D">
        <w:rPr>
          <w:lang w:val="ru-RU"/>
        </w:rPr>
        <w:t>В общем случае уравнение прямой имеет вид:</w:t>
      </w:r>
    </w:p>
    <w:p w14:paraId="48744F3B" w14:textId="5C6B2F9A" w:rsidR="0046101D" w:rsidRPr="0046101D" w:rsidRDefault="0046101D" w:rsidP="004E5CF8">
      <w:pPr>
        <w:pStyle w:val="a8"/>
      </w:pPr>
      <w:r w:rsidRPr="0046101D">
        <w:tab/>
      </w:r>
      <w:proofErr w:type="spellStart"/>
      <w:r w:rsidRPr="00223CE3">
        <w:rPr>
          <w:i/>
          <w:iCs/>
        </w:rPr>
        <w:t>Ах+Ву+С</w:t>
      </w:r>
      <w:proofErr w:type="spellEnd"/>
      <w:r w:rsidRPr="0046101D">
        <w:t>=0</w:t>
      </w:r>
      <w:r w:rsidR="00C3601C">
        <w:t>.</w:t>
      </w:r>
      <w:r w:rsidRPr="0046101D">
        <w:tab/>
        <w:t>(</w:t>
      </w:r>
      <w:r w:rsidR="001B091F">
        <w:t>2.</w:t>
      </w:r>
      <w:r w:rsidR="00223CE3">
        <w:t>54</w:t>
      </w:r>
      <w:r w:rsidRPr="0046101D">
        <w:t>)</w:t>
      </w:r>
    </w:p>
    <w:p w14:paraId="31107189" w14:textId="2F625977" w:rsidR="0046101D" w:rsidRPr="0046101D" w:rsidRDefault="0046101D" w:rsidP="0046101D">
      <w:pPr>
        <w:rPr>
          <w:lang w:val="ru-RU"/>
        </w:rPr>
      </w:pPr>
      <w:r w:rsidRPr="0046101D">
        <w:rPr>
          <w:lang w:val="ru-RU"/>
        </w:rPr>
        <w:t>Разделим слагаемые уравнения (</w:t>
      </w:r>
      <w:r w:rsidR="00B81224">
        <w:rPr>
          <w:lang w:val="ru-RU"/>
        </w:rPr>
        <w:t>2.54</w:t>
      </w:r>
      <w:r w:rsidRPr="0046101D">
        <w:rPr>
          <w:lang w:val="ru-RU"/>
        </w:rPr>
        <w:t xml:space="preserve">) на </w:t>
      </w:r>
      <w:r w:rsidRPr="0046101D">
        <w:rPr>
          <w:i/>
          <w:iCs/>
          <w:lang w:val="ru-RU"/>
        </w:rPr>
        <w:t xml:space="preserve">В </w:t>
      </w:r>
      <w:r w:rsidRPr="0046101D">
        <w:rPr>
          <w:lang w:val="ru-RU"/>
        </w:rPr>
        <w:t>и запишем его относительно</w:t>
      </w:r>
      <w:r w:rsidRPr="0046101D">
        <w:rPr>
          <w:i/>
          <w:iCs/>
          <w:lang w:val="ru-RU"/>
        </w:rPr>
        <w:t xml:space="preserve"> у. </w:t>
      </w:r>
      <w:r w:rsidRPr="0046101D">
        <w:rPr>
          <w:lang w:val="ru-RU"/>
        </w:rPr>
        <w:t>В результате получим уравнение прямой по точке и угловому коэффициенту:</w:t>
      </w:r>
    </w:p>
    <w:p w14:paraId="5EE06C36" w14:textId="7DE8B158" w:rsidR="0046101D" w:rsidRPr="00435292" w:rsidRDefault="0046101D" w:rsidP="004E5CF8">
      <w:pPr>
        <w:pStyle w:val="a8"/>
      </w:pPr>
      <w:r w:rsidRPr="0046101D">
        <w:tab/>
      </w:r>
      <m:oMath>
        <m:r>
          <w:rPr>
            <w:rFonts w:ascii="Cambria Math" w:hAnsi="Cambria Math"/>
          </w:rPr>
          <m:t>y</m:t>
        </m:r>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B</m:t>
            </m:r>
          </m:den>
        </m:f>
        <m:r>
          <w:rPr>
            <w:rFonts w:ascii="Cambria Math" w:hAnsi="Cambria Math"/>
          </w:rPr>
          <m:t>x</m:t>
        </m:r>
        <m:r>
          <m:rPr>
            <m:sty m:val="p"/>
          </m:rP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B</m:t>
            </m:r>
          </m:den>
        </m:f>
        <m:r>
          <m:rPr>
            <m:sty m:val="p"/>
          </m:rPr>
          <w:rPr>
            <w:rFonts w:ascii="Cambria Math" w:hAnsi="Cambria Math"/>
          </w:rPr>
          <m:t>=</m:t>
        </m:r>
        <m:r>
          <w:rPr>
            <w:rFonts w:ascii="Cambria Math" w:hAnsi="Cambria Math"/>
          </w:rPr>
          <m:t>kx</m:t>
        </m:r>
        <m:r>
          <m:rPr>
            <m:sty m:val="p"/>
          </m:rPr>
          <w:rPr>
            <w:rFonts w:ascii="Cambria Math" w:hAnsi="Cambria Math"/>
          </w:rPr>
          <m:t>+</m:t>
        </m:r>
        <m:r>
          <w:rPr>
            <w:rFonts w:ascii="Cambria Math" w:hAnsi="Cambria Math"/>
          </w:rPr>
          <m:t>b</m:t>
        </m:r>
      </m:oMath>
      <w:r w:rsidRPr="00435292">
        <w:t>.</w:t>
      </w:r>
      <w:r w:rsidRPr="00435292">
        <w:tab/>
        <w:t>(</w:t>
      </w:r>
      <w:r w:rsidR="001B091F">
        <w:t>2.5</w:t>
      </w:r>
      <w:r w:rsidR="00223CE3">
        <w:t>5</w:t>
      </w:r>
      <w:r w:rsidRPr="00435292">
        <w:t>)</w:t>
      </w:r>
    </w:p>
    <w:p w14:paraId="62A42C7B" w14:textId="77777777" w:rsidR="0046101D" w:rsidRPr="0046101D" w:rsidRDefault="0046101D" w:rsidP="001B091F">
      <w:pPr>
        <w:rPr>
          <w:lang w:val="ru-RU"/>
        </w:rPr>
      </w:pPr>
      <w:r w:rsidRPr="0046101D">
        <w:rPr>
          <w:lang w:val="ru-RU"/>
        </w:rPr>
        <w:t xml:space="preserve">Значение переменной </w:t>
      </w:r>
      <w:r w:rsidRPr="00BA76EA">
        <w:rPr>
          <w:i/>
          <w:iCs/>
        </w:rPr>
        <w:t>b</w:t>
      </w:r>
      <w:r w:rsidRPr="0046101D">
        <w:rPr>
          <w:lang w:val="ru-RU"/>
        </w:rPr>
        <w:t xml:space="preserve"> получаем при </w:t>
      </w:r>
      <w:r w:rsidRPr="0046101D">
        <w:rPr>
          <w:i/>
          <w:iCs/>
          <w:lang w:val="ru-RU"/>
        </w:rPr>
        <w:t>х=0</w:t>
      </w:r>
      <w:r w:rsidRPr="0046101D">
        <w:rPr>
          <w:lang w:val="ru-RU"/>
        </w:rPr>
        <w:t xml:space="preserve">, т.е. </w:t>
      </w:r>
      <w:r w:rsidRPr="00BA76EA">
        <w:rPr>
          <w:i/>
          <w:iCs/>
        </w:rPr>
        <w:t>b</w:t>
      </w:r>
      <w:r w:rsidRPr="0046101D">
        <w:rPr>
          <w:i/>
          <w:iCs/>
          <w:lang w:val="ru-RU"/>
        </w:rPr>
        <w:t xml:space="preserve">= </w:t>
      </w:r>
      <w:r w:rsidRPr="00BA76EA">
        <w:rPr>
          <w:i/>
          <w:iCs/>
        </w:rPr>
        <w:t>I</w:t>
      </w:r>
      <w:r w:rsidRPr="0046101D">
        <w:rPr>
          <w:i/>
          <w:iCs/>
          <w:vertAlign w:val="subscript"/>
          <w:lang w:val="ru-RU"/>
        </w:rPr>
        <w:t>у нач</w:t>
      </w:r>
      <w:r w:rsidRPr="0046101D">
        <w:rPr>
          <w:lang w:val="ru-RU"/>
        </w:rPr>
        <w:t>.</w:t>
      </w:r>
    </w:p>
    <w:p w14:paraId="4F4B54DB" w14:textId="77777777" w:rsidR="0046101D" w:rsidRPr="0046101D" w:rsidRDefault="0046101D" w:rsidP="001B091F">
      <w:pPr>
        <w:rPr>
          <w:lang w:val="ru-RU"/>
        </w:rPr>
      </w:pPr>
      <w:r w:rsidRPr="0046101D">
        <w:rPr>
          <w:lang w:val="ru-RU"/>
        </w:rPr>
        <w:t xml:space="preserve">Измеряя фактический ток утечки изолятора и задавшись временным интервалом </w:t>
      </w:r>
      <w:r>
        <w:t>Δ</w:t>
      </w:r>
      <w:r w:rsidRPr="0046101D">
        <w:rPr>
          <w:lang w:val="ru-RU"/>
        </w:rPr>
        <w:t>Т усреднения тока утечки получим значение тока утечки в функции времени эксплуатации:</w:t>
      </w:r>
    </w:p>
    <w:p w14:paraId="18033E29" w14:textId="170E110C" w:rsidR="0046101D" w:rsidRPr="00435292" w:rsidRDefault="0046101D" w:rsidP="004E5CF8">
      <w:pPr>
        <w:pStyle w:val="a8"/>
      </w:pPr>
      <w:r w:rsidRPr="0046101D">
        <w:tab/>
      </w:r>
      <w:r w:rsidRPr="00F908A5">
        <w:rPr>
          <w:i/>
          <w:iCs/>
        </w:rPr>
        <w:t xml:space="preserve"> </w:t>
      </w:r>
      <w:proofErr w:type="spellStart"/>
      <w:r w:rsidRPr="00F908A5">
        <w:rPr>
          <w:i/>
          <w:iCs/>
        </w:rPr>
        <w:t>I</w:t>
      </w:r>
      <w:r w:rsidRPr="00F908A5">
        <w:rPr>
          <w:i/>
          <w:iCs/>
          <w:vertAlign w:val="subscript"/>
        </w:rPr>
        <w:t>у</w:t>
      </w:r>
      <w:proofErr w:type="spellEnd"/>
      <w:r w:rsidRPr="00F908A5">
        <w:rPr>
          <w:i/>
          <w:iCs/>
          <w:vertAlign w:val="subscript"/>
        </w:rPr>
        <w:t xml:space="preserve"> </w:t>
      </w:r>
      <w:proofErr w:type="spellStart"/>
      <w:r w:rsidRPr="00F908A5">
        <w:rPr>
          <w:i/>
          <w:iCs/>
          <w:vertAlign w:val="subscript"/>
        </w:rPr>
        <w:t>фn</w:t>
      </w:r>
      <w:proofErr w:type="spellEnd"/>
      <w:r w:rsidRPr="00F908A5">
        <w:rPr>
          <w:i/>
          <w:iCs/>
        </w:rPr>
        <w:t xml:space="preserve"> = </w:t>
      </w:r>
      <w:proofErr w:type="gramStart"/>
      <w:r w:rsidRPr="00F908A5">
        <w:rPr>
          <w:i/>
          <w:iCs/>
        </w:rPr>
        <w:t>f(</w:t>
      </w:r>
      <w:proofErr w:type="gramEnd"/>
      <w:r w:rsidRPr="00F908A5">
        <w:rPr>
          <w:i/>
          <w:iCs/>
        </w:rPr>
        <w:t>t</w:t>
      </w:r>
      <w:r w:rsidRPr="00F908A5">
        <w:rPr>
          <w:i/>
          <w:iCs/>
          <w:vertAlign w:val="subscript"/>
        </w:rPr>
        <w:t>1</w:t>
      </w:r>
      <w:r w:rsidRPr="00F908A5">
        <w:rPr>
          <w:i/>
          <w:iCs/>
        </w:rPr>
        <w:t>, t</w:t>
      </w:r>
      <w:r w:rsidRPr="00F908A5">
        <w:rPr>
          <w:i/>
          <w:iCs/>
          <w:vertAlign w:val="subscript"/>
        </w:rPr>
        <w:t>2</w:t>
      </w:r>
      <w:r w:rsidRPr="00F908A5">
        <w:rPr>
          <w:i/>
          <w:iCs/>
        </w:rPr>
        <w:t xml:space="preserve">, …, </w:t>
      </w:r>
      <w:proofErr w:type="spellStart"/>
      <w:r w:rsidRPr="00F908A5">
        <w:rPr>
          <w:i/>
          <w:iCs/>
        </w:rPr>
        <w:t>t</w:t>
      </w:r>
      <w:r w:rsidRPr="00F908A5">
        <w:rPr>
          <w:i/>
          <w:iCs/>
          <w:vertAlign w:val="subscript"/>
        </w:rPr>
        <w:t>n</w:t>
      </w:r>
      <w:proofErr w:type="spellEnd"/>
      <w:r w:rsidRPr="00F908A5">
        <w:rPr>
          <w:i/>
          <w:iCs/>
        </w:rPr>
        <w:t>)</w:t>
      </w:r>
      <w:r w:rsidR="00C3601C">
        <w:rPr>
          <w:i/>
          <w:iCs/>
        </w:rPr>
        <w:t>.</w:t>
      </w:r>
      <w:r w:rsidRPr="0046101D">
        <w:tab/>
      </w:r>
      <w:r w:rsidRPr="00435292">
        <w:t>(</w:t>
      </w:r>
      <w:r w:rsidR="001B091F">
        <w:t>2</w:t>
      </w:r>
      <w:r w:rsidRPr="00435292">
        <w:t>.</w:t>
      </w:r>
      <w:r w:rsidR="001B091F">
        <w:t>5</w:t>
      </w:r>
      <w:r w:rsidR="00223CE3">
        <w:t>6</w:t>
      </w:r>
      <w:r w:rsidRPr="00435292">
        <w:t>)</w:t>
      </w:r>
    </w:p>
    <w:p w14:paraId="4F747440" w14:textId="4D9BF4D2" w:rsidR="0046101D" w:rsidRPr="0046101D" w:rsidRDefault="0046101D" w:rsidP="001B091F">
      <w:pPr>
        <w:rPr>
          <w:lang w:val="ru-RU"/>
        </w:rPr>
      </w:pPr>
      <w:r w:rsidRPr="0046101D">
        <w:rPr>
          <w:lang w:val="ru-RU"/>
        </w:rPr>
        <w:t xml:space="preserve">Значение интервала </w:t>
      </w:r>
      <w:r>
        <w:t>Δ</w:t>
      </w:r>
      <w:r w:rsidRPr="0046101D">
        <w:rPr>
          <w:lang w:val="ru-RU"/>
        </w:rPr>
        <w:t xml:space="preserve">Т определяется условиями эксплуатации изоляторов и необходимой скоростью реагирования на изменения состояния электрической прочности изолятора. Для поверхностного тока утечки изолятора этот интервал может составлять от суток до недели, так как этот ток характеризует величину загрязнения изолятора и представляет относительно быстрый процесс. В то же время, объёмный ток утечки, характеризующий степень деградации диэлектрика изолятора – длительный процесс и интервал усреднения может составлять от одного до нескольких месяцев, особенно на начальном этапе эксплуатации изоляторов, когда значение объемного тока утечки много меньше поверхностного тока и его можно не учитывать. </w:t>
      </w:r>
      <w:r w:rsidRPr="003275BD">
        <w:rPr>
          <w:lang w:val="ru-RU"/>
        </w:rPr>
        <w:t>В дальнейшем</w:t>
      </w:r>
      <w:r w:rsidR="003275BD">
        <w:rPr>
          <w:lang w:val="ru-RU"/>
        </w:rPr>
        <w:t>, с увеличением времени эксплуатации,</w:t>
      </w:r>
      <w:r w:rsidRPr="003275BD">
        <w:rPr>
          <w:lang w:val="ru-RU"/>
        </w:rPr>
        <w:t xml:space="preserve"> значение объемного тока утечки увеличивается</w:t>
      </w:r>
      <w:r w:rsidR="003275BD">
        <w:rPr>
          <w:lang w:val="ru-RU"/>
        </w:rPr>
        <w:t>.</w:t>
      </w:r>
      <w:r w:rsidRPr="003275BD">
        <w:rPr>
          <w:lang w:val="ru-RU"/>
        </w:rPr>
        <w:t xml:space="preserve"> </w:t>
      </w:r>
    </w:p>
    <w:p w14:paraId="419C8E6C" w14:textId="77777777" w:rsidR="0046101D" w:rsidRPr="0046101D" w:rsidRDefault="0046101D" w:rsidP="003275BD">
      <w:pPr>
        <w:tabs>
          <w:tab w:val="center" w:pos="4820"/>
          <w:tab w:val="right" w:pos="9639"/>
        </w:tabs>
        <w:rPr>
          <w:lang w:val="ru-RU"/>
        </w:rPr>
      </w:pPr>
      <w:r w:rsidRPr="0046101D">
        <w:rPr>
          <w:lang w:val="ru-RU"/>
        </w:rPr>
        <w:t xml:space="preserve">Значение углового коэффициента </w:t>
      </w:r>
      <w:r w:rsidRPr="00181DDC">
        <w:rPr>
          <w:i/>
          <w:iCs/>
        </w:rPr>
        <w:t>k</w:t>
      </w:r>
      <w:r w:rsidRPr="0046101D">
        <w:rPr>
          <w:lang w:val="ru-RU"/>
        </w:rPr>
        <w:t xml:space="preserve"> определяется скоростью изменения состояния изоляции (ее приводной) и находим по выражению: </w:t>
      </w:r>
    </w:p>
    <w:p w14:paraId="2E10908A" w14:textId="19AB4EF9" w:rsidR="0046101D" w:rsidRPr="0046101D" w:rsidRDefault="0046101D" w:rsidP="004E5CF8">
      <w:pPr>
        <w:pStyle w:val="a8"/>
      </w:pPr>
      <w:r w:rsidRPr="0046101D">
        <w:tab/>
      </w:r>
      <m:oMath>
        <m:r>
          <w:rPr>
            <w:rFonts w:ascii="Cambria Math" w:hAnsi="Cambria Math"/>
          </w:rPr>
          <m:t>k</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m:rPr>
                    <m:sty m:val="p"/>
                  </m:rPr>
                  <w:rPr>
                    <w:rFonts w:ascii="Cambria Math" w:hAnsi="Cambria Math"/>
                  </w:rPr>
                  <m:t>у</m:t>
                </m:r>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yi</m:t>
                </m:r>
                <m:r>
                  <m:rPr>
                    <m:sty m:val="p"/>
                  </m:rPr>
                  <w:rPr>
                    <w:rFonts w:ascii="Cambria Math" w:hAnsi="Cambria Math"/>
                  </w:rPr>
                  <m:t>ср</m:t>
                </m:r>
              </m:sub>
            </m:sSub>
          </m:num>
          <m:den>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m:t>
                </m:r>
                <m:r>
                  <w:rPr>
                    <w:rFonts w:ascii="Cambria Math" w:hAnsi="Cambria Math"/>
                  </w:rPr>
                  <m:t>i</m:t>
                </m:r>
                <m:r>
                  <m:rPr>
                    <m:sty m:val="p"/>
                  </m:rPr>
                  <w:rPr>
                    <w:rFonts w:ascii="Cambria Math" w:hAnsi="Cambria Math"/>
                  </w:rPr>
                  <m:t>-1)</m:t>
                </m:r>
              </m:sub>
            </m:sSub>
          </m:den>
        </m:f>
        <m:r>
          <m:rPr>
            <m:sty m:val="p"/>
          </m:rPr>
          <w:rPr>
            <w:rFonts w:ascii="Cambria Math" w:hAnsi="Cambria Math"/>
          </w:rPr>
          <m:t>,</m:t>
        </m:r>
      </m:oMath>
      <w:r w:rsidRPr="0046101D">
        <w:tab/>
        <w:t>(</w:t>
      </w:r>
      <w:r w:rsidR="001B091F">
        <w:t>2</w:t>
      </w:r>
      <w:r w:rsidRPr="0046101D">
        <w:t>.</w:t>
      </w:r>
      <w:r w:rsidR="001B091F">
        <w:t>5</w:t>
      </w:r>
      <w:r w:rsidR="00223CE3">
        <w:t>7</w:t>
      </w:r>
      <w:r w:rsidRPr="0046101D">
        <w:t>)</w:t>
      </w:r>
    </w:p>
    <w:p w14:paraId="4C85C6AA" w14:textId="6F06D157" w:rsidR="0046101D" w:rsidRPr="0046101D" w:rsidRDefault="0046101D" w:rsidP="001B091F">
      <w:pPr>
        <w:ind w:firstLine="0"/>
        <w:rPr>
          <w:lang w:val="ru-RU"/>
        </w:rPr>
      </w:pPr>
      <w:r w:rsidRPr="0046101D">
        <w:rPr>
          <w:lang w:val="ru-RU"/>
        </w:rPr>
        <w:t xml:space="preserve">где </w:t>
      </w:r>
      <w:r w:rsidR="001B091F">
        <w:rPr>
          <w:lang w:val="ru-RU"/>
        </w:rPr>
        <w:tab/>
      </w:r>
      <w:proofErr w:type="spellStart"/>
      <w:r w:rsidRPr="00905DFE">
        <w:rPr>
          <w:i/>
          <w:iCs/>
        </w:rPr>
        <w:t>I</w:t>
      </w:r>
      <w:r w:rsidRPr="00905DFE">
        <w:rPr>
          <w:i/>
          <w:iCs/>
          <w:vertAlign w:val="subscript"/>
        </w:rPr>
        <w:t>yi</w:t>
      </w:r>
      <w:proofErr w:type="spellEnd"/>
      <w:r w:rsidRPr="0046101D">
        <w:rPr>
          <w:i/>
          <w:iCs/>
          <w:vertAlign w:val="subscript"/>
          <w:lang w:val="ru-RU"/>
        </w:rPr>
        <w:t>ср</w:t>
      </w:r>
      <w:r w:rsidRPr="0046101D">
        <w:rPr>
          <w:lang w:val="ru-RU"/>
        </w:rPr>
        <w:t>- среднее значение тока утечки с момента эксплуатации.</w:t>
      </w:r>
    </w:p>
    <w:p w14:paraId="43233B01" w14:textId="42CF4B1D" w:rsidR="0046101D" w:rsidRPr="0046101D" w:rsidRDefault="0046101D" w:rsidP="001B091F">
      <w:pPr>
        <w:rPr>
          <w:lang w:val="ru-RU"/>
        </w:rPr>
      </w:pPr>
      <w:r w:rsidRPr="0046101D">
        <w:rPr>
          <w:lang w:val="ru-RU"/>
        </w:rPr>
        <w:t xml:space="preserve">Таким образом получаем значение тока утечки для момента времени эксплуатации </w:t>
      </w:r>
      <w:r w:rsidRPr="00905DFE">
        <w:t>t</w:t>
      </w:r>
      <w:r w:rsidRPr="0046101D">
        <w:rPr>
          <w:vertAlign w:val="subscript"/>
          <w:lang w:val="ru-RU"/>
        </w:rPr>
        <w:t>1</w:t>
      </w:r>
      <w:r w:rsidRPr="0046101D">
        <w:rPr>
          <w:lang w:val="ru-RU"/>
        </w:rPr>
        <w:t>. По выражению (</w:t>
      </w:r>
      <w:r w:rsidR="001B091F">
        <w:rPr>
          <w:lang w:val="ru-RU"/>
        </w:rPr>
        <w:t>2</w:t>
      </w:r>
      <w:r w:rsidRPr="0046101D">
        <w:rPr>
          <w:lang w:val="ru-RU"/>
        </w:rPr>
        <w:t>.</w:t>
      </w:r>
      <w:r w:rsidR="001B091F">
        <w:rPr>
          <w:lang w:val="ru-RU"/>
        </w:rPr>
        <w:t>52</w:t>
      </w:r>
      <w:r w:rsidRPr="0046101D">
        <w:rPr>
          <w:lang w:val="ru-RU"/>
        </w:rPr>
        <w:t>) находим угловой коэффициент и строим</w:t>
      </w:r>
      <w:r w:rsidRPr="0046101D">
        <w:rPr>
          <w:vertAlign w:val="subscript"/>
          <w:lang w:val="ru-RU"/>
        </w:rPr>
        <w:t xml:space="preserve"> </w:t>
      </w:r>
      <w:r w:rsidRPr="0046101D">
        <w:rPr>
          <w:lang w:val="ru-RU"/>
        </w:rPr>
        <w:t xml:space="preserve">возможную линию прогноза срока службы изоляторов (рисунок </w:t>
      </w:r>
      <w:r w:rsidR="001B091F">
        <w:rPr>
          <w:lang w:val="ru-RU"/>
        </w:rPr>
        <w:t>2.1</w:t>
      </w:r>
      <w:r w:rsidR="00F908A5">
        <w:rPr>
          <w:lang w:val="ru-RU"/>
        </w:rPr>
        <w:t>7</w:t>
      </w:r>
      <w:r w:rsidRPr="0046101D">
        <w:rPr>
          <w:lang w:val="ru-RU"/>
        </w:rPr>
        <w:t xml:space="preserve">, 2). В этом случае, получаем возможное изменение срока службы </w:t>
      </w:r>
      <w:r>
        <w:t>Δ</w:t>
      </w:r>
      <w:r w:rsidRPr="0046101D">
        <w:rPr>
          <w:lang w:val="ru-RU"/>
        </w:rPr>
        <w:t>Т</w:t>
      </w:r>
      <w:r w:rsidRPr="0046101D">
        <w:rPr>
          <w:vertAlign w:val="subscript"/>
          <w:lang w:val="ru-RU"/>
        </w:rPr>
        <w:t>сл1</w:t>
      </w:r>
      <w:r w:rsidRPr="0046101D">
        <w:rPr>
          <w:lang w:val="ru-RU"/>
        </w:rPr>
        <w:t xml:space="preserve"> соответствующее изменению состояния изоляции изоляторов в данных условиям эксплуатации. </w:t>
      </w:r>
    </w:p>
    <w:p w14:paraId="399B67A3" w14:textId="1D6BAE5A" w:rsidR="0046101D" w:rsidRPr="0046101D" w:rsidRDefault="0046101D" w:rsidP="001B091F">
      <w:pPr>
        <w:rPr>
          <w:lang w:val="ru-RU"/>
        </w:rPr>
      </w:pPr>
      <w:r w:rsidRPr="0046101D">
        <w:rPr>
          <w:lang w:val="ru-RU"/>
        </w:rPr>
        <w:t xml:space="preserve">Аналогично образом, определяем значение тока утечки </w:t>
      </w:r>
      <w:r>
        <w:t>I</w:t>
      </w:r>
      <w:r w:rsidRPr="0046101D">
        <w:rPr>
          <w:vertAlign w:val="subscript"/>
          <w:lang w:val="ru-RU"/>
        </w:rPr>
        <w:t>ф2</w:t>
      </w:r>
      <w:r w:rsidRPr="0046101D">
        <w:rPr>
          <w:lang w:val="ru-RU"/>
        </w:rPr>
        <w:t xml:space="preserve"> … </w:t>
      </w:r>
      <w:r>
        <w:t>I</w:t>
      </w:r>
      <w:r w:rsidRPr="0046101D">
        <w:rPr>
          <w:vertAlign w:val="subscript"/>
          <w:lang w:val="ru-RU"/>
        </w:rPr>
        <w:t>ф</w:t>
      </w:r>
      <w:r>
        <w:rPr>
          <w:vertAlign w:val="subscript"/>
        </w:rPr>
        <w:t>n</w:t>
      </w:r>
      <w:r w:rsidRPr="0046101D">
        <w:rPr>
          <w:lang w:val="ru-RU"/>
        </w:rPr>
        <w:t xml:space="preserve"> и получаем возможные линии прогноза срока службы изолятора при различных значениях изоляции (рисунок </w:t>
      </w:r>
      <w:r w:rsidR="001B091F">
        <w:rPr>
          <w:lang w:val="ru-RU"/>
        </w:rPr>
        <w:t>2,1</w:t>
      </w:r>
      <w:r w:rsidR="00F908A5">
        <w:rPr>
          <w:lang w:val="ru-RU"/>
        </w:rPr>
        <w:t>7</w:t>
      </w:r>
      <w:r w:rsidRPr="0046101D">
        <w:rPr>
          <w:lang w:val="ru-RU"/>
        </w:rPr>
        <w:t>, 3…</w:t>
      </w:r>
      <w:r>
        <w:t>n</w:t>
      </w:r>
      <w:r w:rsidRPr="0046101D">
        <w:rPr>
          <w:lang w:val="ru-RU"/>
        </w:rPr>
        <w:t>).</w:t>
      </w:r>
    </w:p>
    <w:p w14:paraId="19E39CA1" w14:textId="77777777" w:rsidR="0046101D" w:rsidRPr="0046101D" w:rsidRDefault="0046101D" w:rsidP="001B091F">
      <w:pPr>
        <w:rPr>
          <w:lang w:val="ru-RU"/>
        </w:rPr>
      </w:pPr>
      <w:r w:rsidRPr="0046101D">
        <w:rPr>
          <w:lang w:val="ru-RU"/>
        </w:rPr>
        <w:t xml:space="preserve">Таким образом, по мере накопления данных (количества временных интервалов усреднения) значения фактического тока утечки </w:t>
      </w:r>
      <w:r>
        <w:t>I</w:t>
      </w:r>
      <w:r w:rsidRPr="0046101D">
        <w:rPr>
          <w:vertAlign w:val="subscript"/>
          <w:lang w:val="ru-RU"/>
        </w:rPr>
        <w:t>ф</w:t>
      </w:r>
      <w:proofErr w:type="spellStart"/>
      <w:r>
        <w:rPr>
          <w:vertAlign w:val="subscript"/>
        </w:rPr>
        <w:t>i</w:t>
      </w:r>
      <w:proofErr w:type="spellEnd"/>
      <w:r w:rsidRPr="0046101D">
        <w:rPr>
          <w:lang w:val="ru-RU"/>
        </w:rPr>
        <w:t xml:space="preserve">, </w:t>
      </w:r>
      <w:r w:rsidRPr="003E4DD7">
        <w:rPr>
          <w:lang w:val="ru-RU"/>
        </w:rPr>
        <w:t xml:space="preserve">значение </w:t>
      </w:r>
      <w:r w:rsidRPr="003E4DD7">
        <w:rPr>
          <w:lang w:val="ru-RU"/>
        </w:rPr>
        <w:lastRenderedPageBreak/>
        <w:t xml:space="preserve">углового коэффициента </w:t>
      </w:r>
      <w:r w:rsidRPr="003E4DD7">
        <w:t>k</w:t>
      </w:r>
      <w:r w:rsidRPr="003E4DD7">
        <w:rPr>
          <w:lang w:val="ru-RU"/>
        </w:rPr>
        <w:t xml:space="preserve"> позволяет учитывать изменение состояния изоляции во время эксплуатации</w:t>
      </w:r>
      <w:r w:rsidRPr="0046101D">
        <w:rPr>
          <w:lang w:val="ru-RU"/>
        </w:rPr>
        <w:t xml:space="preserve"> и точность прогноза увеличивается.</w:t>
      </w:r>
    </w:p>
    <w:p w14:paraId="27DAAAE6" w14:textId="1A366A6C" w:rsidR="001D1B1B" w:rsidRPr="004E5CE9" w:rsidRDefault="001D1B1B" w:rsidP="00223CE3">
      <w:pPr>
        <w:rPr>
          <w:color w:val="00B050"/>
          <w:lang w:val="ru-RU"/>
        </w:rPr>
      </w:pPr>
      <w:r w:rsidRPr="004E5CE9">
        <w:rPr>
          <w:lang w:val="ru-RU"/>
        </w:rPr>
        <w:t>На графике видно, что предполагаемые сроки службы изоляторов различаются на величину ∆</w:t>
      </w:r>
      <w:proofErr w:type="spellStart"/>
      <w:r w:rsidRPr="004E5CE9">
        <w:rPr>
          <w:lang w:val="ru-RU"/>
        </w:rPr>
        <w:t>Т</w:t>
      </w:r>
      <w:r w:rsidRPr="004E5CE9">
        <w:rPr>
          <w:vertAlign w:val="subscript"/>
          <w:lang w:val="ru-RU"/>
        </w:rPr>
        <w:t>сл</w:t>
      </w:r>
      <w:proofErr w:type="spellEnd"/>
      <w:r w:rsidRPr="004E5CE9">
        <w:rPr>
          <w:lang w:val="ru-RU"/>
        </w:rPr>
        <w:t xml:space="preserve">, </w:t>
      </w:r>
      <w:r w:rsidR="003E4DD7" w:rsidRPr="003E4DD7">
        <w:rPr>
          <w:lang w:val="ru-RU"/>
        </w:rPr>
        <w:t>характерный для</w:t>
      </w:r>
      <w:r w:rsidRPr="003E4DD7">
        <w:rPr>
          <w:lang w:val="ru-RU"/>
        </w:rPr>
        <w:t xml:space="preserve"> данных условий, в которых эксплуатировались исследуемые изоляторы. Естественно, что при изменении </w:t>
      </w:r>
      <w:proofErr w:type="spellStart"/>
      <w:r w:rsidRPr="003E4DD7">
        <w:rPr>
          <w:lang w:val="ru-RU"/>
        </w:rPr>
        <w:t>природно</w:t>
      </w:r>
      <w:proofErr w:type="spellEnd"/>
      <w:r w:rsidRPr="003E4DD7">
        <w:rPr>
          <w:lang w:val="ru-RU"/>
        </w:rPr>
        <w:t xml:space="preserve"> –климатических условий района эксплуатации прогнозируемый срок службы изоляторов будет другим.</w:t>
      </w:r>
    </w:p>
    <w:p w14:paraId="37C96711" w14:textId="7592FDC9" w:rsidR="001D1B1B" w:rsidRPr="001D1B1B" w:rsidRDefault="00BA7726" w:rsidP="00223CE3">
      <w:pPr>
        <w:rPr>
          <w:lang w:val="ru-RU"/>
        </w:rPr>
      </w:pPr>
      <w:r>
        <w:rPr>
          <w:lang w:val="ru-RU"/>
        </w:rPr>
        <w:t>С у</w:t>
      </w:r>
      <w:r w:rsidR="001D1B1B" w:rsidRPr="001D1B1B">
        <w:rPr>
          <w:lang w:val="ru-RU"/>
        </w:rPr>
        <w:t>величение</w:t>
      </w:r>
      <w:r>
        <w:rPr>
          <w:lang w:val="ru-RU"/>
        </w:rPr>
        <w:t>м</w:t>
      </w:r>
      <w:r w:rsidR="001D1B1B" w:rsidRPr="001D1B1B">
        <w:rPr>
          <w:lang w:val="ru-RU"/>
        </w:rPr>
        <w:t xml:space="preserve"> </w:t>
      </w:r>
      <w:r>
        <w:rPr>
          <w:lang w:val="ru-RU"/>
        </w:rPr>
        <w:t xml:space="preserve">значений </w:t>
      </w:r>
      <w:r w:rsidR="001D1B1B" w:rsidRPr="001D1B1B">
        <w:rPr>
          <w:lang w:val="ru-RU"/>
        </w:rPr>
        <w:t xml:space="preserve">тока утечки </w:t>
      </w:r>
      <w:r w:rsidRPr="001D1B1B">
        <w:rPr>
          <w:lang w:val="ru-RU"/>
        </w:rPr>
        <w:t xml:space="preserve">также </w:t>
      </w:r>
      <w:r>
        <w:rPr>
          <w:lang w:val="ru-RU"/>
        </w:rPr>
        <w:t xml:space="preserve">увеличиваются </w:t>
      </w:r>
      <w:r w:rsidRPr="001D1B1B">
        <w:rPr>
          <w:lang w:val="ru-RU"/>
        </w:rPr>
        <w:t>потер</w:t>
      </w:r>
      <w:r>
        <w:rPr>
          <w:lang w:val="ru-RU"/>
        </w:rPr>
        <w:t>и</w:t>
      </w:r>
      <w:r w:rsidRPr="001D1B1B">
        <w:rPr>
          <w:lang w:val="ru-RU"/>
        </w:rPr>
        <w:t xml:space="preserve"> мощности</w:t>
      </w:r>
      <w:r w:rsidR="003D21DD">
        <w:rPr>
          <w:lang w:val="ru-RU"/>
        </w:rPr>
        <w:t xml:space="preserve">. </w:t>
      </w:r>
      <w:r>
        <w:rPr>
          <w:lang w:val="ru-RU"/>
        </w:rPr>
        <w:t>Значение</w:t>
      </w:r>
      <w:r w:rsidR="001D1B1B" w:rsidRPr="001D1B1B">
        <w:rPr>
          <w:lang w:val="ru-RU"/>
        </w:rPr>
        <w:t xml:space="preserve"> потерь мощности от токов утечки </w:t>
      </w:r>
      <w:r w:rsidR="001D1B1B" w:rsidRPr="00017030">
        <w:t>P</w:t>
      </w:r>
      <w:proofErr w:type="spellStart"/>
      <w:r w:rsidR="001D1B1B" w:rsidRPr="001D1B1B">
        <w:rPr>
          <w:vertAlign w:val="subscript"/>
          <w:lang w:val="ru-RU"/>
        </w:rPr>
        <w:t>ут</w:t>
      </w:r>
      <w:proofErr w:type="spellEnd"/>
      <w:r w:rsidR="001D1B1B" w:rsidRPr="001D1B1B">
        <w:rPr>
          <w:lang w:val="ru-RU"/>
        </w:rPr>
        <w:t xml:space="preserve"> можно </w:t>
      </w:r>
      <w:proofErr w:type="gramStart"/>
      <w:r w:rsidR="001D1B1B" w:rsidRPr="001D1B1B">
        <w:rPr>
          <w:lang w:val="ru-RU"/>
        </w:rPr>
        <w:t>определить</w:t>
      </w:r>
      <w:proofErr w:type="gramEnd"/>
      <w:r w:rsidR="001D1B1B" w:rsidRPr="001D1B1B">
        <w:rPr>
          <w:lang w:val="ru-RU"/>
        </w:rPr>
        <w:t xml:space="preserve"> как:</w:t>
      </w:r>
    </w:p>
    <w:p w14:paraId="4483C28E" w14:textId="11B0B4A1" w:rsidR="001D1B1B" w:rsidRPr="001D1B1B" w:rsidRDefault="001D1B1B" w:rsidP="004E5CF8">
      <w:pPr>
        <w:pStyle w:val="a8"/>
      </w:pPr>
      <w:r w:rsidRPr="001D1B1B">
        <w:tab/>
      </w:r>
      <m:oMath>
        <m:sSub>
          <m:sSubPr>
            <m:ctrlPr>
              <w:rPr>
                <w:rFonts w:ascii="Cambria Math" w:hAnsi="Cambria Math"/>
              </w:rPr>
            </m:ctrlPr>
          </m:sSubPr>
          <m:e>
            <m:r>
              <m:rPr>
                <m:sty m:val="p"/>
              </m:rPr>
              <w:rPr>
                <w:rFonts w:ascii="Cambria Math" w:hAnsi="Cambria Math"/>
              </w:rPr>
              <m:t>Р</m:t>
            </m:r>
          </m:e>
          <m:sub>
            <m:r>
              <m:rPr>
                <m:sty m:val="p"/>
              </m:rPr>
              <w:rPr>
                <w:rFonts w:ascii="Cambria Math" w:hAnsi="Cambria Math"/>
              </w:rPr>
              <m:t>ут</m:t>
            </m:r>
          </m:sub>
        </m:sSub>
        <m:r>
          <m:rPr>
            <m:sty m:val="p"/>
          </m:rPr>
          <w:rPr>
            <w:rFonts w:ascii="Cambria Math" w:hAnsi="Cambria Math"/>
          </w:rPr>
          <m:t>=</m:t>
        </m:r>
        <m:sSub>
          <m:sSubPr>
            <m:ctrlPr>
              <w:rPr>
                <w:rFonts w:ascii="Cambria Math" w:hAnsi="Cambria Math"/>
              </w:rPr>
            </m:ctrlPr>
          </m:sSubPr>
          <m:e>
            <m:r>
              <w:rPr>
                <w:rFonts w:ascii="Cambria Math" w:hAnsi="Cambria Math"/>
              </w:rPr>
              <m:t>U</m:t>
            </m:r>
          </m:e>
          <m:sub>
            <m:r>
              <m:rPr>
                <m:sty m:val="p"/>
              </m:rPr>
              <w:rPr>
                <w:rFonts w:ascii="Cambria Math" w:hAnsi="Cambria Math"/>
              </w:rPr>
              <m:t>прил</m:t>
            </m:r>
          </m:sub>
        </m:sSub>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у</m:t>
            </m:r>
          </m:sub>
        </m:sSub>
      </m:oMath>
      <w:r w:rsidR="00C3601C">
        <w:t>.</w:t>
      </w:r>
      <w:r w:rsidRPr="001D1B1B">
        <w:tab/>
        <w:t>(</w:t>
      </w:r>
      <w:r w:rsidR="00D609DC">
        <w:t>2.</w:t>
      </w:r>
      <w:r w:rsidR="00307042">
        <w:t>5</w:t>
      </w:r>
      <w:r w:rsidR="00223CE3">
        <w:t>8</w:t>
      </w:r>
      <w:r w:rsidRPr="001D1B1B">
        <w:t>)</w:t>
      </w:r>
    </w:p>
    <w:p w14:paraId="0DCB9117" w14:textId="6F6BFE20" w:rsidR="001D1B1B" w:rsidRPr="001D1B1B" w:rsidRDefault="001D1B1B" w:rsidP="00223CE3">
      <w:pPr>
        <w:rPr>
          <w:lang w:val="ru-RU"/>
        </w:rPr>
      </w:pPr>
      <w:r w:rsidRPr="001D1B1B">
        <w:rPr>
          <w:lang w:val="ru-RU"/>
        </w:rPr>
        <w:t xml:space="preserve">Результаты расчета потерь </w:t>
      </w:r>
      <w:r w:rsidR="0053747A">
        <w:rPr>
          <w:lang w:val="ru-RU"/>
        </w:rPr>
        <w:t>м</w:t>
      </w:r>
      <w:r w:rsidRPr="001D1B1B">
        <w:rPr>
          <w:lang w:val="ru-RU"/>
        </w:rPr>
        <w:t xml:space="preserve">ощности от токов утечки для различных сроков эксплуатации изоляторов в зависимости от приложенного напряжения приведены на рисунке </w:t>
      </w:r>
      <w:r w:rsidR="00685FD0">
        <w:rPr>
          <w:lang w:val="ru-RU"/>
        </w:rPr>
        <w:t>2.1</w:t>
      </w:r>
      <w:r w:rsidR="00F908A5">
        <w:rPr>
          <w:lang w:val="ru-RU"/>
        </w:rPr>
        <w:t>8</w:t>
      </w:r>
      <w:r w:rsidRPr="001D1B1B">
        <w:rPr>
          <w:lang w:val="ru-RU"/>
        </w:rPr>
        <w:t>.</w:t>
      </w:r>
    </w:p>
    <w:p w14:paraId="1C4830C0" w14:textId="6AF6D1E0" w:rsidR="001D1B1B" w:rsidRDefault="00FA224A" w:rsidP="00092D36">
      <w:pPr>
        <w:ind w:firstLine="0"/>
        <w:jc w:val="center"/>
      </w:pPr>
      <w:r w:rsidRPr="00256A60">
        <w:rPr>
          <w:noProof/>
          <w:lang w:val="ru-RU" w:eastAsia="ru-RU"/>
        </w:rPr>
        <w:drawing>
          <wp:inline distT="0" distB="0" distL="0" distR="0" wp14:anchorId="19DE6B66" wp14:editId="6E837393">
            <wp:extent cx="5884890" cy="3811979"/>
            <wp:effectExtent l="0" t="0" r="190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051"/>
                    <a:stretch/>
                  </pic:blipFill>
                  <pic:spPr bwMode="auto">
                    <a:xfrm>
                      <a:off x="0" y="0"/>
                      <a:ext cx="5887797" cy="3813862"/>
                    </a:xfrm>
                    <a:prstGeom prst="rect">
                      <a:avLst/>
                    </a:prstGeom>
                    <a:noFill/>
                    <a:ln>
                      <a:noFill/>
                    </a:ln>
                    <a:extLst>
                      <a:ext uri="{53640926-AAD7-44D8-BBD7-CCE9431645EC}">
                        <a14:shadowObscured xmlns:a14="http://schemas.microsoft.com/office/drawing/2010/main"/>
                      </a:ext>
                    </a:extLst>
                  </pic:spPr>
                </pic:pic>
              </a:graphicData>
            </a:graphic>
          </wp:inline>
        </w:drawing>
      </w:r>
    </w:p>
    <w:p w14:paraId="1882F4C4" w14:textId="4B8635AA" w:rsidR="001D1B1B" w:rsidRPr="001D1B1B" w:rsidRDefault="001D1B1B" w:rsidP="001D1B1B">
      <w:pPr>
        <w:ind w:firstLine="425"/>
        <w:jc w:val="center"/>
        <w:rPr>
          <w:lang w:val="ru-RU"/>
        </w:rPr>
      </w:pPr>
      <w:r w:rsidRPr="001D1B1B">
        <w:rPr>
          <w:lang w:val="ru-RU"/>
        </w:rPr>
        <w:t xml:space="preserve">Рисунок </w:t>
      </w:r>
      <w:r w:rsidR="00685FD0">
        <w:rPr>
          <w:lang w:val="ru-RU"/>
        </w:rPr>
        <w:t>2.1</w:t>
      </w:r>
      <w:r w:rsidR="00F908A5">
        <w:rPr>
          <w:lang w:val="ru-RU"/>
        </w:rPr>
        <w:t>8</w:t>
      </w:r>
      <w:r w:rsidRPr="001D1B1B">
        <w:rPr>
          <w:lang w:val="ru-RU"/>
        </w:rPr>
        <w:t xml:space="preserve"> – Потери мощности от токов утечки в зависимости от приложенного напряжения для изоляторов с различными сроками эксплуатации</w:t>
      </w:r>
    </w:p>
    <w:p w14:paraId="72F4D3D3" w14:textId="77777777" w:rsidR="001D1B1B" w:rsidRPr="001D1B1B" w:rsidRDefault="001D1B1B" w:rsidP="001D1B1B">
      <w:pPr>
        <w:ind w:firstLine="425"/>
        <w:rPr>
          <w:lang w:val="ru-RU"/>
        </w:rPr>
      </w:pPr>
    </w:p>
    <w:p w14:paraId="356F3093" w14:textId="017D3BA1" w:rsidR="001D1B1B" w:rsidRPr="001D1B1B" w:rsidRDefault="001D1B1B" w:rsidP="00223CE3">
      <w:pPr>
        <w:rPr>
          <w:lang w:val="ru-RU"/>
        </w:rPr>
      </w:pPr>
      <w:r w:rsidRPr="001D1B1B">
        <w:rPr>
          <w:lang w:val="ru-RU"/>
        </w:rPr>
        <w:t xml:space="preserve">Данные на рисунке </w:t>
      </w:r>
      <w:r w:rsidR="00685FD0">
        <w:rPr>
          <w:lang w:val="ru-RU"/>
        </w:rPr>
        <w:t>2.17</w:t>
      </w:r>
      <w:r w:rsidRPr="001D1B1B">
        <w:rPr>
          <w:lang w:val="ru-RU"/>
        </w:rPr>
        <w:t xml:space="preserve"> показывают, что изменение значения приложенного напряжения существенно влияет на величину потерь от токов утечки. Увеличение приложенного напряжения приводит к существенному увеличению потерь мощности, поскольку потери пропорциональны квадрату значения тока утечки, который определяется сопротивлением изолятора. Эти потери проявляются в виде тепла на материале изолятора, что приводит сокращению срока службы изоляции</w:t>
      </w:r>
      <w:r w:rsidR="00F47B35" w:rsidRPr="00F47B35">
        <w:rPr>
          <w:lang w:val="ru-RU"/>
        </w:rPr>
        <w:t xml:space="preserve"> </w:t>
      </w:r>
      <w:r w:rsidR="00F47B35" w:rsidRPr="003D21DD">
        <w:rPr>
          <w:lang w:val="ru-RU"/>
        </w:rPr>
        <w:t>[8</w:t>
      </w:r>
      <w:r w:rsidR="00540875">
        <w:rPr>
          <w:lang w:val="ru-RU"/>
        </w:rPr>
        <w:t>7</w:t>
      </w:r>
      <w:r w:rsidR="00F47B35" w:rsidRPr="003D21DD">
        <w:rPr>
          <w:lang w:val="ru-RU"/>
        </w:rPr>
        <w:t>, 8</w:t>
      </w:r>
      <w:r w:rsidR="00540875">
        <w:rPr>
          <w:lang w:val="ru-RU"/>
        </w:rPr>
        <w:t>8</w:t>
      </w:r>
      <w:r w:rsidR="00F47B35" w:rsidRPr="003D21DD">
        <w:rPr>
          <w:lang w:val="ru-RU"/>
        </w:rPr>
        <w:t>]</w:t>
      </w:r>
      <w:r w:rsidR="00F47B35" w:rsidRPr="001D1B1B">
        <w:rPr>
          <w:lang w:val="ru-RU"/>
        </w:rPr>
        <w:t>.</w:t>
      </w:r>
    </w:p>
    <w:p w14:paraId="01650475" w14:textId="77777777" w:rsidR="003E4DD7" w:rsidRPr="003E4DD7" w:rsidRDefault="003E4DD7" w:rsidP="004E5CE9">
      <w:pPr>
        <w:ind w:firstLine="425"/>
        <w:rPr>
          <w:lang w:val="ru-RU"/>
        </w:rPr>
      </w:pPr>
    </w:p>
    <w:p w14:paraId="5DEC2204" w14:textId="0BB77054" w:rsidR="004E5CE9" w:rsidRDefault="00880B9F" w:rsidP="00880B9F">
      <w:pPr>
        <w:pStyle w:val="20"/>
        <w:ind w:left="567" w:firstLine="0"/>
      </w:pPr>
      <w:bookmarkStart w:id="34" w:name="_Toc80110206"/>
      <w:r>
        <w:t xml:space="preserve">2.6 </w:t>
      </w:r>
      <w:r w:rsidR="00CA0B7C" w:rsidRPr="00CA0B7C">
        <w:t>Выводы</w:t>
      </w:r>
      <w:bookmarkEnd w:id="34"/>
      <w:r w:rsidR="00CA0B7C" w:rsidRPr="00CA0B7C">
        <w:t xml:space="preserve"> </w:t>
      </w:r>
    </w:p>
    <w:p w14:paraId="3EC74D25" w14:textId="77777777" w:rsidR="00FC62EE" w:rsidRPr="008E3E39" w:rsidRDefault="00FC62EE" w:rsidP="00FC62EE">
      <w:pPr>
        <w:rPr>
          <w:lang w:val="ru-RU"/>
        </w:rPr>
      </w:pPr>
    </w:p>
    <w:p w14:paraId="48770916" w14:textId="69CC01E8" w:rsidR="00223CE3" w:rsidRPr="001C0EA4" w:rsidRDefault="00223CE3" w:rsidP="00223CE3">
      <w:pPr>
        <w:rPr>
          <w:lang w:val="ru-RU"/>
        </w:rPr>
      </w:pPr>
      <w:r w:rsidRPr="001C0EA4">
        <w:rPr>
          <w:lang w:val="ru-RU"/>
        </w:rPr>
        <w:t>В результате проведенных исследований получены следующие</w:t>
      </w:r>
      <w:r w:rsidR="00CA2786" w:rsidRPr="001C0EA4">
        <w:rPr>
          <w:lang w:val="ru-RU"/>
        </w:rPr>
        <w:t xml:space="preserve"> </w:t>
      </w:r>
      <w:r w:rsidRPr="001C0EA4">
        <w:rPr>
          <w:lang w:val="ru-RU"/>
        </w:rPr>
        <w:t>результаты:</w:t>
      </w:r>
    </w:p>
    <w:p w14:paraId="03A7B687" w14:textId="2C89916F" w:rsidR="00223CE3" w:rsidRPr="00880B9F" w:rsidRDefault="00223CE3" w:rsidP="00880B9F">
      <w:pPr>
        <w:pStyle w:val="a5"/>
        <w:numPr>
          <w:ilvl w:val="0"/>
          <w:numId w:val="36"/>
        </w:numPr>
        <w:tabs>
          <w:tab w:val="left" w:pos="851"/>
        </w:tabs>
        <w:spacing w:after="0" w:line="240" w:lineRule="auto"/>
        <w:ind w:left="0" w:firstLine="567"/>
        <w:jc w:val="both"/>
        <w:rPr>
          <w:rFonts w:ascii="Times New Roman" w:hAnsi="Times New Roman"/>
          <w:sz w:val="28"/>
        </w:rPr>
      </w:pPr>
      <w:r w:rsidRPr="00880B9F">
        <w:rPr>
          <w:rFonts w:ascii="Times New Roman" w:hAnsi="Times New Roman"/>
          <w:sz w:val="28"/>
        </w:rPr>
        <w:t>эмпирически</w:t>
      </w:r>
      <w:r w:rsidR="00DE0492" w:rsidRPr="00880B9F">
        <w:rPr>
          <w:rFonts w:ascii="Times New Roman" w:hAnsi="Times New Roman"/>
          <w:sz w:val="28"/>
        </w:rPr>
        <w:t>е</w:t>
      </w:r>
      <w:r w:rsidRPr="00880B9F">
        <w:rPr>
          <w:rFonts w:ascii="Times New Roman" w:hAnsi="Times New Roman"/>
          <w:sz w:val="28"/>
        </w:rPr>
        <w:t xml:space="preserve"> характеристик</w:t>
      </w:r>
      <w:r w:rsidR="00DE0492" w:rsidRPr="00880B9F">
        <w:rPr>
          <w:rFonts w:ascii="Times New Roman" w:hAnsi="Times New Roman"/>
          <w:sz w:val="28"/>
        </w:rPr>
        <w:t>и</w:t>
      </w:r>
      <w:r w:rsidRPr="00880B9F">
        <w:rPr>
          <w:rFonts w:ascii="Times New Roman" w:hAnsi="Times New Roman"/>
          <w:sz w:val="28"/>
        </w:rPr>
        <w:t xml:space="preserve"> отказов ВЛ </w:t>
      </w:r>
      <w:r w:rsidR="00DE0492" w:rsidRPr="00880B9F">
        <w:rPr>
          <w:rFonts w:ascii="Times New Roman" w:hAnsi="Times New Roman"/>
          <w:sz w:val="28"/>
        </w:rPr>
        <w:t>по причине</w:t>
      </w:r>
      <w:r w:rsidRPr="00880B9F">
        <w:rPr>
          <w:rFonts w:ascii="Times New Roman" w:hAnsi="Times New Roman"/>
          <w:sz w:val="28"/>
        </w:rPr>
        <w:t xml:space="preserve"> повреждени</w:t>
      </w:r>
      <w:r w:rsidR="00DE0492" w:rsidRPr="00880B9F">
        <w:rPr>
          <w:rFonts w:ascii="Times New Roman" w:hAnsi="Times New Roman"/>
          <w:sz w:val="28"/>
        </w:rPr>
        <w:t>я</w:t>
      </w:r>
      <w:r w:rsidRPr="00880B9F">
        <w:rPr>
          <w:rFonts w:ascii="Times New Roman" w:hAnsi="Times New Roman"/>
          <w:sz w:val="28"/>
        </w:rPr>
        <w:t xml:space="preserve"> изоляционных конструкций </w:t>
      </w:r>
      <w:r w:rsidR="00DE0492" w:rsidRPr="00880B9F">
        <w:rPr>
          <w:rFonts w:ascii="Times New Roman" w:hAnsi="Times New Roman"/>
          <w:sz w:val="28"/>
        </w:rPr>
        <w:t>соответствуют</w:t>
      </w:r>
      <w:r w:rsidRPr="00880B9F">
        <w:rPr>
          <w:rFonts w:ascii="Times New Roman" w:hAnsi="Times New Roman"/>
          <w:sz w:val="28"/>
        </w:rPr>
        <w:t xml:space="preserve"> нормальному закону распределения;</w:t>
      </w:r>
    </w:p>
    <w:p w14:paraId="2C7CFF95" w14:textId="154DAC26" w:rsidR="00223CE3" w:rsidRPr="00880B9F" w:rsidRDefault="00223CE3" w:rsidP="00880B9F">
      <w:pPr>
        <w:pStyle w:val="a5"/>
        <w:numPr>
          <w:ilvl w:val="0"/>
          <w:numId w:val="36"/>
        </w:numPr>
        <w:tabs>
          <w:tab w:val="left" w:pos="851"/>
        </w:tabs>
        <w:spacing w:after="0" w:line="240" w:lineRule="auto"/>
        <w:ind w:left="0" w:firstLine="567"/>
        <w:jc w:val="both"/>
        <w:rPr>
          <w:rFonts w:ascii="Times New Roman" w:hAnsi="Times New Roman"/>
          <w:sz w:val="28"/>
        </w:rPr>
      </w:pPr>
      <w:r w:rsidRPr="00880B9F">
        <w:rPr>
          <w:rFonts w:ascii="Times New Roman" w:hAnsi="Times New Roman"/>
          <w:sz w:val="28"/>
        </w:rPr>
        <w:t xml:space="preserve">использование существующей методики контроля состояния изоляции нельзя назвать эффективной, из-за низкой информативности визуальных проверок и осмотров, </w:t>
      </w:r>
      <w:r w:rsidR="00DE0492" w:rsidRPr="00880B9F">
        <w:rPr>
          <w:rFonts w:ascii="Times New Roman" w:hAnsi="Times New Roman"/>
          <w:sz w:val="28"/>
        </w:rPr>
        <w:t>что не позволяет определять большинство причин нарушений в работе</w:t>
      </w:r>
      <w:r w:rsidRPr="00880B9F">
        <w:rPr>
          <w:rFonts w:ascii="Times New Roman" w:hAnsi="Times New Roman"/>
          <w:sz w:val="28"/>
        </w:rPr>
        <w:t xml:space="preserve"> изоляции. Это также является весьма трудоемкой и затратной задачей и не позволяет осуществлять прогноз возможного срока службы изоляторов;</w:t>
      </w:r>
    </w:p>
    <w:p w14:paraId="785A4D07" w14:textId="477FE7DC" w:rsidR="00223CE3" w:rsidRPr="00880B9F" w:rsidRDefault="00223CE3" w:rsidP="00880B9F">
      <w:pPr>
        <w:pStyle w:val="a5"/>
        <w:numPr>
          <w:ilvl w:val="0"/>
          <w:numId w:val="36"/>
        </w:numPr>
        <w:tabs>
          <w:tab w:val="left" w:pos="851"/>
        </w:tabs>
        <w:spacing w:after="0" w:line="240" w:lineRule="auto"/>
        <w:ind w:left="0" w:firstLine="567"/>
        <w:jc w:val="both"/>
        <w:rPr>
          <w:rFonts w:ascii="Times New Roman" w:hAnsi="Times New Roman"/>
          <w:sz w:val="28"/>
        </w:rPr>
      </w:pPr>
      <w:r w:rsidRPr="00880B9F">
        <w:rPr>
          <w:rFonts w:ascii="Times New Roman" w:hAnsi="Times New Roman"/>
          <w:sz w:val="28"/>
        </w:rPr>
        <w:t xml:space="preserve">рассмотрена схема замещения изолятора и определена возможность использования параметров тока утечки изолятора в качестве критерия </w:t>
      </w:r>
      <w:r w:rsidR="00733DA0" w:rsidRPr="00880B9F">
        <w:rPr>
          <w:rFonts w:ascii="Times New Roman" w:hAnsi="Times New Roman"/>
          <w:sz w:val="28"/>
        </w:rPr>
        <w:t xml:space="preserve">для определения </w:t>
      </w:r>
      <w:r w:rsidRPr="00880B9F">
        <w:rPr>
          <w:rFonts w:ascii="Times New Roman" w:hAnsi="Times New Roman"/>
          <w:sz w:val="28"/>
        </w:rPr>
        <w:t>текущего состояния</w:t>
      </w:r>
      <w:r w:rsidR="00733DA0" w:rsidRPr="00880B9F">
        <w:rPr>
          <w:rFonts w:ascii="Times New Roman" w:hAnsi="Times New Roman"/>
          <w:sz w:val="28"/>
        </w:rPr>
        <w:t>,</w:t>
      </w:r>
      <w:r w:rsidRPr="00880B9F">
        <w:rPr>
          <w:rFonts w:ascii="Times New Roman" w:hAnsi="Times New Roman"/>
          <w:sz w:val="28"/>
        </w:rPr>
        <w:t xml:space="preserve"> </w:t>
      </w:r>
      <w:r w:rsidR="00733DA0" w:rsidRPr="00880B9F">
        <w:rPr>
          <w:rFonts w:ascii="Times New Roman" w:hAnsi="Times New Roman"/>
          <w:sz w:val="28"/>
        </w:rPr>
        <w:t xml:space="preserve">а также для прогноза возможного срока службы </w:t>
      </w:r>
      <w:r w:rsidRPr="00880B9F">
        <w:rPr>
          <w:rFonts w:ascii="Times New Roman" w:hAnsi="Times New Roman"/>
          <w:sz w:val="28"/>
        </w:rPr>
        <w:t>изоляции высоковольтных изоляторов</w:t>
      </w:r>
      <w:r w:rsidR="00733DA0" w:rsidRPr="00880B9F">
        <w:rPr>
          <w:rFonts w:ascii="Times New Roman" w:hAnsi="Times New Roman"/>
          <w:sz w:val="28"/>
        </w:rPr>
        <w:t>;</w:t>
      </w:r>
    </w:p>
    <w:p w14:paraId="362C5329" w14:textId="18303B20" w:rsidR="00DB6314" w:rsidRPr="00880B9F" w:rsidRDefault="00DB6314" w:rsidP="00880B9F">
      <w:pPr>
        <w:pStyle w:val="a5"/>
        <w:numPr>
          <w:ilvl w:val="0"/>
          <w:numId w:val="36"/>
        </w:numPr>
        <w:tabs>
          <w:tab w:val="left" w:pos="851"/>
        </w:tabs>
        <w:spacing w:after="0" w:line="240" w:lineRule="auto"/>
        <w:ind w:left="0" w:firstLine="567"/>
        <w:jc w:val="both"/>
        <w:rPr>
          <w:rFonts w:ascii="Times New Roman" w:hAnsi="Times New Roman"/>
          <w:sz w:val="28"/>
        </w:rPr>
      </w:pPr>
      <w:r w:rsidRPr="00880B9F">
        <w:rPr>
          <w:rFonts w:ascii="Times New Roman" w:hAnsi="Times New Roman"/>
          <w:sz w:val="28"/>
        </w:rPr>
        <w:t>проведены экспериментальные исследования состояния изоляции высоковольтных изоляторов;</w:t>
      </w:r>
    </w:p>
    <w:p w14:paraId="1A3917A8" w14:textId="6E57B79F" w:rsidR="004E5CE9" w:rsidRPr="00880B9F" w:rsidRDefault="00733DA0" w:rsidP="00880B9F">
      <w:pPr>
        <w:pStyle w:val="a5"/>
        <w:numPr>
          <w:ilvl w:val="0"/>
          <w:numId w:val="36"/>
        </w:numPr>
        <w:tabs>
          <w:tab w:val="left" w:pos="851"/>
        </w:tabs>
        <w:spacing w:after="0" w:line="240" w:lineRule="auto"/>
        <w:ind w:left="0" w:firstLine="567"/>
        <w:jc w:val="both"/>
        <w:rPr>
          <w:rFonts w:ascii="Times New Roman" w:hAnsi="Times New Roman"/>
          <w:sz w:val="28"/>
        </w:rPr>
      </w:pPr>
      <w:r w:rsidRPr="00880B9F">
        <w:rPr>
          <w:rFonts w:ascii="Times New Roman" w:hAnsi="Times New Roman"/>
          <w:sz w:val="28"/>
        </w:rPr>
        <w:t xml:space="preserve">предложена методика </w:t>
      </w:r>
      <w:r w:rsidR="004C55F3" w:rsidRPr="00880B9F">
        <w:rPr>
          <w:rFonts w:ascii="Times New Roman" w:hAnsi="Times New Roman"/>
          <w:sz w:val="28"/>
        </w:rPr>
        <w:t xml:space="preserve">контроля состояния изоляции, </w:t>
      </w:r>
      <w:bookmarkStart w:id="35" w:name="_Hlk83315254"/>
      <w:r w:rsidR="004C55F3" w:rsidRPr="00880B9F">
        <w:rPr>
          <w:rFonts w:ascii="Times New Roman" w:hAnsi="Times New Roman"/>
          <w:sz w:val="28"/>
        </w:rPr>
        <w:t>позволяющая определять текущее</w:t>
      </w:r>
      <w:r w:rsidRPr="00880B9F">
        <w:rPr>
          <w:rFonts w:ascii="Times New Roman" w:hAnsi="Times New Roman"/>
          <w:sz w:val="28"/>
        </w:rPr>
        <w:t xml:space="preserve"> состояни</w:t>
      </w:r>
      <w:r w:rsidR="004C55F3" w:rsidRPr="00880B9F">
        <w:rPr>
          <w:rFonts w:ascii="Times New Roman" w:hAnsi="Times New Roman"/>
          <w:sz w:val="28"/>
        </w:rPr>
        <w:t>е</w:t>
      </w:r>
      <w:r w:rsidRPr="00880B9F">
        <w:rPr>
          <w:rFonts w:ascii="Times New Roman" w:hAnsi="Times New Roman"/>
          <w:sz w:val="28"/>
        </w:rPr>
        <w:t xml:space="preserve"> изоляции и </w:t>
      </w:r>
      <w:r w:rsidR="004C55F3" w:rsidRPr="00880B9F">
        <w:rPr>
          <w:rFonts w:ascii="Times New Roman" w:hAnsi="Times New Roman"/>
          <w:sz w:val="28"/>
        </w:rPr>
        <w:t>осуществлять прогноз состояния и возможного</w:t>
      </w:r>
      <w:r w:rsidRPr="00880B9F">
        <w:rPr>
          <w:rFonts w:ascii="Times New Roman" w:hAnsi="Times New Roman"/>
          <w:sz w:val="28"/>
        </w:rPr>
        <w:t xml:space="preserve"> срока </w:t>
      </w:r>
      <w:r w:rsidR="004C55F3" w:rsidRPr="00880B9F">
        <w:rPr>
          <w:rFonts w:ascii="Times New Roman" w:hAnsi="Times New Roman"/>
          <w:sz w:val="28"/>
        </w:rPr>
        <w:t xml:space="preserve">службы </w:t>
      </w:r>
      <w:r w:rsidRPr="00880B9F">
        <w:rPr>
          <w:rFonts w:ascii="Times New Roman" w:hAnsi="Times New Roman"/>
          <w:sz w:val="28"/>
        </w:rPr>
        <w:t>изоляторов</w:t>
      </w:r>
      <w:r w:rsidR="004E5CE9" w:rsidRPr="00880B9F">
        <w:rPr>
          <w:rFonts w:ascii="Times New Roman" w:hAnsi="Times New Roman"/>
          <w:sz w:val="28"/>
        </w:rPr>
        <w:t>.</w:t>
      </w:r>
      <w:bookmarkEnd w:id="35"/>
    </w:p>
    <w:p w14:paraId="6B3B8EF8" w14:textId="76E0CDDE" w:rsidR="009D6AC5" w:rsidRPr="001C0EA4" w:rsidRDefault="009D6AC5" w:rsidP="00223CE3">
      <w:pPr>
        <w:rPr>
          <w:rFonts w:eastAsiaTheme="minorEastAsia"/>
          <w:lang w:val="ru-RU"/>
        </w:rPr>
      </w:pPr>
      <w:r w:rsidRPr="001C0EA4">
        <w:rPr>
          <w:rFonts w:eastAsiaTheme="minorEastAsia"/>
          <w:lang w:val="ru-RU"/>
        </w:rPr>
        <w:t>.</w:t>
      </w:r>
    </w:p>
    <w:p w14:paraId="735F056F" w14:textId="448CC23E" w:rsidR="00400945" w:rsidRPr="00F00609" w:rsidRDefault="00400945">
      <w:pPr>
        <w:rPr>
          <w:lang w:val="ru-RU"/>
        </w:rPr>
      </w:pPr>
      <w:r w:rsidRPr="00F00609">
        <w:rPr>
          <w:lang w:val="ru-RU"/>
        </w:rPr>
        <w:br w:type="page"/>
      </w:r>
    </w:p>
    <w:p w14:paraId="4617DAB4" w14:textId="7A4F1F6C" w:rsidR="00400945" w:rsidRDefault="00400945" w:rsidP="00FE3974">
      <w:pPr>
        <w:pStyle w:val="1"/>
      </w:pPr>
      <w:bookmarkStart w:id="36" w:name="_Toc80110207"/>
      <w:r w:rsidRPr="00D819BF">
        <w:lastRenderedPageBreak/>
        <w:t>3 Разработка метода определени</w:t>
      </w:r>
      <w:r w:rsidR="004A35CC" w:rsidRPr="00D819BF">
        <w:t>я</w:t>
      </w:r>
      <w:r w:rsidRPr="00D819BF">
        <w:t xml:space="preserve"> состояния и остаточного ресурса высоковольтной изоляции воздушных линий</w:t>
      </w:r>
      <w:bookmarkEnd w:id="36"/>
    </w:p>
    <w:p w14:paraId="1C2E0C20" w14:textId="77777777" w:rsidR="00400945" w:rsidRDefault="00400945">
      <w:pPr>
        <w:rPr>
          <w:b/>
          <w:bCs/>
          <w:lang w:val="ru-RU"/>
        </w:rPr>
      </w:pPr>
    </w:p>
    <w:p w14:paraId="2D93EE35" w14:textId="77777777" w:rsidR="00400945" w:rsidRDefault="00400945">
      <w:pPr>
        <w:rPr>
          <w:b/>
          <w:bCs/>
          <w:lang w:val="ru-RU"/>
        </w:rPr>
      </w:pPr>
    </w:p>
    <w:p w14:paraId="7D0FC7DF" w14:textId="236010C1" w:rsidR="00037656" w:rsidRPr="00354C10" w:rsidRDefault="00037656" w:rsidP="00037656">
      <w:pPr>
        <w:rPr>
          <w:lang w:val="ru-RU"/>
        </w:rPr>
      </w:pPr>
      <w:r>
        <w:rPr>
          <w:lang w:val="ru-RU"/>
        </w:rPr>
        <w:t xml:space="preserve">Во время эксплуатации </w:t>
      </w:r>
      <w:r w:rsidR="005A70F6">
        <w:rPr>
          <w:lang w:val="ru-RU"/>
        </w:rPr>
        <w:t xml:space="preserve">воздушных линий, </w:t>
      </w:r>
      <w:r w:rsidR="00E32750">
        <w:rPr>
          <w:lang w:val="ru-RU"/>
        </w:rPr>
        <w:t xml:space="preserve">из-за </w:t>
      </w:r>
      <w:r w:rsidR="00E32750" w:rsidRPr="00461E8F">
        <w:rPr>
          <w:lang w:val="ru-RU"/>
        </w:rPr>
        <w:t>воздейств</w:t>
      </w:r>
      <w:r w:rsidR="00E32750">
        <w:rPr>
          <w:lang w:val="ru-RU"/>
        </w:rPr>
        <w:t>ия</w:t>
      </w:r>
      <w:r w:rsidR="00E32750" w:rsidRPr="00461E8F">
        <w:rPr>
          <w:lang w:val="ru-RU"/>
        </w:rPr>
        <w:t xml:space="preserve"> </w:t>
      </w:r>
      <w:r w:rsidR="00E32750">
        <w:rPr>
          <w:lang w:val="ru-RU"/>
        </w:rPr>
        <w:t>множества</w:t>
      </w:r>
      <w:r w:rsidR="00E32750" w:rsidRPr="00461E8F">
        <w:rPr>
          <w:lang w:val="ru-RU"/>
        </w:rPr>
        <w:t xml:space="preserve"> внешних и</w:t>
      </w:r>
      <w:r w:rsidR="00E32750">
        <w:rPr>
          <w:lang w:val="ru-RU"/>
        </w:rPr>
        <w:t xml:space="preserve"> </w:t>
      </w:r>
      <w:r w:rsidR="00E32750" w:rsidRPr="00461E8F">
        <w:rPr>
          <w:lang w:val="ru-RU"/>
        </w:rPr>
        <w:t xml:space="preserve">внутренних факторов, </w:t>
      </w:r>
      <w:r w:rsidR="00E32750">
        <w:rPr>
          <w:lang w:val="ru-RU"/>
        </w:rPr>
        <w:t xml:space="preserve">происходит </w:t>
      </w:r>
      <w:r w:rsidR="00E32750" w:rsidRPr="00461E8F">
        <w:rPr>
          <w:lang w:val="ru-RU"/>
        </w:rPr>
        <w:t>постепенно</w:t>
      </w:r>
      <w:r w:rsidR="00E32750">
        <w:rPr>
          <w:lang w:val="ru-RU"/>
        </w:rPr>
        <w:t>е</w:t>
      </w:r>
      <w:r w:rsidR="00E32750" w:rsidRPr="00461E8F">
        <w:rPr>
          <w:lang w:val="ru-RU"/>
        </w:rPr>
        <w:t xml:space="preserve"> ухудшения </w:t>
      </w:r>
      <w:r w:rsidR="00E32750">
        <w:rPr>
          <w:lang w:val="ru-RU"/>
        </w:rPr>
        <w:t xml:space="preserve">состояние </w:t>
      </w:r>
      <w:r>
        <w:rPr>
          <w:lang w:val="ru-RU"/>
        </w:rPr>
        <w:t>внешней изоляции ВЛ</w:t>
      </w:r>
      <w:r w:rsidR="00667322">
        <w:rPr>
          <w:lang w:val="ru-RU"/>
        </w:rPr>
        <w:t xml:space="preserve">, т.е. ее деградации (старения). </w:t>
      </w:r>
      <w:r w:rsidR="00E32750">
        <w:rPr>
          <w:lang w:val="ru-RU"/>
        </w:rPr>
        <w:t>Совокупность в</w:t>
      </w:r>
      <w:r w:rsidR="00A56178">
        <w:rPr>
          <w:lang w:val="ru-RU"/>
        </w:rPr>
        <w:t>лияни</w:t>
      </w:r>
      <w:r w:rsidR="00E32750">
        <w:rPr>
          <w:lang w:val="ru-RU"/>
        </w:rPr>
        <w:t>я</w:t>
      </w:r>
      <w:r w:rsidR="00A56178">
        <w:rPr>
          <w:lang w:val="ru-RU"/>
        </w:rPr>
        <w:t xml:space="preserve"> факторов</w:t>
      </w:r>
      <w:r w:rsidR="00E32750">
        <w:rPr>
          <w:lang w:val="ru-RU"/>
        </w:rPr>
        <w:t>,</w:t>
      </w:r>
      <w:r w:rsidR="00A56178">
        <w:rPr>
          <w:lang w:val="ru-RU"/>
        </w:rPr>
        <w:t xml:space="preserve"> </w:t>
      </w:r>
      <w:r w:rsidR="00E32750">
        <w:rPr>
          <w:lang w:val="ru-RU"/>
        </w:rPr>
        <w:t>оказывающих между собой сложное взаимодействие, представляет</w:t>
      </w:r>
      <w:r w:rsidR="00A56178">
        <w:rPr>
          <w:lang w:val="ru-RU"/>
        </w:rPr>
        <w:t xml:space="preserve"> собой</w:t>
      </w:r>
      <w:r w:rsidR="00A56178" w:rsidRPr="006642FA">
        <w:rPr>
          <w:lang w:val="ru-RU"/>
        </w:rPr>
        <w:t xml:space="preserve"> </w:t>
      </w:r>
      <w:r w:rsidR="007A5690">
        <w:rPr>
          <w:lang w:val="ru-RU"/>
        </w:rPr>
        <w:t>специфический процесс.</w:t>
      </w:r>
      <w:r w:rsidR="00A56178">
        <w:rPr>
          <w:lang w:val="ru-RU"/>
        </w:rPr>
        <w:t xml:space="preserve"> </w:t>
      </w:r>
      <w:r w:rsidRPr="00461E8F">
        <w:rPr>
          <w:lang w:val="ru-RU"/>
        </w:rPr>
        <w:t xml:space="preserve">Скорость процесса </w:t>
      </w:r>
      <w:r w:rsidR="009D0F91">
        <w:rPr>
          <w:lang w:val="ru-RU"/>
        </w:rPr>
        <w:t xml:space="preserve">существенно </w:t>
      </w:r>
      <w:r w:rsidRPr="00461E8F">
        <w:rPr>
          <w:lang w:val="ru-RU"/>
        </w:rPr>
        <w:t>зависит от вариант</w:t>
      </w:r>
      <w:r w:rsidR="009D0F91">
        <w:rPr>
          <w:lang w:val="ru-RU"/>
        </w:rPr>
        <w:t xml:space="preserve">ов </w:t>
      </w:r>
      <w:r w:rsidRPr="00461E8F">
        <w:rPr>
          <w:lang w:val="ru-RU"/>
        </w:rPr>
        <w:t xml:space="preserve">сочетания </w:t>
      </w:r>
      <w:r w:rsidR="005A70F6">
        <w:rPr>
          <w:lang w:val="ru-RU"/>
        </w:rPr>
        <w:t xml:space="preserve">влияющих </w:t>
      </w:r>
      <w:r w:rsidRPr="00461E8F">
        <w:rPr>
          <w:lang w:val="ru-RU"/>
        </w:rPr>
        <w:t>факторов</w:t>
      </w:r>
      <w:r w:rsidR="009D0F91">
        <w:rPr>
          <w:lang w:val="ru-RU"/>
        </w:rPr>
        <w:t xml:space="preserve"> и степени</w:t>
      </w:r>
      <w:r w:rsidRPr="00461E8F">
        <w:rPr>
          <w:lang w:val="ru-RU"/>
        </w:rPr>
        <w:t xml:space="preserve"> их воздействия </w:t>
      </w:r>
      <w:r w:rsidR="009D0F91">
        <w:rPr>
          <w:lang w:val="ru-RU"/>
        </w:rPr>
        <w:t>на характеристики</w:t>
      </w:r>
      <w:r w:rsidR="005A70F6">
        <w:rPr>
          <w:lang w:val="ru-RU"/>
        </w:rPr>
        <w:t xml:space="preserve"> изоляторов</w:t>
      </w:r>
      <w:r w:rsidR="009D0F91">
        <w:rPr>
          <w:lang w:val="ru-RU"/>
        </w:rPr>
        <w:t>,</w:t>
      </w:r>
      <w:r w:rsidRPr="00461E8F">
        <w:rPr>
          <w:lang w:val="ru-RU"/>
        </w:rPr>
        <w:t xml:space="preserve"> </w:t>
      </w:r>
      <w:r w:rsidR="009D0F91">
        <w:rPr>
          <w:lang w:val="ru-RU"/>
        </w:rPr>
        <w:t>в</w:t>
      </w:r>
      <w:r w:rsidRPr="00461E8F">
        <w:rPr>
          <w:lang w:val="ru-RU"/>
        </w:rPr>
        <w:t xml:space="preserve"> </w:t>
      </w:r>
      <w:r w:rsidR="00A56178">
        <w:rPr>
          <w:lang w:val="ru-RU"/>
        </w:rPr>
        <w:t xml:space="preserve">результате </w:t>
      </w:r>
      <w:r w:rsidR="009D0F91">
        <w:rPr>
          <w:lang w:val="ru-RU"/>
        </w:rPr>
        <w:t>приводящие к</w:t>
      </w:r>
      <w:r w:rsidRPr="00461E8F">
        <w:rPr>
          <w:lang w:val="ru-RU"/>
        </w:rPr>
        <w:t xml:space="preserve"> изменение физико-химических </w:t>
      </w:r>
      <w:r w:rsidR="00A56178" w:rsidRPr="00461E8F">
        <w:rPr>
          <w:lang w:val="ru-RU"/>
        </w:rPr>
        <w:t>свойств</w:t>
      </w:r>
      <w:r w:rsidR="00A56178">
        <w:rPr>
          <w:lang w:val="ru-RU"/>
        </w:rPr>
        <w:t xml:space="preserve"> </w:t>
      </w:r>
      <w:r w:rsidR="00A56178" w:rsidRPr="00461E8F">
        <w:rPr>
          <w:lang w:val="ru-RU"/>
        </w:rPr>
        <w:t>материалов</w:t>
      </w:r>
      <w:r w:rsidR="009D0F91">
        <w:rPr>
          <w:lang w:val="ru-RU"/>
        </w:rPr>
        <w:t xml:space="preserve"> изоляции</w:t>
      </w:r>
      <w:r w:rsidRPr="00461E8F">
        <w:rPr>
          <w:lang w:val="ru-RU"/>
        </w:rPr>
        <w:t xml:space="preserve">. </w:t>
      </w:r>
      <w:r w:rsidR="00A56178">
        <w:rPr>
          <w:lang w:val="ru-RU"/>
        </w:rPr>
        <w:t xml:space="preserve">Постепенное или резкое, скачкообразное изменение </w:t>
      </w:r>
      <w:r w:rsidR="00A56178" w:rsidRPr="00461E8F">
        <w:rPr>
          <w:lang w:val="ru-RU"/>
        </w:rPr>
        <w:t>ухудшени</w:t>
      </w:r>
      <w:r w:rsidR="00A56178">
        <w:rPr>
          <w:lang w:val="ru-RU"/>
        </w:rPr>
        <w:t>е</w:t>
      </w:r>
      <w:r w:rsidR="00A56178" w:rsidRPr="00461E8F">
        <w:rPr>
          <w:lang w:val="ru-RU"/>
        </w:rPr>
        <w:t xml:space="preserve"> физико-химических свойств материала </w:t>
      </w:r>
      <w:r w:rsidR="00A56178">
        <w:rPr>
          <w:lang w:val="ru-RU"/>
        </w:rPr>
        <w:t>изоляции</w:t>
      </w:r>
      <w:r w:rsidR="00A56178" w:rsidRPr="00461E8F">
        <w:rPr>
          <w:lang w:val="ru-RU"/>
        </w:rPr>
        <w:t xml:space="preserve"> до уровня, при достижении которого дальнейшая надежная эксплуатация</w:t>
      </w:r>
      <w:r w:rsidR="00A56178">
        <w:rPr>
          <w:lang w:val="ru-RU"/>
        </w:rPr>
        <w:t xml:space="preserve"> </w:t>
      </w:r>
      <w:r w:rsidR="00A56178" w:rsidRPr="00461E8F">
        <w:rPr>
          <w:lang w:val="ru-RU"/>
        </w:rPr>
        <w:t xml:space="preserve">изоляции или оборудования становится невозможной </w:t>
      </w:r>
      <w:r w:rsidR="00A56178">
        <w:rPr>
          <w:lang w:val="ru-RU"/>
        </w:rPr>
        <w:t>рассматривается как отказ изоляции</w:t>
      </w:r>
      <w:r w:rsidRPr="00461E8F">
        <w:rPr>
          <w:lang w:val="ru-RU"/>
        </w:rPr>
        <w:t xml:space="preserve"> </w:t>
      </w:r>
      <w:r w:rsidR="00E32750" w:rsidRPr="005962AA">
        <w:rPr>
          <w:lang w:val="ru-RU"/>
        </w:rPr>
        <w:t>[</w:t>
      </w:r>
      <w:r w:rsidR="00354C10">
        <w:rPr>
          <w:lang w:val="ru-RU"/>
        </w:rPr>
        <w:t>8</w:t>
      </w:r>
      <w:r w:rsidR="00D819BF" w:rsidRPr="00D819BF">
        <w:rPr>
          <w:lang w:val="ru-RU"/>
        </w:rPr>
        <w:t>9</w:t>
      </w:r>
      <w:r w:rsidR="00E32750" w:rsidRPr="005962AA">
        <w:rPr>
          <w:lang w:val="ru-RU"/>
        </w:rPr>
        <w:t>]</w:t>
      </w:r>
      <w:r w:rsidR="00354C10" w:rsidRPr="00354C10">
        <w:rPr>
          <w:lang w:val="ru-RU"/>
        </w:rPr>
        <w:t>.</w:t>
      </w:r>
    </w:p>
    <w:p w14:paraId="3A3B69E4" w14:textId="075236E2" w:rsidR="005842CB" w:rsidRPr="00975AF4" w:rsidRDefault="005842CB" w:rsidP="005962AA">
      <w:pPr>
        <w:rPr>
          <w:lang w:val="ru-RU"/>
        </w:rPr>
      </w:pPr>
      <w:r>
        <w:rPr>
          <w:lang w:val="ru-RU"/>
        </w:rPr>
        <w:t xml:space="preserve">Как было рассмотрено ранее, порядка </w:t>
      </w:r>
      <w:r w:rsidRPr="00802F65">
        <w:rPr>
          <w:lang w:val="ru-RU"/>
        </w:rPr>
        <w:t>3</w:t>
      </w:r>
      <w:r>
        <w:rPr>
          <w:lang w:val="ru-RU"/>
        </w:rPr>
        <w:t>0%</w:t>
      </w:r>
      <w:r w:rsidRPr="00802F65">
        <w:rPr>
          <w:lang w:val="ru-RU"/>
        </w:rPr>
        <w:t xml:space="preserve"> всех отказов </w:t>
      </w:r>
      <w:r>
        <w:rPr>
          <w:lang w:val="ru-RU"/>
        </w:rPr>
        <w:t xml:space="preserve">в работе ВЛ </w:t>
      </w:r>
      <w:r w:rsidRPr="00802F65">
        <w:rPr>
          <w:lang w:val="ru-RU"/>
        </w:rPr>
        <w:t>связано с нарушением электрической прочности изоляции</w:t>
      </w:r>
      <w:r>
        <w:rPr>
          <w:lang w:val="ru-RU"/>
        </w:rPr>
        <w:t>. Таким образом</w:t>
      </w:r>
      <w:r w:rsidRPr="00802F65">
        <w:rPr>
          <w:lang w:val="ru-RU"/>
        </w:rPr>
        <w:t xml:space="preserve"> </w:t>
      </w:r>
      <w:r>
        <w:rPr>
          <w:lang w:val="ru-RU"/>
        </w:rPr>
        <w:t>н</w:t>
      </w:r>
      <w:r w:rsidRPr="00802F65">
        <w:rPr>
          <w:lang w:val="ru-RU"/>
        </w:rPr>
        <w:t>еобходима разработка более точных и научно обоснованных</w:t>
      </w:r>
      <w:r>
        <w:rPr>
          <w:lang w:val="ru-RU"/>
        </w:rPr>
        <w:t xml:space="preserve"> </w:t>
      </w:r>
      <w:r w:rsidRPr="00802F65">
        <w:rPr>
          <w:lang w:val="ru-RU"/>
        </w:rPr>
        <w:t xml:space="preserve">методов </w:t>
      </w:r>
      <w:r>
        <w:rPr>
          <w:lang w:val="ru-RU"/>
        </w:rPr>
        <w:t>определения состояния</w:t>
      </w:r>
      <w:r w:rsidRPr="00802F65">
        <w:rPr>
          <w:lang w:val="ru-RU"/>
        </w:rPr>
        <w:t xml:space="preserve">, а также совершенствование методик диагностирования </w:t>
      </w:r>
      <w:r>
        <w:rPr>
          <w:lang w:val="ru-RU"/>
        </w:rPr>
        <w:t>изоляции</w:t>
      </w:r>
      <w:r w:rsidRPr="00802F65">
        <w:rPr>
          <w:lang w:val="ru-RU"/>
        </w:rPr>
        <w:t>,</w:t>
      </w:r>
      <w:r>
        <w:rPr>
          <w:lang w:val="ru-RU"/>
        </w:rPr>
        <w:t xml:space="preserve"> </w:t>
      </w:r>
      <w:r w:rsidRPr="00802F65">
        <w:rPr>
          <w:lang w:val="ru-RU"/>
        </w:rPr>
        <w:t>и в том числе методик оцен</w:t>
      </w:r>
      <w:r>
        <w:rPr>
          <w:lang w:val="ru-RU"/>
        </w:rPr>
        <w:t>ки их остаточного ресурса</w:t>
      </w:r>
      <w:r w:rsidR="00975AF4" w:rsidRPr="00975AF4">
        <w:rPr>
          <w:lang w:val="ru-RU"/>
        </w:rPr>
        <w:t xml:space="preserve"> [</w:t>
      </w:r>
      <w:r w:rsidR="00D819BF" w:rsidRPr="00D819BF">
        <w:rPr>
          <w:lang w:val="ru-RU"/>
        </w:rPr>
        <w:t>90</w:t>
      </w:r>
      <w:r w:rsidR="00354C10" w:rsidRPr="00354C10">
        <w:rPr>
          <w:lang w:val="ru-RU"/>
        </w:rPr>
        <w:t>].</w:t>
      </w:r>
      <w:r w:rsidR="00354C10">
        <w:rPr>
          <w:lang w:val="ru-RU"/>
        </w:rPr>
        <w:t xml:space="preserve"> </w:t>
      </w:r>
    </w:p>
    <w:p w14:paraId="54AEB6D0" w14:textId="032D19A9" w:rsidR="00400945" w:rsidRPr="00354C10" w:rsidRDefault="00400945" w:rsidP="00EB4D16">
      <w:pPr>
        <w:rPr>
          <w:lang w:val="ru-RU"/>
        </w:rPr>
      </w:pPr>
      <w:r w:rsidRPr="002449B9">
        <w:rPr>
          <w:lang w:val="ru-RU"/>
        </w:rPr>
        <w:t xml:space="preserve">Актуальность работы заключается в определении </w:t>
      </w:r>
      <w:r>
        <w:rPr>
          <w:lang w:val="ru-RU"/>
        </w:rPr>
        <w:t xml:space="preserve">текущего состояния и </w:t>
      </w:r>
      <w:r w:rsidRPr="002449B9">
        <w:rPr>
          <w:lang w:val="ru-RU"/>
        </w:rPr>
        <w:t>остаточного ресурса изоляции, работающ</w:t>
      </w:r>
      <w:r>
        <w:rPr>
          <w:lang w:val="ru-RU"/>
        </w:rPr>
        <w:t>ей</w:t>
      </w:r>
      <w:r w:rsidRPr="002449B9">
        <w:rPr>
          <w:lang w:val="ru-RU"/>
        </w:rPr>
        <w:t xml:space="preserve"> в различных условиях, является сложной задачей, что связано как с многообразием эксплуатационных факторов, так и с трудностями по выявлению </w:t>
      </w:r>
      <w:r w:rsidR="00975AF4">
        <w:rPr>
          <w:lang w:val="ru-RU"/>
        </w:rPr>
        <w:t>критериев</w:t>
      </w:r>
      <w:r w:rsidRPr="002449B9">
        <w:rPr>
          <w:lang w:val="ru-RU"/>
        </w:rPr>
        <w:t xml:space="preserve">, </w:t>
      </w:r>
      <w:r w:rsidR="00975AF4">
        <w:rPr>
          <w:lang w:val="ru-RU"/>
        </w:rPr>
        <w:t xml:space="preserve">наиболее </w:t>
      </w:r>
      <w:r w:rsidRPr="002449B9">
        <w:rPr>
          <w:lang w:val="ru-RU"/>
        </w:rPr>
        <w:t xml:space="preserve">адекватно отражающих процессы деградации </w:t>
      </w:r>
      <w:r>
        <w:rPr>
          <w:lang w:val="ru-RU"/>
        </w:rPr>
        <w:t xml:space="preserve">внешней </w:t>
      </w:r>
      <w:r w:rsidRPr="002449B9">
        <w:rPr>
          <w:lang w:val="ru-RU"/>
        </w:rPr>
        <w:t>изоляции</w:t>
      </w:r>
      <w:r>
        <w:rPr>
          <w:lang w:val="ru-RU"/>
        </w:rPr>
        <w:t xml:space="preserve"> ВЛ</w:t>
      </w:r>
      <w:r w:rsidR="00975AF4">
        <w:rPr>
          <w:lang w:val="ru-RU"/>
        </w:rPr>
        <w:t xml:space="preserve"> </w:t>
      </w:r>
      <w:r w:rsidR="00975AF4" w:rsidRPr="00975AF4">
        <w:rPr>
          <w:lang w:val="ru-RU"/>
        </w:rPr>
        <w:t>[</w:t>
      </w:r>
      <w:r w:rsidR="00D819BF" w:rsidRPr="00D819BF">
        <w:rPr>
          <w:lang w:val="ru-RU"/>
        </w:rPr>
        <w:t>90</w:t>
      </w:r>
      <w:r w:rsidR="00354C10" w:rsidRPr="00354C10">
        <w:rPr>
          <w:lang w:val="ru-RU"/>
        </w:rPr>
        <w:t xml:space="preserve">, </w:t>
      </w:r>
      <w:r w:rsidR="00354C10">
        <w:t>c</w:t>
      </w:r>
      <w:r w:rsidR="00354C10" w:rsidRPr="00354C10">
        <w:rPr>
          <w:lang w:val="ru-RU"/>
        </w:rPr>
        <w:t>.107</w:t>
      </w:r>
      <w:r w:rsidR="00975AF4" w:rsidRPr="00975AF4">
        <w:rPr>
          <w:lang w:val="ru-RU"/>
        </w:rPr>
        <w:t>]</w:t>
      </w:r>
      <w:r w:rsidR="00354C10" w:rsidRPr="00354C10">
        <w:rPr>
          <w:lang w:val="ru-RU"/>
        </w:rPr>
        <w:t>.</w:t>
      </w:r>
    </w:p>
    <w:p w14:paraId="47AD8938" w14:textId="4867EC56" w:rsidR="00400945" w:rsidRPr="006642FA" w:rsidRDefault="001F1078" w:rsidP="00EB4D16">
      <w:pPr>
        <w:rPr>
          <w:lang w:val="ru-RU"/>
        </w:rPr>
      </w:pPr>
      <w:r>
        <w:rPr>
          <w:lang w:val="ru-RU"/>
        </w:rPr>
        <w:t>Эти факторы</w:t>
      </w:r>
      <w:r w:rsidRPr="00712160">
        <w:rPr>
          <w:lang w:val="ru-RU"/>
        </w:rPr>
        <w:t xml:space="preserve"> порождают неопределенность оценки ожидаемого</w:t>
      </w:r>
      <w:r>
        <w:rPr>
          <w:lang w:val="ru-RU"/>
        </w:rPr>
        <w:t xml:space="preserve"> времени эксплуатации изолятора. </w:t>
      </w:r>
      <w:r w:rsidR="00400945" w:rsidRPr="006642FA">
        <w:rPr>
          <w:lang w:val="ru-RU"/>
        </w:rPr>
        <w:t>Исследование эт</w:t>
      </w:r>
      <w:r w:rsidR="00FD2EBD">
        <w:rPr>
          <w:lang w:val="ru-RU"/>
        </w:rPr>
        <w:t>их факторов</w:t>
      </w:r>
      <w:r w:rsidR="00400945" w:rsidRPr="006642FA">
        <w:rPr>
          <w:lang w:val="ru-RU"/>
        </w:rPr>
        <w:t xml:space="preserve"> необходимо для разработки методов </w:t>
      </w:r>
      <w:r w:rsidR="00400945">
        <w:rPr>
          <w:lang w:val="ru-RU"/>
        </w:rPr>
        <w:t>контроля</w:t>
      </w:r>
      <w:r w:rsidR="00400945" w:rsidRPr="006642FA">
        <w:rPr>
          <w:lang w:val="ru-RU"/>
        </w:rPr>
        <w:t xml:space="preserve">, </w:t>
      </w:r>
      <w:r w:rsidR="00FD2EBD" w:rsidRPr="006642FA">
        <w:rPr>
          <w:lang w:val="ru-RU"/>
        </w:rPr>
        <w:t xml:space="preserve">диагностики </w:t>
      </w:r>
      <w:r w:rsidR="00FD2EBD">
        <w:rPr>
          <w:lang w:val="ru-RU"/>
        </w:rPr>
        <w:t xml:space="preserve">и определения текущего состояния </w:t>
      </w:r>
      <w:r w:rsidR="00400945" w:rsidRPr="006642FA">
        <w:rPr>
          <w:lang w:val="ru-RU"/>
        </w:rPr>
        <w:t xml:space="preserve">так и </w:t>
      </w:r>
      <w:proofErr w:type="gramStart"/>
      <w:r w:rsidR="00400945">
        <w:rPr>
          <w:lang w:val="ru-RU"/>
        </w:rPr>
        <w:t>методов</w:t>
      </w:r>
      <w:proofErr w:type="gramEnd"/>
      <w:r w:rsidR="00400945">
        <w:rPr>
          <w:lang w:val="ru-RU"/>
        </w:rPr>
        <w:t xml:space="preserve"> </w:t>
      </w:r>
      <w:r w:rsidR="00400945" w:rsidRPr="006642FA">
        <w:rPr>
          <w:lang w:val="ru-RU"/>
        </w:rPr>
        <w:t>и оценки остаточного ресурса</w:t>
      </w:r>
      <w:r w:rsidR="00FD2EBD">
        <w:rPr>
          <w:lang w:val="ru-RU"/>
        </w:rPr>
        <w:t xml:space="preserve"> изоляции</w:t>
      </w:r>
      <w:r w:rsidR="00400945" w:rsidRPr="006642FA">
        <w:rPr>
          <w:lang w:val="ru-RU"/>
        </w:rPr>
        <w:t>.</w:t>
      </w:r>
    </w:p>
    <w:p w14:paraId="6F786638" w14:textId="77777777" w:rsidR="00400945" w:rsidRDefault="00400945" w:rsidP="00EB4D16">
      <w:pPr>
        <w:rPr>
          <w:lang w:val="ru-RU"/>
        </w:rPr>
      </w:pPr>
    </w:p>
    <w:p w14:paraId="78F66D99" w14:textId="77777777" w:rsidR="00400945" w:rsidRDefault="00400945" w:rsidP="00EB4D16">
      <w:pPr>
        <w:rPr>
          <w:lang w:val="ru-RU"/>
        </w:rPr>
      </w:pPr>
    </w:p>
    <w:p w14:paraId="20D77F25" w14:textId="77777777" w:rsidR="00400945" w:rsidRPr="00454942" w:rsidRDefault="00400945" w:rsidP="00EB4D16">
      <w:pPr>
        <w:pStyle w:val="20"/>
      </w:pPr>
      <w:bookmarkStart w:id="37" w:name="_Toc80110208"/>
      <w:r>
        <w:t xml:space="preserve">3.1 </w:t>
      </w:r>
      <w:r w:rsidRPr="00454942">
        <w:t>Технические решения по контролю состояния изоляции</w:t>
      </w:r>
      <w:bookmarkEnd w:id="37"/>
    </w:p>
    <w:p w14:paraId="06356BF6" w14:textId="77777777" w:rsidR="00400945" w:rsidRDefault="00400945" w:rsidP="00EB4D16">
      <w:pPr>
        <w:rPr>
          <w:highlight w:val="yellow"/>
          <w:lang w:val="ru-RU"/>
        </w:rPr>
      </w:pPr>
    </w:p>
    <w:p w14:paraId="4A7B74B7" w14:textId="0D4BCE56" w:rsidR="00400945" w:rsidRPr="00173E56" w:rsidRDefault="00400945" w:rsidP="00EB4D16">
      <w:pPr>
        <w:rPr>
          <w:lang w:val="ru-RU"/>
        </w:rPr>
      </w:pPr>
      <w:r w:rsidRPr="00411CAD">
        <w:rPr>
          <w:lang w:val="ru-RU"/>
        </w:rPr>
        <w:t>Известен способ измерения установившегося значения сопротивления</w:t>
      </w:r>
      <w:r w:rsidRPr="00173E56">
        <w:rPr>
          <w:lang w:val="ru-RU"/>
        </w:rPr>
        <w:t xml:space="preserve"> </w:t>
      </w:r>
      <w:r w:rsidRPr="00BD66BD">
        <w:rPr>
          <w:lang w:val="ru-RU"/>
        </w:rPr>
        <w:t xml:space="preserve">изоляции </w:t>
      </w:r>
      <w:r w:rsidR="00DC7BEE" w:rsidRPr="00DC7BEE">
        <w:rPr>
          <w:lang w:val="ru-RU"/>
        </w:rPr>
        <w:t>[</w:t>
      </w:r>
      <w:r w:rsidR="00354C10" w:rsidRPr="00354C10">
        <w:rPr>
          <w:lang w:val="ru-RU"/>
        </w:rPr>
        <w:t>9</w:t>
      </w:r>
      <w:r w:rsidR="00D819BF" w:rsidRPr="00D819BF">
        <w:rPr>
          <w:lang w:val="ru-RU"/>
        </w:rPr>
        <w:t>1</w:t>
      </w:r>
      <w:r w:rsidR="00DC7BEE" w:rsidRPr="00DC7BEE">
        <w:rPr>
          <w:lang w:val="ru-RU"/>
        </w:rPr>
        <w:t>]</w:t>
      </w:r>
      <w:r w:rsidRPr="00BD66BD">
        <w:rPr>
          <w:lang w:val="ru-RU"/>
        </w:rPr>
        <w:t>. Способ</w:t>
      </w:r>
      <w:r w:rsidRPr="00173E56">
        <w:rPr>
          <w:lang w:val="ru-RU"/>
        </w:rPr>
        <w:t xml:space="preserve"> заключается в </w:t>
      </w:r>
      <w:r w:rsidR="00892AA3">
        <w:rPr>
          <w:lang w:val="ru-RU"/>
        </w:rPr>
        <w:t>измерении</w:t>
      </w:r>
      <w:r w:rsidRPr="00173E56">
        <w:rPr>
          <w:lang w:val="ru-RU"/>
        </w:rPr>
        <w:t xml:space="preserve"> сопротивления</w:t>
      </w:r>
      <w:r w:rsidR="00892AA3">
        <w:rPr>
          <w:lang w:val="ru-RU"/>
        </w:rPr>
        <w:t xml:space="preserve"> изоляции</w:t>
      </w:r>
      <w:r w:rsidRPr="00173E56">
        <w:rPr>
          <w:lang w:val="ru-RU"/>
        </w:rPr>
        <w:t xml:space="preserve">, </w:t>
      </w:r>
      <w:r w:rsidR="00892AA3">
        <w:rPr>
          <w:lang w:val="ru-RU"/>
        </w:rPr>
        <w:t xml:space="preserve">определении </w:t>
      </w:r>
      <w:r w:rsidRPr="00173E56">
        <w:rPr>
          <w:lang w:val="ru-RU"/>
        </w:rPr>
        <w:t>его перв</w:t>
      </w:r>
      <w:r w:rsidR="00892AA3">
        <w:rPr>
          <w:lang w:val="ru-RU"/>
        </w:rPr>
        <w:t>ой</w:t>
      </w:r>
      <w:r w:rsidRPr="00173E56">
        <w:rPr>
          <w:lang w:val="ru-RU"/>
        </w:rPr>
        <w:t xml:space="preserve"> и втор</w:t>
      </w:r>
      <w:r w:rsidR="00892AA3">
        <w:rPr>
          <w:lang w:val="ru-RU"/>
        </w:rPr>
        <w:t>ой</w:t>
      </w:r>
      <w:r w:rsidRPr="00173E56">
        <w:rPr>
          <w:lang w:val="ru-RU"/>
        </w:rPr>
        <w:t xml:space="preserve"> производн</w:t>
      </w:r>
      <w:r w:rsidR="00892AA3">
        <w:rPr>
          <w:lang w:val="ru-RU"/>
        </w:rPr>
        <w:t>ой</w:t>
      </w:r>
      <w:r w:rsidRPr="00173E56">
        <w:rPr>
          <w:lang w:val="ru-RU"/>
        </w:rPr>
        <w:t xml:space="preserve"> по времени и за установившееся значение сопротивления изоляции принимают удвоенное значение сопротивления изоляции в </w:t>
      </w:r>
      <w:r w:rsidR="00752EFA">
        <w:rPr>
          <w:lang w:val="ru-RU"/>
        </w:rPr>
        <w:t>момент равенства второй производной нулю, а первой максимума</w:t>
      </w:r>
      <w:r w:rsidRPr="00173E56">
        <w:rPr>
          <w:lang w:val="ru-RU"/>
        </w:rPr>
        <w:t>.</w:t>
      </w:r>
    </w:p>
    <w:p w14:paraId="7D395ABB" w14:textId="134B36C4" w:rsidR="00400945" w:rsidRPr="00173E56" w:rsidRDefault="00400945" w:rsidP="00EB4D16">
      <w:pPr>
        <w:rPr>
          <w:lang w:val="ru-RU"/>
        </w:rPr>
      </w:pPr>
      <w:r w:rsidRPr="00173E56">
        <w:rPr>
          <w:lang w:val="ru-RU"/>
        </w:rPr>
        <w:t xml:space="preserve">Недостатком этого способа является </w:t>
      </w:r>
      <w:r w:rsidR="00892AA3">
        <w:rPr>
          <w:lang w:val="ru-RU"/>
        </w:rPr>
        <w:t xml:space="preserve">техническая </w:t>
      </w:r>
      <w:r w:rsidR="00892AA3" w:rsidRPr="00173E56">
        <w:rPr>
          <w:lang w:val="ru-RU"/>
        </w:rPr>
        <w:t>сложность реализации</w:t>
      </w:r>
      <w:r w:rsidR="00892AA3">
        <w:rPr>
          <w:lang w:val="ru-RU"/>
        </w:rPr>
        <w:t>, а также большая величина погрешности.</w:t>
      </w:r>
      <w:r w:rsidRPr="00173E56">
        <w:rPr>
          <w:lang w:val="ru-RU"/>
        </w:rPr>
        <w:t xml:space="preserve"> </w:t>
      </w:r>
    </w:p>
    <w:p w14:paraId="5F5F8826" w14:textId="045C2D36" w:rsidR="00400945" w:rsidRPr="00F00609" w:rsidRDefault="00400945" w:rsidP="00EB4D16">
      <w:pPr>
        <w:rPr>
          <w:lang w:val="ru-RU"/>
        </w:rPr>
      </w:pPr>
      <w:r w:rsidRPr="00F00609">
        <w:rPr>
          <w:lang w:val="ru-RU"/>
        </w:rPr>
        <w:t xml:space="preserve">Известно устройство для мониторинга высоковольтных вводов и сигнализации о состоянии их изоляции, содержащее узел присоединения к </w:t>
      </w:r>
      <w:r w:rsidRPr="00F00609">
        <w:rPr>
          <w:lang w:val="ru-RU"/>
        </w:rPr>
        <w:lastRenderedPageBreak/>
        <w:t xml:space="preserve">измерительным выводам высоковольтных вводов, узлы защиты токовых цепей, узлы гальванической развязки и нормализации токовых сигналов, трансформатор напряжения трехфазной системы высоковольтных шин, узел измерений, включающий в себя аналого-цифровой преобразователь, управляющий контроллер </w:t>
      </w:r>
      <w:r w:rsidR="000A2D32" w:rsidRPr="000A2D32">
        <w:rPr>
          <w:lang w:val="ru-RU"/>
        </w:rPr>
        <w:t>[</w:t>
      </w:r>
      <w:r w:rsidR="00354C10" w:rsidRPr="00354C10">
        <w:rPr>
          <w:lang w:val="ru-RU"/>
        </w:rPr>
        <w:t>9</w:t>
      </w:r>
      <w:r w:rsidR="00D819BF" w:rsidRPr="00D819BF">
        <w:rPr>
          <w:lang w:val="ru-RU"/>
        </w:rPr>
        <w:t>2</w:t>
      </w:r>
      <w:r w:rsidR="000A2D32" w:rsidRPr="000A2D32">
        <w:rPr>
          <w:lang w:val="ru-RU"/>
        </w:rPr>
        <w:t>]</w:t>
      </w:r>
      <w:r w:rsidRPr="00F00609">
        <w:rPr>
          <w:lang w:val="ru-RU"/>
        </w:rPr>
        <w:t>.</w:t>
      </w:r>
    </w:p>
    <w:p w14:paraId="6EF6F4C4" w14:textId="17049F9D" w:rsidR="00400945" w:rsidRPr="00713E56" w:rsidRDefault="00400945" w:rsidP="00EB4D16">
      <w:pPr>
        <w:rPr>
          <w:lang w:val="ru-RU"/>
        </w:rPr>
      </w:pPr>
      <w:r w:rsidRPr="00F00609">
        <w:rPr>
          <w:lang w:val="ru-RU"/>
        </w:rPr>
        <w:t xml:space="preserve">Устройство </w:t>
      </w:r>
      <w:r w:rsidR="00B22F32">
        <w:rPr>
          <w:lang w:val="ru-RU"/>
        </w:rPr>
        <w:t>позволяет проводить</w:t>
      </w:r>
      <w:r w:rsidRPr="00F00609">
        <w:rPr>
          <w:lang w:val="ru-RU"/>
        </w:rPr>
        <w:t xml:space="preserve"> измерение активной и реактивной составляющей тока утечки, напряжения и частоты сети</w:t>
      </w:r>
      <w:r w:rsidR="00752EFA">
        <w:rPr>
          <w:lang w:val="ru-RU"/>
        </w:rPr>
        <w:t>,</w:t>
      </w:r>
      <w:r w:rsidRPr="00F00609">
        <w:rPr>
          <w:lang w:val="ru-RU"/>
        </w:rPr>
        <w:t xml:space="preserve"> </w:t>
      </w:r>
      <w:r w:rsidR="00E85555">
        <w:rPr>
          <w:lang w:val="ru-RU"/>
        </w:rPr>
        <w:t xml:space="preserve">рассчитывать </w:t>
      </w:r>
      <w:proofErr w:type="spellStart"/>
      <w:r w:rsidR="00E85555" w:rsidRPr="00F00609">
        <w:rPr>
          <w:lang w:val="ru-RU"/>
        </w:rPr>
        <w:t>tg</w:t>
      </w:r>
      <w:proofErr w:type="spellEnd"/>
      <w:r w:rsidRPr="00EB4D16">
        <w:t>δ</w:t>
      </w:r>
      <w:r w:rsidRPr="00F00609">
        <w:rPr>
          <w:lang w:val="ru-RU"/>
        </w:rPr>
        <w:t xml:space="preserve"> и емкост</w:t>
      </w:r>
      <w:r w:rsidR="00752EFA">
        <w:rPr>
          <w:lang w:val="ru-RU"/>
        </w:rPr>
        <w:t>ь</w:t>
      </w:r>
      <w:r w:rsidRPr="00F00609">
        <w:rPr>
          <w:lang w:val="ru-RU"/>
        </w:rPr>
        <w:t xml:space="preserve"> изоляции </w:t>
      </w:r>
      <w:r w:rsidR="00B22F32">
        <w:rPr>
          <w:lang w:val="ru-RU"/>
        </w:rPr>
        <w:t>высоковольтного</w:t>
      </w:r>
      <w:r w:rsidR="00B22F32" w:rsidRPr="00F00609">
        <w:rPr>
          <w:lang w:val="ru-RU"/>
        </w:rPr>
        <w:t xml:space="preserve"> </w:t>
      </w:r>
      <w:r w:rsidRPr="00F00609">
        <w:rPr>
          <w:lang w:val="ru-RU"/>
        </w:rPr>
        <w:t xml:space="preserve">ввода, </w:t>
      </w:r>
      <w:r w:rsidR="00752EFA">
        <w:rPr>
          <w:lang w:val="ru-RU"/>
        </w:rPr>
        <w:t xml:space="preserve">осуществлять задание </w:t>
      </w:r>
      <w:r w:rsidR="00E85555">
        <w:rPr>
          <w:lang w:val="ru-RU"/>
        </w:rPr>
        <w:t xml:space="preserve">и настройку сигнализации </w:t>
      </w:r>
      <w:r w:rsidR="00752EFA">
        <w:rPr>
          <w:lang w:val="ru-RU"/>
        </w:rPr>
        <w:t xml:space="preserve">предельных допустимых значений </w:t>
      </w:r>
      <w:proofErr w:type="spellStart"/>
      <w:r w:rsidR="00752EFA" w:rsidRPr="00EB4D16">
        <w:t>tg</w:t>
      </w:r>
      <w:proofErr w:type="spellEnd"/>
      <w:r w:rsidR="00752EFA" w:rsidRPr="00F00609">
        <w:rPr>
          <w:lang w:val="ru-RU"/>
        </w:rPr>
        <w:t xml:space="preserve"> </w:t>
      </w:r>
      <w:r w:rsidR="00752EFA" w:rsidRPr="00EB4D16">
        <w:t>δ</w:t>
      </w:r>
      <w:r w:rsidR="00752EFA" w:rsidRPr="00F00609">
        <w:rPr>
          <w:lang w:val="ru-RU"/>
        </w:rPr>
        <w:t xml:space="preserve"> и емкости</w:t>
      </w:r>
      <w:r w:rsidR="00E85555">
        <w:rPr>
          <w:lang w:val="ru-RU"/>
        </w:rPr>
        <w:t xml:space="preserve"> ввода</w:t>
      </w:r>
      <w:r w:rsidR="00713E56">
        <w:rPr>
          <w:lang w:val="ru-RU"/>
        </w:rPr>
        <w:t xml:space="preserve"> </w:t>
      </w:r>
      <w:r w:rsidR="00713E56" w:rsidRPr="00713E56">
        <w:rPr>
          <w:lang w:val="ru-RU"/>
        </w:rPr>
        <w:t>[</w:t>
      </w:r>
      <w:r w:rsidR="00EA18D8" w:rsidRPr="00EA18D8">
        <w:rPr>
          <w:lang w:val="ru-RU"/>
        </w:rPr>
        <w:t>9</w:t>
      </w:r>
      <w:r w:rsidR="00D819BF" w:rsidRPr="00D819BF">
        <w:rPr>
          <w:lang w:val="ru-RU"/>
        </w:rPr>
        <w:t>2</w:t>
      </w:r>
      <w:r w:rsidR="00713E56">
        <w:rPr>
          <w:lang w:val="ru-RU"/>
        </w:rPr>
        <w:t>, с.2</w:t>
      </w:r>
      <w:r w:rsidR="00713E56" w:rsidRPr="00713E56">
        <w:rPr>
          <w:lang w:val="ru-RU"/>
        </w:rPr>
        <w:t>]</w:t>
      </w:r>
      <w:r w:rsidR="00713E56">
        <w:rPr>
          <w:lang w:val="ru-RU"/>
        </w:rPr>
        <w:t>.</w:t>
      </w:r>
    </w:p>
    <w:p w14:paraId="1318F0AD" w14:textId="2532F24C" w:rsidR="00400945" w:rsidRPr="00F00609" w:rsidRDefault="00400945" w:rsidP="00EB4D16">
      <w:pPr>
        <w:rPr>
          <w:lang w:val="ru-RU"/>
        </w:rPr>
      </w:pPr>
      <w:r w:rsidRPr="00F00609">
        <w:rPr>
          <w:lang w:val="ru-RU"/>
        </w:rPr>
        <w:t xml:space="preserve">Недостатками данного технического решения являются сложность конструкции и </w:t>
      </w:r>
      <w:r w:rsidR="00B22F32">
        <w:rPr>
          <w:lang w:val="ru-RU"/>
        </w:rPr>
        <w:t>отсутствие возможности</w:t>
      </w:r>
      <w:r w:rsidRPr="00F00609">
        <w:rPr>
          <w:lang w:val="ru-RU"/>
        </w:rPr>
        <w:t xml:space="preserve"> контроля подвесной изоляции.</w:t>
      </w:r>
    </w:p>
    <w:p w14:paraId="2DD378BD" w14:textId="77564053" w:rsidR="00400945" w:rsidRPr="00E50D51" w:rsidRDefault="00400945" w:rsidP="00EB4D16">
      <w:pPr>
        <w:shd w:val="clear" w:color="auto" w:fill="FFFFFF"/>
        <w:ind w:firstLine="510"/>
        <w:rPr>
          <w:lang w:val="ru-RU"/>
        </w:rPr>
      </w:pPr>
      <w:r w:rsidRPr="00E50D51">
        <w:rPr>
          <w:lang w:val="ru-RU"/>
        </w:rPr>
        <w:t xml:space="preserve">Известно </w:t>
      </w:r>
      <w:r w:rsidR="00EB4D16" w:rsidRPr="00E50D51">
        <w:rPr>
          <w:lang w:val="ru-RU"/>
        </w:rPr>
        <w:t xml:space="preserve">также </w:t>
      </w:r>
      <w:r w:rsidRPr="00E50D51">
        <w:rPr>
          <w:lang w:val="ru-RU"/>
        </w:rPr>
        <w:t>устройство для непрерывного контроля состояния изоляции высоковольтного оборудования под рабочим напряжением</w:t>
      </w:r>
      <w:r w:rsidR="00AC0250" w:rsidRPr="00E50D51">
        <w:rPr>
          <w:lang w:val="ru-RU"/>
        </w:rPr>
        <w:t xml:space="preserve"> [</w:t>
      </w:r>
      <w:r w:rsidR="00EA18D8" w:rsidRPr="00EA18D8">
        <w:rPr>
          <w:lang w:val="ru-RU"/>
        </w:rPr>
        <w:t>9</w:t>
      </w:r>
      <w:r w:rsidR="00D819BF" w:rsidRPr="00D819BF">
        <w:rPr>
          <w:lang w:val="ru-RU"/>
        </w:rPr>
        <w:t>3</w:t>
      </w:r>
      <w:r w:rsidR="00AC0250" w:rsidRPr="00E50D51">
        <w:rPr>
          <w:lang w:val="ru-RU"/>
        </w:rPr>
        <w:t xml:space="preserve">]. </w:t>
      </w:r>
      <w:r w:rsidRPr="00E50D51">
        <w:rPr>
          <w:rFonts w:eastAsia="Calibri"/>
          <w:lang w:val="ru-RU"/>
        </w:rPr>
        <w:t xml:space="preserve">Устройство </w:t>
      </w:r>
      <w:r w:rsidRPr="00E50D51">
        <w:rPr>
          <w:lang w:val="ru-RU"/>
        </w:rPr>
        <w:t>осуществляет</w:t>
      </w:r>
      <w:r w:rsidRPr="00E50D51">
        <w:rPr>
          <w:rFonts w:eastAsia="Calibri"/>
          <w:lang w:val="ru-RU"/>
        </w:rPr>
        <w:t xml:space="preserve"> измерение </w:t>
      </w:r>
      <w:r w:rsidRPr="00E50D51">
        <w:rPr>
          <w:lang w:val="ru-RU"/>
        </w:rPr>
        <w:t>токов утечки изоляции фаз контролируемого объекта, их суммирование, сравнение с пороговым значением и выдачу сигнала о недопустимом ухудшении изоляции при превышении порога.</w:t>
      </w:r>
    </w:p>
    <w:p w14:paraId="24CBA3D5" w14:textId="77777777" w:rsidR="00400945" w:rsidRPr="003F7820" w:rsidRDefault="00400945" w:rsidP="00EB4D16">
      <w:pPr>
        <w:rPr>
          <w:rFonts w:eastAsia="Calibri"/>
          <w:lang w:val="ru-RU"/>
        </w:rPr>
      </w:pPr>
      <w:r w:rsidRPr="003F7820">
        <w:rPr>
          <w:rFonts w:eastAsia="Calibri"/>
          <w:lang w:val="ru-RU"/>
        </w:rPr>
        <w:t>Недостатками устройства являются: техническая сложность и невозможность отслеживания изменения состояния изоляции во времени и осуществления прогноза срока службы изоляции.</w:t>
      </w:r>
    </w:p>
    <w:p w14:paraId="7577FD0B" w14:textId="7AC92C7B" w:rsidR="00400945" w:rsidRPr="00C63567" w:rsidRDefault="00400945" w:rsidP="00EB4D16">
      <w:pPr>
        <w:rPr>
          <w:lang w:val="ru-RU"/>
        </w:rPr>
      </w:pPr>
      <w:r w:rsidRPr="00C63567">
        <w:rPr>
          <w:rFonts w:eastAsia="Calibri"/>
          <w:lang w:val="ru-RU"/>
        </w:rPr>
        <w:t xml:space="preserve">Наиболее близкой системой по технической сущности является система </w:t>
      </w:r>
      <w:r w:rsidRPr="00C63567">
        <w:rPr>
          <w:lang w:val="ru-RU"/>
        </w:rPr>
        <w:t xml:space="preserve">мониторинга состояния изоляции, состоящая из </w:t>
      </w:r>
      <w:r w:rsidR="00E85555">
        <w:rPr>
          <w:lang w:val="ru-RU"/>
        </w:rPr>
        <w:t>блока измерения, соединенного через блок присоединения с объектом контроля (изолятором)</w:t>
      </w:r>
      <w:r w:rsidRPr="00C63567">
        <w:rPr>
          <w:lang w:val="ru-RU"/>
        </w:rPr>
        <w:t xml:space="preserve">, </w:t>
      </w:r>
      <w:r w:rsidR="00E85555" w:rsidRPr="00C63567">
        <w:rPr>
          <w:lang w:val="ru-RU"/>
        </w:rPr>
        <w:t>микроконтроллера</w:t>
      </w:r>
      <w:r w:rsidR="00E85555">
        <w:rPr>
          <w:lang w:val="ru-RU"/>
        </w:rPr>
        <w:t xml:space="preserve"> осуществляющего </w:t>
      </w:r>
      <w:r w:rsidRPr="00C63567">
        <w:rPr>
          <w:lang w:val="ru-RU"/>
        </w:rPr>
        <w:t>аналого-цифрового преобразова</w:t>
      </w:r>
      <w:r w:rsidR="00E85555">
        <w:rPr>
          <w:lang w:val="ru-RU"/>
        </w:rPr>
        <w:t xml:space="preserve">ние сигнала с блока измерения и через </w:t>
      </w:r>
      <w:r w:rsidR="00E85555" w:rsidRPr="00C63567">
        <w:rPr>
          <w:lang w:val="ru-RU"/>
        </w:rPr>
        <w:t xml:space="preserve">беспроводное передающее устройство </w:t>
      </w:r>
      <w:r w:rsidR="00E85555">
        <w:rPr>
          <w:lang w:val="ru-RU"/>
        </w:rPr>
        <w:t>(блок связи) подключенного</w:t>
      </w:r>
      <w:r w:rsidR="003E0345">
        <w:rPr>
          <w:lang w:val="ru-RU"/>
        </w:rPr>
        <w:t xml:space="preserve"> к </w:t>
      </w:r>
      <w:r w:rsidRPr="00C63567">
        <w:rPr>
          <w:lang w:val="ru-RU"/>
        </w:rPr>
        <w:t>блок</w:t>
      </w:r>
      <w:r w:rsidR="003E0345">
        <w:rPr>
          <w:lang w:val="ru-RU"/>
        </w:rPr>
        <w:t>у</w:t>
      </w:r>
      <w:r w:rsidRPr="00C63567">
        <w:rPr>
          <w:lang w:val="ru-RU"/>
        </w:rPr>
        <w:t xml:space="preserve"> оценки состояния</w:t>
      </w:r>
      <w:r w:rsidR="003E0345">
        <w:rPr>
          <w:lang w:val="ru-RU"/>
        </w:rPr>
        <w:t xml:space="preserve">, выход </w:t>
      </w:r>
      <w:r w:rsidR="00D819BF">
        <w:rPr>
          <w:lang w:val="ru-RU"/>
        </w:rPr>
        <w:t xml:space="preserve">которого </w:t>
      </w:r>
      <w:r w:rsidR="00D819BF" w:rsidRPr="00C63567">
        <w:rPr>
          <w:lang w:val="ru-RU"/>
        </w:rPr>
        <w:t>соединен</w:t>
      </w:r>
      <w:r w:rsidR="003E0345">
        <w:rPr>
          <w:lang w:val="ru-RU"/>
        </w:rPr>
        <w:t xml:space="preserve"> с</w:t>
      </w:r>
      <w:r w:rsidRPr="00C63567">
        <w:rPr>
          <w:lang w:val="ru-RU"/>
        </w:rPr>
        <w:t xml:space="preserve"> блок</w:t>
      </w:r>
      <w:r w:rsidR="003E0345">
        <w:rPr>
          <w:lang w:val="ru-RU"/>
        </w:rPr>
        <w:t>ом</w:t>
      </w:r>
      <w:r w:rsidRPr="00C63567">
        <w:rPr>
          <w:lang w:val="ru-RU"/>
        </w:rPr>
        <w:t xml:space="preserve"> принятия решения.</w:t>
      </w:r>
      <w:r w:rsidRPr="00C63567">
        <w:rPr>
          <w:rFonts w:eastAsia="Calibri"/>
          <w:lang w:val="ru-RU"/>
        </w:rPr>
        <w:t xml:space="preserve"> </w:t>
      </w:r>
      <w:r w:rsidR="004A34A7" w:rsidRPr="00CA3304">
        <w:rPr>
          <w:rFonts w:eastAsia="Calibri"/>
          <w:lang w:val="ru-RU"/>
        </w:rPr>
        <w:t>[</w:t>
      </w:r>
      <w:r w:rsidR="00EA18D8" w:rsidRPr="00EA18D8">
        <w:rPr>
          <w:rFonts w:eastAsia="Calibri"/>
          <w:lang w:val="ru-RU"/>
        </w:rPr>
        <w:t>9</w:t>
      </w:r>
      <w:r w:rsidR="00D819BF" w:rsidRPr="00D819BF">
        <w:rPr>
          <w:rFonts w:eastAsia="Calibri"/>
          <w:lang w:val="ru-RU"/>
        </w:rPr>
        <w:t>4</w:t>
      </w:r>
      <w:r w:rsidR="004A34A7" w:rsidRPr="00CA3304">
        <w:rPr>
          <w:rFonts w:eastAsia="Calibri"/>
          <w:lang w:val="ru-RU"/>
        </w:rPr>
        <w:t>].</w:t>
      </w:r>
      <w:r w:rsidRPr="00C63567">
        <w:rPr>
          <w:lang w:val="ru-RU"/>
        </w:rPr>
        <w:t xml:space="preserve"> </w:t>
      </w:r>
    </w:p>
    <w:p w14:paraId="173379B2" w14:textId="411AB8F7" w:rsidR="00400945" w:rsidRPr="00713E56" w:rsidRDefault="00400945" w:rsidP="00EB4D16">
      <w:pPr>
        <w:rPr>
          <w:lang w:val="ru-RU"/>
        </w:rPr>
      </w:pPr>
      <w:r w:rsidRPr="00C63567">
        <w:rPr>
          <w:lang w:val="ru-RU"/>
        </w:rPr>
        <w:t xml:space="preserve">Система, </w:t>
      </w:r>
      <w:r w:rsidR="003E0345">
        <w:rPr>
          <w:lang w:val="ru-RU"/>
        </w:rPr>
        <w:t>позволяет измерять</w:t>
      </w:r>
      <w:r w:rsidRPr="00C63567">
        <w:rPr>
          <w:lang w:val="ru-RU"/>
        </w:rPr>
        <w:t xml:space="preserve"> </w:t>
      </w:r>
      <w:r w:rsidR="003E0345" w:rsidRPr="00C63567">
        <w:rPr>
          <w:lang w:val="ru-RU"/>
        </w:rPr>
        <w:t>амплитуд</w:t>
      </w:r>
      <w:r w:rsidR="003E0345">
        <w:rPr>
          <w:lang w:val="ru-RU"/>
        </w:rPr>
        <w:t>у</w:t>
      </w:r>
      <w:r w:rsidR="003E0345" w:rsidRPr="00C63567">
        <w:rPr>
          <w:lang w:val="ru-RU"/>
        </w:rPr>
        <w:t xml:space="preserve"> </w:t>
      </w:r>
      <w:r w:rsidR="00E312B4">
        <w:rPr>
          <w:lang w:val="ru-RU"/>
        </w:rPr>
        <w:t xml:space="preserve">и </w:t>
      </w:r>
      <w:r w:rsidRPr="00C63567">
        <w:rPr>
          <w:lang w:val="ru-RU"/>
        </w:rPr>
        <w:t>скважность импульсов</w:t>
      </w:r>
      <w:r w:rsidR="003E0345">
        <w:rPr>
          <w:lang w:val="ru-RU"/>
        </w:rPr>
        <w:t xml:space="preserve"> тока утечки</w:t>
      </w:r>
      <w:r w:rsidRPr="00C63567">
        <w:rPr>
          <w:lang w:val="ru-RU"/>
        </w:rPr>
        <w:t xml:space="preserve">, </w:t>
      </w:r>
      <w:r w:rsidR="000E43B4">
        <w:rPr>
          <w:lang w:val="ru-RU"/>
        </w:rPr>
        <w:t>вычислять</w:t>
      </w:r>
      <w:r w:rsidRPr="00C63567">
        <w:rPr>
          <w:lang w:val="ru-RU"/>
        </w:rPr>
        <w:t xml:space="preserve"> отношение амплитуды импульсов к </w:t>
      </w:r>
      <w:r w:rsidR="000E43B4">
        <w:rPr>
          <w:lang w:val="ru-RU"/>
        </w:rPr>
        <w:t>среднему значению</w:t>
      </w:r>
      <w:r w:rsidRPr="00C63567">
        <w:rPr>
          <w:lang w:val="ru-RU"/>
        </w:rPr>
        <w:t xml:space="preserve"> фонового тока </w:t>
      </w:r>
      <w:r w:rsidR="000E43B4" w:rsidRPr="00C63567">
        <w:rPr>
          <w:lang w:val="ru-RU"/>
        </w:rPr>
        <w:t xml:space="preserve">утечки, </w:t>
      </w:r>
      <w:r w:rsidR="000E43B4">
        <w:rPr>
          <w:lang w:val="ru-RU"/>
        </w:rPr>
        <w:t>определять</w:t>
      </w:r>
      <w:r w:rsidR="000E43B4" w:rsidRPr="00C63567">
        <w:rPr>
          <w:lang w:val="ru-RU"/>
        </w:rPr>
        <w:t xml:space="preserve"> полярность</w:t>
      </w:r>
      <w:r w:rsidR="000E43B4">
        <w:rPr>
          <w:lang w:val="ru-RU"/>
        </w:rPr>
        <w:t xml:space="preserve"> и</w:t>
      </w:r>
      <w:r w:rsidR="000E43B4" w:rsidRPr="00C63567">
        <w:rPr>
          <w:lang w:val="ru-RU"/>
        </w:rPr>
        <w:t xml:space="preserve"> </w:t>
      </w:r>
      <w:r w:rsidRPr="00C63567">
        <w:rPr>
          <w:lang w:val="ru-RU"/>
        </w:rPr>
        <w:t xml:space="preserve">период повторения импульсов, </w:t>
      </w:r>
      <w:r w:rsidR="000E43B4">
        <w:rPr>
          <w:lang w:val="ru-RU"/>
        </w:rPr>
        <w:t xml:space="preserve">что </w:t>
      </w:r>
      <w:r w:rsidRPr="00C63567">
        <w:rPr>
          <w:lang w:val="ru-RU"/>
        </w:rPr>
        <w:t xml:space="preserve">позволяет </w:t>
      </w:r>
      <w:r w:rsidR="000E43B4">
        <w:rPr>
          <w:lang w:val="ru-RU"/>
        </w:rPr>
        <w:t xml:space="preserve">осуществлять </w:t>
      </w:r>
      <w:r w:rsidRPr="00C63567">
        <w:rPr>
          <w:lang w:val="ru-RU"/>
        </w:rPr>
        <w:t>непрерывн</w:t>
      </w:r>
      <w:r w:rsidR="000E43B4">
        <w:rPr>
          <w:lang w:val="ru-RU"/>
        </w:rPr>
        <w:t>ый</w:t>
      </w:r>
      <w:r w:rsidRPr="00C63567">
        <w:rPr>
          <w:lang w:val="ru-RU"/>
        </w:rPr>
        <w:t xml:space="preserve"> контрол</w:t>
      </w:r>
      <w:r w:rsidR="000E43B4">
        <w:rPr>
          <w:lang w:val="ru-RU"/>
        </w:rPr>
        <w:t>ь</w:t>
      </w:r>
      <w:r w:rsidRPr="00C63567">
        <w:rPr>
          <w:lang w:val="ru-RU"/>
        </w:rPr>
        <w:t xml:space="preserve"> состояни</w:t>
      </w:r>
      <w:r w:rsidR="000E43B4">
        <w:rPr>
          <w:lang w:val="ru-RU"/>
        </w:rPr>
        <w:t>я</w:t>
      </w:r>
      <w:r w:rsidRPr="00C63567">
        <w:rPr>
          <w:lang w:val="ru-RU"/>
        </w:rPr>
        <w:t xml:space="preserve"> изоляции контролируемого объекта, отслеживать изменения его состояния во времени, и выдавать сигнал о соответствии уровня изоляции текущим условиям эксплуатации, либо о несоответствии</w:t>
      </w:r>
      <w:r w:rsidR="00E312B4">
        <w:rPr>
          <w:lang w:val="ru-RU"/>
        </w:rPr>
        <w:t xml:space="preserve"> </w:t>
      </w:r>
      <w:r w:rsidR="00E312B4" w:rsidRPr="00E312B4">
        <w:rPr>
          <w:lang w:val="ru-RU"/>
        </w:rPr>
        <w:t>[</w:t>
      </w:r>
      <w:r w:rsidR="00EA18D8" w:rsidRPr="00EA18D8">
        <w:rPr>
          <w:lang w:val="ru-RU"/>
        </w:rPr>
        <w:t>9</w:t>
      </w:r>
      <w:r w:rsidR="00D819BF" w:rsidRPr="00D819BF">
        <w:rPr>
          <w:lang w:val="ru-RU"/>
        </w:rPr>
        <w:t>4</w:t>
      </w:r>
      <w:r w:rsidR="00EA18D8">
        <w:rPr>
          <w:lang w:val="ru-RU"/>
        </w:rPr>
        <w:t>,</w:t>
      </w:r>
      <w:r w:rsidR="00E312B4" w:rsidRPr="00E312B4">
        <w:rPr>
          <w:lang w:val="ru-RU"/>
        </w:rPr>
        <w:t xml:space="preserve"> </w:t>
      </w:r>
      <w:r w:rsidR="00713E56">
        <w:t>c</w:t>
      </w:r>
      <w:r w:rsidR="00713E56" w:rsidRPr="00713E56">
        <w:rPr>
          <w:lang w:val="ru-RU"/>
        </w:rPr>
        <w:t>.2</w:t>
      </w:r>
      <w:r w:rsidR="00E312B4" w:rsidRPr="00E312B4">
        <w:rPr>
          <w:lang w:val="ru-RU"/>
        </w:rPr>
        <w:t>]</w:t>
      </w:r>
      <w:r w:rsidR="00713E56" w:rsidRPr="00713E56">
        <w:rPr>
          <w:lang w:val="ru-RU"/>
        </w:rPr>
        <w:t>.</w:t>
      </w:r>
    </w:p>
    <w:p w14:paraId="2CD06E51" w14:textId="0AB595AF" w:rsidR="00400945" w:rsidRPr="00C63567" w:rsidRDefault="00400945" w:rsidP="00EB4D16">
      <w:pPr>
        <w:rPr>
          <w:lang w:val="ru-RU"/>
        </w:rPr>
      </w:pPr>
      <w:r w:rsidRPr="00C63567">
        <w:rPr>
          <w:lang w:val="ru-RU"/>
        </w:rPr>
        <w:t xml:space="preserve">Недостатками данного технического решения является недостаточная достоверность оценки состояния изоляции только по параметрам импульсов тока утечки, </w:t>
      </w:r>
      <w:r w:rsidR="000E43B4">
        <w:rPr>
          <w:lang w:val="ru-RU"/>
        </w:rPr>
        <w:t>так</w:t>
      </w:r>
      <w:r w:rsidRPr="00C63567">
        <w:rPr>
          <w:lang w:val="ru-RU"/>
        </w:rPr>
        <w:t xml:space="preserve"> как </w:t>
      </w:r>
      <w:r w:rsidR="000E43B4">
        <w:rPr>
          <w:lang w:val="ru-RU"/>
        </w:rPr>
        <w:t xml:space="preserve">при увлажнении изоляторов </w:t>
      </w:r>
      <w:r w:rsidR="000E43B4" w:rsidRPr="00C63567">
        <w:rPr>
          <w:lang w:val="ru-RU"/>
        </w:rPr>
        <w:t xml:space="preserve">даже </w:t>
      </w:r>
      <w:r w:rsidR="000E43B4">
        <w:rPr>
          <w:lang w:val="ru-RU"/>
        </w:rPr>
        <w:t>при одинаковых</w:t>
      </w:r>
      <w:r w:rsidR="000E43B4" w:rsidRPr="00C63567">
        <w:rPr>
          <w:lang w:val="ru-RU"/>
        </w:rPr>
        <w:t xml:space="preserve"> степен</w:t>
      </w:r>
      <w:r w:rsidR="000E43B4">
        <w:rPr>
          <w:lang w:val="ru-RU"/>
        </w:rPr>
        <w:t>ях</w:t>
      </w:r>
      <w:r w:rsidR="000E43B4" w:rsidRPr="00C63567">
        <w:rPr>
          <w:lang w:val="ru-RU"/>
        </w:rPr>
        <w:t xml:space="preserve"> загрязнения</w:t>
      </w:r>
      <w:r w:rsidR="000E43B4">
        <w:rPr>
          <w:lang w:val="ru-RU"/>
        </w:rPr>
        <w:t xml:space="preserve">, параметры </w:t>
      </w:r>
      <w:r w:rsidRPr="00C63567">
        <w:rPr>
          <w:lang w:val="ru-RU"/>
        </w:rPr>
        <w:t>импульс</w:t>
      </w:r>
      <w:r w:rsidR="000E43B4">
        <w:rPr>
          <w:lang w:val="ru-RU"/>
        </w:rPr>
        <w:t>ов</w:t>
      </w:r>
      <w:r w:rsidRPr="00C63567">
        <w:rPr>
          <w:lang w:val="ru-RU"/>
        </w:rPr>
        <w:t xml:space="preserve"> тока утечки </w:t>
      </w:r>
      <w:r w:rsidR="000E43B4">
        <w:rPr>
          <w:lang w:val="ru-RU"/>
        </w:rPr>
        <w:t>имеют</w:t>
      </w:r>
      <w:r w:rsidRPr="00C63567">
        <w:rPr>
          <w:lang w:val="ru-RU"/>
        </w:rPr>
        <w:t xml:space="preserve"> значительн</w:t>
      </w:r>
      <w:r w:rsidR="000E43B4">
        <w:rPr>
          <w:lang w:val="ru-RU"/>
        </w:rPr>
        <w:t>ый</w:t>
      </w:r>
      <w:r w:rsidRPr="00C63567">
        <w:rPr>
          <w:lang w:val="ru-RU"/>
        </w:rPr>
        <w:t xml:space="preserve"> статистическ</w:t>
      </w:r>
      <w:r w:rsidR="000E43B4">
        <w:rPr>
          <w:lang w:val="ru-RU"/>
        </w:rPr>
        <w:t>ий</w:t>
      </w:r>
      <w:r w:rsidRPr="00C63567">
        <w:rPr>
          <w:lang w:val="ru-RU"/>
        </w:rPr>
        <w:t xml:space="preserve"> разброс</w:t>
      </w:r>
      <w:r w:rsidR="000E43B4">
        <w:rPr>
          <w:lang w:val="ru-RU"/>
        </w:rPr>
        <w:t xml:space="preserve"> значений.</w:t>
      </w:r>
      <w:r w:rsidRPr="00C63567">
        <w:rPr>
          <w:lang w:val="ru-RU"/>
        </w:rPr>
        <w:t xml:space="preserve"> </w:t>
      </w:r>
      <w:r w:rsidR="000E43B4">
        <w:rPr>
          <w:lang w:val="ru-RU"/>
        </w:rPr>
        <w:t>Поэтому</w:t>
      </w:r>
      <w:r w:rsidRPr="00C63567">
        <w:rPr>
          <w:lang w:val="ru-RU"/>
        </w:rPr>
        <w:t xml:space="preserve"> </w:t>
      </w:r>
      <w:r w:rsidR="00020283">
        <w:rPr>
          <w:lang w:val="ru-RU"/>
        </w:rPr>
        <w:t xml:space="preserve">оценивать </w:t>
      </w:r>
      <w:r w:rsidRPr="00C63567">
        <w:rPr>
          <w:lang w:val="ru-RU"/>
        </w:rPr>
        <w:t>состояние изоляторов</w:t>
      </w:r>
      <w:r w:rsidR="00020283">
        <w:rPr>
          <w:lang w:val="ru-RU"/>
        </w:rPr>
        <w:t xml:space="preserve"> </w:t>
      </w:r>
      <w:r w:rsidR="00020283" w:rsidRPr="00C63567">
        <w:rPr>
          <w:lang w:val="ru-RU"/>
        </w:rPr>
        <w:t>за рассматриваемый период</w:t>
      </w:r>
      <w:r w:rsidR="00020283">
        <w:rPr>
          <w:lang w:val="ru-RU"/>
        </w:rPr>
        <w:t>,</w:t>
      </w:r>
      <w:r w:rsidR="00020283" w:rsidRPr="00C63567">
        <w:rPr>
          <w:lang w:val="ru-RU"/>
        </w:rPr>
        <w:t xml:space="preserve"> только</w:t>
      </w:r>
      <w:r w:rsidR="00020283">
        <w:rPr>
          <w:lang w:val="ru-RU"/>
        </w:rPr>
        <w:t xml:space="preserve"> на основании</w:t>
      </w:r>
      <w:r w:rsidRPr="00C63567">
        <w:rPr>
          <w:lang w:val="ru-RU"/>
        </w:rPr>
        <w:t xml:space="preserve"> амплитуд</w:t>
      </w:r>
      <w:r w:rsidR="00020283">
        <w:rPr>
          <w:lang w:val="ru-RU"/>
        </w:rPr>
        <w:t>ы</w:t>
      </w:r>
      <w:r w:rsidRPr="00C63567">
        <w:rPr>
          <w:lang w:val="ru-RU"/>
        </w:rPr>
        <w:t xml:space="preserve"> тока утечки без учета их </w:t>
      </w:r>
      <w:r w:rsidR="00020283">
        <w:rPr>
          <w:lang w:val="ru-RU"/>
        </w:rPr>
        <w:t>временных характеристик</w:t>
      </w:r>
      <w:r w:rsidRPr="00C63567">
        <w:rPr>
          <w:lang w:val="ru-RU"/>
        </w:rPr>
        <w:t xml:space="preserve"> </w:t>
      </w:r>
      <w:r w:rsidR="00020283">
        <w:rPr>
          <w:lang w:val="ru-RU"/>
        </w:rPr>
        <w:t>представляется</w:t>
      </w:r>
      <w:r w:rsidRPr="00C63567">
        <w:rPr>
          <w:lang w:val="ru-RU"/>
        </w:rPr>
        <w:t xml:space="preserve"> </w:t>
      </w:r>
      <w:r w:rsidR="00020283">
        <w:rPr>
          <w:lang w:val="ru-RU"/>
        </w:rPr>
        <w:t xml:space="preserve">недостаточно </w:t>
      </w:r>
      <w:r w:rsidRPr="00C63567">
        <w:rPr>
          <w:lang w:val="ru-RU"/>
        </w:rPr>
        <w:t>необоснованным</w:t>
      </w:r>
      <w:r w:rsidR="00713E56" w:rsidRPr="00713E56">
        <w:rPr>
          <w:lang w:val="ru-RU"/>
        </w:rPr>
        <w:t xml:space="preserve"> [</w:t>
      </w:r>
      <w:r w:rsidR="00D819BF" w:rsidRPr="00D819BF">
        <w:rPr>
          <w:lang w:val="ru-RU"/>
        </w:rPr>
        <w:t>20</w:t>
      </w:r>
      <w:r w:rsidR="00EA18D8">
        <w:rPr>
          <w:lang w:val="ru-RU"/>
        </w:rPr>
        <w:t>, с.36</w:t>
      </w:r>
      <w:r w:rsidR="00713E56" w:rsidRPr="00713E56">
        <w:rPr>
          <w:lang w:val="ru-RU"/>
        </w:rPr>
        <w:t>]</w:t>
      </w:r>
      <w:r w:rsidRPr="00C63567">
        <w:rPr>
          <w:lang w:val="ru-RU"/>
        </w:rPr>
        <w:t>. Также данное техническое решение не позволяет осуществлять прогноз срока службы изоляторов.</w:t>
      </w:r>
    </w:p>
    <w:p w14:paraId="0FF3A598" w14:textId="61D9FB8F" w:rsidR="00892AC5" w:rsidRPr="001F0462" w:rsidRDefault="00892AC5" w:rsidP="00892AC5">
      <w:pPr>
        <w:rPr>
          <w:lang w:val="ru-RU"/>
        </w:rPr>
      </w:pPr>
      <w:r>
        <w:rPr>
          <w:lang w:val="ru-RU"/>
        </w:rPr>
        <w:t>На основании рассмотренных технических решений предложен способ контроля состояния изоляции</w:t>
      </w:r>
      <w:r w:rsidRPr="002562F2">
        <w:rPr>
          <w:lang w:val="ru-RU"/>
        </w:rPr>
        <w:t xml:space="preserve">, который позволяет осуществлять диагностику состояния изоляции высоковольтных изоляторов в режиме реального времени </w:t>
      </w:r>
      <w:r w:rsidRPr="002562F2">
        <w:rPr>
          <w:lang w:val="ru-RU"/>
        </w:rPr>
        <w:lastRenderedPageBreak/>
        <w:t xml:space="preserve">под </w:t>
      </w:r>
      <w:r>
        <w:rPr>
          <w:lang w:val="ru-RU"/>
        </w:rPr>
        <w:t xml:space="preserve">рабочим </w:t>
      </w:r>
      <w:r w:rsidRPr="002562F2">
        <w:rPr>
          <w:lang w:val="ru-RU"/>
        </w:rPr>
        <w:t xml:space="preserve">напряжением, </w:t>
      </w:r>
      <w:r>
        <w:rPr>
          <w:lang w:val="ru-RU"/>
        </w:rPr>
        <w:t xml:space="preserve">а также осуществлять прогноз возможного срока службы изолятора </w:t>
      </w:r>
      <w:r w:rsidRPr="001F0462">
        <w:rPr>
          <w:lang w:val="ru-RU"/>
        </w:rPr>
        <w:t>[</w:t>
      </w:r>
      <w:r w:rsidR="00411CAD">
        <w:rPr>
          <w:lang w:val="ru-RU"/>
        </w:rPr>
        <w:t>9</w:t>
      </w:r>
      <w:r w:rsidR="00D819BF" w:rsidRPr="00D819BF">
        <w:rPr>
          <w:lang w:val="ru-RU"/>
        </w:rPr>
        <w:t>5</w:t>
      </w:r>
      <w:r w:rsidRPr="001F0462">
        <w:rPr>
          <w:lang w:val="ru-RU"/>
        </w:rPr>
        <w:t>]</w:t>
      </w:r>
      <w:r>
        <w:rPr>
          <w:lang w:val="ru-RU"/>
        </w:rPr>
        <w:t>.</w:t>
      </w:r>
    </w:p>
    <w:p w14:paraId="4A89F567" w14:textId="77777777" w:rsidR="00400945" w:rsidRPr="00C63567" w:rsidRDefault="00400945" w:rsidP="00EB4D16">
      <w:pPr>
        <w:rPr>
          <w:lang w:val="ru-RU"/>
        </w:rPr>
      </w:pPr>
      <w:r w:rsidRPr="00C63567">
        <w:rPr>
          <w:lang w:val="ru-RU"/>
        </w:rPr>
        <w:t>Техническим результатом является расширение функциональных возможностей за счет постоянного контроля состояния и возможности прогноза срока службы изоляции.</w:t>
      </w:r>
    </w:p>
    <w:p w14:paraId="2998496F" w14:textId="145EB7E7" w:rsidR="00400945" w:rsidRPr="00C63567" w:rsidRDefault="00400945" w:rsidP="00EB4D16">
      <w:pPr>
        <w:ind w:firstLine="360"/>
        <w:rPr>
          <w:rFonts w:eastAsia="Calibri"/>
          <w:lang w:val="ru-RU"/>
        </w:rPr>
      </w:pPr>
      <w:r w:rsidRPr="00C63567">
        <w:rPr>
          <w:lang w:val="ru-RU"/>
        </w:rPr>
        <w:t>Технический результат достигается тем, что система мониторинга состояния изоляции</w:t>
      </w:r>
      <w:r w:rsidRPr="00C63567">
        <w:rPr>
          <w:rFonts w:eastAsia="Calibri"/>
          <w:lang w:val="ru-RU"/>
        </w:rPr>
        <w:t xml:space="preserve"> состоящая из </w:t>
      </w:r>
      <w:r w:rsidR="008A0F96" w:rsidRPr="00C63567">
        <w:rPr>
          <w:rFonts w:eastAsia="Calibri"/>
          <w:lang w:val="ru-RU"/>
        </w:rPr>
        <w:t>блока измерения</w:t>
      </w:r>
      <w:r w:rsidR="008A0F96">
        <w:rPr>
          <w:rFonts w:eastAsia="Calibri"/>
          <w:lang w:val="ru-RU"/>
        </w:rPr>
        <w:t>, соединенного</w:t>
      </w:r>
      <w:r w:rsidR="008A0F96" w:rsidRPr="00C63567">
        <w:rPr>
          <w:rFonts w:eastAsia="Calibri"/>
          <w:lang w:val="ru-RU"/>
        </w:rPr>
        <w:t xml:space="preserve"> </w:t>
      </w:r>
      <w:r w:rsidR="008A0F96">
        <w:rPr>
          <w:rFonts w:eastAsia="Calibri"/>
          <w:lang w:val="ru-RU"/>
        </w:rPr>
        <w:t xml:space="preserve">с </w:t>
      </w:r>
      <w:r w:rsidRPr="00C63567">
        <w:rPr>
          <w:rFonts w:eastAsia="Calibri"/>
          <w:lang w:val="ru-RU"/>
        </w:rPr>
        <w:t>объекта контроля</w:t>
      </w:r>
      <w:r w:rsidR="008A0F96">
        <w:rPr>
          <w:rFonts w:eastAsia="Calibri"/>
          <w:lang w:val="ru-RU"/>
        </w:rPr>
        <w:t xml:space="preserve"> через</w:t>
      </w:r>
      <w:r w:rsidRPr="00C63567">
        <w:rPr>
          <w:rFonts w:eastAsia="Calibri"/>
          <w:lang w:val="ru-RU"/>
        </w:rPr>
        <w:t xml:space="preserve"> блок присоединения объекта, </w:t>
      </w:r>
      <w:r w:rsidR="008A0F96" w:rsidRPr="00C63567">
        <w:rPr>
          <w:rFonts w:eastAsia="Calibri"/>
          <w:lang w:val="ru-RU"/>
        </w:rPr>
        <w:t xml:space="preserve">также </w:t>
      </w:r>
      <w:r w:rsidRPr="00C63567">
        <w:rPr>
          <w:rFonts w:eastAsia="Calibri"/>
          <w:lang w:val="ru-RU"/>
        </w:rPr>
        <w:t xml:space="preserve">содержащая аналого-цифровой преобразователь, последовательно включенные блок связи, блок оценки состояния и блок принятия решений, </w:t>
      </w:r>
      <w:r w:rsidRPr="00C63567">
        <w:rPr>
          <w:lang w:val="ru-RU"/>
        </w:rPr>
        <w:t xml:space="preserve">дополнительно содержит блок преобразования и блоки фильтров выделителей, причем вход блока преобразования соединен с выходом блока измерения, а выход подключен ко входам фильтров выделителей, выходы которых подключены к соответствующим входам аналого-цифрового преобразователя, выход </w:t>
      </w:r>
      <w:r w:rsidRPr="00C63567">
        <w:rPr>
          <w:rFonts w:eastAsia="Calibri"/>
          <w:lang w:val="ru-RU"/>
        </w:rPr>
        <w:t>которого соединен со входом блока связи</w:t>
      </w:r>
      <w:r w:rsidR="008A0F96">
        <w:rPr>
          <w:rFonts w:eastAsia="Calibri"/>
          <w:lang w:val="ru-RU"/>
        </w:rPr>
        <w:t xml:space="preserve"> </w:t>
      </w:r>
      <w:r w:rsidR="008A0F96" w:rsidRPr="008A0F96">
        <w:rPr>
          <w:rFonts w:eastAsia="Calibri"/>
          <w:lang w:val="ru-RU"/>
        </w:rPr>
        <w:t>[</w:t>
      </w:r>
      <w:r w:rsidR="00411CAD">
        <w:rPr>
          <w:rFonts w:eastAsia="Calibri"/>
          <w:lang w:val="ru-RU"/>
        </w:rPr>
        <w:t>9</w:t>
      </w:r>
      <w:r w:rsidR="00D819BF" w:rsidRPr="00D819BF">
        <w:rPr>
          <w:rFonts w:eastAsia="Calibri"/>
          <w:lang w:val="ru-RU"/>
        </w:rPr>
        <w:t>5</w:t>
      </w:r>
      <w:r w:rsidR="008A0F96" w:rsidRPr="008A0F96">
        <w:rPr>
          <w:rFonts w:eastAsia="Calibri"/>
          <w:lang w:val="ru-RU"/>
        </w:rPr>
        <w:t xml:space="preserve">, </w:t>
      </w:r>
      <w:r w:rsidR="008A0F96">
        <w:rPr>
          <w:rFonts w:eastAsia="Calibri"/>
        </w:rPr>
        <w:t>c</w:t>
      </w:r>
      <w:r w:rsidR="008A0F96" w:rsidRPr="008A0F96">
        <w:rPr>
          <w:rFonts w:eastAsia="Calibri"/>
          <w:lang w:val="ru-RU"/>
        </w:rPr>
        <w:t>.2].</w:t>
      </w:r>
      <w:r w:rsidRPr="00C63567">
        <w:rPr>
          <w:rFonts w:eastAsia="Calibri"/>
          <w:lang w:val="ru-RU"/>
        </w:rPr>
        <w:t xml:space="preserve"> </w:t>
      </w:r>
    </w:p>
    <w:p w14:paraId="4848CCA9" w14:textId="52EB70F0" w:rsidR="00400945" w:rsidRPr="00E50D51" w:rsidRDefault="00400945" w:rsidP="00EB4D16">
      <w:pPr>
        <w:shd w:val="clear" w:color="auto" w:fill="FFFFFF"/>
        <w:ind w:firstLine="426"/>
        <w:rPr>
          <w:lang w:val="ru-RU"/>
        </w:rPr>
      </w:pPr>
      <w:r w:rsidRPr="00E50D51">
        <w:rPr>
          <w:lang w:val="ru-RU"/>
        </w:rPr>
        <w:t>Дополнительное введение блоков преобразования и фильтров выделителей позволит непрерывно контролировать состояние изоляции объекта контроля, отслеживать изменения состояния во времени, определять степень загрязнения и деградации изоляции, а также прогнозировать ее будущее состояние с выдачей рекомендаций по ее содержанию.</w:t>
      </w:r>
      <w:r w:rsidR="00EB4D16" w:rsidRPr="00E50D51">
        <w:rPr>
          <w:lang w:val="ru-RU"/>
        </w:rPr>
        <w:t xml:space="preserve"> </w:t>
      </w:r>
      <w:r w:rsidRPr="00E50D51">
        <w:rPr>
          <w:lang w:val="ru-RU"/>
        </w:rPr>
        <w:t xml:space="preserve">Система осуществляет непрерывный контроль сигнала тока утечки изоляторов в каждой фазе питающего напряжения. </w:t>
      </w:r>
    </w:p>
    <w:p w14:paraId="5A6DA6FE" w14:textId="77D09016" w:rsidR="00400945" w:rsidRPr="00A7668F" w:rsidRDefault="00400945" w:rsidP="00EB4D16">
      <w:pPr>
        <w:shd w:val="clear" w:color="auto" w:fill="FFFFFF"/>
        <w:ind w:firstLine="426"/>
        <w:rPr>
          <w:lang w:val="ru-RU"/>
        </w:rPr>
      </w:pPr>
      <w:r w:rsidRPr="00E50D51">
        <w:rPr>
          <w:lang w:val="ru-RU"/>
        </w:rPr>
        <w:t>На рисунке 3.1 представлена структурная схема устройства контроля состояния изоляции. Устройство состоит из объекта контроля 1, который через блок 2 присоединения к объекту, подключен ко входу блока 3 измерения, выход которого соединен со входом блока 4 преобразования, к выходу которого подключены фильтры выделители 5 и 6, выходы которых подключены к соответствующие входам аналого-цифрового преобразователя 7, а выход соединен со входом блока 8 связи в виде беспроводного передающего устройства, сигнал с выхода которого через канал передачи поступает на вход блока оценки состояния 9, выход которого соединен со входом блока принятия решений 10.</w:t>
      </w:r>
      <w:r w:rsidR="00A7668F" w:rsidRPr="00A7668F">
        <w:rPr>
          <w:lang w:val="ru-RU"/>
        </w:rPr>
        <w:t>[</w:t>
      </w:r>
      <w:r w:rsidR="00411CAD">
        <w:rPr>
          <w:lang w:val="ru-RU"/>
        </w:rPr>
        <w:t>9</w:t>
      </w:r>
      <w:r w:rsidR="00D819BF" w:rsidRPr="00D819BF">
        <w:rPr>
          <w:lang w:val="ru-RU"/>
        </w:rPr>
        <w:t>5</w:t>
      </w:r>
      <w:r w:rsidR="00A7668F" w:rsidRPr="00A7668F">
        <w:rPr>
          <w:lang w:val="ru-RU"/>
        </w:rPr>
        <w:t xml:space="preserve">, </w:t>
      </w:r>
      <w:r w:rsidR="00A7668F">
        <w:t>c</w:t>
      </w:r>
      <w:r w:rsidR="00A7668F" w:rsidRPr="00A7668F">
        <w:rPr>
          <w:lang w:val="ru-RU"/>
        </w:rPr>
        <w:t>.4]</w:t>
      </w:r>
    </w:p>
    <w:p w14:paraId="3BAC34AB" w14:textId="77777777" w:rsidR="00400945" w:rsidRDefault="00400945" w:rsidP="00EB4D16">
      <w:pPr>
        <w:rPr>
          <w:lang w:val="ru-RU"/>
        </w:rPr>
      </w:pPr>
    </w:p>
    <w:p w14:paraId="586D4828" w14:textId="175D19BF" w:rsidR="00400945" w:rsidRDefault="00762832" w:rsidP="00EB4D16">
      <w:pPr>
        <w:jc w:val="center"/>
        <w:rPr>
          <w:lang w:val="ru-RU"/>
        </w:rPr>
      </w:pPr>
      <w:r w:rsidRPr="000B0771">
        <w:rPr>
          <w:rFonts w:ascii="Arial" w:hAnsi="Arial" w:cs="Arial"/>
          <w:noProof/>
          <w:sz w:val="20"/>
          <w:szCs w:val="20"/>
          <w:lang w:val="ru-RU" w:eastAsia="ru-RU"/>
        </w:rPr>
        <w:drawing>
          <wp:inline distT="0" distB="0" distL="0" distR="0" wp14:anchorId="3963B0EB" wp14:editId="443AA434">
            <wp:extent cx="3325091" cy="1176708"/>
            <wp:effectExtent l="0" t="0" r="889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9064" cy="1185192"/>
                    </a:xfrm>
                    <a:prstGeom prst="rect">
                      <a:avLst/>
                    </a:prstGeom>
                    <a:noFill/>
                    <a:ln>
                      <a:noFill/>
                    </a:ln>
                  </pic:spPr>
                </pic:pic>
              </a:graphicData>
            </a:graphic>
          </wp:inline>
        </w:drawing>
      </w:r>
    </w:p>
    <w:p w14:paraId="7375FDAC" w14:textId="77777777" w:rsidR="00400945" w:rsidRDefault="00400945" w:rsidP="00EB4D16">
      <w:pPr>
        <w:spacing w:before="120"/>
        <w:jc w:val="center"/>
        <w:rPr>
          <w:lang w:val="ru-RU"/>
        </w:rPr>
      </w:pPr>
      <w:r>
        <w:rPr>
          <w:lang w:val="ru-RU"/>
        </w:rPr>
        <w:t>Рисунок 3.1 – Структурная схема контроля состояния изоляции</w:t>
      </w:r>
    </w:p>
    <w:p w14:paraId="109192D8" w14:textId="77777777" w:rsidR="00400945" w:rsidRDefault="00400945" w:rsidP="00EB4D16">
      <w:pPr>
        <w:rPr>
          <w:lang w:val="ru-RU"/>
        </w:rPr>
      </w:pPr>
    </w:p>
    <w:p w14:paraId="3BBB168D" w14:textId="54FD8281" w:rsidR="00400945" w:rsidRPr="00B07060" w:rsidRDefault="00400945" w:rsidP="00EB4D16">
      <w:pPr>
        <w:rPr>
          <w:lang w:val="ru-RU"/>
        </w:rPr>
      </w:pPr>
      <w:r w:rsidRPr="00B07060">
        <w:rPr>
          <w:lang w:val="ru-RU"/>
        </w:rPr>
        <w:t xml:space="preserve">На основании изложенного, устройство работает следующим образом: сигнал напряжения переменного тока утечки, представляющий собой сумму токов утечки поверхностного, определяющего величину загрязнения поверхности изолятора, и объемного, характеризующего степень старения материала изолятора, протекающих по объекту 1 контроля (ОК), , через блок 2 </w:t>
      </w:r>
      <w:r w:rsidRPr="00B07060">
        <w:rPr>
          <w:lang w:val="ru-RU"/>
        </w:rPr>
        <w:lastRenderedPageBreak/>
        <w:t>присоединения (БП), , поступает на вход блока 3 измерения (БИ), где он усиливается и очищается от высокочастотных помех, с выхода которого поступает на вход блока 4 преобразователя (БП), где происходит преобразование напряжения переменного тока в постоянное, пропорциональное значению тока утечки, поступает на входа фильтров 5 и 6 выделителей (ФВ), настроенных на соответствующие частоты среза, на выходе которых формируются напряжения, соответствующие величинам объемной и поверхностной составляющих тока утечки. Сигнал с выходов фильтров 5.и 6 выделителей поступает на соответствующие входы аналого-цифрового преобразователя 7 (АЦП), который осуществляет преобразование входного аналогового сигнала в цифровую форму и через блок 8 связи (БС), представляющий собой беспроводное передающее устройство, передает эти сигналы в блок 9 оценки состояния (БОС), с выхода которого информация предается в блок 10 принятия решений (БПР</w:t>
      </w:r>
      <w:proofErr w:type="gramStart"/>
      <w:r w:rsidRPr="00B07060">
        <w:rPr>
          <w:lang w:val="ru-RU"/>
        </w:rPr>
        <w:t>).</w:t>
      </w:r>
      <w:r w:rsidR="00A7668F" w:rsidRPr="00A7668F">
        <w:rPr>
          <w:lang w:val="ru-RU"/>
        </w:rPr>
        <w:t>[</w:t>
      </w:r>
      <w:proofErr w:type="gramEnd"/>
      <w:r w:rsidR="00411CAD">
        <w:rPr>
          <w:lang w:val="ru-RU"/>
        </w:rPr>
        <w:t>9</w:t>
      </w:r>
      <w:r w:rsidR="00D819BF" w:rsidRPr="00D819BF">
        <w:rPr>
          <w:lang w:val="ru-RU"/>
        </w:rPr>
        <w:t>5</w:t>
      </w:r>
      <w:r w:rsidR="00A7668F" w:rsidRPr="00A7668F">
        <w:rPr>
          <w:lang w:val="ru-RU"/>
        </w:rPr>
        <w:t xml:space="preserve">, </w:t>
      </w:r>
      <w:r w:rsidR="00A7668F">
        <w:t>c</w:t>
      </w:r>
      <w:r w:rsidR="00A7668F" w:rsidRPr="00A7668F">
        <w:rPr>
          <w:lang w:val="ru-RU"/>
        </w:rPr>
        <w:t>.4]</w:t>
      </w:r>
    </w:p>
    <w:p w14:paraId="135CEDE7" w14:textId="1F4FABF4" w:rsidR="00400945" w:rsidRPr="00B07060" w:rsidRDefault="00400945" w:rsidP="00EB4D16">
      <w:pPr>
        <w:rPr>
          <w:lang w:val="ru-RU"/>
        </w:rPr>
      </w:pPr>
      <w:r w:rsidRPr="00B07060">
        <w:rPr>
          <w:lang w:val="ru-RU"/>
        </w:rPr>
        <w:t>В блоке 9 оценки состояния происходит интегрирование по времени сигналов, полученных от объекта контроля 1 через беспроводное передающее устройство 8, а также выделается их производные, характеризующие скорость изменения состояния сопротивления изоляции в ходе эксплуатации. Величина степени загрязнения (поверхностная составляющая) сравнивается с заложенными в его памяти диапазонами диагностических параметров, характерных для той или иной степени загрязнения (СЗ) изоляции, определяя, таким образом, допустимую степень загрязнения, на которую рассчитана изоляция, установленная на объекте контроля 1 (определяется из паспортных данных изоляторов, находящихся в эксплуатации), позволяя тем самым непрерывно отслеживать изменение состояния изоляции во времени.</w:t>
      </w:r>
      <w:r w:rsidR="00A7668F" w:rsidRPr="00A7668F">
        <w:rPr>
          <w:lang w:val="ru-RU"/>
        </w:rPr>
        <w:t xml:space="preserve"> </w:t>
      </w:r>
      <w:r w:rsidR="00A7668F" w:rsidRPr="00B07060">
        <w:rPr>
          <w:lang w:val="ru-RU"/>
        </w:rPr>
        <w:t>Величина объемной составляющей, которая характеризует степень старения материала изолятора, также сравнивается с минимальной допустимой величиной, при которой дальнейшая эксплуатации изоляции невозможна.</w:t>
      </w:r>
      <w:r w:rsidR="00A7668F" w:rsidRPr="00A7668F">
        <w:rPr>
          <w:lang w:val="ru-RU"/>
        </w:rPr>
        <w:t xml:space="preserve"> [</w:t>
      </w:r>
      <w:r w:rsidR="00411CAD">
        <w:rPr>
          <w:lang w:val="ru-RU"/>
        </w:rPr>
        <w:t>9</w:t>
      </w:r>
      <w:r w:rsidR="00D819BF" w:rsidRPr="008F7037">
        <w:rPr>
          <w:lang w:val="ru-RU"/>
        </w:rPr>
        <w:t>5</w:t>
      </w:r>
      <w:r w:rsidR="00A7668F" w:rsidRPr="00A7668F">
        <w:rPr>
          <w:lang w:val="ru-RU"/>
        </w:rPr>
        <w:t xml:space="preserve">, </w:t>
      </w:r>
      <w:r w:rsidR="00A7668F">
        <w:t>c</w:t>
      </w:r>
      <w:r w:rsidR="00A7668F" w:rsidRPr="00A7668F">
        <w:rPr>
          <w:lang w:val="ru-RU"/>
        </w:rPr>
        <w:t>.4]</w:t>
      </w:r>
    </w:p>
    <w:p w14:paraId="21A948BB" w14:textId="169AA174" w:rsidR="00400945" w:rsidRPr="00B07060" w:rsidRDefault="00400945" w:rsidP="00EB4D16">
      <w:pPr>
        <w:rPr>
          <w:lang w:val="ru-RU"/>
        </w:rPr>
      </w:pPr>
      <w:r w:rsidRPr="00B07060">
        <w:rPr>
          <w:lang w:val="ru-RU"/>
        </w:rPr>
        <w:t>Результаты анализа передаются в блок 10 принятия решений, в котором на основании значения производной, производится прогноз будущего состояния изоляции (прогноз времени (срока службы), за который эта величина достигнет предельно допустимого значения) и выдача рекомендаций по содержанию объекта контроля 1. Принимается решение либо о соответствии уровня изоляции текущим условиям эксплуатации (диспетчеру не выдается сигнал), либо решение о несоответствии. В последнем случае в зависимости от величины несоответствия уровня изоляции и от времени наблюдения такого несоответствия выдается сигнал либо о необходимости принятия немедленных мер по повышению уровня изоляции путем изменения типа или количества подвесных изоляторов, либо о необходимости включения данного участка в план проведения профилактических мероприятий по приведению состояния изоляции в соответствие условиям эксплуатации</w:t>
      </w:r>
      <w:r w:rsidR="00A7668F" w:rsidRPr="00A7668F">
        <w:rPr>
          <w:lang w:val="ru-RU"/>
        </w:rPr>
        <w:t xml:space="preserve"> [</w:t>
      </w:r>
      <w:r w:rsidR="00411CAD">
        <w:rPr>
          <w:lang w:val="ru-RU"/>
        </w:rPr>
        <w:t>9</w:t>
      </w:r>
      <w:r w:rsidR="009B6D24" w:rsidRPr="008F7037">
        <w:rPr>
          <w:lang w:val="ru-RU"/>
        </w:rPr>
        <w:t>5</w:t>
      </w:r>
      <w:r w:rsidR="00A7668F" w:rsidRPr="00A7668F">
        <w:rPr>
          <w:lang w:val="ru-RU"/>
        </w:rPr>
        <w:t xml:space="preserve">, </w:t>
      </w:r>
      <w:r w:rsidR="00A7668F">
        <w:t>c</w:t>
      </w:r>
      <w:r w:rsidR="00A7668F" w:rsidRPr="00A7668F">
        <w:rPr>
          <w:lang w:val="ru-RU"/>
        </w:rPr>
        <w:t>.4]</w:t>
      </w:r>
      <w:r w:rsidR="001474AF">
        <w:rPr>
          <w:lang w:val="ru-RU"/>
        </w:rPr>
        <w:t>.</w:t>
      </w:r>
    </w:p>
    <w:p w14:paraId="7657EAB3" w14:textId="05D93818" w:rsidR="00400945" w:rsidRPr="00164CD6" w:rsidRDefault="00400945" w:rsidP="00EB4D16">
      <w:pPr>
        <w:rPr>
          <w:lang w:val="ru-RU"/>
        </w:rPr>
      </w:pPr>
      <w:r w:rsidRPr="00B07060">
        <w:rPr>
          <w:lang w:val="ru-RU"/>
        </w:rPr>
        <w:t xml:space="preserve">Реализация блоков, входящих в состав устройства, осуществляется на основе известных технических решений: объект 1 контроля (ОК), представляющий собой. например, изолятор или гирлянду изоляторов,  блок 2 присоединения (БП), выполненный, например, на основе трансформатора тока, блок 3 измерения (БИ), представляющий собой в простейшем случае постоянный </w:t>
      </w:r>
      <w:r w:rsidRPr="00B07060">
        <w:rPr>
          <w:lang w:val="ru-RU"/>
        </w:rPr>
        <w:lastRenderedPageBreak/>
        <w:t>резистор и усилитель НЧ, выполненный по типовой схеме,  блок 4 преобразователя (БП), выполненного по схеме прецизионного выпрямителя со сглаживающим фильтром, фильтры 5 и 6 выделители (ФВ), построенные, например, на основе ФНЧ по известным техническим решениям и настроенные на соответствующие частоты среза для выделения объемной и поверхностной составляющих тока утечки, аналого-цифровой преобразователь 7 (АЦП) выполненный по типовой схеме с частотой дискретизации не менее 20 кГц, что позволяет с достаточной степенью точности определить величины составляющих тока утечки, блок 8 связи (БС), представляющий собой беспроводное передающее устройство в виде GSM или радио модем, блоки 9 оценки состояния и принятия решений 10 представляют собой, например, микроконтроллер с определенным набором программного и аппаратного обеспечения реализующие вышеописанные функции и находящиеся на диспетчерском пункте</w:t>
      </w:r>
      <w:r w:rsidR="00164CD6" w:rsidRPr="00164CD6">
        <w:rPr>
          <w:lang w:val="ru-RU"/>
        </w:rPr>
        <w:t xml:space="preserve"> </w:t>
      </w:r>
      <w:r w:rsidR="00164CD6" w:rsidRPr="00A7668F">
        <w:rPr>
          <w:lang w:val="ru-RU"/>
        </w:rPr>
        <w:t>[</w:t>
      </w:r>
      <w:r w:rsidR="00411CAD">
        <w:rPr>
          <w:lang w:val="ru-RU"/>
        </w:rPr>
        <w:t>9</w:t>
      </w:r>
      <w:r w:rsidR="009B6D24" w:rsidRPr="008F7037">
        <w:rPr>
          <w:lang w:val="ru-RU"/>
        </w:rPr>
        <w:t>5</w:t>
      </w:r>
      <w:r w:rsidR="00164CD6" w:rsidRPr="00A7668F">
        <w:rPr>
          <w:lang w:val="ru-RU"/>
        </w:rPr>
        <w:t xml:space="preserve">, </w:t>
      </w:r>
      <w:r w:rsidR="00164CD6">
        <w:t>c</w:t>
      </w:r>
      <w:r w:rsidR="00164CD6" w:rsidRPr="00A7668F">
        <w:rPr>
          <w:lang w:val="ru-RU"/>
        </w:rPr>
        <w:t>.4]</w:t>
      </w:r>
      <w:r w:rsidR="001474AF">
        <w:rPr>
          <w:lang w:val="ru-RU"/>
        </w:rPr>
        <w:t>.</w:t>
      </w:r>
    </w:p>
    <w:p w14:paraId="25D3BAC8" w14:textId="77777777" w:rsidR="00400945" w:rsidRDefault="00400945" w:rsidP="00EB4D16">
      <w:pPr>
        <w:rPr>
          <w:lang w:val="ru-RU"/>
        </w:rPr>
      </w:pPr>
    </w:p>
    <w:p w14:paraId="46B157E8" w14:textId="77777777" w:rsidR="00400945" w:rsidRDefault="00400945" w:rsidP="00EB4D16">
      <w:pPr>
        <w:rPr>
          <w:lang w:val="ru-RU"/>
        </w:rPr>
      </w:pPr>
    </w:p>
    <w:p w14:paraId="1C86438A" w14:textId="262F301D" w:rsidR="00400945" w:rsidRPr="00AD2015" w:rsidRDefault="00400945" w:rsidP="00EB4D16">
      <w:pPr>
        <w:pStyle w:val="20"/>
      </w:pPr>
      <w:bookmarkStart w:id="38" w:name="_Toc80110209"/>
      <w:r w:rsidRPr="00AD2015">
        <w:t>3.</w:t>
      </w:r>
      <w:r w:rsidR="00EB4D16">
        <w:t>2</w:t>
      </w:r>
      <w:r w:rsidRPr="00AD2015">
        <w:t xml:space="preserve"> Разработка структурной схемы и алгоритма работы</w:t>
      </w:r>
      <w:r>
        <w:t xml:space="preserve"> датчика тока утечки</w:t>
      </w:r>
      <w:bookmarkEnd w:id="38"/>
      <w:r w:rsidRPr="00AD2015">
        <w:t xml:space="preserve"> </w:t>
      </w:r>
    </w:p>
    <w:p w14:paraId="65D9B9F5" w14:textId="77777777" w:rsidR="00400945" w:rsidRPr="00AD2015" w:rsidRDefault="00400945" w:rsidP="00EB4D16">
      <w:pPr>
        <w:rPr>
          <w:b/>
          <w:lang w:val="ru-RU"/>
        </w:rPr>
      </w:pPr>
    </w:p>
    <w:p w14:paraId="6CBFC803" w14:textId="4829F14F" w:rsidR="00400945" w:rsidRPr="00AD2015" w:rsidRDefault="00400945" w:rsidP="00EB4D16">
      <w:pPr>
        <w:rPr>
          <w:lang w:val="ru-RU"/>
        </w:rPr>
      </w:pPr>
      <w:r w:rsidRPr="00AD2015">
        <w:rPr>
          <w:lang w:val="ru-RU"/>
        </w:rPr>
        <w:t xml:space="preserve">Основной целью датчика является определение величины тока, протекающего </w:t>
      </w:r>
      <w:r w:rsidR="006D4E5A" w:rsidRPr="00AD2015">
        <w:rPr>
          <w:lang w:val="ru-RU"/>
        </w:rPr>
        <w:t>через подвесной изолятор,</w:t>
      </w:r>
      <w:r w:rsidRPr="00AD2015">
        <w:rPr>
          <w:lang w:val="ru-RU"/>
        </w:rPr>
        <w:t xml:space="preserve"> и передача информации в локальную систему, расположенную на опоре.</w:t>
      </w:r>
    </w:p>
    <w:p w14:paraId="14691D65" w14:textId="423BF48D" w:rsidR="00400945" w:rsidRPr="00AD2015" w:rsidRDefault="00400945" w:rsidP="00EB4D16">
      <w:pPr>
        <w:rPr>
          <w:lang w:val="ru-RU"/>
        </w:rPr>
      </w:pPr>
      <w:r w:rsidRPr="00AD2015">
        <w:rPr>
          <w:lang w:val="ru-RU"/>
        </w:rPr>
        <w:t xml:space="preserve">Первичная обработка информации в датчике тока утечки подвесных изоляторов на опорах ВЛ, а также управление информационными потоками в локальной системе сбора обработки и передачи информации на диспетчерский пункт выполняется с использованием микроконтроллера </w:t>
      </w:r>
      <w:r>
        <w:t>Atmel</w:t>
      </w:r>
      <w:r w:rsidRPr="00AD2015">
        <w:rPr>
          <w:lang w:val="ru-RU"/>
        </w:rPr>
        <w:t xml:space="preserve"> </w:t>
      </w:r>
      <w:proofErr w:type="spellStart"/>
      <w:r>
        <w:t>ATmega</w:t>
      </w:r>
      <w:proofErr w:type="spellEnd"/>
      <w:r w:rsidRPr="00AD2015">
        <w:rPr>
          <w:lang w:val="ru-RU"/>
        </w:rPr>
        <w:t xml:space="preserve">328 на </w:t>
      </w:r>
      <w:proofErr w:type="spellStart"/>
      <w:r w:rsidRPr="00AD2015">
        <w:rPr>
          <w:lang w:val="ru-RU"/>
        </w:rPr>
        <w:t>программно</w:t>
      </w:r>
      <w:proofErr w:type="spellEnd"/>
      <w:r w:rsidRPr="00AD2015">
        <w:rPr>
          <w:lang w:val="ru-RU"/>
        </w:rPr>
        <w:t xml:space="preserve"> – аппаратного платформе «</w:t>
      </w:r>
      <w:r>
        <w:t>Arduino</w:t>
      </w:r>
      <w:r w:rsidRPr="00AD2015">
        <w:rPr>
          <w:lang w:val="ru-RU"/>
        </w:rPr>
        <w:t>».</w:t>
      </w:r>
    </w:p>
    <w:p w14:paraId="1F995A60" w14:textId="77777777" w:rsidR="00400945" w:rsidRPr="00AD2015" w:rsidRDefault="00400945" w:rsidP="00EB4D16">
      <w:pPr>
        <w:rPr>
          <w:lang w:val="ru-RU"/>
        </w:rPr>
      </w:pPr>
      <w:r w:rsidRPr="00AD2015">
        <w:rPr>
          <w:lang w:val="ru-RU"/>
        </w:rPr>
        <w:t>В рамках поставленной цели должны быть решены следующие задачи:</w:t>
      </w:r>
    </w:p>
    <w:p w14:paraId="592CCE92" w14:textId="77777777" w:rsidR="00400945" w:rsidRPr="00EB4D16" w:rsidRDefault="00400945" w:rsidP="00C86313">
      <w:pPr>
        <w:pStyle w:val="a5"/>
        <w:numPr>
          <w:ilvl w:val="0"/>
          <w:numId w:val="11"/>
        </w:numPr>
        <w:tabs>
          <w:tab w:val="left" w:pos="851"/>
        </w:tabs>
        <w:spacing w:after="0" w:line="240" w:lineRule="auto"/>
        <w:ind w:left="0" w:firstLine="510"/>
        <w:jc w:val="both"/>
        <w:rPr>
          <w:rFonts w:ascii="Times New Roman" w:hAnsi="Times New Roman"/>
          <w:sz w:val="28"/>
        </w:rPr>
      </w:pPr>
      <w:r w:rsidRPr="00EB4D16">
        <w:rPr>
          <w:rFonts w:ascii="Times New Roman" w:hAnsi="Times New Roman"/>
          <w:sz w:val="28"/>
        </w:rPr>
        <w:t xml:space="preserve">определение величины протекающего через подвесной изолятор тока утечки; </w:t>
      </w:r>
    </w:p>
    <w:p w14:paraId="26FD8BA3" w14:textId="77777777" w:rsidR="00400945" w:rsidRPr="00EB4D16" w:rsidRDefault="00400945" w:rsidP="00C86313">
      <w:pPr>
        <w:pStyle w:val="a5"/>
        <w:numPr>
          <w:ilvl w:val="0"/>
          <w:numId w:val="11"/>
        </w:numPr>
        <w:tabs>
          <w:tab w:val="left" w:pos="851"/>
        </w:tabs>
        <w:spacing w:after="0" w:line="240" w:lineRule="auto"/>
        <w:ind w:left="0" w:firstLine="510"/>
        <w:jc w:val="both"/>
        <w:rPr>
          <w:rFonts w:ascii="Times New Roman" w:hAnsi="Times New Roman"/>
          <w:sz w:val="28"/>
        </w:rPr>
      </w:pPr>
      <w:r w:rsidRPr="00EB4D16">
        <w:rPr>
          <w:rFonts w:ascii="Times New Roman" w:hAnsi="Times New Roman"/>
          <w:sz w:val="28"/>
        </w:rPr>
        <w:t>обеспечение достоверной передачи информации с датчика на контроллер локальной системы, расположенной на опоре ВЛ.</w:t>
      </w:r>
    </w:p>
    <w:p w14:paraId="67E2A276" w14:textId="2F21829A" w:rsidR="00400945" w:rsidRPr="008F7037" w:rsidRDefault="00400945" w:rsidP="00EB4D16">
      <w:pPr>
        <w:rPr>
          <w:lang w:val="ru-RU"/>
        </w:rPr>
      </w:pPr>
      <w:r w:rsidRPr="00AD2015">
        <w:rPr>
          <w:lang w:val="ru-RU"/>
        </w:rPr>
        <w:t xml:space="preserve">Структурная схема датчика тока, выполняющего функции контроля тока утечки подвесного изолятора, представлена на рисунке </w:t>
      </w:r>
      <w:r w:rsidR="00EB4D16">
        <w:rPr>
          <w:lang w:val="ru-RU"/>
        </w:rPr>
        <w:t>3.2</w:t>
      </w:r>
      <w:r w:rsidRPr="00AD2015">
        <w:rPr>
          <w:lang w:val="ru-RU"/>
        </w:rPr>
        <w:t>.</w:t>
      </w:r>
    </w:p>
    <w:p w14:paraId="6C1EBBFB" w14:textId="77777777" w:rsidR="00B41800" w:rsidRPr="00AD2015" w:rsidRDefault="00B41800" w:rsidP="00B41800">
      <w:pPr>
        <w:rPr>
          <w:lang w:val="ru-RU"/>
        </w:rPr>
      </w:pPr>
      <w:r w:rsidRPr="00AD2015">
        <w:rPr>
          <w:lang w:val="ru-RU"/>
        </w:rPr>
        <w:t>Датчик тока состоит из следующих составных частей:</w:t>
      </w:r>
    </w:p>
    <w:p w14:paraId="721E796E" w14:textId="77777777" w:rsidR="00B41800" w:rsidRPr="00AD2015" w:rsidRDefault="00B41800" w:rsidP="00B41800">
      <w:pPr>
        <w:rPr>
          <w:lang w:val="ru-RU"/>
        </w:rPr>
      </w:pPr>
      <w:r w:rsidRPr="00AD2015">
        <w:rPr>
          <w:lang w:val="ru-RU"/>
        </w:rPr>
        <w:t>- модуля измерения объёмного тока утечки (ОТУ);</w:t>
      </w:r>
    </w:p>
    <w:p w14:paraId="162552BF" w14:textId="77777777" w:rsidR="00B41800" w:rsidRPr="00AD2015" w:rsidRDefault="00B41800" w:rsidP="00B41800">
      <w:pPr>
        <w:rPr>
          <w:lang w:val="ru-RU"/>
        </w:rPr>
      </w:pPr>
      <w:r w:rsidRPr="00AD2015">
        <w:rPr>
          <w:lang w:val="ru-RU"/>
        </w:rPr>
        <w:t xml:space="preserve">- модуля измерения поверхностного тока утечки (ПТУ); </w:t>
      </w:r>
    </w:p>
    <w:p w14:paraId="30E41E83" w14:textId="77777777" w:rsidR="00B41800" w:rsidRPr="00AD2015" w:rsidRDefault="00B41800" w:rsidP="00B41800">
      <w:pPr>
        <w:rPr>
          <w:lang w:val="ru-RU"/>
        </w:rPr>
      </w:pPr>
      <w:r w:rsidRPr="00AD2015">
        <w:rPr>
          <w:lang w:val="ru-RU"/>
        </w:rPr>
        <w:t xml:space="preserve">- контроллера датчика тока – КДТ; </w:t>
      </w:r>
    </w:p>
    <w:p w14:paraId="3A73591D" w14:textId="77777777" w:rsidR="00B41800" w:rsidRPr="00AD2015" w:rsidRDefault="00B41800" w:rsidP="00B41800">
      <w:pPr>
        <w:rPr>
          <w:lang w:val="ru-RU"/>
        </w:rPr>
      </w:pPr>
      <w:r w:rsidRPr="00AD2015">
        <w:rPr>
          <w:lang w:val="ru-RU"/>
        </w:rPr>
        <w:t xml:space="preserve">- </w:t>
      </w:r>
      <w:r>
        <w:rPr>
          <w:lang w:val="ru-RU"/>
        </w:rPr>
        <w:t>передающего модуля</w:t>
      </w:r>
      <w:r w:rsidRPr="00AD2015">
        <w:rPr>
          <w:lang w:val="ru-RU"/>
        </w:rPr>
        <w:t xml:space="preserve"> – </w:t>
      </w:r>
      <w:r>
        <w:rPr>
          <w:lang w:val="ru-RU"/>
        </w:rPr>
        <w:t>П</w:t>
      </w:r>
      <w:r w:rsidRPr="00AD2015">
        <w:rPr>
          <w:lang w:val="ru-RU"/>
        </w:rPr>
        <w:t>М;</w:t>
      </w:r>
    </w:p>
    <w:p w14:paraId="762E78FC" w14:textId="77777777" w:rsidR="00B41800" w:rsidRPr="00AD2015" w:rsidRDefault="00B41800" w:rsidP="00B41800">
      <w:pPr>
        <w:rPr>
          <w:lang w:val="ru-RU"/>
        </w:rPr>
      </w:pPr>
      <w:r w:rsidRPr="00AD2015">
        <w:rPr>
          <w:lang w:val="ru-RU"/>
        </w:rPr>
        <w:t>- блока питания – БП.</w:t>
      </w:r>
    </w:p>
    <w:p w14:paraId="6FE45860" w14:textId="77777777" w:rsidR="00B41800" w:rsidRPr="00AD2015" w:rsidRDefault="00B41800" w:rsidP="00B41800">
      <w:pPr>
        <w:rPr>
          <w:lang w:val="ru-RU"/>
        </w:rPr>
      </w:pPr>
      <w:r w:rsidRPr="00AD2015">
        <w:rPr>
          <w:lang w:val="ru-RU"/>
        </w:rPr>
        <w:t xml:space="preserve">В модулях измерения составляющих тока утечки реализованы функции гальванической развязки, преобразования составляющих тока утечки </w:t>
      </w:r>
      <w:proofErr w:type="spellStart"/>
      <w:r w:rsidRPr="00AD2015">
        <w:rPr>
          <w:lang w:val="ru-RU"/>
        </w:rPr>
        <w:t>протекаемого</w:t>
      </w:r>
      <w:proofErr w:type="spellEnd"/>
      <w:r w:rsidRPr="00AD2015">
        <w:rPr>
          <w:lang w:val="ru-RU"/>
        </w:rPr>
        <w:t xml:space="preserve"> через изолятор, в электрический сигнал постоянного напряжения. </w:t>
      </w:r>
    </w:p>
    <w:p w14:paraId="7C7F762F" w14:textId="7D000D70" w:rsidR="00400945" w:rsidRPr="00AD2015" w:rsidRDefault="00400945" w:rsidP="00EB4D16">
      <w:pPr>
        <w:rPr>
          <w:lang w:val="ru-RU"/>
        </w:rPr>
      </w:pPr>
    </w:p>
    <w:p w14:paraId="40E5E9CD" w14:textId="36D9F149" w:rsidR="00400945" w:rsidRDefault="00725E34" w:rsidP="00EB4D16">
      <w:pPr>
        <w:jc w:val="center"/>
      </w:pPr>
      <w:r w:rsidRPr="00725E34">
        <w:rPr>
          <w:noProof/>
          <w:lang w:val="ru-RU" w:eastAsia="ru-RU"/>
        </w:rPr>
        <w:lastRenderedPageBreak/>
        <w:drawing>
          <wp:inline distT="0" distB="0" distL="0" distR="0" wp14:anchorId="5C0B2641" wp14:editId="71C1E6DF">
            <wp:extent cx="2526697" cy="2042556"/>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01283" cy="2102851"/>
                    </a:xfrm>
                    <a:prstGeom prst="rect">
                      <a:avLst/>
                    </a:prstGeom>
                    <a:noFill/>
                    <a:ln>
                      <a:noFill/>
                    </a:ln>
                  </pic:spPr>
                </pic:pic>
              </a:graphicData>
            </a:graphic>
          </wp:inline>
        </w:drawing>
      </w:r>
    </w:p>
    <w:p w14:paraId="4F4739B5" w14:textId="77777777" w:rsidR="00400945" w:rsidRDefault="00400945" w:rsidP="00EB4D16"/>
    <w:p w14:paraId="7A7DC598" w14:textId="288BC061" w:rsidR="00400945" w:rsidRPr="00AD2015" w:rsidRDefault="00400945" w:rsidP="00EB4D16">
      <w:pPr>
        <w:jc w:val="center"/>
        <w:rPr>
          <w:lang w:val="ru-RU"/>
        </w:rPr>
      </w:pPr>
      <w:r w:rsidRPr="00AD2015">
        <w:rPr>
          <w:lang w:val="ru-RU"/>
        </w:rPr>
        <w:t xml:space="preserve">Рисунок </w:t>
      </w:r>
      <w:r w:rsidR="00EB4D16">
        <w:rPr>
          <w:lang w:val="ru-RU"/>
        </w:rPr>
        <w:t>3.2</w:t>
      </w:r>
      <w:r w:rsidRPr="00AD2015">
        <w:rPr>
          <w:lang w:val="ru-RU"/>
        </w:rPr>
        <w:t xml:space="preserve"> - Структурная схема датчика тока утечки</w:t>
      </w:r>
    </w:p>
    <w:p w14:paraId="46124730" w14:textId="77777777" w:rsidR="00400945" w:rsidRPr="00AD2015" w:rsidRDefault="00400945" w:rsidP="00EB4D16">
      <w:pPr>
        <w:rPr>
          <w:lang w:val="ru-RU"/>
        </w:rPr>
      </w:pPr>
    </w:p>
    <w:p w14:paraId="615C809A" w14:textId="77777777" w:rsidR="00400945" w:rsidRPr="00AD2015" w:rsidRDefault="00400945" w:rsidP="00EB4D16">
      <w:pPr>
        <w:rPr>
          <w:lang w:val="ru-RU"/>
        </w:rPr>
      </w:pPr>
      <w:r w:rsidRPr="00AD2015">
        <w:rPr>
          <w:lang w:val="ru-RU"/>
        </w:rPr>
        <w:t xml:space="preserve">Сигналы с выходов ОТУ и ПТУ поступают </w:t>
      </w:r>
      <w:proofErr w:type="gramStart"/>
      <w:r w:rsidRPr="00AD2015">
        <w:rPr>
          <w:lang w:val="ru-RU"/>
        </w:rPr>
        <w:t>на входа</w:t>
      </w:r>
      <w:proofErr w:type="gramEnd"/>
      <w:r w:rsidRPr="00AD2015">
        <w:rPr>
          <w:lang w:val="ru-RU"/>
        </w:rPr>
        <w:t xml:space="preserve"> контроллера КДТ датчика тока (1 и 3 входы</w:t>
      </w:r>
      <w:r w:rsidRPr="00AD2015">
        <w:rPr>
          <w:color w:val="FF0000"/>
          <w:lang w:val="ru-RU"/>
        </w:rPr>
        <w:t xml:space="preserve"> </w:t>
      </w:r>
      <w:r w:rsidRPr="00AD2015">
        <w:rPr>
          <w:lang w:val="ru-RU"/>
        </w:rPr>
        <w:t>КДТ соответственно), где происходит их преобразование в цифровую форму (АЦП). На второй вход КДТ поступает опорное напряжение величиной 1В, предназначенное для контроля работы блоков АЦП, контроллера и радиоканала. На вход 4 контроллера поступает необходимое напряжение питания с БП. Также с БП поступает стабилизированное напряжение необходимое для работы блоков ОТУ, ПТУ и РМ. Цифровой информационный сигнал с выхода контроллера КДТ поступает на вход радиомодема РМ с последующей передачей информации в локальную систему сбора и первичной обработки информации, расположенной на опоре.</w:t>
      </w:r>
    </w:p>
    <w:p w14:paraId="34BE6E03" w14:textId="77777777" w:rsidR="00400945" w:rsidRPr="00AD2015" w:rsidRDefault="00400945" w:rsidP="00EB4D16">
      <w:pPr>
        <w:rPr>
          <w:lang w:val="ru-RU"/>
        </w:rPr>
      </w:pPr>
      <w:r w:rsidRPr="00AD2015">
        <w:rPr>
          <w:lang w:val="ru-RU"/>
        </w:rPr>
        <w:t>Особенности данного датчика тока состоит в том, что он гальванически связан с локальной системой, расположенной на опоре только по цепи электропитания, а информация с его выходов передается беспроводным способом, что повышает надежность системы передачи.</w:t>
      </w:r>
    </w:p>
    <w:p w14:paraId="088F294F" w14:textId="0D6BA827" w:rsidR="00400945" w:rsidRPr="00AD2015" w:rsidRDefault="00400945" w:rsidP="00EB4D16">
      <w:pPr>
        <w:rPr>
          <w:lang w:val="ru-RU"/>
        </w:rPr>
      </w:pPr>
      <w:r w:rsidRPr="00AD2015">
        <w:rPr>
          <w:lang w:val="ru-RU"/>
        </w:rPr>
        <w:t>Рассмотрим подробно функции составных частей датчика тока утечки</w:t>
      </w:r>
      <w:r w:rsidR="00C3601C">
        <w:rPr>
          <w:lang w:val="ru-RU"/>
        </w:rPr>
        <w:t>:</w:t>
      </w:r>
    </w:p>
    <w:p w14:paraId="163A5923" w14:textId="42A3D6B6" w:rsidR="00400945" w:rsidRPr="00EB4D16" w:rsidRDefault="00400945" w:rsidP="00EB4D16">
      <w:pPr>
        <w:rPr>
          <w:lang w:val="ru-RU"/>
        </w:rPr>
      </w:pPr>
      <w:bookmarkStart w:id="39" w:name="_Hlk59723499"/>
      <w:r w:rsidRPr="00EB4D16">
        <w:rPr>
          <w:lang w:val="ru-RU"/>
        </w:rPr>
        <w:t xml:space="preserve">Контроллер датчика тока </w:t>
      </w:r>
      <w:r w:rsidR="00FD2B92">
        <w:rPr>
          <w:lang w:val="ru-RU"/>
        </w:rPr>
        <w:t>предназначен для выполнения</w:t>
      </w:r>
      <w:r w:rsidRPr="00EB4D16">
        <w:rPr>
          <w:lang w:val="ru-RU"/>
        </w:rPr>
        <w:t xml:space="preserve"> следующи</w:t>
      </w:r>
      <w:r w:rsidR="00FD2B92">
        <w:rPr>
          <w:lang w:val="ru-RU"/>
        </w:rPr>
        <w:t xml:space="preserve">х задач </w:t>
      </w:r>
      <w:r w:rsidR="00311AE5" w:rsidRPr="00311AE5">
        <w:rPr>
          <w:lang w:val="ru-RU"/>
        </w:rPr>
        <w:t>[96]</w:t>
      </w:r>
      <w:r w:rsidRPr="00EB4D16">
        <w:rPr>
          <w:lang w:val="ru-RU"/>
        </w:rPr>
        <w:t>:</w:t>
      </w:r>
    </w:p>
    <w:p w14:paraId="577A54FA" w14:textId="45DFAAE8" w:rsidR="00400945" w:rsidRPr="00EB4D16" w:rsidRDefault="00066B29" w:rsidP="00C86313">
      <w:pPr>
        <w:pStyle w:val="a5"/>
        <w:numPr>
          <w:ilvl w:val="2"/>
          <w:numId w:val="22"/>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 </w:t>
      </w:r>
      <w:r w:rsidR="00400945" w:rsidRPr="00EB4D16">
        <w:rPr>
          <w:rFonts w:ascii="Times New Roman" w:hAnsi="Times New Roman"/>
          <w:sz w:val="28"/>
        </w:rPr>
        <w:t xml:space="preserve">опрос </w:t>
      </w:r>
      <w:r w:rsidR="00DC6062">
        <w:rPr>
          <w:rFonts w:ascii="Times New Roman" w:hAnsi="Times New Roman"/>
          <w:sz w:val="28"/>
        </w:rPr>
        <w:t>выходных сигналов</w:t>
      </w:r>
      <w:r w:rsidR="00400945" w:rsidRPr="00EB4D16">
        <w:rPr>
          <w:rFonts w:ascii="Times New Roman" w:hAnsi="Times New Roman"/>
          <w:sz w:val="28"/>
        </w:rPr>
        <w:t xml:space="preserve"> модулей ОТУ и </w:t>
      </w:r>
      <w:r w:rsidR="00311AE5">
        <w:rPr>
          <w:rFonts w:ascii="Times New Roman" w:hAnsi="Times New Roman"/>
          <w:sz w:val="28"/>
        </w:rPr>
        <w:t>П</w:t>
      </w:r>
      <w:r w:rsidR="00400945" w:rsidRPr="00EB4D16">
        <w:rPr>
          <w:rFonts w:ascii="Times New Roman" w:hAnsi="Times New Roman"/>
          <w:sz w:val="28"/>
        </w:rPr>
        <w:t>Т</w:t>
      </w:r>
      <w:r w:rsidR="00311AE5">
        <w:rPr>
          <w:rFonts w:ascii="Times New Roman" w:hAnsi="Times New Roman"/>
          <w:sz w:val="28"/>
        </w:rPr>
        <w:t>У</w:t>
      </w:r>
      <w:r w:rsidR="00400945" w:rsidRPr="00EB4D16">
        <w:rPr>
          <w:rFonts w:ascii="Times New Roman" w:hAnsi="Times New Roman"/>
          <w:sz w:val="28"/>
        </w:rPr>
        <w:t xml:space="preserve">, а также обработку </w:t>
      </w:r>
      <w:r w:rsidR="00EE08C4" w:rsidRPr="00EB4D16">
        <w:rPr>
          <w:rFonts w:ascii="Times New Roman" w:hAnsi="Times New Roman"/>
          <w:sz w:val="28"/>
        </w:rPr>
        <w:t>тестового сигнала</w:t>
      </w:r>
      <w:r w:rsidR="00400945" w:rsidRPr="00EB4D16">
        <w:rPr>
          <w:rFonts w:ascii="Times New Roman" w:hAnsi="Times New Roman"/>
          <w:sz w:val="28"/>
        </w:rPr>
        <w:t xml:space="preserve"> напряжением 1В, </w:t>
      </w:r>
      <w:r w:rsidR="00B95B20" w:rsidRPr="00EB4D16">
        <w:rPr>
          <w:rFonts w:ascii="Times New Roman" w:hAnsi="Times New Roman"/>
          <w:sz w:val="28"/>
        </w:rPr>
        <w:t>и</w:t>
      </w:r>
      <w:r w:rsidR="00400945" w:rsidRPr="00EB4D16">
        <w:rPr>
          <w:rFonts w:ascii="Times New Roman" w:hAnsi="Times New Roman"/>
          <w:sz w:val="28"/>
        </w:rPr>
        <w:t xml:space="preserve"> дискретных сигналов синхронизации </w:t>
      </w:r>
      <w:proofErr w:type="gramStart"/>
      <w:r w:rsidR="00400945" w:rsidRPr="00EB4D16">
        <w:rPr>
          <w:rFonts w:ascii="Times New Roman" w:hAnsi="Times New Roman"/>
          <w:sz w:val="28"/>
        </w:rPr>
        <w:t xml:space="preserve">в </w:t>
      </w:r>
      <w:r w:rsidR="00DC6062">
        <w:rPr>
          <w:rFonts w:ascii="Times New Roman" w:hAnsi="Times New Roman"/>
          <w:sz w:val="28"/>
        </w:rPr>
        <w:t>с</w:t>
      </w:r>
      <w:proofErr w:type="gramEnd"/>
      <w:r w:rsidR="00DC6062">
        <w:rPr>
          <w:rFonts w:ascii="Times New Roman" w:hAnsi="Times New Roman"/>
          <w:sz w:val="28"/>
        </w:rPr>
        <w:t xml:space="preserve"> заданной периодичностью</w:t>
      </w:r>
      <w:r w:rsidR="00400945" w:rsidRPr="00EB4D16">
        <w:rPr>
          <w:rFonts w:ascii="Times New Roman" w:hAnsi="Times New Roman"/>
          <w:sz w:val="28"/>
        </w:rPr>
        <w:t>;</w:t>
      </w:r>
    </w:p>
    <w:p w14:paraId="0B1ADCAE" w14:textId="100E4B1F" w:rsidR="00400945" w:rsidRPr="00EB4D16" w:rsidRDefault="00066B29" w:rsidP="00C86313">
      <w:pPr>
        <w:pStyle w:val="a5"/>
        <w:numPr>
          <w:ilvl w:val="2"/>
          <w:numId w:val="22"/>
        </w:numPr>
        <w:tabs>
          <w:tab w:val="left" w:pos="851"/>
        </w:tabs>
        <w:spacing w:after="0" w:line="240" w:lineRule="auto"/>
        <w:ind w:left="0" w:firstLine="567"/>
        <w:jc w:val="both"/>
        <w:rPr>
          <w:rFonts w:ascii="Times New Roman" w:hAnsi="Times New Roman"/>
          <w:sz w:val="28"/>
        </w:rPr>
      </w:pPr>
      <w:r>
        <w:rPr>
          <w:rFonts w:ascii="Times New Roman" w:hAnsi="Times New Roman"/>
          <w:sz w:val="28"/>
        </w:rPr>
        <w:t>вычисление среднего значение полученных</w:t>
      </w:r>
      <w:r w:rsidR="00400945" w:rsidRPr="00EB4D16">
        <w:rPr>
          <w:rFonts w:ascii="Times New Roman" w:hAnsi="Times New Roman"/>
          <w:sz w:val="28"/>
        </w:rPr>
        <w:t xml:space="preserve"> сигналов</w:t>
      </w:r>
      <w:r>
        <w:rPr>
          <w:rFonts w:ascii="Times New Roman" w:hAnsi="Times New Roman"/>
          <w:sz w:val="28"/>
        </w:rPr>
        <w:t xml:space="preserve"> тока утечки</w:t>
      </w:r>
      <w:r w:rsidR="00400945" w:rsidRPr="00EB4D16">
        <w:rPr>
          <w:rFonts w:ascii="Times New Roman" w:hAnsi="Times New Roman"/>
          <w:sz w:val="28"/>
        </w:rPr>
        <w:t>;</w:t>
      </w:r>
    </w:p>
    <w:p w14:paraId="2090BB3B" w14:textId="7474E972" w:rsidR="00400945" w:rsidRPr="00EB4D16" w:rsidRDefault="00066B29" w:rsidP="00C86313">
      <w:pPr>
        <w:pStyle w:val="a5"/>
        <w:numPr>
          <w:ilvl w:val="2"/>
          <w:numId w:val="22"/>
        </w:numPr>
        <w:tabs>
          <w:tab w:val="left" w:pos="851"/>
        </w:tabs>
        <w:spacing w:after="0" w:line="240" w:lineRule="auto"/>
        <w:ind w:left="0" w:firstLine="567"/>
        <w:jc w:val="both"/>
        <w:rPr>
          <w:rFonts w:ascii="Times New Roman" w:hAnsi="Times New Roman"/>
          <w:sz w:val="28"/>
        </w:rPr>
      </w:pPr>
      <w:r>
        <w:rPr>
          <w:rFonts w:ascii="Times New Roman" w:hAnsi="Times New Roman"/>
          <w:sz w:val="28"/>
        </w:rPr>
        <w:t>определение</w:t>
      </w:r>
      <w:r w:rsidR="00400945" w:rsidRPr="00EB4D16">
        <w:rPr>
          <w:rFonts w:ascii="Times New Roman" w:hAnsi="Times New Roman"/>
          <w:sz w:val="28"/>
        </w:rPr>
        <w:t xml:space="preserve"> допустимо</w:t>
      </w:r>
      <w:r w:rsidR="00DC6062">
        <w:rPr>
          <w:rFonts w:ascii="Times New Roman" w:hAnsi="Times New Roman"/>
          <w:sz w:val="28"/>
        </w:rPr>
        <w:t>го значения отклонения</w:t>
      </w:r>
      <w:r w:rsidR="00400945" w:rsidRPr="00EB4D16">
        <w:rPr>
          <w:rFonts w:ascii="Times New Roman" w:hAnsi="Times New Roman"/>
          <w:sz w:val="28"/>
        </w:rPr>
        <w:t xml:space="preserve"> </w:t>
      </w:r>
      <w:r w:rsidR="00DC6062">
        <w:rPr>
          <w:rFonts w:ascii="Times New Roman" w:hAnsi="Times New Roman"/>
          <w:sz w:val="28"/>
        </w:rPr>
        <w:t xml:space="preserve">(дисперсии) </w:t>
      </w:r>
      <w:r w:rsidR="00400945" w:rsidRPr="00EB4D16">
        <w:rPr>
          <w:rFonts w:ascii="Times New Roman" w:hAnsi="Times New Roman"/>
          <w:sz w:val="28"/>
        </w:rPr>
        <w:t xml:space="preserve">сигналов </w:t>
      </w:r>
      <w:r>
        <w:rPr>
          <w:rFonts w:ascii="Times New Roman" w:hAnsi="Times New Roman"/>
          <w:sz w:val="28"/>
        </w:rPr>
        <w:t>на выходе модулей</w:t>
      </w:r>
      <w:r w:rsidR="00400945" w:rsidRPr="00EB4D16">
        <w:rPr>
          <w:rFonts w:ascii="Times New Roman" w:hAnsi="Times New Roman"/>
          <w:sz w:val="28"/>
        </w:rPr>
        <w:t xml:space="preserve"> ОТУ и ПТУ;</w:t>
      </w:r>
    </w:p>
    <w:p w14:paraId="640968C8" w14:textId="5B46E60A" w:rsidR="00066B29" w:rsidRPr="00066B29" w:rsidRDefault="00400945" w:rsidP="00C86313">
      <w:pPr>
        <w:pStyle w:val="a5"/>
        <w:numPr>
          <w:ilvl w:val="2"/>
          <w:numId w:val="22"/>
        </w:numPr>
        <w:tabs>
          <w:tab w:val="left" w:pos="851"/>
        </w:tabs>
        <w:spacing w:after="0" w:line="240" w:lineRule="auto"/>
        <w:ind w:left="0" w:firstLine="567"/>
        <w:jc w:val="both"/>
      </w:pPr>
      <w:r w:rsidRPr="00EB4D16">
        <w:rPr>
          <w:rFonts w:ascii="Times New Roman" w:hAnsi="Times New Roman"/>
          <w:sz w:val="28"/>
        </w:rPr>
        <w:t xml:space="preserve">синхронизация текущего времени </w:t>
      </w:r>
      <w:bookmarkEnd w:id="39"/>
      <w:r w:rsidR="00066B29">
        <w:rPr>
          <w:rFonts w:ascii="Times New Roman" w:hAnsi="Times New Roman"/>
          <w:sz w:val="28"/>
        </w:rPr>
        <w:t>с контроллер более высокого уровня.</w:t>
      </w:r>
    </w:p>
    <w:p w14:paraId="3A06F4A6" w14:textId="7407D75D" w:rsidR="00400945" w:rsidRPr="00B76362" w:rsidRDefault="00FD2B92" w:rsidP="00B76362">
      <w:pPr>
        <w:pStyle w:val="a5"/>
        <w:ind w:left="0" w:firstLine="567"/>
        <w:jc w:val="both"/>
        <w:rPr>
          <w:rFonts w:ascii="Times New Roman" w:hAnsi="Times New Roman"/>
          <w:sz w:val="28"/>
        </w:rPr>
      </w:pPr>
      <w:r>
        <w:rPr>
          <w:rFonts w:ascii="Times New Roman" w:hAnsi="Times New Roman"/>
          <w:sz w:val="28"/>
        </w:rPr>
        <w:t>Таким образом</w:t>
      </w:r>
      <w:r w:rsidR="00400945" w:rsidRPr="00B76362">
        <w:rPr>
          <w:rFonts w:ascii="Times New Roman" w:hAnsi="Times New Roman"/>
          <w:sz w:val="28"/>
        </w:rPr>
        <w:t xml:space="preserve">, контроллер датчика тока </w:t>
      </w:r>
      <w:r>
        <w:rPr>
          <w:rFonts w:ascii="Times New Roman" w:hAnsi="Times New Roman"/>
          <w:sz w:val="28"/>
        </w:rPr>
        <w:t xml:space="preserve">должен выполнить </w:t>
      </w:r>
      <w:r w:rsidR="00400945" w:rsidRPr="00B76362">
        <w:rPr>
          <w:rFonts w:ascii="Times New Roman" w:hAnsi="Times New Roman"/>
          <w:sz w:val="28"/>
        </w:rPr>
        <w:t xml:space="preserve">следующие </w:t>
      </w:r>
      <w:r w:rsidR="00312481" w:rsidRPr="00B76362">
        <w:rPr>
          <w:rFonts w:ascii="Times New Roman" w:hAnsi="Times New Roman"/>
          <w:sz w:val="28"/>
        </w:rPr>
        <w:t>функции</w:t>
      </w:r>
      <w:r w:rsidR="004B7D63" w:rsidRPr="00B76362">
        <w:rPr>
          <w:rFonts w:ascii="Times New Roman" w:hAnsi="Times New Roman"/>
          <w:sz w:val="28"/>
        </w:rPr>
        <w:t xml:space="preserve"> [</w:t>
      </w:r>
      <w:r w:rsidR="00AB4CF6" w:rsidRPr="00B76362">
        <w:rPr>
          <w:rFonts w:ascii="Times New Roman" w:hAnsi="Times New Roman"/>
          <w:sz w:val="28"/>
        </w:rPr>
        <w:t>9</w:t>
      </w:r>
      <w:r w:rsidR="009B6D24" w:rsidRPr="00B76362">
        <w:rPr>
          <w:rFonts w:ascii="Times New Roman" w:hAnsi="Times New Roman"/>
          <w:sz w:val="28"/>
        </w:rPr>
        <w:t>6</w:t>
      </w:r>
      <w:r w:rsidR="00B76362">
        <w:rPr>
          <w:rFonts w:ascii="Times New Roman" w:hAnsi="Times New Roman"/>
          <w:sz w:val="28"/>
        </w:rPr>
        <w:t>, с.61</w:t>
      </w:r>
      <w:r w:rsidR="004B7D63" w:rsidRPr="00B76362">
        <w:rPr>
          <w:rFonts w:ascii="Times New Roman" w:hAnsi="Times New Roman"/>
          <w:sz w:val="28"/>
        </w:rPr>
        <w:t>]</w:t>
      </w:r>
      <w:r w:rsidR="00400945" w:rsidRPr="00B76362">
        <w:rPr>
          <w:rFonts w:ascii="Times New Roman" w:hAnsi="Times New Roman"/>
          <w:sz w:val="28"/>
        </w:rPr>
        <w:t>:</w:t>
      </w:r>
    </w:p>
    <w:p w14:paraId="37E452C1" w14:textId="5A5F91A1" w:rsidR="00400945" w:rsidRPr="00EB4D16" w:rsidRDefault="00FD2B92" w:rsidP="00C86313">
      <w:pPr>
        <w:pStyle w:val="a5"/>
        <w:numPr>
          <w:ilvl w:val="0"/>
          <w:numId w:val="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осуществить инициализацию </w:t>
      </w:r>
      <w:r w:rsidR="00400945" w:rsidRPr="00EB4D16">
        <w:rPr>
          <w:rFonts w:ascii="Times New Roman" w:hAnsi="Times New Roman"/>
          <w:sz w:val="28"/>
        </w:rPr>
        <w:t>внутренн</w:t>
      </w:r>
      <w:r w:rsidR="006D4E5A">
        <w:rPr>
          <w:rFonts w:ascii="Times New Roman" w:hAnsi="Times New Roman"/>
          <w:sz w:val="28"/>
        </w:rPr>
        <w:t>ей</w:t>
      </w:r>
      <w:r w:rsidR="00400945" w:rsidRPr="00EB4D16">
        <w:rPr>
          <w:rFonts w:ascii="Times New Roman" w:hAnsi="Times New Roman"/>
          <w:sz w:val="28"/>
        </w:rPr>
        <w:t xml:space="preserve"> памят</w:t>
      </w:r>
      <w:r w:rsidR="006D4E5A">
        <w:rPr>
          <w:rFonts w:ascii="Times New Roman" w:hAnsi="Times New Roman"/>
          <w:sz w:val="28"/>
        </w:rPr>
        <w:t xml:space="preserve">и </w:t>
      </w:r>
      <w:r w:rsidR="00400945" w:rsidRPr="00EB4D16">
        <w:rPr>
          <w:rFonts w:ascii="Times New Roman" w:hAnsi="Times New Roman"/>
          <w:sz w:val="28"/>
        </w:rPr>
        <w:t>для хранения</w:t>
      </w:r>
      <w:r w:rsidR="006D4E5A">
        <w:rPr>
          <w:rFonts w:ascii="Times New Roman" w:hAnsi="Times New Roman"/>
          <w:sz w:val="28"/>
        </w:rPr>
        <w:t xml:space="preserve"> </w:t>
      </w:r>
      <w:r w:rsidR="006D4E5A" w:rsidRPr="00EB4D16">
        <w:rPr>
          <w:rFonts w:ascii="Times New Roman" w:hAnsi="Times New Roman"/>
          <w:sz w:val="28"/>
        </w:rPr>
        <w:t>результатов измерени</w:t>
      </w:r>
      <w:r w:rsidR="006D4E5A">
        <w:rPr>
          <w:rFonts w:ascii="Times New Roman" w:hAnsi="Times New Roman"/>
          <w:sz w:val="28"/>
        </w:rPr>
        <w:t>й</w:t>
      </w:r>
      <w:r w:rsidR="006D4E5A" w:rsidRPr="00EB4D16">
        <w:rPr>
          <w:rFonts w:ascii="Times New Roman" w:hAnsi="Times New Roman"/>
          <w:sz w:val="28"/>
        </w:rPr>
        <w:t xml:space="preserve"> </w:t>
      </w:r>
      <w:r w:rsidR="00312481">
        <w:rPr>
          <w:rFonts w:ascii="Times New Roman" w:hAnsi="Times New Roman"/>
          <w:sz w:val="28"/>
        </w:rPr>
        <w:t xml:space="preserve">тока утечки, а также </w:t>
      </w:r>
      <w:r>
        <w:rPr>
          <w:rFonts w:ascii="Times New Roman" w:hAnsi="Times New Roman"/>
          <w:sz w:val="28"/>
        </w:rPr>
        <w:t xml:space="preserve">значений </w:t>
      </w:r>
      <w:r w:rsidR="00400945" w:rsidRPr="00EB4D16">
        <w:rPr>
          <w:rFonts w:ascii="Times New Roman" w:hAnsi="Times New Roman"/>
          <w:sz w:val="28"/>
        </w:rPr>
        <w:t>промежуточных</w:t>
      </w:r>
      <w:r w:rsidR="006D4E5A">
        <w:rPr>
          <w:rFonts w:ascii="Times New Roman" w:hAnsi="Times New Roman"/>
          <w:sz w:val="28"/>
        </w:rPr>
        <w:t xml:space="preserve"> переменных</w:t>
      </w:r>
      <w:r w:rsidR="00400945" w:rsidRPr="00EB4D16">
        <w:rPr>
          <w:rFonts w:ascii="Times New Roman" w:hAnsi="Times New Roman"/>
          <w:sz w:val="28"/>
        </w:rPr>
        <w:t>;</w:t>
      </w:r>
    </w:p>
    <w:p w14:paraId="4D4796C5" w14:textId="11A70C72" w:rsidR="00400945" w:rsidRPr="00EB4D16" w:rsidRDefault="00FD2B92" w:rsidP="00C86313">
      <w:pPr>
        <w:pStyle w:val="a5"/>
        <w:numPr>
          <w:ilvl w:val="0"/>
          <w:numId w:val="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установить объем и скорость </w:t>
      </w:r>
      <w:r w:rsidR="00312481" w:rsidRPr="00EB4D16">
        <w:rPr>
          <w:rFonts w:ascii="Times New Roman" w:hAnsi="Times New Roman"/>
          <w:sz w:val="28"/>
        </w:rPr>
        <w:t>передаваемой информации</w:t>
      </w:r>
      <w:r w:rsidR="00312481">
        <w:rPr>
          <w:rFonts w:ascii="Times New Roman" w:hAnsi="Times New Roman"/>
          <w:sz w:val="28"/>
        </w:rPr>
        <w:t xml:space="preserve"> </w:t>
      </w:r>
      <w:r>
        <w:rPr>
          <w:rFonts w:ascii="Times New Roman" w:hAnsi="Times New Roman"/>
          <w:sz w:val="28"/>
        </w:rPr>
        <w:t>в ПМ</w:t>
      </w:r>
      <w:r w:rsidR="00400945" w:rsidRPr="00EB4D16">
        <w:rPr>
          <w:rFonts w:ascii="Times New Roman" w:hAnsi="Times New Roman"/>
          <w:sz w:val="28"/>
        </w:rPr>
        <w:t>;</w:t>
      </w:r>
    </w:p>
    <w:p w14:paraId="56EABC22" w14:textId="77777777" w:rsidR="00400945" w:rsidRPr="00EB4D16" w:rsidRDefault="00400945" w:rsidP="00C86313">
      <w:pPr>
        <w:pStyle w:val="a5"/>
        <w:numPr>
          <w:ilvl w:val="0"/>
          <w:numId w:val="9"/>
        </w:numPr>
        <w:tabs>
          <w:tab w:val="left" w:pos="851"/>
        </w:tabs>
        <w:spacing w:after="0" w:line="240" w:lineRule="auto"/>
        <w:ind w:left="0" w:firstLine="567"/>
        <w:jc w:val="both"/>
        <w:rPr>
          <w:rFonts w:ascii="Times New Roman" w:hAnsi="Times New Roman"/>
          <w:sz w:val="28"/>
        </w:rPr>
      </w:pPr>
      <w:r w:rsidRPr="00EB4D16">
        <w:rPr>
          <w:rFonts w:ascii="Times New Roman" w:hAnsi="Times New Roman"/>
          <w:sz w:val="28"/>
        </w:rPr>
        <w:t>выполнить пятикратный опрос каждого из двух информационных каналов ОТУ и ПТУ;</w:t>
      </w:r>
    </w:p>
    <w:p w14:paraId="064038CD" w14:textId="4BB0F8CE" w:rsidR="00400945" w:rsidRPr="00EB4D16" w:rsidRDefault="005713B0" w:rsidP="00C86313">
      <w:pPr>
        <w:pStyle w:val="a5"/>
        <w:numPr>
          <w:ilvl w:val="0"/>
          <w:numId w:val="9"/>
        </w:numPr>
        <w:tabs>
          <w:tab w:val="left" w:pos="993"/>
        </w:tabs>
        <w:spacing w:after="0" w:line="240" w:lineRule="auto"/>
        <w:ind w:left="0" w:firstLine="567"/>
        <w:jc w:val="both"/>
        <w:rPr>
          <w:rFonts w:ascii="Times New Roman" w:hAnsi="Times New Roman"/>
          <w:sz w:val="28"/>
        </w:rPr>
      </w:pPr>
      <w:r>
        <w:rPr>
          <w:rFonts w:ascii="Times New Roman" w:hAnsi="Times New Roman"/>
          <w:sz w:val="28"/>
        </w:rPr>
        <w:lastRenderedPageBreak/>
        <w:t>з</w:t>
      </w:r>
      <w:r w:rsidRPr="00EB4D16">
        <w:rPr>
          <w:rFonts w:ascii="Times New Roman" w:hAnsi="Times New Roman"/>
          <w:sz w:val="28"/>
        </w:rPr>
        <w:t>аписать результат</w:t>
      </w:r>
      <w:r>
        <w:rPr>
          <w:rFonts w:ascii="Times New Roman" w:hAnsi="Times New Roman"/>
          <w:sz w:val="28"/>
        </w:rPr>
        <w:t>ы</w:t>
      </w:r>
      <w:r w:rsidRPr="00EB4D16">
        <w:rPr>
          <w:rFonts w:ascii="Times New Roman" w:hAnsi="Times New Roman"/>
          <w:sz w:val="28"/>
        </w:rPr>
        <w:t xml:space="preserve"> полученн</w:t>
      </w:r>
      <w:r>
        <w:rPr>
          <w:rFonts w:ascii="Times New Roman" w:hAnsi="Times New Roman"/>
          <w:sz w:val="28"/>
        </w:rPr>
        <w:t>ых</w:t>
      </w:r>
      <w:r w:rsidRPr="00EB4D16">
        <w:rPr>
          <w:rFonts w:ascii="Times New Roman" w:hAnsi="Times New Roman"/>
          <w:sz w:val="28"/>
        </w:rPr>
        <w:t xml:space="preserve"> измерени</w:t>
      </w:r>
      <w:r>
        <w:rPr>
          <w:rFonts w:ascii="Times New Roman" w:hAnsi="Times New Roman"/>
          <w:sz w:val="28"/>
        </w:rPr>
        <w:t>й</w:t>
      </w:r>
      <w:r w:rsidRPr="00EB4D16">
        <w:rPr>
          <w:rFonts w:ascii="Times New Roman" w:hAnsi="Times New Roman"/>
          <w:sz w:val="28"/>
        </w:rPr>
        <w:t xml:space="preserve"> </w:t>
      </w:r>
      <w:r>
        <w:rPr>
          <w:rFonts w:ascii="Times New Roman" w:hAnsi="Times New Roman"/>
          <w:sz w:val="28"/>
        </w:rPr>
        <w:t>в ОЗУ</w:t>
      </w:r>
      <w:r w:rsidRPr="00EB4D16">
        <w:rPr>
          <w:rFonts w:ascii="Times New Roman" w:hAnsi="Times New Roman"/>
          <w:sz w:val="28"/>
        </w:rPr>
        <w:t xml:space="preserve"> </w:t>
      </w:r>
      <w:proofErr w:type="gramStart"/>
      <w:r w:rsidR="00400945" w:rsidRPr="00EB4D16">
        <w:rPr>
          <w:rFonts w:ascii="Times New Roman" w:hAnsi="Times New Roman"/>
          <w:sz w:val="28"/>
        </w:rPr>
        <w:t>для каждо</w:t>
      </w:r>
      <w:r>
        <w:rPr>
          <w:rFonts w:ascii="Times New Roman" w:hAnsi="Times New Roman"/>
          <w:sz w:val="28"/>
        </w:rPr>
        <w:t>й канала</w:t>
      </w:r>
      <w:proofErr w:type="gramEnd"/>
      <w:r w:rsidR="00400945" w:rsidRPr="00EB4D16">
        <w:rPr>
          <w:rFonts w:ascii="Times New Roman" w:hAnsi="Times New Roman"/>
          <w:sz w:val="28"/>
        </w:rPr>
        <w:t>;</w:t>
      </w:r>
    </w:p>
    <w:p w14:paraId="68CFB8C8" w14:textId="6606B637" w:rsidR="00400945" w:rsidRPr="00EB4D16" w:rsidRDefault="005713B0" w:rsidP="00C86313">
      <w:pPr>
        <w:pStyle w:val="a5"/>
        <w:numPr>
          <w:ilvl w:val="0"/>
          <w:numId w:val="9"/>
        </w:numPr>
        <w:tabs>
          <w:tab w:val="left" w:pos="993"/>
        </w:tabs>
        <w:spacing w:after="0" w:line="240" w:lineRule="auto"/>
        <w:ind w:left="0" w:firstLine="567"/>
        <w:jc w:val="both"/>
        <w:rPr>
          <w:rFonts w:ascii="Times New Roman" w:hAnsi="Times New Roman"/>
          <w:sz w:val="28"/>
        </w:rPr>
      </w:pPr>
      <w:r>
        <w:rPr>
          <w:rFonts w:ascii="Times New Roman" w:hAnsi="Times New Roman"/>
          <w:sz w:val="28"/>
        </w:rPr>
        <w:t xml:space="preserve">определить и сохранить в </w:t>
      </w:r>
      <w:r w:rsidR="005D5240">
        <w:rPr>
          <w:rFonts w:ascii="Times New Roman" w:hAnsi="Times New Roman"/>
          <w:sz w:val="28"/>
        </w:rPr>
        <w:t xml:space="preserve">энергонезависимой </w:t>
      </w:r>
      <w:r>
        <w:rPr>
          <w:rFonts w:ascii="Times New Roman" w:hAnsi="Times New Roman"/>
          <w:sz w:val="28"/>
        </w:rPr>
        <w:t xml:space="preserve">памяти </w:t>
      </w:r>
      <w:r w:rsidRPr="00EB4D16">
        <w:rPr>
          <w:rFonts w:ascii="Times New Roman" w:hAnsi="Times New Roman"/>
          <w:sz w:val="28"/>
        </w:rPr>
        <w:t>среднеарифметическое</w:t>
      </w:r>
      <w:r w:rsidR="00400945" w:rsidRPr="00EB4D16">
        <w:rPr>
          <w:rFonts w:ascii="Times New Roman" w:hAnsi="Times New Roman"/>
          <w:sz w:val="28"/>
        </w:rPr>
        <w:t xml:space="preserve"> значение </w:t>
      </w:r>
      <w:r w:rsidR="005D5240">
        <w:rPr>
          <w:rFonts w:ascii="Times New Roman" w:hAnsi="Times New Roman"/>
          <w:sz w:val="28"/>
        </w:rPr>
        <w:t>и дисперсию полученных данных</w:t>
      </w:r>
      <w:r w:rsidR="00400945" w:rsidRPr="00EB4D16">
        <w:rPr>
          <w:rFonts w:ascii="Times New Roman" w:hAnsi="Times New Roman"/>
          <w:sz w:val="28"/>
        </w:rPr>
        <w:t xml:space="preserve"> </w:t>
      </w:r>
      <w:r>
        <w:rPr>
          <w:rFonts w:ascii="Times New Roman" w:hAnsi="Times New Roman"/>
          <w:sz w:val="28"/>
        </w:rPr>
        <w:t xml:space="preserve">пятикратных измерений </w:t>
      </w:r>
      <w:r w:rsidRPr="00EB4D16">
        <w:rPr>
          <w:rFonts w:ascii="Times New Roman" w:hAnsi="Times New Roman"/>
          <w:sz w:val="28"/>
        </w:rPr>
        <w:t>ОТУ и ПТУ</w:t>
      </w:r>
      <w:r w:rsidR="00400945" w:rsidRPr="00EB4D16">
        <w:rPr>
          <w:rFonts w:ascii="Times New Roman" w:hAnsi="Times New Roman"/>
          <w:sz w:val="28"/>
        </w:rPr>
        <w:t>;</w:t>
      </w:r>
    </w:p>
    <w:p w14:paraId="71C212D5" w14:textId="7B32CD9A" w:rsidR="005D5240" w:rsidRDefault="005D5240" w:rsidP="00C86313">
      <w:pPr>
        <w:pStyle w:val="a5"/>
        <w:numPr>
          <w:ilvl w:val="0"/>
          <w:numId w:val="9"/>
        </w:numPr>
        <w:tabs>
          <w:tab w:val="left" w:pos="993"/>
        </w:tabs>
        <w:spacing w:after="0" w:line="240" w:lineRule="auto"/>
        <w:ind w:left="0" w:firstLine="567"/>
        <w:jc w:val="both"/>
        <w:rPr>
          <w:rFonts w:ascii="Times New Roman" w:hAnsi="Times New Roman"/>
          <w:sz w:val="28"/>
        </w:rPr>
      </w:pPr>
      <w:r>
        <w:rPr>
          <w:rFonts w:ascii="Times New Roman" w:hAnsi="Times New Roman"/>
          <w:sz w:val="28"/>
        </w:rPr>
        <w:t>при поступлении запроса от вышестоящего контроллера осуществить передачу полученных данных</w:t>
      </w:r>
    </w:p>
    <w:p w14:paraId="55AC477E" w14:textId="6E9010A9" w:rsidR="00400945" w:rsidRPr="005D5240" w:rsidRDefault="005D5240" w:rsidP="00C86313">
      <w:pPr>
        <w:pStyle w:val="a5"/>
        <w:numPr>
          <w:ilvl w:val="0"/>
          <w:numId w:val="9"/>
        </w:numPr>
        <w:tabs>
          <w:tab w:val="left" w:pos="993"/>
        </w:tabs>
        <w:spacing w:after="0" w:line="240" w:lineRule="auto"/>
        <w:ind w:left="0" w:firstLine="567"/>
        <w:jc w:val="both"/>
        <w:rPr>
          <w:rFonts w:ascii="Times New Roman" w:hAnsi="Times New Roman"/>
          <w:sz w:val="28"/>
        </w:rPr>
      </w:pPr>
      <w:r w:rsidRPr="005D5240">
        <w:rPr>
          <w:rFonts w:ascii="Times New Roman" w:hAnsi="Times New Roman"/>
          <w:sz w:val="28"/>
        </w:rPr>
        <w:t xml:space="preserve"> в </w:t>
      </w:r>
      <w:r w:rsidR="00400945" w:rsidRPr="005D5240">
        <w:rPr>
          <w:rFonts w:ascii="Times New Roman" w:hAnsi="Times New Roman"/>
          <w:sz w:val="28"/>
        </w:rPr>
        <w:t xml:space="preserve">случае </w:t>
      </w:r>
      <w:r w:rsidRPr="005D5240">
        <w:rPr>
          <w:rFonts w:ascii="Times New Roman" w:hAnsi="Times New Roman"/>
          <w:sz w:val="28"/>
        </w:rPr>
        <w:t>невозможности передачи информации</w:t>
      </w:r>
      <w:r w:rsidR="00463BC3">
        <w:rPr>
          <w:rFonts w:ascii="Times New Roman" w:hAnsi="Times New Roman"/>
          <w:sz w:val="28"/>
        </w:rPr>
        <w:t>,</w:t>
      </w:r>
      <w:r w:rsidR="00400945" w:rsidRPr="005D5240">
        <w:rPr>
          <w:rFonts w:ascii="Times New Roman" w:hAnsi="Times New Roman"/>
          <w:sz w:val="28"/>
        </w:rPr>
        <w:t xml:space="preserve"> продолж</w:t>
      </w:r>
      <w:r w:rsidR="00463BC3">
        <w:rPr>
          <w:rFonts w:ascii="Times New Roman" w:hAnsi="Times New Roman"/>
          <w:sz w:val="28"/>
        </w:rPr>
        <w:t>и</w:t>
      </w:r>
      <w:r w:rsidR="00400945" w:rsidRPr="005D5240">
        <w:rPr>
          <w:rFonts w:ascii="Times New Roman" w:hAnsi="Times New Roman"/>
          <w:sz w:val="28"/>
        </w:rPr>
        <w:t xml:space="preserve">ть </w:t>
      </w:r>
      <w:r w:rsidR="00463BC3">
        <w:rPr>
          <w:rFonts w:ascii="Times New Roman" w:hAnsi="Times New Roman"/>
          <w:sz w:val="28"/>
        </w:rPr>
        <w:t>выполнение пунктов 1-5;</w:t>
      </w:r>
      <w:r w:rsidR="00400945" w:rsidRPr="005D5240">
        <w:rPr>
          <w:rFonts w:ascii="Times New Roman" w:hAnsi="Times New Roman"/>
          <w:sz w:val="28"/>
        </w:rPr>
        <w:t xml:space="preserve"> </w:t>
      </w:r>
    </w:p>
    <w:p w14:paraId="41CCFC18" w14:textId="588B3F5F" w:rsidR="00400945" w:rsidRPr="00AF0EF7" w:rsidRDefault="00400945" w:rsidP="00EB4D16">
      <w:pPr>
        <w:rPr>
          <w:lang w:val="ru-RU"/>
        </w:rPr>
      </w:pPr>
      <w:r>
        <w:rPr>
          <w:lang w:val="ru-RU"/>
        </w:rPr>
        <w:t xml:space="preserve">Для технической реализации предложенного способа разработан датчик </w:t>
      </w:r>
      <w:r w:rsidRPr="002562F2">
        <w:rPr>
          <w:lang w:val="ru-RU"/>
        </w:rPr>
        <w:t xml:space="preserve">тока утечки с телеметрической передачей информации, </w:t>
      </w:r>
      <w:r w:rsidR="00B41800">
        <w:rPr>
          <w:lang w:val="ru-RU"/>
        </w:rPr>
        <w:t>функциональная</w:t>
      </w:r>
      <w:r w:rsidRPr="002562F2">
        <w:rPr>
          <w:lang w:val="ru-RU"/>
        </w:rPr>
        <w:t xml:space="preserve"> схема которого приведена на рисунке </w:t>
      </w:r>
      <w:r>
        <w:rPr>
          <w:lang w:val="ru-RU"/>
        </w:rPr>
        <w:t>3.</w:t>
      </w:r>
      <w:r w:rsidR="00E92B72">
        <w:rPr>
          <w:lang w:val="ru-RU"/>
        </w:rPr>
        <w:t>3</w:t>
      </w:r>
      <w:r w:rsidRPr="002562F2">
        <w:rPr>
          <w:lang w:val="ru-RU"/>
        </w:rPr>
        <w:t>.</w:t>
      </w:r>
      <w:r w:rsidRPr="00AF0EF7">
        <w:rPr>
          <w:lang w:val="ru-RU"/>
        </w:rPr>
        <w:t xml:space="preserve"> </w:t>
      </w:r>
      <w:r>
        <w:rPr>
          <w:lang w:val="ru-RU"/>
        </w:rPr>
        <w:t xml:space="preserve">За основу предлагаемого датчика тока принят датчик, принцип действия которого подробно описан в </w:t>
      </w:r>
      <w:r w:rsidRPr="001F0462">
        <w:rPr>
          <w:lang w:val="ru-RU"/>
        </w:rPr>
        <w:t>[</w:t>
      </w:r>
      <w:r w:rsidR="004B7D63">
        <w:rPr>
          <w:lang w:val="ru-RU"/>
        </w:rPr>
        <w:t>9</w:t>
      </w:r>
      <w:r w:rsidR="00180B81">
        <w:rPr>
          <w:lang w:val="ru-RU"/>
        </w:rPr>
        <w:t>7</w:t>
      </w:r>
      <w:r w:rsidR="00697A13">
        <w:rPr>
          <w:lang w:val="ru-RU"/>
        </w:rPr>
        <w:t xml:space="preserve">, </w:t>
      </w:r>
      <w:r w:rsidR="004B7D63">
        <w:rPr>
          <w:lang w:val="ru-RU"/>
        </w:rPr>
        <w:t>9</w:t>
      </w:r>
      <w:r w:rsidR="00180B81">
        <w:rPr>
          <w:lang w:val="ru-RU"/>
        </w:rPr>
        <w:t>8</w:t>
      </w:r>
      <w:r w:rsidRPr="001F0462">
        <w:rPr>
          <w:lang w:val="ru-RU"/>
        </w:rPr>
        <w:t>]</w:t>
      </w:r>
      <w:r>
        <w:rPr>
          <w:lang w:val="ru-RU"/>
        </w:rPr>
        <w:t>.</w:t>
      </w:r>
    </w:p>
    <w:p w14:paraId="6FF00F30" w14:textId="77777777" w:rsidR="00400945" w:rsidRPr="002562F2" w:rsidRDefault="00400945" w:rsidP="00EB4D16">
      <w:pPr>
        <w:rPr>
          <w:lang w:val="ru-RU"/>
        </w:rPr>
      </w:pPr>
    </w:p>
    <w:p w14:paraId="6783A8E9" w14:textId="7C89BB19" w:rsidR="00400945" w:rsidRPr="002562F2" w:rsidRDefault="00762832" w:rsidP="00EB4D16">
      <w:pPr>
        <w:ind w:firstLine="0"/>
        <w:jc w:val="center"/>
        <w:rPr>
          <w:lang w:val="ru-RU"/>
        </w:rPr>
      </w:pPr>
      <w:r w:rsidRPr="006E0C01">
        <w:rPr>
          <w:noProof/>
          <w:lang w:val="ru-RU" w:eastAsia="ru-RU"/>
        </w:rPr>
        <w:drawing>
          <wp:inline distT="0" distB="0" distL="0" distR="0" wp14:anchorId="4ADBA717" wp14:editId="67A604AE">
            <wp:extent cx="3422234" cy="238125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5886" cy="2383791"/>
                    </a:xfrm>
                    <a:prstGeom prst="rect">
                      <a:avLst/>
                    </a:prstGeom>
                    <a:noFill/>
                    <a:ln>
                      <a:noFill/>
                    </a:ln>
                  </pic:spPr>
                </pic:pic>
              </a:graphicData>
            </a:graphic>
          </wp:inline>
        </w:drawing>
      </w:r>
    </w:p>
    <w:p w14:paraId="64C77968" w14:textId="2B9789ED" w:rsidR="00400945" w:rsidRPr="002562F2" w:rsidRDefault="00400945" w:rsidP="00EB4D16">
      <w:pPr>
        <w:jc w:val="center"/>
        <w:rPr>
          <w:lang w:val="ru-RU"/>
        </w:rPr>
      </w:pPr>
      <w:r w:rsidRPr="002562F2">
        <w:rPr>
          <w:lang w:val="ru-RU"/>
        </w:rPr>
        <w:t xml:space="preserve">Рисунок </w:t>
      </w:r>
      <w:r w:rsidR="00E92B72">
        <w:rPr>
          <w:lang w:val="ru-RU"/>
        </w:rPr>
        <w:t>3.3</w:t>
      </w:r>
      <w:r w:rsidRPr="002562F2">
        <w:rPr>
          <w:lang w:val="ru-RU"/>
        </w:rPr>
        <w:t xml:space="preserve"> – </w:t>
      </w:r>
      <w:r w:rsidR="00B41800">
        <w:rPr>
          <w:lang w:val="ru-RU"/>
        </w:rPr>
        <w:t>Функциональная</w:t>
      </w:r>
      <w:r w:rsidRPr="002562F2">
        <w:rPr>
          <w:lang w:val="ru-RU"/>
        </w:rPr>
        <w:t xml:space="preserve"> схема датчика тока утечки</w:t>
      </w:r>
    </w:p>
    <w:p w14:paraId="53896E5C" w14:textId="77777777" w:rsidR="00400945" w:rsidRPr="002562F2" w:rsidRDefault="00400945" w:rsidP="00EB4D16">
      <w:pPr>
        <w:rPr>
          <w:lang w:val="ru-RU"/>
        </w:rPr>
      </w:pPr>
    </w:p>
    <w:p w14:paraId="5A5BA89F" w14:textId="77777777" w:rsidR="00400945" w:rsidRPr="002562F2" w:rsidRDefault="00400945" w:rsidP="00EB4D16">
      <w:pPr>
        <w:rPr>
          <w:lang w:val="ru-RU"/>
        </w:rPr>
      </w:pPr>
      <w:r w:rsidRPr="002562F2">
        <w:rPr>
          <w:lang w:val="ru-RU"/>
        </w:rPr>
        <w:t xml:space="preserve">Датчик тока содержит: измерительный трансформатор Т1, усилитель А1, помехоподавляющий фильтр А2 низких частот, прецизионный выпрямитель А3, фильтры - выделители объемной А4 и поверхностной А7 составляющих тока утечки, интеграторов А5, А8, аналого-цифровой преобразователь А6 и GSM/GPRS модем А9. </w:t>
      </w:r>
    </w:p>
    <w:p w14:paraId="0960B681" w14:textId="77777777" w:rsidR="00400945" w:rsidRPr="002562F2" w:rsidRDefault="00400945" w:rsidP="00EB4D16">
      <w:pPr>
        <w:rPr>
          <w:lang w:val="ru-RU"/>
        </w:rPr>
      </w:pPr>
      <w:r w:rsidRPr="002562F2">
        <w:rPr>
          <w:lang w:val="ru-RU"/>
        </w:rPr>
        <w:t>Схема работает следующим образом: суммарный ток утечки изоляторов, который состоит из объёмной составляющей, определяющей величину загрязнения изоляции, и поверхностной составляющей, определяющей качество материала изолятора, измеряется с помощью трансформатора Т1 тока, содержащего измерительную и компенсационные обмотки. Напряжение с измерительной обмотки усиливается усилителем А1, которое с помощью фильтра А2 отфильтровывается от высокочастотных помех, составляющих токи короны и поверхностных частичных разрядов и подается в компенсационную обмотку трансформатора Т1. Ток этой обмотки, с помощью резистора R1 преобразуется в напряжение переменного тока и преобразуется в напряжение постоянного тока прецизионным выпрямителем А3, из которого выделяются объемная U</w:t>
      </w:r>
      <w:r w:rsidRPr="00112F78">
        <w:rPr>
          <w:vertAlign w:val="subscript"/>
          <w:lang w:val="ru-RU"/>
        </w:rPr>
        <w:t>0</w:t>
      </w:r>
      <w:r w:rsidRPr="002562F2">
        <w:rPr>
          <w:lang w:val="ru-RU"/>
        </w:rPr>
        <w:t xml:space="preserve"> и поверхностная U</w:t>
      </w:r>
      <w:r w:rsidRPr="00112F78">
        <w:rPr>
          <w:vertAlign w:val="subscript"/>
          <w:lang w:val="ru-RU"/>
        </w:rPr>
        <w:t>П</w:t>
      </w:r>
      <w:r w:rsidRPr="002562F2">
        <w:rPr>
          <w:lang w:val="ru-RU"/>
        </w:rPr>
        <w:t xml:space="preserve"> составляющие с помощью соответствующих фильтров – выделителей А4, А7, которые потом усредняются и суммируются по </w:t>
      </w:r>
      <w:r w:rsidRPr="002562F2">
        <w:rPr>
          <w:lang w:val="ru-RU"/>
        </w:rPr>
        <w:lastRenderedPageBreak/>
        <w:t>времени интеграторами А5, А8. Затем, эти напряжения составляющих преобразуется в цифровой код и передаются с помощью GSM/GPRS модема А9 на диспетчерский пункт, где величина поверхностной составляющей сравнивается с допустимым значением, на основании чего, выдается оценка о величине загрязнения поверхности изолятора и вероятности его перекрытия и об необходимости принятия мер по приведению сопротивления изоляции до нормальных эксплуатационных значений, по величине объемной составляющей выдается оценка для прогнозирования ухудшения их состояния с течением времени (срок службы), т.е. о достижении сопротивления изолятора минимально допустимого критического значения, при котором дальнейшая эксплуатация изолятора невозможна.</w:t>
      </w:r>
    </w:p>
    <w:p w14:paraId="5E462510" w14:textId="41F8A302" w:rsidR="00400945" w:rsidRPr="002562F2" w:rsidRDefault="00400945" w:rsidP="00EB4D16">
      <w:pPr>
        <w:rPr>
          <w:lang w:val="ru-RU"/>
        </w:rPr>
      </w:pPr>
      <w:r w:rsidRPr="002562F2">
        <w:rPr>
          <w:lang w:val="ru-RU"/>
        </w:rPr>
        <w:t xml:space="preserve">Датчик тока утечки монтируется </w:t>
      </w:r>
      <w:r w:rsidR="00112F78">
        <w:rPr>
          <w:lang w:val="ru-RU"/>
        </w:rPr>
        <w:t xml:space="preserve">в </w:t>
      </w:r>
      <w:r w:rsidRPr="002562F2">
        <w:rPr>
          <w:lang w:val="ru-RU"/>
        </w:rPr>
        <w:t>заземлённ</w:t>
      </w:r>
      <w:r w:rsidR="00112F78">
        <w:rPr>
          <w:lang w:val="ru-RU"/>
        </w:rPr>
        <w:t>о</w:t>
      </w:r>
      <w:r w:rsidRPr="002562F2">
        <w:rPr>
          <w:lang w:val="ru-RU"/>
        </w:rPr>
        <w:t xml:space="preserve">й </w:t>
      </w:r>
      <w:r w:rsidR="00112F78">
        <w:rPr>
          <w:lang w:val="ru-RU"/>
        </w:rPr>
        <w:t>части</w:t>
      </w:r>
      <w:r w:rsidRPr="002562F2">
        <w:rPr>
          <w:lang w:val="ru-RU"/>
        </w:rPr>
        <w:t xml:space="preserve"> подвесн</w:t>
      </w:r>
      <w:r w:rsidR="00112F78">
        <w:rPr>
          <w:lang w:val="ru-RU"/>
        </w:rPr>
        <w:t>ых</w:t>
      </w:r>
      <w:r w:rsidRPr="002562F2">
        <w:rPr>
          <w:lang w:val="ru-RU"/>
        </w:rPr>
        <w:t xml:space="preserve"> </w:t>
      </w:r>
      <w:r w:rsidR="00112F78">
        <w:rPr>
          <w:lang w:val="ru-RU"/>
        </w:rPr>
        <w:t xml:space="preserve">или опорных </w:t>
      </w:r>
      <w:r w:rsidRPr="002562F2">
        <w:rPr>
          <w:lang w:val="ru-RU"/>
        </w:rPr>
        <w:t>изолятор</w:t>
      </w:r>
      <w:r w:rsidR="00112F78">
        <w:rPr>
          <w:lang w:val="ru-RU"/>
        </w:rPr>
        <w:t>ов</w:t>
      </w:r>
      <w:r w:rsidRPr="002562F2">
        <w:rPr>
          <w:lang w:val="ru-RU"/>
        </w:rPr>
        <w:t>. Он может быть реализован как в составе гирлянды изоляторов, когда фазный провод изолирован от опоры несколькими изоляторами, так и на отдельном линейном подвесном изоляторе, когда фазный провод изолирован от опоры одним изолятором.</w:t>
      </w:r>
    </w:p>
    <w:p w14:paraId="4408CB7A" w14:textId="1314785F" w:rsidR="00400945" w:rsidRDefault="00400945" w:rsidP="00EB4D16">
      <w:pPr>
        <w:rPr>
          <w:lang w:val="ru-RU"/>
        </w:rPr>
      </w:pPr>
      <w:r w:rsidRPr="002562F2">
        <w:rPr>
          <w:lang w:val="ru-RU"/>
        </w:rPr>
        <w:t>Данный метод позволяет определять степень загрязнения изоляторов в любой точке желаемой точке линии электропередачи и осуществлять прогноз</w:t>
      </w:r>
      <w:r w:rsidR="00B93E25">
        <w:rPr>
          <w:lang w:val="ru-RU"/>
        </w:rPr>
        <w:t xml:space="preserve"> возможного</w:t>
      </w:r>
      <w:r w:rsidRPr="002562F2">
        <w:rPr>
          <w:lang w:val="ru-RU"/>
        </w:rPr>
        <w:t xml:space="preserve"> срока службы. </w:t>
      </w:r>
    </w:p>
    <w:p w14:paraId="2072DA0B" w14:textId="480B8607" w:rsidR="00400945" w:rsidRPr="0078090E" w:rsidRDefault="00400945" w:rsidP="00EB4D16">
      <w:pPr>
        <w:rPr>
          <w:lang w:val="ru-RU"/>
        </w:rPr>
      </w:pPr>
      <w:r w:rsidRPr="00B07060">
        <w:rPr>
          <w:lang w:val="ru-RU"/>
        </w:rPr>
        <w:t>Предлагаем</w:t>
      </w:r>
      <w:r w:rsidR="002C1470">
        <w:rPr>
          <w:lang w:val="ru-RU"/>
        </w:rPr>
        <w:t>ое</w:t>
      </w:r>
      <w:r w:rsidRPr="00B07060">
        <w:rPr>
          <w:lang w:val="ru-RU"/>
        </w:rPr>
        <w:t xml:space="preserve"> устройство, позволяет </w:t>
      </w:r>
      <w:r w:rsidR="00254F3C">
        <w:rPr>
          <w:lang w:val="ru-RU"/>
        </w:rPr>
        <w:t>осуществлять контроль текущего состояния изоляции ВЛ</w:t>
      </w:r>
      <w:r w:rsidR="00254F3C" w:rsidRPr="00B07060">
        <w:rPr>
          <w:lang w:val="ru-RU"/>
        </w:rPr>
        <w:t xml:space="preserve"> </w:t>
      </w:r>
      <w:r w:rsidRPr="00B07060">
        <w:rPr>
          <w:lang w:val="ru-RU"/>
        </w:rPr>
        <w:t>в режиме реального времени</w:t>
      </w:r>
      <w:r w:rsidR="00B93E25">
        <w:rPr>
          <w:lang w:val="ru-RU"/>
        </w:rPr>
        <w:t xml:space="preserve">, определять </w:t>
      </w:r>
      <w:r w:rsidRPr="00B07060">
        <w:rPr>
          <w:lang w:val="ru-RU"/>
        </w:rPr>
        <w:t>степен</w:t>
      </w:r>
      <w:r w:rsidR="00B93E25">
        <w:rPr>
          <w:lang w:val="ru-RU"/>
        </w:rPr>
        <w:t>ь</w:t>
      </w:r>
      <w:r w:rsidRPr="00B07060">
        <w:rPr>
          <w:lang w:val="ru-RU"/>
        </w:rPr>
        <w:t xml:space="preserve"> загрязнения, делать вывод</w:t>
      </w:r>
      <w:r w:rsidR="00B93E25">
        <w:rPr>
          <w:lang w:val="ru-RU"/>
        </w:rPr>
        <w:t>ы</w:t>
      </w:r>
      <w:r w:rsidRPr="00B07060">
        <w:rPr>
          <w:lang w:val="ru-RU"/>
        </w:rPr>
        <w:t xml:space="preserve"> о </w:t>
      </w:r>
      <w:r w:rsidR="00B93E25">
        <w:rPr>
          <w:lang w:val="ru-RU"/>
        </w:rPr>
        <w:t>месте возможного</w:t>
      </w:r>
      <w:r w:rsidRPr="00B07060">
        <w:rPr>
          <w:lang w:val="ru-RU"/>
        </w:rPr>
        <w:t xml:space="preserve"> перекрыти</w:t>
      </w:r>
      <w:r w:rsidR="00B93E25">
        <w:rPr>
          <w:lang w:val="ru-RU"/>
        </w:rPr>
        <w:t>я</w:t>
      </w:r>
      <w:r w:rsidRPr="00B07060">
        <w:rPr>
          <w:lang w:val="ru-RU"/>
        </w:rPr>
        <w:t xml:space="preserve"> изоляции, </w:t>
      </w:r>
      <w:r w:rsidR="00254F3C">
        <w:rPr>
          <w:lang w:val="ru-RU"/>
        </w:rPr>
        <w:t xml:space="preserve">а также </w:t>
      </w:r>
      <w:r w:rsidRPr="00B07060">
        <w:rPr>
          <w:lang w:val="ru-RU"/>
        </w:rPr>
        <w:t xml:space="preserve">осуществлять прогноз </w:t>
      </w:r>
      <w:r w:rsidR="00B93E25">
        <w:rPr>
          <w:lang w:val="ru-RU"/>
        </w:rPr>
        <w:t xml:space="preserve">возможного </w:t>
      </w:r>
      <w:r w:rsidR="00B3446A">
        <w:rPr>
          <w:lang w:val="ru-RU"/>
        </w:rPr>
        <w:t>интервала времени</w:t>
      </w:r>
      <w:r w:rsidRPr="00B07060">
        <w:rPr>
          <w:lang w:val="ru-RU"/>
        </w:rPr>
        <w:t xml:space="preserve">, за который состояние изоляции </w:t>
      </w:r>
      <w:r w:rsidR="00B3446A">
        <w:rPr>
          <w:lang w:val="ru-RU"/>
        </w:rPr>
        <w:t xml:space="preserve">может </w:t>
      </w:r>
      <w:r w:rsidRPr="00B07060">
        <w:rPr>
          <w:lang w:val="ru-RU"/>
        </w:rPr>
        <w:t>дости</w:t>
      </w:r>
      <w:r w:rsidR="00B3446A">
        <w:rPr>
          <w:lang w:val="ru-RU"/>
        </w:rPr>
        <w:t>чь</w:t>
      </w:r>
      <w:r w:rsidRPr="00B07060">
        <w:rPr>
          <w:lang w:val="ru-RU"/>
        </w:rPr>
        <w:t xml:space="preserve"> предельно допустимого значения, когда дальнейшая </w:t>
      </w:r>
      <w:r w:rsidR="00B3446A">
        <w:rPr>
          <w:lang w:val="ru-RU"/>
        </w:rPr>
        <w:t xml:space="preserve">ее </w:t>
      </w:r>
      <w:r w:rsidRPr="00B07060">
        <w:rPr>
          <w:lang w:val="ru-RU"/>
        </w:rPr>
        <w:t xml:space="preserve">эксплуатация </w:t>
      </w:r>
      <w:r w:rsidR="00B3446A">
        <w:rPr>
          <w:lang w:val="ru-RU"/>
        </w:rPr>
        <w:t>должна быть прекращена.</w:t>
      </w:r>
      <w:r w:rsidRPr="00B07060">
        <w:rPr>
          <w:lang w:val="ru-RU"/>
        </w:rPr>
        <w:t xml:space="preserve"> </w:t>
      </w:r>
      <w:r w:rsidR="00B3446A">
        <w:rPr>
          <w:lang w:val="ru-RU"/>
        </w:rPr>
        <w:t>Э</w:t>
      </w:r>
      <w:r w:rsidRPr="00B07060">
        <w:rPr>
          <w:lang w:val="ru-RU"/>
        </w:rPr>
        <w:t xml:space="preserve">то </w:t>
      </w:r>
      <w:r w:rsidR="00B3446A">
        <w:rPr>
          <w:lang w:val="ru-RU"/>
        </w:rPr>
        <w:t>позволяет</w:t>
      </w:r>
      <w:r w:rsidRPr="00B07060">
        <w:rPr>
          <w:lang w:val="ru-RU"/>
        </w:rPr>
        <w:t xml:space="preserve"> заблаговременно принять меры </w:t>
      </w:r>
      <w:r w:rsidR="00B3446A">
        <w:rPr>
          <w:lang w:val="ru-RU"/>
        </w:rPr>
        <w:t>для координации</w:t>
      </w:r>
      <w:r w:rsidRPr="00B07060">
        <w:rPr>
          <w:lang w:val="ru-RU"/>
        </w:rPr>
        <w:t xml:space="preserve"> изоляции и </w:t>
      </w:r>
      <w:r w:rsidR="00B3446A">
        <w:rPr>
          <w:lang w:val="ru-RU"/>
        </w:rPr>
        <w:t>повысить надежность</w:t>
      </w:r>
      <w:r w:rsidRPr="00B07060">
        <w:rPr>
          <w:lang w:val="ru-RU"/>
        </w:rPr>
        <w:t xml:space="preserve"> энергоснабжени</w:t>
      </w:r>
      <w:r w:rsidR="00B3446A">
        <w:rPr>
          <w:lang w:val="ru-RU"/>
        </w:rPr>
        <w:t>я</w:t>
      </w:r>
      <w:r w:rsidR="0078090E">
        <w:rPr>
          <w:lang w:val="ru-RU"/>
        </w:rPr>
        <w:t xml:space="preserve">м </w:t>
      </w:r>
      <w:r w:rsidR="0078090E" w:rsidRPr="0078090E">
        <w:rPr>
          <w:lang w:val="ru-RU"/>
        </w:rPr>
        <w:t>[</w:t>
      </w:r>
      <w:r w:rsidR="00AB4CF6" w:rsidRPr="00AB4CF6">
        <w:rPr>
          <w:lang w:val="ru-RU"/>
        </w:rPr>
        <w:t>9</w:t>
      </w:r>
      <w:r w:rsidR="00D9029E" w:rsidRPr="00D9029E">
        <w:rPr>
          <w:lang w:val="ru-RU"/>
        </w:rPr>
        <w:t>5</w:t>
      </w:r>
      <w:r w:rsidR="00AB4CF6" w:rsidRPr="00AB4CF6">
        <w:rPr>
          <w:lang w:val="ru-RU"/>
        </w:rPr>
        <w:t>, с.1</w:t>
      </w:r>
      <w:r w:rsidR="0078090E" w:rsidRPr="00AB4CF6">
        <w:rPr>
          <w:lang w:val="ru-RU"/>
        </w:rPr>
        <w:t>].</w:t>
      </w:r>
    </w:p>
    <w:p w14:paraId="7FCCE649" w14:textId="7B71B568" w:rsidR="00400945" w:rsidRPr="007F7ACE" w:rsidRDefault="00400945" w:rsidP="00EB4D16">
      <w:pPr>
        <w:rPr>
          <w:lang w:val="ru-RU"/>
        </w:rPr>
      </w:pPr>
      <w:r>
        <w:rPr>
          <w:lang w:val="ru-RU"/>
        </w:rPr>
        <w:t xml:space="preserve">На основании предложенного способа разработан экспериментальный образец датчика тока утечки. </w:t>
      </w:r>
      <w:r w:rsidRPr="007F7ACE">
        <w:rPr>
          <w:lang w:val="ru-RU"/>
        </w:rPr>
        <w:t xml:space="preserve">Внешний вид макета датчика тока представлен на рисунке </w:t>
      </w:r>
      <w:r w:rsidR="00EB4D16">
        <w:rPr>
          <w:lang w:val="ru-RU"/>
        </w:rPr>
        <w:t>3.</w:t>
      </w:r>
      <w:r w:rsidR="00E92B72">
        <w:rPr>
          <w:lang w:val="ru-RU"/>
        </w:rPr>
        <w:t>4</w:t>
      </w:r>
      <w:r w:rsidRPr="007F7ACE">
        <w:rPr>
          <w:lang w:val="ru-RU"/>
        </w:rPr>
        <w:t>.</w:t>
      </w:r>
    </w:p>
    <w:p w14:paraId="72AB73EE" w14:textId="77777777" w:rsidR="00400945" w:rsidRPr="007F7ACE" w:rsidRDefault="00400945" w:rsidP="00EB4D16">
      <w:pPr>
        <w:rPr>
          <w:lang w:val="ru-RU"/>
        </w:rPr>
      </w:pPr>
    </w:p>
    <w:p w14:paraId="1FB94FFE" w14:textId="77777777" w:rsidR="009E782A" w:rsidRDefault="009E782A" w:rsidP="009E782A">
      <w:pPr>
        <w:ind w:firstLine="0"/>
        <w:jc w:val="center"/>
        <w:rPr>
          <w:lang w:val="ru-RU"/>
        </w:rPr>
      </w:pPr>
      <w:r w:rsidRPr="009E782A">
        <w:rPr>
          <w:noProof/>
          <w:lang w:val="ru-RU" w:eastAsia="ru-RU"/>
        </w:rPr>
        <w:drawing>
          <wp:inline distT="0" distB="0" distL="0" distR="0" wp14:anchorId="2461DB4A" wp14:editId="5E4F2155">
            <wp:extent cx="3878898" cy="1998439"/>
            <wp:effectExtent l="0" t="0" r="7620" b="190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322" r="35765"/>
                    <a:stretch/>
                  </pic:blipFill>
                  <pic:spPr bwMode="auto">
                    <a:xfrm>
                      <a:off x="0" y="0"/>
                      <a:ext cx="3904755" cy="2011761"/>
                    </a:xfrm>
                    <a:prstGeom prst="rect">
                      <a:avLst/>
                    </a:prstGeom>
                    <a:noFill/>
                    <a:ln>
                      <a:noFill/>
                    </a:ln>
                    <a:extLst>
                      <a:ext uri="{53640926-AAD7-44D8-BBD7-CCE9431645EC}">
                        <a14:shadowObscured xmlns:a14="http://schemas.microsoft.com/office/drawing/2010/main"/>
                      </a:ext>
                    </a:extLst>
                  </pic:spPr>
                </pic:pic>
              </a:graphicData>
            </a:graphic>
          </wp:inline>
        </w:drawing>
      </w:r>
    </w:p>
    <w:p w14:paraId="405E69C7" w14:textId="196A57DC" w:rsidR="00400945" w:rsidRPr="00A56E7A" w:rsidRDefault="00400945" w:rsidP="009E782A">
      <w:pPr>
        <w:ind w:firstLine="0"/>
        <w:jc w:val="right"/>
        <w:rPr>
          <w:lang w:val="ru-RU"/>
        </w:rPr>
      </w:pPr>
      <w:r>
        <w:rPr>
          <w:lang w:val="ru-RU"/>
        </w:rPr>
        <w:t>1 - б</w:t>
      </w:r>
      <w:r w:rsidRPr="00A56E7A">
        <w:rPr>
          <w:lang w:val="ru-RU"/>
        </w:rPr>
        <w:t xml:space="preserve">лок </w:t>
      </w:r>
      <w:r>
        <w:rPr>
          <w:lang w:val="ru-RU"/>
        </w:rPr>
        <w:t>измерения тока утечки; 2 – блок питания и формирования сигнала;</w:t>
      </w:r>
    </w:p>
    <w:p w14:paraId="010CC7B2" w14:textId="77777777" w:rsidR="00400945" w:rsidRPr="00A56E7A" w:rsidRDefault="00400945" w:rsidP="00B41800">
      <w:pPr>
        <w:ind w:firstLine="0"/>
        <w:jc w:val="center"/>
        <w:rPr>
          <w:lang w:val="ru-RU"/>
        </w:rPr>
      </w:pPr>
      <w:r>
        <w:rPr>
          <w:lang w:val="ru-RU"/>
        </w:rPr>
        <w:t>3 – передающий модуль</w:t>
      </w:r>
    </w:p>
    <w:p w14:paraId="6255A751" w14:textId="1D024EA4" w:rsidR="00400945" w:rsidRPr="00A56E7A" w:rsidRDefault="00400945" w:rsidP="00CB798C">
      <w:pPr>
        <w:spacing w:before="120"/>
        <w:ind w:firstLine="0"/>
        <w:jc w:val="center"/>
        <w:rPr>
          <w:lang w:val="ru-RU"/>
        </w:rPr>
      </w:pPr>
      <w:r w:rsidRPr="00A56E7A">
        <w:rPr>
          <w:lang w:val="ru-RU"/>
        </w:rPr>
        <w:t xml:space="preserve">Рисунок </w:t>
      </w:r>
      <w:r w:rsidR="00EB4D16">
        <w:rPr>
          <w:lang w:val="ru-RU"/>
        </w:rPr>
        <w:t>3.</w:t>
      </w:r>
      <w:r w:rsidR="00E92B72">
        <w:rPr>
          <w:lang w:val="ru-RU"/>
        </w:rPr>
        <w:t>4</w:t>
      </w:r>
      <w:r w:rsidR="00EB4D16">
        <w:rPr>
          <w:lang w:val="ru-RU"/>
        </w:rPr>
        <w:t xml:space="preserve"> </w:t>
      </w:r>
      <w:r w:rsidRPr="00A56E7A">
        <w:rPr>
          <w:lang w:val="ru-RU"/>
        </w:rPr>
        <w:t>- Макет датчика тока</w:t>
      </w:r>
    </w:p>
    <w:p w14:paraId="2304D124" w14:textId="77777777" w:rsidR="00EB4D16" w:rsidRPr="00EB4D16" w:rsidRDefault="00EB4D16" w:rsidP="00EB4D16">
      <w:pPr>
        <w:rPr>
          <w:lang w:val="ru-RU"/>
        </w:rPr>
      </w:pPr>
    </w:p>
    <w:p w14:paraId="062A55D2" w14:textId="7606B8AD" w:rsidR="00400945" w:rsidRPr="003156E6" w:rsidRDefault="00400945" w:rsidP="008A6256">
      <w:pPr>
        <w:pStyle w:val="20"/>
      </w:pPr>
      <w:bookmarkStart w:id="40" w:name="_Toc80110210"/>
      <w:r w:rsidRPr="00562AAC">
        <w:lastRenderedPageBreak/>
        <w:t>3</w:t>
      </w:r>
      <w:r w:rsidR="00EB4D16" w:rsidRPr="00562AAC">
        <w:t>.3</w:t>
      </w:r>
      <w:r w:rsidRPr="00562AAC">
        <w:t xml:space="preserve"> Организация канала передачи телеметрической информации</w:t>
      </w:r>
      <w:bookmarkEnd w:id="40"/>
    </w:p>
    <w:p w14:paraId="212AFAEF" w14:textId="77777777" w:rsidR="00400945" w:rsidRPr="00EB4D16" w:rsidRDefault="00400945" w:rsidP="00EB4D16">
      <w:pPr>
        <w:rPr>
          <w:lang w:val="ru-RU"/>
        </w:rPr>
      </w:pPr>
    </w:p>
    <w:p w14:paraId="63A740F5" w14:textId="48DE1B71" w:rsidR="00562AAC" w:rsidRDefault="00562AAC" w:rsidP="00251904">
      <w:pPr>
        <w:rPr>
          <w:lang w:val="ru-RU"/>
        </w:rPr>
      </w:pPr>
      <w:r>
        <w:rPr>
          <w:lang w:val="ru-RU"/>
        </w:rPr>
        <w:t>3.3.1 Анализ способов организации канала связи</w:t>
      </w:r>
    </w:p>
    <w:p w14:paraId="4410BD65" w14:textId="2273EA05" w:rsidR="00251904" w:rsidRPr="001C0EA4" w:rsidRDefault="00251904" w:rsidP="00251904">
      <w:pPr>
        <w:rPr>
          <w:lang w:val="ru-RU"/>
        </w:rPr>
      </w:pPr>
      <w:r w:rsidRPr="001C0EA4">
        <w:rPr>
          <w:lang w:val="ru-RU"/>
        </w:rPr>
        <w:t>Передача информации о состоянии изоляции с опор ВЛ является актуальной проблемой. Передачу информации можно выполнить как проводным, так и беспроводным способом. Организация проводных каналов связи является невыгодным как по экономическим, так и по технологическим причинам: большая территориальная протяженность ВЛ и удаленность от места сбора и обработки информации, наличие и влияние значительных электромагнитных полей и помех. Поэтому, наиболее приемлемым способом передачи технологической информации с опор ВЛ является использование беспроводных каналов передачи информации.</w:t>
      </w:r>
    </w:p>
    <w:p w14:paraId="513EAE85" w14:textId="4539EB64" w:rsidR="00251904" w:rsidRPr="001C0EA4" w:rsidRDefault="00251904" w:rsidP="00251904">
      <w:pPr>
        <w:rPr>
          <w:lang w:val="ru-RU"/>
        </w:rPr>
      </w:pPr>
      <w:r w:rsidRPr="001C0EA4">
        <w:rPr>
          <w:lang w:val="ru-RU"/>
        </w:rPr>
        <w:t xml:space="preserve">Организация беспроводного канала передачи телеметрической информации возможно двумя способами: с использованием радиоканала и с </w:t>
      </w:r>
      <w:r w:rsidR="005C0ED8" w:rsidRPr="001C0EA4">
        <w:rPr>
          <w:lang w:val="ru-RU"/>
        </w:rPr>
        <w:t>использованием GSM</w:t>
      </w:r>
      <w:r w:rsidRPr="001C0EA4">
        <w:rPr>
          <w:lang w:val="ru-RU"/>
        </w:rPr>
        <w:t xml:space="preserve">-сети. На выбор способа передачи существенное влияние оказывает частотный диапазон канала, т.к. этот параметр определяет дальность связи, ее пропускную способность, энергопотребление и затраты на проектирование, монтаж и эксплуатацию системы передачи </w:t>
      </w:r>
      <w:r w:rsidR="00810BF1" w:rsidRPr="001C0EA4">
        <w:rPr>
          <w:lang w:val="ru-RU"/>
        </w:rPr>
        <w:t>[</w:t>
      </w:r>
      <w:r w:rsidR="001B025F" w:rsidRPr="001C0EA4">
        <w:rPr>
          <w:lang w:val="ru-RU"/>
        </w:rPr>
        <w:t>99, 100</w:t>
      </w:r>
      <w:r w:rsidR="00810BF1" w:rsidRPr="001C0EA4">
        <w:rPr>
          <w:lang w:val="ru-RU"/>
        </w:rPr>
        <w:t>].</w:t>
      </w:r>
      <w:r w:rsidRPr="001C0EA4">
        <w:rPr>
          <w:lang w:val="ru-RU"/>
        </w:rPr>
        <w:t xml:space="preserve"> </w:t>
      </w:r>
    </w:p>
    <w:p w14:paraId="2859B944" w14:textId="328CB401" w:rsidR="00CA2786" w:rsidRPr="001C0EA4" w:rsidRDefault="00CA2786" w:rsidP="00EB4D16">
      <w:pPr>
        <w:rPr>
          <w:lang w:val="ru-RU"/>
        </w:rPr>
      </w:pPr>
      <w:r w:rsidRPr="001C0EA4">
        <w:rPr>
          <w:lang w:val="ru-RU"/>
        </w:rPr>
        <w:t xml:space="preserve">Одним из наиболее распространенным организации канала связи является использование радиоканала с частотой 433 МГц. Использование данного канала связи имеет следующие преимущества: </w:t>
      </w:r>
      <w:r w:rsidR="004B1E0F" w:rsidRPr="001C0EA4">
        <w:rPr>
          <w:lang w:val="ru-RU"/>
        </w:rPr>
        <w:t>довольно большое покрытие (до 10 км) с</w:t>
      </w:r>
      <w:r w:rsidRPr="001C0EA4">
        <w:rPr>
          <w:lang w:val="ru-RU"/>
        </w:rPr>
        <w:t xml:space="preserve"> использ</w:t>
      </w:r>
      <w:r w:rsidR="004B1E0F" w:rsidRPr="001C0EA4">
        <w:rPr>
          <w:lang w:val="ru-RU"/>
        </w:rPr>
        <w:t>ованием</w:t>
      </w:r>
      <w:r w:rsidRPr="001C0EA4">
        <w:rPr>
          <w:lang w:val="ru-RU"/>
        </w:rPr>
        <w:t xml:space="preserve"> разрешенн</w:t>
      </w:r>
      <w:r w:rsidR="004B1E0F" w:rsidRPr="001C0EA4">
        <w:rPr>
          <w:lang w:val="ru-RU"/>
        </w:rPr>
        <w:t>ой</w:t>
      </w:r>
      <w:r w:rsidRPr="001C0EA4">
        <w:rPr>
          <w:lang w:val="ru-RU"/>
        </w:rPr>
        <w:t xml:space="preserve"> мощност</w:t>
      </w:r>
      <w:r w:rsidR="004B1E0F" w:rsidRPr="001C0EA4">
        <w:rPr>
          <w:lang w:val="ru-RU"/>
        </w:rPr>
        <w:t>и</w:t>
      </w:r>
      <w:r w:rsidRPr="001C0EA4">
        <w:rPr>
          <w:lang w:val="ru-RU"/>
        </w:rPr>
        <w:t xml:space="preserve"> приемопередатчика</w:t>
      </w:r>
      <w:r w:rsidR="004B1E0F" w:rsidRPr="001C0EA4">
        <w:rPr>
          <w:lang w:val="ru-RU"/>
        </w:rPr>
        <w:t xml:space="preserve"> (10 мВт)</w:t>
      </w:r>
      <w:r w:rsidRPr="001C0EA4">
        <w:rPr>
          <w:lang w:val="ru-RU"/>
        </w:rPr>
        <w:t>; отсутств</w:t>
      </w:r>
      <w:r w:rsidR="004B1E0F" w:rsidRPr="001C0EA4">
        <w:rPr>
          <w:lang w:val="ru-RU"/>
        </w:rPr>
        <w:t>ие</w:t>
      </w:r>
      <w:r w:rsidRPr="001C0EA4">
        <w:rPr>
          <w:lang w:val="ru-RU"/>
        </w:rPr>
        <w:t xml:space="preserve"> </w:t>
      </w:r>
      <w:r w:rsidR="004B1E0F" w:rsidRPr="001C0EA4">
        <w:rPr>
          <w:lang w:val="ru-RU"/>
        </w:rPr>
        <w:t>платы</w:t>
      </w:r>
      <w:r w:rsidRPr="001C0EA4">
        <w:rPr>
          <w:lang w:val="ru-RU"/>
        </w:rPr>
        <w:t xml:space="preserve"> за использование канала связи</w:t>
      </w:r>
      <w:r w:rsidR="004B1E0F" w:rsidRPr="001C0EA4">
        <w:rPr>
          <w:lang w:val="ru-RU"/>
        </w:rPr>
        <w:t>.</w:t>
      </w:r>
      <w:r w:rsidRPr="001C0EA4">
        <w:rPr>
          <w:lang w:val="ru-RU"/>
        </w:rPr>
        <w:t xml:space="preserve"> </w:t>
      </w:r>
      <w:r w:rsidR="004B1E0F" w:rsidRPr="001C0EA4">
        <w:rPr>
          <w:lang w:val="ru-RU"/>
        </w:rPr>
        <w:t>Н</w:t>
      </w:r>
      <w:r w:rsidRPr="001C0EA4">
        <w:rPr>
          <w:lang w:val="ru-RU"/>
        </w:rPr>
        <w:t>едостатк</w:t>
      </w:r>
      <w:r w:rsidR="004B1E0F" w:rsidRPr="001C0EA4">
        <w:rPr>
          <w:lang w:val="ru-RU"/>
        </w:rPr>
        <w:t>ами данного способа являются:</w:t>
      </w:r>
      <w:r w:rsidRPr="001C0EA4">
        <w:rPr>
          <w:lang w:val="ru-RU"/>
        </w:rPr>
        <w:t xml:space="preserve"> </w:t>
      </w:r>
      <w:r w:rsidR="001E7797" w:rsidRPr="001C0EA4">
        <w:rPr>
          <w:lang w:val="ru-RU"/>
        </w:rPr>
        <w:t xml:space="preserve">необходимость нахождения объектов в «прямой» видимости, частичная и даже полная потеря данных, при передаче на большие расстояния из-за </w:t>
      </w:r>
      <w:r w:rsidR="004B1E0F" w:rsidRPr="001C0EA4">
        <w:rPr>
          <w:lang w:val="ru-RU"/>
        </w:rPr>
        <w:t>н</w:t>
      </w:r>
      <w:r w:rsidRPr="001C0EA4">
        <w:rPr>
          <w:lang w:val="ru-RU"/>
        </w:rPr>
        <w:t>едостаточн</w:t>
      </w:r>
      <w:r w:rsidR="001E7797" w:rsidRPr="001C0EA4">
        <w:rPr>
          <w:lang w:val="ru-RU"/>
        </w:rPr>
        <w:t>ой</w:t>
      </w:r>
      <w:r w:rsidRPr="001C0EA4">
        <w:rPr>
          <w:lang w:val="ru-RU"/>
        </w:rPr>
        <w:t xml:space="preserve"> мощност</w:t>
      </w:r>
      <w:r w:rsidR="001E7797" w:rsidRPr="001C0EA4">
        <w:rPr>
          <w:lang w:val="ru-RU"/>
        </w:rPr>
        <w:t>и</w:t>
      </w:r>
      <w:r w:rsidRPr="001C0EA4">
        <w:rPr>
          <w:lang w:val="ru-RU"/>
        </w:rPr>
        <w:t xml:space="preserve"> переда</w:t>
      </w:r>
      <w:r w:rsidR="001E7797" w:rsidRPr="001C0EA4">
        <w:rPr>
          <w:lang w:val="ru-RU"/>
        </w:rPr>
        <w:t>ющей части,</w:t>
      </w:r>
      <w:r w:rsidRPr="001C0EA4">
        <w:rPr>
          <w:lang w:val="ru-RU"/>
        </w:rPr>
        <w:t xml:space="preserve"> </w:t>
      </w:r>
      <w:r w:rsidR="001E7797" w:rsidRPr="001C0EA4">
        <w:rPr>
          <w:lang w:val="ru-RU"/>
        </w:rPr>
        <w:t>особенно при наличии атмосферных осадков.</w:t>
      </w:r>
    </w:p>
    <w:p w14:paraId="5AE26028" w14:textId="45C93B32" w:rsidR="001E7797" w:rsidRPr="001C0EA4" w:rsidRDefault="00D13CAC" w:rsidP="001E7797">
      <w:pPr>
        <w:rPr>
          <w:lang w:val="ru-RU"/>
        </w:rPr>
      </w:pPr>
      <w:r w:rsidRPr="001C0EA4">
        <w:rPr>
          <w:lang w:val="ru-RU"/>
        </w:rPr>
        <w:t>Альтернативным способом является организация</w:t>
      </w:r>
      <w:r w:rsidR="001E7797" w:rsidRPr="001C0EA4">
        <w:rPr>
          <w:lang w:val="ru-RU"/>
        </w:rPr>
        <w:t xml:space="preserve"> канала связи с использованием GSM сетей в системах передачи телеме</w:t>
      </w:r>
      <w:r w:rsidRPr="001C0EA4">
        <w:rPr>
          <w:lang w:val="ru-RU"/>
        </w:rPr>
        <w:t>трической</w:t>
      </w:r>
      <w:r w:rsidR="001E7797" w:rsidRPr="001C0EA4">
        <w:rPr>
          <w:lang w:val="ru-RU"/>
        </w:rPr>
        <w:t xml:space="preserve"> информации также получил применение в </w:t>
      </w:r>
      <w:r w:rsidRPr="001C0EA4">
        <w:rPr>
          <w:lang w:val="ru-RU"/>
        </w:rPr>
        <w:t>случае,</w:t>
      </w:r>
      <w:r w:rsidR="001E7797" w:rsidRPr="001C0EA4">
        <w:rPr>
          <w:lang w:val="ru-RU"/>
        </w:rPr>
        <w:t xml:space="preserve"> когда использование радиоканала не представляется </w:t>
      </w:r>
      <w:r w:rsidRPr="001C0EA4">
        <w:rPr>
          <w:lang w:val="ru-RU"/>
        </w:rPr>
        <w:t xml:space="preserve">технически </w:t>
      </w:r>
      <w:r w:rsidR="001E7797" w:rsidRPr="001C0EA4">
        <w:rPr>
          <w:lang w:val="ru-RU"/>
        </w:rPr>
        <w:t xml:space="preserve">возможным или </w:t>
      </w:r>
      <w:r w:rsidRPr="001C0EA4">
        <w:rPr>
          <w:lang w:val="ru-RU"/>
        </w:rPr>
        <w:t xml:space="preserve">экономически </w:t>
      </w:r>
      <w:proofErr w:type="gramStart"/>
      <w:r w:rsidRPr="001C0EA4">
        <w:rPr>
          <w:lang w:val="ru-RU"/>
        </w:rPr>
        <w:t>невыгодным.,</w:t>
      </w:r>
      <w:proofErr w:type="gramEnd"/>
      <w:r w:rsidRPr="001C0EA4">
        <w:rPr>
          <w:lang w:val="ru-RU"/>
        </w:rPr>
        <w:t xml:space="preserve"> особенно</w:t>
      </w:r>
      <w:r w:rsidR="001E7797" w:rsidRPr="001C0EA4">
        <w:rPr>
          <w:lang w:val="ru-RU"/>
        </w:rPr>
        <w:t>, при</w:t>
      </w:r>
      <w:r w:rsidRPr="001C0EA4">
        <w:rPr>
          <w:lang w:val="ru-RU"/>
        </w:rPr>
        <w:t xml:space="preserve"> </w:t>
      </w:r>
      <w:r w:rsidR="001E7797" w:rsidRPr="001C0EA4">
        <w:rPr>
          <w:lang w:val="ru-RU"/>
        </w:rPr>
        <w:t>наличии GSM покрытия в данной местности</w:t>
      </w:r>
      <w:r w:rsidRPr="001C0EA4">
        <w:rPr>
          <w:lang w:val="ru-RU"/>
        </w:rPr>
        <w:t>. Такой способ используют для передачи информации в распределённых системах [</w:t>
      </w:r>
      <w:r w:rsidR="001B025F" w:rsidRPr="001C0EA4">
        <w:rPr>
          <w:lang w:val="ru-RU"/>
        </w:rPr>
        <w:t>101, 102</w:t>
      </w:r>
      <w:r w:rsidRPr="001C0EA4">
        <w:rPr>
          <w:lang w:val="ru-RU"/>
        </w:rPr>
        <w:t>].</w:t>
      </w:r>
    </w:p>
    <w:p w14:paraId="4DC7AE6A" w14:textId="33BF5F56" w:rsidR="00CA2786" w:rsidRPr="001C0EA4" w:rsidRDefault="001E7797" w:rsidP="00EB4D16">
      <w:pPr>
        <w:rPr>
          <w:lang w:val="ru-RU"/>
        </w:rPr>
      </w:pPr>
      <w:r w:rsidRPr="001C0EA4">
        <w:rPr>
          <w:lang w:val="ru-RU"/>
        </w:rPr>
        <w:t>Для построения системы передачи телемеханической информации о состоянии изоляции необходимо использовать соответствующий модем с антенной.</w:t>
      </w:r>
      <w:r w:rsidR="00D13CAC" w:rsidRPr="001C0EA4">
        <w:rPr>
          <w:lang w:val="ru-RU"/>
        </w:rPr>
        <w:t xml:space="preserve"> </w:t>
      </w:r>
      <w:r w:rsidR="00E92284" w:rsidRPr="001C0EA4">
        <w:rPr>
          <w:lang w:val="ru-RU"/>
        </w:rPr>
        <w:t>Структурная схема</w:t>
      </w:r>
      <w:r w:rsidR="00CA2786" w:rsidRPr="001C0EA4">
        <w:rPr>
          <w:lang w:val="ru-RU"/>
        </w:rPr>
        <w:t xml:space="preserve"> системы передачи</w:t>
      </w:r>
      <w:r w:rsidR="00774037" w:rsidRPr="001C0EA4">
        <w:rPr>
          <w:lang w:val="ru-RU"/>
        </w:rPr>
        <w:t xml:space="preserve"> телеметрической </w:t>
      </w:r>
      <w:r w:rsidR="00CA2786" w:rsidRPr="001C0EA4">
        <w:rPr>
          <w:lang w:val="ru-RU"/>
        </w:rPr>
        <w:t xml:space="preserve">информации с использованием </w:t>
      </w:r>
      <w:r w:rsidR="00774037" w:rsidRPr="001C0EA4">
        <w:rPr>
          <w:lang w:val="ru-RU"/>
        </w:rPr>
        <w:t xml:space="preserve">различных способов организации канала </w:t>
      </w:r>
      <w:r w:rsidR="00E92284" w:rsidRPr="001C0EA4">
        <w:rPr>
          <w:lang w:val="ru-RU"/>
        </w:rPr>
        <w:t>связи приведена</w:t>
      </w:r>
      <w:r w:rsidR="00CA2786" w:rsidRPr="001C0EA4">
        <w:rPr>
          <w:lang w:val="ru-RU"/>
        </w:rPr>
        <w:t xml:space="preserve"> на рисунке </w:t>
      </w:r>
      <w:r w:rsidR="00774037" w:rsidRPr="001C0EA4">
        <w:rPr>
          <w:lang w:val="ru-RU"/>
        </w:rPr>
        <w:t>3.5</w:t>
      </w:r>
      <w:r w:rsidR="00CA2786" w:rsidRPr="001C0EA4">
        <w:rPr>
          <w:lang w:val="ru-RU"/>
        </w:rPr>
        <w:t>.</w:t>
      </w:r>
    </w:p>
    <w:p w14:paraId="7D8901C5" w14:textId="77777777" w:rsidR="00774037" w:rsidRPr="00CA2786" w:rsidRDefault="00774037" w:rsidP="00EB4D16">
      <w:pPr>
        <w:rPr>
          <w:lang w:val="ru-RU"/>
        </w:rPr>
      </w:pPr>
    </w:p>
    <w:p w14:paraId="0742D6EC" w14:textId="7E4EAEFE" w:rsidR="00CA2786" w:rsidRDefault="00CA2786" w:rsidP="00CA2786">
      <w:pPr>
        <w:ind w:firstLine="0"/>
        <w:jc w:val="center"/>
        <w:rPr>
          <w:lang w:val="ru-RU"/>
        </w:rPr>
      </w:pPr>
      <w:r w:rsidRPr="00CA2786">
        <w:rPr>
          <w:noProof/>
          <w:lang w:val="ru-RU" w:eastAsia="ru-RU"/>
        </w:rPr>
        <w:lastRenderedPageBreak/>
        <w:drawing>
          <wp:inline distT="0" distB="0" distL="0" distR="0" wp14:anchorId="5B6D4741" wp14:editId="6E56DE81">
            <wp:extent cx="3693226" cy="3136574"/>
            <wp:effectExtent l="0" t="0" r="254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8360" cy="3234355"/>
                    </a:xfrm>
                    <a:prstGeom prst="rect">
                      <a:avLst/>
                    </a:prstGeom>
                    <a:noFill/>
                    <a:ln>
                      <a:noFill/>
                    </a:ln>
                  </pic:spPr>
                </pic:pic>
              </a:graphicData>
            </a:graphic>
          </wp:inline>
        </w:drawing>
      </w:r>
    </w:p>
    <w:p w14:paraId="7D5259DC" w14:textId="34476EF4" w:rsidR="00774037" w:rsidRPr="00774037" w:rsidRDefault="00774037" w:rsidP="001C0EA4">
      <w:pPr>
        <w:spacing w:after="120"/>
        <w:jc w:val="center"/>
        <w:rPr>
          <w:lang w:val="ru-RU"/>
        </w:rPr>
      </w:pPr>
      <w:r>
        <w:rPr>
          <w:lang w:val="ru-RU"/>
        </w:rPr>
        <w:t xml:space="preserve">а) с использование радиоканала; б) с использованием </w:t>
      </w:r>
      <w:r>
        <w:t>GSM</w:t>
      </w:r>
      <w:r>
        <w:rPr>
          <w:lang w:val="ru-RU"/>
        </w:rPr>
        <w:t xml:space="preserve"> –</w:t>
      </w:r>
      <w:r w:rsidRPr="00774037">
        <w:rPr>
          <w:lang w:val="ru-RU"/>
        </w:rPr>
        <w:t xml:space="preserve"> </w:t>
      </w:r>
      <w:r>
        <w:rPr>
          <w:lang w:val="ru-RU"/>
        </w:rPr>
        <w:t>сети.</w:t>
      </w:r>
    </w:p>
    <w:p w14:paraId="3B9B947E" w14:textId="71239685" w:rsidR="00774037" w:rsidRDefault="00774037" w:rsidP="00774037">
      <w:pPr>
        <w:jc w:val="center"/>
        <w:rPr>
          <w:lang w:val="ru-RU"/>
        </w:rPr>
      </w:pPr>
      <w:r>
        <w:rPr>
          <w:lang w:val="ru-RU"/>
        </w:rPr>
        <w:t>Рисунок 3.5 – Структурная схема системы передачи телеметрической информации с опор ВЛ</w:t>
      </w:r>
    </w:p>
    <w:p w14:paraId="3D54C430" w14:textId="0BCF97AB" w:rsidR="00774037" w:rsidRDefault="00774037" w:rsidP="00EB4D16">
      <w:pPr>
        <w:rPr>
          <w:lang w:val="ru-RU"/>
        </w:rPr>
      </w:pPr>
    </w:p>
    <w:p w14:paraId="43C2F9EC" w14:textId="3D41D9E2" w:rsidR="00E92284" w:rsidRPr="00E92284" w:rsidRDefault="00C951F4" w:rsidP="00EB4D16">
      <w:pPr>
        <w:rPr>
          <w:lang w:val="ru-RU"/>
        </w:rPr>
      </w:pPr>
      <w:r>
        <w:rPr>
          <w:lang w:val="ru-RU"/>
        </w:rPr>
        <w:t>3.3.2 Организация</w:t>
      </w:r>
      <w:r w:rsidR="00E92284">
        <w:rPr>
          <w:lang w:val="ru-RU"/>
        </w:rPr>
        <w:t xml:space="preserve"> канала связи с использованием </w:t>
      </w:r>
      <w:r w:rsidR="00E92284">
        <w:t>GSM</w:t>
      </w:r>
      <w:r w:rsidR="00E92284">
        <w:rPr>
          <w:lang w:val="ru-RU"/>
        </w:rPr>
        <w:t xml:space="preserve"> - сети </w:t>
      </w:r>
    </w:p>
    <w:p w14:paraId="7DD3D4C8" w14:textId="675F0801" w:rsidR="00400945" w:rsidRPr="00EB4D16" w:rsidRDefault="00400945" w:rsidP="00EB4D16">
      <w:pPr>
        <w:rPr>
          <w:lang w:val="ru-RU"/>
        </w:rPr>
      </w:pPr>
      <w:r w:rsidRPr="00EB4D16">
        <w:rPr>
          <w:lang w:val="ru-RU"/>
        </w:rPr>
        <w:t xml:space="preserve">Для контроля текущего состояния изоляции, оценки степени загрязнения и прогноза срока службы (остаточного ресурса) необходимо передать информацию с датчика </w:t>
      </w:r>
      <w:r w:rsidR="00EB4D16" w:rsidRPr="00EB4D16">
        <w:rPr>
          <w:lang w:val="ru-RU"/>
        </w:rPr>
        <w:t>тока,</w:t>
      </w:r>
      <w:r w:rsidRPr="00EB4D16">
        <w:rPr>
          <w:lang w:val="ru-RU"/>
        </w:rPr>
        <w:t xml:space="preserve"> расположенного на опоре, на диспетчерский пункт на котором осуществляется обработка информации и выработка решения о возможности дальнейшей эксплуатации изоляторов или о необходимости проведения ремонтно-профилактических мероприятий по приведения изоляции в соответствие с условиями эксплуатации.</w:t>
      </w:r>
    </w:p>
    <w:p w14:paraId="42970B2C" w14:textId="4F19434A" w:rsidR="00400945" w:rsidRDefault="00400945" w:rsidP="00EB4D16">
      <w:pPr>
        <w:rPr>
          <w:lang w:val="ru-RU"/>
        </w:rPr>
      </w:pPr>
      <w:r w:rsidRPr="00F00609">
        <w:rPr>
          <w:lang w:val="ru-RU"/>
        </w:rPr>
        <w:t>Одним из главных критериев системы передачи телеметрической информации с опор ВЛ на диспетчерский пункт является достоверность переданной информации при обеспечении максимальной скорости передачи информации и минимизации потребляемой электроэнергии. При организации каналов передачи информации необходимо учитывать большое количество факторов, влияющих на качество и эффективность системы, что является весьма трудоемкой задачей.</w:t>
      </w:r>
    </w:p>
    <w:p w14:paraId="51C24277" w14:textId="32775ADA" w:rsidR="00400945" w:rsidRPr="008A6256" w:rsidRDefault="0049302A" w:rsidP="00EB4D16">
      <w:pPr>
        <w:rPr>
          <w:lang w:val="ru-RU"/>
        </w:rPr>
      </w:pPr>
      <w:r>
        <w:rPr>
          <w:lang w:val="ru-RU"/>
        </w:rPr>
        <w:t>Цель п</w:t>
      </w:r>
      <w:r w:rsidR="00400945" w:rsidRPr="009D116F">
        <w:rPr>
          <w:lang w:val="ru-RU"/>
        </w:rPr>
        <w:t>ервичн</w:t>
      </w:r>
      <w:r>
        <w:rPr>
          <w:lang w:val="ru-RU"/>
        </w:rPr>
        <w:t>ой</w:t>
      </w:r>
      <w:r w:rsidR="00400945" w:rsidRPr="009D116F">
        <w:rPr>
          <w:lang w:val="ru-RU"/>
        </w:rPr>
        <w:t xml:space="preserve"> обработк</w:t>
      </w:r>
      <w:r>
        <w:rPr>
          <w:lang w:val="ru-RU"/>
        </w:rPr>
        <w:t>и</w:t>
      </w:r>
      <w:r w:rsidR="00400945" w:rsidRPr="009D116F">
        <w:rPr>
          <w:lang w:val="ru-RU"/>
        </w:rPr>
        <w:t xml:space="preserve"> </w:t>
      </w:r>
      <w:r>
        <w:rPr>
          <w:lang w:val="ru-RU"/>
        </w:rPr>
        <w:t xml:space="preserve">является </w:t>
      </w:r>
      <w:r w:rsidRPr="009D116F">
        <w:rPr>
          <w:lang w:val="ru-RU"/>
        </w:rPr>
        <w:t>получение</w:t>
      </w:r>
      <w:r w:rsidR="00400945" w:rsidRPr="009D116F">
        <w:rPr>
          <w:lang w:val="ru-RU"/>
        </w:rPr>
        <w:t xml:space="preserve"> достоверной и существенной информации </w:t>
      </w:r>
      <w:r>
        <w:rPr>
          <w:lang w:val="ru-RU"/>
        </w:rPr>
        <w:t xml:space="preserve">о состоянии </w:t>
      </w:r>
      <w:r w:rsidR="00A356E8">
        <w:rPr>
          <w:lang w:val="ru-RU"/>
        </w:rPr>
        <w:t>контролируемого</w:t>
      </w:r>
      <w:r>
        <w:rPr>
          <w:lang w:val="ru-RU"/>
        </w:rPr>
        <w:t xml:space="preserve"> объекта</w:t>
      </w:r>
      <w:r w:rsidR="00A356E8">
        <w:rPr>
          <w:lang w:val="ru-RU"/>
        </w:rPr>
        <w:t xml:space="preserve"> и преобразовании ее в </w:t>
      </w:r>
      <w:r w:rsidR="00FC6597">
        <w:rPr>
          <w:lang w:val="ru-RU"/>
        </w:rPr>
        <w:t>вид,</w:t>
      </w:r>
      <w:r w:rsidR="00FC6597" w:rsidRPr="009D116F">
        <w:rPr>
          <w:lang w:val="ru-RU"/>
        </w:rPr>
        <w:t xml:space="preserve"> </w:t>
      </w:r>
      <w:r w:rsidR="00FC6597">
        <w:rPr>
          <w:lang w:val="ru-RU"/>
        </w:rPr>
        <w:t>более</w:t>
      </w:r>
      <w:r w:rsidR="00A356E8">
        <w:rPr>
          <w:lang w:val="ru-RU"/>
        </w:rPr>
        <w:t xml:space="preserve"> </w:t>
      </w:r>
      <w:r w:rsidR="00400945" w:rsidRPr="009D116F">
        <w:rPr>
          <w:lang w:val="ru-RU"/>
        </w:rPr>
        <w:t>удобн</w:t>
      </w:r>
      <w:r w:rsidR="00A356E8">
        <w:rPr>
          <w:lang w:val="ru-RU"/>
        </w:rPr>
        <w:t>ый</w:t>
      </w:r>
      <w:r w:rsidR="00400945" w:rsidRPr="009D116F">
        <w:rPr>
          <w:lang w:val="ru-RU"/>
        </w:rPr>
        <w:t xml:space="preserve"> для </w:t>
      </w:r>
      <w:r w:rsidR="00A356E8">
        <w:rPr>
          <w:lang w:val="ru-RU"/>
        </w:rPr>
        <w:t>дальнейшего</w:t>
      </w:r>
      <w:r w:rsidR="00400945" w:rsidRPr="009D116F">
        <w:rPr>
          <w:lang w:val="ru-RU"/>
        </w:rPr>
        <w:t xml:space="preserve"> использования. </w:t>
      </w:r>
      <w:r w:rsidR="00A356E8">
        <w:rPr>
          <w:lang w:val="ru-RU"/>
        </w:rPr>
        <w:t>Первичная обработка информации</w:t>
      </w:r>
      <w:r w:rsidR="00400945" w:rsidRPr="00F00609">
        <w:rPr>
          <w:lang w:val="ru-RU"/>
        </w:rPr>
        <w:t xml:space="preserve"> </w:t>
      </w:r>
      <w:r w:rsidR="00A356E8">
        <w:rPr>
          <w:lang w:val="ru-RU"/>
        </w:rPr>
        <w:t>содержит</w:t>
      </w:r>
      <w:r w:rsidR="00400945" w:rsidRPr="00F00609">
        <w:rPr>
          <w:lang w:val="ru-RU"/>
        </w:rPr>
        <w:t xml:space="preserve"> следующие </w:t>
      </w:r>
      <w:r w:rsidR="00A356E8">
        <w:rPr>
          <w:lang w:val="ru-RU"/>
        </w:rPr>
        <w:t>этапы</w:t>
      </w:r>
      <w:r w:rsidR="00AB0399">
        <w:rPr>
          <w:lang w:val="ru-RU"/>
        </w:rPr>
        <w:t xml:space="preserve"> </w:t>
      </w:r>
      <w:r w:rsidR="00AB0399" w:rsidRPr="00993A1C">
        <w:rPr>
          <w:lang w:val="ru-RU"/>
        </w:rPr>
        <w:t>[</w:t>
      </w:r>
      <w:r w:rsidR="001B025F">
        <w:rPr>
          <w:lang w:val="ru-RU"/>
        </w:rPr>
        <w:t>103</w:t>
      </w:r>
      <w:r w:rsidR="00B420E5">
        <w:rPr>
          <w:lang w:val="ru-RU"/>
        </w:rPr>
        <w:t>. 104</w:t>
      </w:r>
      <w:r w:rsidR="00AB0399" w:rsidRPr="00993A1C">
        <w:rPr>
          <w:lang w:val="ru-RU"/>
        </w:rPr>
        <w:t>]</w:t>
      </w:r>
      <w:r w:rsidR="00993A1C">
        <w:rPr>
          <w:lang w:val="ru-RU"/>
        </w:rPr>
        <w:t>:</w:t>
      </w:r>
    </w:p>
    <w:p w14:paraId="247CB669" w14:textId="30472C52" w:rsidR="00400945" w:rsidRPr="00F00609" w:rsidRDefault="00400945" w:rsidP="00EB4D16">
      <w:pPr>
        <w:rPr>
          <w:lang w:val="ru-RU"/>
        </w:rPr>
      </w:pPr>
      <w:r w:rsidRPr="00F00609">
        <w:rPr>
          <w:lang w:val="ru-RU"/>
        </w:rPr>
        <w:t xml:space="preserve">- </w:t>
      </w:r>
      <w:r w:rsidR="00CB798C">
        <w:rPr>
          <w:lang w:val="ru-RU"/>
        </w:rPr>
        <w:t>выделение текущей</w:t>
      </w:r>
      <w:r w:rsidR="00A356E8">
        <w:rPr>
          <w:lang w:val="ru-RU"/>
        </w:rPr>
        <w:t xml:space="preserve"> </w:t>
      </w:r>
      <w:r w:rsidRPr="00F00609">
        <w:rPr>
          <w:lang w:val="ru-RU"/>
        </w:rPr>
        <w:t xml:space="preserve">информации </w:t>
      </w:r>
      <w:r w:rsidR="00A356E8">
        <w:rPr>
          <w:lang w:val="ru-RU"/>
        </w:rPr>
        <w:t>о состоянии объекта из общего сигнала</w:t>
      </w:r>
      <w:r w:rsidRPr="00F00609">
        <w:rPr>
          <w:lang w:val="ru-RU"/>
        </w:rPr>
        <w:t>;</w:t>
      </w:r>
    </w:p>
    <w:p w14:paraId="5F6E9230" w14:textId="23C3B76C" w:rsidR="00400945" w:rsidRPr="00F00609" w:rsidRDefault="00400945" w:rsidP="00EB4D16">
      <w:pPr>
        <w:rPr>
          <w:lang w:val="ru-RU"/>
        </w:rPr>
      </w:pPr>
      <w:r w:rsidRPr="00F00609">
        <w:rPr>
          <w:lang w:val="ru-RU"/>
        </w:rPr>
        <w:t xml:space="preserve">- </w:t>
      </w:r>
      <w:r w:rsidR="00A356E8">
        <w:rPr>
          <w:lang w:val="ru-RU"/>
        </w:rPr>
        <w:t>определение качества</w:t>
      </w:r>
      <w:r w:rsidRPr="00F00609">
        <w:rPr>
          <w:lang w:val="ru-RU"/>
        </w:rPr>
        <w:t xml:space="preserve"> </w:t>
      </w:r>
      <w:r w:rsidR="00A356E8">
        <w:rPr>
          <w:lang w:val="ru-RU"/>
        </w:rPr>
        <w:t>входящей</w:t>
      </w:r>
      <w:r w:rsidRPr="00F00609">
        <w:rPr>
          <w:lang w:val="ru-RU"/>
        </w:rPr>
        <w:t xml:space="preserve"> информации;</w:t>
      </w:r>
    </w:p>
    <w:p w14:paraId="2FEB368C" w14:textId="2FBA8AC8" w:rsidR="00400945" w:rsidRPr="00F00609" w:rsidRDefault="00400945" w:rsidP="00EB4D16">
      <w:pPr>
        <w:rPr>
          <w:lang w:val="ru-RU"/>
        </w:rPr>
      </w:pPr>
      <w:r w:rsidRPr="00F00609">
        <w:rPr>
          <w:lang w:val="ru-RU"/>
        </w:rPr>
        <w:t xml:space="preserve">- </w:t>
      </w:r>
      <w:r w:rsidR="00A356E8">
        <w:rPr>
          <w:lang w:val="ru-RU"/>
        </w:rPr>
        <w:t xml:space="preserve">определение и отброс </w:t>
      </w:r>
      <w:r w:rsidRPr="00F00609">
        <w:rPr>
          <w:lang w:val="ru-RU"/>
        </w:rPr>
        <w:t>недостоверных измерений;</w:t>
      </w:r>
    </w:p>
    <w:p w14:paraId="6D985D0B" w14:textId="65920001" w:rsidR="00400945" w:rsidRPr="00F00609" w:rsidRDefault="00400945" w:rsidP="00EB4D16">
      <w:pPr>
        <w:rPr>
          <w:lang w:val="ru-RU"/>
        </w:rPr>
      </w:pPr>
      <w:r w:rsidRPr="00F00609">
        <w:rPr>
          <w:lang w:val="ru-RU"/>
        </w:rPr>
        <w:t xml:space="preserve">- </w:t>
      </w:r>
      <w:r w:rsidR="00A356E8">
        <w:rPr>
          <w:lang w:val="ru-RU"/>
        </w:rPr>
        <w:t>усреднение (интегрирование)</w:t>
      </w:r>
      <w:r w:rsidRPr="00F00609">
        <w:rPr>
          <w:lang w:val="ru-RU"/>
        </w:rPr>
        <w:t xml:space="preserve"> данных измерений;</w:t>
      </w:r>
    </w:p>
    <w:p w14:paraId="09365414" w14:textId="07942364" w:rsidR="00400945" w:rsidRDefault="00400945" w:rsidP="00EB4D16">
      <w:pPr>
        <w:rPr>
          <w:lang w:val="ru-RU"/>
        </w:rPr>
      </w:pPr>
      <w:r w:rsidRPr="00F00609">
        <w:rPr>
          <w:lang w:val="ru-RU"/>
        </w:rPr>
        <w:t xml:space="preserve">- </w:t>
      </w:r>
      <w:r w:rsidR="00A356E8">
        <w:rPr>
          <w:lang w:val="ru-RU"/>
        </w:rPr>
        <w:t xml:space="preserve">осуществления </w:t>
      </w:r>
      <w:r w:rsidRPr="00F00609">
        <w:rPr>
          <w:lang w:val="ru-RU"/>
        </w:rPr>
        <w:t>сжати</w:t>
      </w:r>
      <w:r w:rsidR="00A356E8">
        <w:rPr>
          <w:lang w:val="ru-RU"/>
        </w:rPr>
        <w:t>я</w:t>
      </w:r>
      <w:r w:rsidRPr="00F00609">
        <w:rPr>
          <w:lang w:val="ru-RU"/>
        </w:rPr>
        <w:t xml:space="preserve"> </w:t>
      </w:r>
      <w:r w:rsidR="00A356E8">
        <w:rPr>
          <w:lang w:val="ru-RU"/>
        </w:rPr>
        <w:t xml:space="preserve">полученных </w:t>
      </w:r>
      <w:r w:rsidRPr="00F00609">
        <w:rPr>
          <w:lang w:val="ru-RU"/>
        </w:rPr>
        <w:t>данных;</w:t>
      </w:r>
    </w:p>
    <w:p w14:paraId="7BB17D28" w14:textId="2A39ED92" w:rsidR="002C1470" w:rsidRPr="00F00609" w:rsidRDefault="002C1470" w:rsidP="002C1470">
      <w:pPr>
        <w:rPr>
          <w:lang w:val="ru-RU"/>
        </w:rPr>
      </w:pPr>
      <w:r w:rsidRPr="00F00609">
        <w:rPr>
          <w:lang w:val="ru-RU"/>
        </w:rPr>
        <w:t>-</w:t>
      </w:r>
      <w:r>
        <w:rPr>
          <w:lang w:val="ru-RU"/>
        </w:rPr>
        <w:t xml:space="preserve"> синхронизация </w:t>
      </w:r>
      <w:r w:rsidRPr="00F00609">
        <w:rPr>
          <w:lang w:val="ru-RU"/>
        </w:rPr>
        <w:t xml:space="preserve">измерений </w:t>
      </w:r>
      <w:r>
        <w:rPr>
          <w:lang w:val="ru-RU"/>
        </w:rPr>
        <w:t>по</w:t>
      </w:r>
      <w:r w:rsidRPr="00F00609">
        <w:rPr>
          <w:lang w:val="ru-RU"/>
        </w:rPr>
        <w:t xml:space="preserve"> времени</w:t>
      </w:r>
      <w:r>
        <w:rPr>
          <w:lang w:val="ru-RU"/>
        </w:rPr>
        <w:t>;</w:t>
      </w:r>
    </w:p>
    <w:p w14:paraId="3E3891D6" w14:textId="595878E3" w:rsidR="002C1470" w:rsidRDefault="00400945" w:rsidP="00EB4D16">
      <w:pPr>
        <w:rPr>
          <w:lang w:val="ru-RU"/>
        </w:rPr>
      </w:pPr>
      <w:r w:rsidRPr="00F00609">
        <w:rPr>
          <w:lang w:val="ru-RU"/>
        </w:rPr>
        <w:lastRenderedPageBreak/>
        <w:t xml:space="preserve">- </w:t>
      </w:r>
      <w:r w:rsidR="002C1470">
        <w:rPr>
          <w:lang w:val="ru-RU"/>
        </w:rPr>
        <w:t>формирование</w:t>
      </w:r>
      <w:r w:rsidR="002C1470" w:rsidRPr="00F00609">
        <w:rPr>
          <w:lang w:val="ru-RU"/>
        </w:rPr>
        <w:t xml:space="preserve"> результатов обработки</w:t>
      </w:r>
      <w:r w:rsidR="002C1470">
        <w:rPr>
          <w:lang w:val="ru-RU"/>
        </w:rPr>
        <w:t xml:space="preserve"> информации</w:t>
      </w:r>
      <w:r w:rsidR="002C1470" w:rsidRPr="00F00609">
        <w:rPr>
          <w:lang w:val="ru-RU"/>
        </w:rPr>
        <w:t>, в виде, удобном для дальнейшей (вторичной) обработки</w:t>
      </w:r>
      <w:r w:rsidR="002C1470">
        <w:rPr>
          <w:lang w:val="ru-RU"/>
        </w:rPr>
        <w:t>, передаче</w:t>
      </w:r>
      <w:r w:rsidR="002C1470" w:rsidRPr="00F00609">
        <w:rPr>
          <w:lang w:val="ru-RU"/>
        </w:rPr>
        <w:t xml:space="preserve"> на средства </w:t>
      </w:r>
      <w:r w:rsidR="002C1470">
        <w:rPr>
          <w:lang w:val="ru-RU"/>
        </w:rPr>
        <w:t>визуализации</w:t>
      </w:r>
      <w:r w:rsidR="002C1470" w:rsidRPr="00F00609">
        <w:rPr>
          <w:lang w:val="ru-RU"/>
        </w:rPr>
        <w:t xml:space="preserve">, </w:t>
      </w:r>
      <w:r w:rsidR="002C1470">
        <w:rPr>
          <w:lang w:val="ru-RU"/>
        </w:rPr>
        <w:t>а также для</w:t>
      </w:r>
      <w:r w:rsidR="002C1470" w:rsidRPr="00F00609">
        <w:rPr>
          <w:lang w:val="ru-RU"/>
        </w:rPr>
        <w:t xml:space="preserve"> хранения </w:t>
      </w:r>
      <w:r w:rsidR="002C1470">
        <w:rPr>
          <w:lang w:val="ru-RU"/>
        </w:rPr>
        <w:t>на носителях информации.</w:t>
      </w:r>
    </w:p>
    <w:p w14:paraId="5A834016" w14:textId="54600653" w:rsidR="00400945" w:rsidRDefault="00400945" w:rsidP="00EB4D16">
      <w:pPr>
        <w:rPr>
          <w:lang w:val="ru-RU"/>
        </w:rPr>
      </w:pPr>
      <w:r w:rsidRPr="00F00609">
        <w:rPr>
          <w:lang w:val="ru-RU"/>
        </w:rPr>
        <w:t xml:space="preserve">Вторичная оперативная обработка </w:t>
      </w:r>
      <w:r w:rsidR="00EC0F2C">
        <w:rPr>
          <w:lang w:val="ru-RU"/>
        </w:rPr>
        <w:t xml:space="preserve">решает </w:t>
      </w:r>
      <w:r w:rsidR="002D5ACC">
        <w:rPr>
          <w:lang w:val="ru-RU"/>
        </w:rPr>
        <w:t>следующи</w:t>
      </w:r>
      <w:r w:rsidR="00EC0F2C">
        <w:rPr>
          <w:lang w:val="ru-RU"/>
        </w:rPr>
        <w:t>е</w:t>
      </w:r>
      <w:r w:rsidRPr="00F00609">
        <w:rPr>
          <w:lang w:val="ru-RU"/>
        </w:rPr>
        <w:t xml:space="preserve"> задач</w:t>
      </w:r>
      <w:r w:rsidR="00EC0F2C">
        <w:rPr>
          <w:lang w:val="ru-RU"/>
        </w:rPr>
        <w:t>и</w:t>
      </w:r>
      <w:r w:rsidRPr="00F00609">
        <w:rPr>
          <w:lang w:val="ru-RU"/>
        </w:rPr>
        <w:t>:</w:t>
      </w:r>
    </w:p>
    <w:p w14:paraId="491D9616" w14:textId="2B16CEFB" w:rsidR="00EC0F2C" w:rsidRPr="00F00609" w:rsidRDefault="00EC0F2C" w:rsidP="00EB4D16">
      <w:pPr>
        <w:rPr>
          <w:lang w:val="ru-RU"/>
        </w:rPr>
      </w:pPr>
      <w:r>
        <w:rPr>
          <w:lang w:val="ru-RU"/>
        </w:rPr>
        <w:t xml:space="preserve">- </w:t>
      </w:r>
      <w:r w:rsidRPr="00EC0F2C">
        <w:rPr>
          <w:lang w:val="ru-RU"/>
        </w:rPr>
        <w:t>анализ качества функционирования и надежности</w:t>
      </w:r>
      <w:r>
        <w:rPr>
          <w:lang w:val="ru-RU"/>
        </w:rPr>
        <w:t xml:space="preserve"> составных частей системы;</w:t>
      </w:r>
    </w:p>
    <w:p w14:paraId="783E60F5" w14:textId="5BE92D58" w:rsidR="00400945" w:rsidRPr="00F00609" w:rsidRDefault="00400945" w:rsidP="00EB4D16">
      <w:pPr>
        <w:rPr>
          <w:lang w:val="ru-RU"/>
        </w:rPr>
      </w:pPr>
      <w:r w:rsidRPr="00F00609">
        <w:rPr>
          <w:lang w:val="ru-RU"/>
        </w:rPr>
        <w:t>- определени</w:t>
      </w:r>
      <w:r w:rsidR="00EC0F2C">
        <w:rPr>
          <w:lang w:val="ru-RU"/>
        </w:rPr>
        <w:t>е</w:t>
      </w:r>
      <w:r w:rsidRPr="00F00609">
        <w:rPr>
          <w:lang w:val="ru-RU"/>
        </w:rPr>
        <w:t xml:space="preserve"> работоспособности </w:t>
      </w:r>
      <w:r w:rsidR="002D5ACC">
        <w:rPr>
          <w:lang w:val="ru-RU"/>
        </w:rPr>
        <w:t xml:space="preserve">составных частей </w:t>
      </w:r>
      <w:r w:rsidRPr="00F00609">
        <w:rPr>
          <w:lang w:val="ru-RU"/>
        </w:rPr>
        <w:t>систем</w:t>
      </w:r>
      <w:r w:rsidR="002D5ACC">
        <w:rPr>
          <w:lang w:val="ru-RU"/>
        </w:rPr>
        <w:t>ы</w:t>
      </w:r>
      <w:r w:rsidRPr="00F00609">
        <w:rPr>
          <w:lang w:val="ru-RU"/>
        </w:rPr>
        <w:t xml:space="preserve"> и объекта в целом;</w:t>
      </w:r>
    </w:p>
    <w:p w14:paraId="451EDDA5" w14:textId="77777777" w:rsidR="00EC0F2C" w:rsidRDefault="00400945" w:rsidP="00EC0F2C">
      <w:pPr>
        <w:rPr>
          <w:lang w:val="ru-RU"/>
        </w:rPr>
      </w:pPr>
      <w:r w:rsidRPr="00F00609">
        <w:rPr>
          <w:lang w:val="ru-RU"/>
        </w:rPr>
        <w:t xml:space="preserve">- </w:t>
      </w:r>
      <w:r w:rsidR="002D5ACC">
        <w:rPr>
          <w:lang w:val="ru-RU"/>
        </w:rPr>
        <w:t>диагностик</w:t>
      </w:r>
      <w:r w:rsidR="00EC0F2C">
        <w:rPr>
          <w:lang w:val="ru-RU"/>
        </w:rPr>
        <w:t>а</w:t>
      </w:r>
      <w:r w:rsidR="002D5ACC">
        <w:rPr>
          <w:lang w:val="ru-RU"/>
        </w:rPr>
        <w:t xml:space="preserve"> неисправностей</w:t>
      </w:r>
      <w:r w:rsidRPr="00F00609">
        <w:rPr>
          <w:lang w:val="ru-RU"/>
        </w:rPr>
        <w:t xml:space="preserve"> и </w:t>
      </w:r>
      <w:r w:rsidR="002D5ACC">
        <w:rPr>
          <w:lang w:val="ru-RU"/>
        </w:rPr>
        <w:t xml:space="preserve">их </w:t>
      </w:r>
      <w:r w:rsidRPr="00F00609">
        <w:rPr>
          <w:lang w:val="ru-RU"/>
        </w:rPr>
        <w:t>локализаци</w:t>
      </w:r>
      <w:r w:rsidR="002D5ACC">
        <w:rPr>
          <w:lang w:val="ru-RU"/>
        </w:rPr>
        <w:t>я</w:t>
      </w:r>
      <w:r w:rsidRPr="00F00609">
        <w:rPr>
          <w:lang w:val="ru-RU"/>
        </w:rPr>
        <w:t xml:space="preserve"> в систем</w:t>
      </w:r>
      <w:r w:rsidR="002D5ACC">
        <w:rPr>
          <w:lang w:val="ru-RU"/>
        </w:rPr>
        <w:t>е</w:t>
      </w:r>
      <w:r w:rsidRPr="00F00609">
        <w:rPr>
          <w:lang w:val="ru-RU"/>
        </w:rPr>
        <w:t>;</w:t>
      </w:r>
      <w:r w:rsidR="00EC0F2C" w:rsidRPr="00EC0F2C">
        <w:rPr>
          <w:lang w:val="ru-RU"/>
        </w:rPr>
        <w:t xml:space="preserve"> </w:t>
      </w:r>
    </w:p>
    <w:p w14:paraId="730ADF4B" w14:textId="54EE492A" w:rsidR="00400945" w:rsidRPr="00F00609" w:rsidRDefault="00EC0F2C" w:rsidP="00EB4D16">
      <w:pPr>
        <w:rPr>
          <w:lang w:val="ru-RU"/>
        </w:rPr>
      </w:pPr>
      <w:r>
        <w:rPr>
          <w:lang w:val="ru-RU"/>
        </w:rPr>
        <w:t xml:space="preserve">- </w:t>
      </w:r>
      <w:r w:rsidRPr="00EC0F2C">
        <w:rPr>
          <w:lang w:val="ru-RU"/>
        </w:rPr>
        <w:t>вычислени</w:t>
      </w:r>
      <w:r>
        <w:rPr>
          <w:lang w:val="ru-RU"/>
        </w:rPr>
        <w:t>е</w:t>
      </w:r>
      <w:r w:rsidRPr="00EC0F2C">
        <w:rPr>
          <w:lang w:val="ru-RU"/>
        </w:rPr>
        <w:t xml:space="preserve"> статистических</w:t>
      </w:r>
      <w:r>
        <w:rPr>
          <w:lang w:val="ru-RU"/>
        </w:rPr>
        <w:t xml:space="preserve"> </w:t>
      </w:r>
      <w:r w:rsidRPr="00EC0F2C">
        <w:rPr>
          <w:lang w:val="ru-RU"/>
        </w:rPr>
        <w:t xml:space="preserve">характеристик </w:t>
      </w:r>
      <w:r>
        <w:rPr>
          <w:lang w:val="ru-RU"/>
        </w:rPr>
        <w:t xml:space="preserve">информации об </w:t>
      </w:r>
      <w:r w:rsidRPr="00EC0F2C">
        <w:rPr>
          <w:lang w:val="ru-RU"/>
        </w:rPr>
        <w:t>объект</w:t>
      </w:r>
      <w:r>
        <w:rPr>
          <w:lang w:val="ru-RU"/>
        </w:rPr>
        <w:t>е контроля.</w:t>
      </w:r>
    </w:p>
    <w:p w14:paraId="42CDDF80" w14:textId="14B13848" w:rsidR="00400945" w:rsidRPr="00F00609" w:rsidRDefault="00400945" w:rsidP="00EB4D16">
      <w:pPr>
        <w:rPr>
          <w:lang w:val="ru-RU"/>
        </w:rPr>
      </w:pPr>
      <w:r w:rsidRPr="00F00609">
        <w:rPr>
          <w:lang w:val="ru-RU"/>
        </w:rPr>
        <w:t xml:space="preserve">Передача телеметрической информации по токам утечки с опор может быть </w:t>
      </w:r>
      <w:r w:rsidR="00B11CCB" w:rsidRPr="00F00609">
        <w:rPr>
          <w:lang w:val="ru-RU"/>
        </w:rPr>
        <w:t>осуществлена на</w:t>
      </w:r>
      <w:r w:rsidRPr="00F00609">
        <w:rPr>
          <w:lang w:val="ru-RU"/>
        </w:rPr>
        <w:t xml:space="preserve"> основе </w:t>
      </w:r>
      <w:proofErr w:type="gramStart"/>
      <w:r w:rsidRPr="00F00609">
        <w:rPr>
          <w:lang w:val="ru-RU"/>
        </w:rPr>
        <w:t xml:space="preserve">беспроводных  </w:t>
      </w:r>
      <w:r w:rsidRPr="00EA15B2">
        <w:t>GSM</w:t>
      </w:r>
      <w:proofErr w:type="gramEnd"/>
      <w:r w:rsidRPr="00F00609">
        <w:rPr>
          <w:lang w:val="ru-RU"/>
        </w:rPr>
        <w:t>-сетей.</w:t>
      </w:r>
      <w:r w:rsidR="00B420E5">
        <w:rPr>
          <w:lang w:val="ru-RU"/>
        </w:rPr>
        <w:t xml:space="preserve"> </w:t>
      </w:r>
      <w:r w:rsidR="002D5ACC" w:rsidRPr="00F00609">
        <w:rPr>
          <w:lang w:val="ru-RU"/>
        </w:rPr>
        <w:t>Возможны 3 основных</w:t>
      </w:r>
      <w:r w:rsidRPr="00F00609">
        <w:rPr>
          <w:lang w:val="ru-RU"/>
        </w:rPr>
        <w:t xml:space="preserve"> способа: с помощью службы коротких сообщений </w:t>
      </w:r>
      <w:r w:rsidRPr="00EA15B2">
        <w:t>SMS</w:t>
      </w:r>
      <w:r w:rsidRPr="00F00609">
        <w:rPr>
          <w:lang w:val="ru-RU"/>
        </w:rPr>
        <w:t xml:space="preserve"> (</w:t>
      </w:r>
      <w:r w:rsidRPr="00EA15B2">
        <w:t>Short</w:t>
      </w:r>
      <w:r w:rsidRPr="00F00609">
        <w:rPr>
          <w:lang w:val="ru-RU"/>
        </w:rPr>
        <w:t xml:space="preserve"> </w:t>
      </w:r>
      <w:r w:rsidRPr="00EA15B2">
        <w:t>Message</w:t>
      </w:r>
      <w:r w:rsidRPr="00F00609">
        <w:rPr>
          <w:lang w:val="ru-RU"/>
        </w:rPr>
        <w:t xml:space="preserve"> </w:t>
      </w:r>
      <w:r w:rsidRPr="00EA15B2">
        <w:t>Service</w:t>
      </w:r>
      <w:r w:rsidRPr="00F00609">
        <w:rPr>
          <w:lang w:val="ru-RU"/>
        </w:rPr>
        <w:t xml:space="preserve">), по голосовому каналу </w:t>
      </w:r>
      <w:r w:rsidRPr="00EA15B2">
        <w:t>GSM</w:t>
      </w:r>
      <w:r w:rsidRPr="00F00609">
        <w:rPr>
          <w:lang w:val="ru-RU"/>
        </w:rPr>
        <w:t xml:space="preserve"> и с использованием пакетной передачи данных </w:t>
      </w:r>
      <w:r w:rsidRPr="00EA15B2">
        <w:t>GPRS</w:t>
      </w:r>
      <w:r w:rsidRPr="00F00609">
        <w:rPr>
          <w:lang w:val="ru-RU"/>
        </w:rPr>
        <w:t xml:space="preserve"> (</w:t>
      </w:r>
      <w:r w:rsidRPr="00EA15B2">
        <w:t>General</w:t>
      </w:r>
      <w:r w:rsidRPr="00F00609">
        <w:rPr>
          <w:lang w:val="ru-RU"/>
        </w:rPr>
        <w:t xml:space="preserve"> </w:t>
      </w:r>
      <w:r w:rsidRPr="00EA15B2">
        <w:t>Packet</w:t>
      </w:r>
      <w:r w:rsidRPr="00F00609">
        <w:rPr>
          <w:lang w:val="ru-RU"/>
        </w:rPr>
        <w:t xml:space="preserve"> </w:t>
      </w:r>
      <w:r w:rsidRPr="00EA15B2">
        <w:t>Radio</w:t>
      </w:r>
      <w:r w:rsidRPr="00F00609">
        <w:rPr>
          <w:lang w:val="ru-RU"/>
        </w:rPr>
        <w:t xml:space="preserve"> </w:t>
      </w:r>
      <w:r w:rsidRPr="00EA15B2">
        <w:t>Service</w:t>
      </w:r>
      <w:r w:rsidRPr="00F00609">
        <w:rPr>
          <w:lang w:val="ru-RU"/>
        </w:rPr>
        <w:t>)</w:t>
      </w:r>
      <w:r w:rsidR="00697A13">
        <w:rPr>
          <w:lang w:val="ru-RU"/>
        </w:rPr>
        <w:t xml:space="preserve"> </w:t>
      </w:r>
      <w:r w:rsidRPr="00F72DCF">
        <w:rPr>
          <w:lang w:val="ru-RU"/>
        </w:rPr>
        <w:t>[</w:t>
      </w:r>
      <w:r w:rsidR="00D9029E" w:rsidRPr="00F72DCF">
        <w:rPr>
          <w:lang w:val="ru-RU"/>
        </w:rPr>
        <w:t>10</w:t>
      </w:r>
      <w:r w:rsidR="00F72DCF">
        <w:rPr>
          <w:lang w:val="ru-RU"/>
        </w:rPr>
        <w:t>1, с.12</w:t>
      </w:r>
      <w:r w:rsidR="00B420E5">
        <w:rPr>
          <w:lang w:val="ru-RU"/>
        </w:rPr>
        <w:t>4</w:t>
      </w:r>
      <w:r w:rsidR="00F72DCF">
        <w:rPr>
          <w:lang w:val="ru-RU"/>
        </w:rPr>
        <w:t>;</w:t>
      </w:r>
      <w:r w:rsidRPr="00F72DCF">
        <w:rPr>
          <w:lang w:val="ru-RU"/>
        </w:rPr>
        <w:t xml:space="preserve"> </w:t>
      </w:r>
      <w:r w:rsidR="00EF4EED" w:rsidRPr="00F72DCF">
        <w:rPr>
          <w:lang w:val="ru-RU"/>
        </w:rPr>
        <w:t>10</w:t>
      </w:r>
      <w:r w:rsidR="00F72DCF">
        <w:rPr>
          <w:lang w:val="ru-RU"/>
        </w:rPr>
        <w:t>2, с.17</w:t>
      </w:r>
      <w:r w:rsidR="00B420E5">
        <w:rPr>
          <w:lang w:val="ru-RU"/>
        </w:rPr>
        <w:t>3</w:t>
      </w:r>
      <w:r w:rsidRPr="00F72DCF">
        <w:rPr>
          <w:lang w:val="ru-RU"/>
        </w:rPr>
        <w:t>].</w:t>
      </w:r>
      <w:r w:rsidRPr="00F00609">
        <w:rPr>
          <w:lang w:val="ru-RU"/>
        </w:rPr>
        <w:t xml:space="preserve"> </w:t>
      </w:r>
    </w:p>
    <w:p w14:paraId="6F03FA7B" w14:textId="21B86DE0" w:rsidR="00400945" w:rsidRPr="00D80468" w:rsidRDefault="00400945" w:rsidP="00EB4D16">
      <w:pPr>
        <w:rPr>
          <w:lang w:val="ru-RU"/>
        </w:rPr>
      </w:pPr>
      <w:r w:rsidRPr="00F00609">
        <w:rPr>
          <w:lang w:val="ru-RU"/>
        </w:rPr>
        <w:t>В данном проекте реализован сбор данных с датчика тока утечки, связанным</w:t>
      </w:r>
      <w:r w:rsidRPr="00F00609">
        <w:rPr>
          <w:color w:val="FF0000"/>
          <w:lang w:val="ru-RU"/>
        </w:rPr>
        <w:t xml:space="preserve"> </w:t>
      </w:r>
      <w:r w:rsidRPr="00F00609">
        <w:rPr>
          <w:lang w:val="ru-RU"/>
        </w:rPr>
        <w:t xml:space="preserve">с </w:t>
      </w:r>
      <w:r w:rsidRPr="00A10CD8">
        <w:t>GSM</w:t>
      </w:r>
      <w:r w:rsidRPr="00F00609">
        <w:rPr>
          <w:lang w:val="ru-RU"/>
        </w:rPr>
        <w:t xml:space="preserve">-модемом по каналу </w:t>
      </w:r>
      <w:r w:rsidRPr="00A10CD8">
        <w:t>RS</w:t>
      </w:r>
      <w:r w:rsidRPr="00F00609">
        <w:rPr>
          <w:lang w:val="ru-RU"/>
        </w:rPr>
        <w:t xml:space="preserve">-485. Приём запрашиваемой информации осуществляется головным </w:t>
      </w:r>
      <w:r w:rsidRPr="00A10CD8">
        <w:t>GSM</w:t>
      </w:r>
      <w:r w:rsidRPr="00F00609">
        <w:rPr>
          <w:lang w:val="ru-RU"/>
        </w:rPr>
        <w:t xml:space="preserve"> модемом со статическим </w:t>
      </w:r>
      <w:r w:rsidRPr="00A10CD8">
        <w:t>IP</w:t>
      </w:r>
      <w:r w:rsidRPr="00F00609">
        <w:rPr>
          <w:lang w:val="ru-RU"/>
        </w:rPr>
        <w:t xml:space="preserve">-адресом </w:t>
      </w:r>
      <w:r w:rsidRPr="00EB4D16">
        <w:rPr>
          <w:lang w:val="ru-RU"/>
        </w:rPr>
        <w:t>[</w:t>
      </w:r>
      <w:r w:rsidR="00EF4EED">
        <w:rPr>
          <w:lang w:val="ru-RU"/>
        </w:rPr>
        <w:t>10</w:t>
      </w:r>
      <w:r w:rsidR="00B420E5">
        <w:rPr>
          <w:lang w:val="ru-RU"/>
        </w:rPr>
        <w:t>5</w:t>
      </w:r>
      <w:r w:rsidR="00D80468" w:rsidRPr="00D80468">
        <w:rPr>
          <w:lang w:val="ru-RU"/>
        </w:rPr>
        <w:t>].</w:t>
      </w:r>
    </w:p>
    <w:p w14:paraId="06AD2E62" w14:textId="40DE519E" w:rsidR="00400945" w:rsidRDefault="00400945" w:rsidP="00EB4D16">
      <w:pPr>
        <w:rPr>
          <w:lang w:val="ru-RU"/>
        </w:rPr>
      </w:pPr>
      <w:r w:rsidRPr="00EB4D16">
        <w:rPr>
          <w:lang w:val="ru-RU"/>
        </w:rPr>
        <w:t>Для контроля качества канала передачи информации была разработана схема преобразователя и передачи сигнала, приведенная на рисунке 3</w:t>
      </w:r>
      <w:r w:rsidR="00EB4D16">
        <w:rPr>
          <w:lang w:val="ru-RU"/>
        </w:rPr>
        <w:t>.</w:t>
      </w:r>
      <w:r w:rsidR="0043500A" w:rsidRPr="0043500A">
        <w:rPr>
          <w:lang w:val="ru-RU"/>
        </w:rPr>
        <w:t>6</w:t>
      </w:r>
      <w:r w:rsidRPr="00EB4D16">
        <w:rPr>
          <w:lang w:val="ru-RU"/>
        </w:rPr>
        <w:t xml:space="preserve">, состоящая из источника питания А1, модуля А2 тестовых сигналов, модуля А4 преобразования аналогового сигнала в код и </w:t>
      </w:r>
      <w:r w:rsidRPr="00A10CD8">
        <w:t>GSM</w:t>
      </w:r>
      <w:r w:rsidRPr="00EB4D16">
        <w:rPr>
          <w:lang w:val="ru-RU"/>
        </w:rPr>
        <w:t>/</w:t>
      </w:r>
      <w:r w:rsidRPr="00A10CD8">
        <w:t>GPRS</w:t>
      </w:r>
      <w:r w:rsidRPr="00EB4D16">
        <w:rPr>
          <w:lang w:val="ru-RU"/>
        </w:rPr>
        <w:t xml:space="preserve"> модема А5.</w:t>
      </w:r>
    </w:p>
    <w:p w14:paraId="2BEDF2D1" w14:textId="77777777" w:rsidR="00B41800" w:rsidRPr="00EB4D16" w:rsidRDefault="00B41800" w:rsidP="00EB4D16">
      <w:pPr>
        <w:rPr>
          <w:lang w:val="ru-RU"/>
        </w:rPr>
      </w:pPr>
    </w:p>
    <w:p w14:paraId="3CD91615" w14:textId="536124BE" w:rsidR="00400945" w:rsidRPr="00EB4D16" w:rsidRDefault="00762832" w:rsidP="00E92B72">
      <w:pPr>
        <w:spacing w:after="120"/>
        <w:ind w:firstLine="0"/>
        <w:jc w:val="center"/>
        <w:rPr>
          <w:lang w:val="ru-RU"/>
        </w:rPr>
      </w:pPr>
      <w:r w:rsidRPr="00A10CD8">
        <w:rPr>
          <w:noProof/>
          <w:lang w:val="ru-RU" w:eastAsia="ru-RU"/>
        </w:rPr>
        <w:drawing>
          <wp:inline distT="0" distB="0" distL="0" distR="0" wp14:anchorId="50CB6EF4" wp14:editId="3503DF77">
            <wp:extent cx="6115792" cy="14008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40568" cy="1406485"/>
                    </a:xfrm>
                    <a:prstGeom prst="rect">
                      <a:avLst/>
                    </a:prstGeom>
                    <a:noFill/>
                    <a:ln>
                      <a:noFill/>
                    </a:ln>
                  </pic:spPr>
                </pic:pic>
              </a:graphicData>
            </a:graphic>
          </wp:inline>
        </w:drawing>
      </w:r>
    </w:p>
    <w:p w14:paraId="6F30EB1C" w14:textId="4E9D03E9" w:rsidR="00400945" w:rsidRPr="00EB4D16" w:rsidRDefault="00400945" w:rsidP="00EB4D16">
      <w:pPr>
        <w:jc w:val="center"/>
        <w:rPr>
          <w:lang w:val="ru-RU"/>
        </w:rPr>
      </w:pPr>
      <w:r w:rsidRPr="00EB4D16">
        <w:rPr>
          <w:lang w:val="ru-RU"/>
        </w:rPr>
        <w:t>Рисунок 3</w:t>
      </w:r>
      <w:r w:rsidR="00EB4D16">
        <w:rPr>
          <w:lang w:val="ru-RU"/>
        </w:rPr>
        <w:t>.</w:t>
      </w:r>
      <w:r w:rsidR="0043500A" w:rsidRPr="0043500A">
        <w:rPr>
          <w:lang w:val="ru-RU"/>
        </w:rPr>
        <w:t>6</w:t>
      </w:r>
      <w:r w:rsidRPr="00EB4D16">
        <w:rPr>
          <w:lang w:val="ru-RU"/>
        </w:rPr>
        <w:t xml:space="preserve"> – Схема преобразователя и передачи сигнала</w:t>
      </w:r>
    </w:p>
    <w:p w14:paraId="5509F2C3" w14:textId="77777777" w:rsidR="00B41800" w:rsidRDefault="00B41800" w:rsidP="00EB4D16">
      <w:pPr>
        <w:rPr>
          <w:lang w:val="ru-RU"/>
        </w:rPr>
      </w:pPr>
    </w:p>
    <w:p w14:paraId="3991D0F5" w14:textId="0ADBF6FB" w:rsidR="00400945" w:rsidRPr="00F00609" w:rsidRDefault="00400945" w:rsidP="00EB4D16">
      <w:pPr>
        <w:rPr>
          <w:lang w:val="ru-RU"/>
        </w:rPr>
      </w:pPr>
      <w:r w:rsidRPr="00EB4D16">
        <w:rPr>
          <w:lang w:val="ru-RU"/>
        </w:rPr>
        <w:t xml:space="preserve">Модуль А2 вырабатывает тестовые сигналы. Величины тестовых </w:t>
      </w:r>
      <w:r w:rsidR="00CB798C" w:rsidRPr="00EB4D16">
        <w:rPr>
          <w:lang w:val="ru-RU"/>
        </w:rPr>
        <w:t>сигналов были</w:t>
      </w:r>
      <w:r w:rsidRPr="00F00609">
        <w:rPr>
          <w:lang w:val="ru-RU"/>
        </w:rPr>
        <w:t xml:space="preserve"> </w:t>
      </w:r>
      <w:r w:rsidR="00CB798C">
        <w:rPr>
          <w:lang w:val="ru-RU"/>
        </w:rPr>
        <w:t>приняты</w:t>
      </w:r>
      <w:r w:rsidRPr="00F00609">
        <w:rPr>
          <w:lang w:val="ru-RU"/>
        </w:rPr>
        <w:t xml:space="preserve"> значениями 1В и 2В и устанавливаются </w:t>
      </w:r>
      <w:r w:rsidR="00CB798C">
        <w:rPr>
          <w:lang w:val="ru-RU"/>
        </w:rPr>
        <w:t xml:space="preserve">с помощью </w:t>
      </w:r>
      <w:r w:rsidRPr="00F00609">
        <w:rPr>
          <w:lang w:val="ru-RU"/>
        </w:rPr>
        <w:t>резистор</w:t>
      </w:r>
      <w:r w:rsidR="00CB798C">
        <w:rPr>
          <w:lang w:val="ru-RU"/>
        </w:rPr>
        <w:t>ов</w:t>
      </w:r>
      <w:r w:rsidRPr="00F00609">
        <w:rPr>
          <w:lang w:val="ru-RU"/>
        </w:rPr>
        <w:t xml:space="preserve"> </w:t>
      </w:r>
      <w:r w:rsidRPr="00A10CD8">
        <w:t>R</w:t>
      </w:r>
      <w:r w:rsidRPr="00F00609">
        <w:rPr>
          <w:lang w:val="ru-RU"/>
        </w:rPr>
        <w:t xml:space="preserve">1 и </w:t>
      </w:r>
      <w:r w:rsidRPr="00A10CD8">
        <w:t>R</w:t>
      </w:r>
      <w:r w:rsidRPr="00F00609">
        <w:rPr>
          <w:lang w:val="ru-RU"/>
        </w:rPr>
        <w:t xml:space="preserve">2 соответственно. Далее эти сигналы преобразовываются в цифровой код и передаются с помощью </w:t>
      </w:r>
      <w:r w:rsidRPr="00A10CD8">
        <w:t>GSM</w:t>
      </w:r>
      <w:r w:rsidRPr="00F00609">
        <w:rPr>
          <w:lang w:val="ru-RU"/>
        </w:rPr>
        <w:t>/</w:t>
      </w:r>
      <w:r w:rsidRPr="00A10CD8">
        <w:t>GPRS</w:t>
      </w:r>
      <w:r w:rsidRPr="00F00609">
        <w:rPr>
          <w:lang w:val="ru-RU"/>
        </w:rPr>
        <w:t xml:space="preserve"> модема на диспетчерский пункт, где полученный сигнал сравнивается с переданным, и в случае совпадения выдается относительная оценка о качестве канала связи (100%). Если указанные сигналы не совпадают, то принимается оценка качества канала - 0%.</w:t>
      </w:r>
    </w:p>
    <w:p w14:paraId="2A0A0D23" w14:textId="46D060A7" w:rsidR="00400945" w:rsidRPr="00F00609" w:rsidRDefault="00400945" w:rsidP="00EB4D16">
      <w:pPr>
        <w:rPr>
          <w:lang w:val="ru-RU"/>
        </w:rPr>
      </w:pPr>
      <w:r w:rsidRPr="00F00609">
        <w:rPr>
          <w:bCs/>
          <w:lang w:val="ru-RU"/>
        </w:rPr>
        <w:t xml:space="preserve">Так как процессы изменения состояния изоляции являются достаточно медленными был определен интервал измерения токов утечки как 1 </w:t>
      </w:r>
      <w:proofErr w:type="spellStart"/>
      <w:r w:rsidRPr="00F00609">
        <w:rPr>
          <w:bCs/>
          <w:lang w:val="ru-RU"/>
        </w:rPr>
        <w:t>изм</w:t>
      </w:r>
      <w:proofErr w:type="spellEnd"/>
      <w:r w:rsidRPr="00F00609">
        <w:rPr>
          <w:bCs/>
          <w:lang w:val="ru-RU"/>
        </w:rPr>
        <w:t>/ час. Исследование проводилось в течении 60 дней с выбранным интервалом передачи сообщения Т</w:t>
      </w:r>
      <w:r w:rsidRPr="00F00609">
        <w:rPr>
          <w:bCs/>
          <w:vertAlign w:val="subscript"/>
          <w:lang w:val="ru-RU"/>
        </w:rPr>
        <w:t>ПРД</w:t>
      </w:r>
      <w:r w:rsidRPr="00F00609">
        <w:rPr>
          <w:bCs/>
          <w:lang w:val="ru-RU"/>
        </w:rPr>
        <w:t xml:space="preserve"> = 1 </w:t>
      </w:r>
      <w:proofErr w:type="spellStart"/>
      <w:r w:rsidRPr="00F00609">
        <w:rPr>
          <w:bCs/>
          <w:lang w:val="ru-RU"/>
        </w:rPr>
        <w:t>сообщ</w:t>
      </w:r>
      <w:proofErr w:type="spellEnd"/>
      <w:r w:rsidRPr="00F00609">
        <w:rPr>
          <w:bCs/>
          <w:lang w:val="ru-RU"/>
        </w:rPr>
        <w:t xml:space="preserve">. / час. Анализ принимаемых данных в условиях </w:t>
      </w:r>
      <w:r w:rsidRPr="00F00609">
        <w:rPr>
          <w:bCs/>
          <w:lang w:val="ru-RU"/>
        </w:rPr>
        <w:lastRenderedPageBreak/>
        <w:t xml:space="preserve">реальных промышленных помех от высоковольтного оборудования позволило оценить в относительных единицах качество </w:t>
      </w:r>
      <w:r w:rsidRPr="00A10CD8">
        <w:t>GSM</w:t>
      </w:r>
      <w:r w:rsidRPr="00F00609">
        <w:rPr>
          <w:lang w:val="ru-RU"/>
        </w:rPr>
        <w:t xml:space="preserve">-связи в </w:t>
      </w:r>
      <w:r w:rsidR="00B11CCB">
        <w:rPr>
          <w:lang w:val="ru-RU"/>
        </w:rPr>
        <w:t xml:space="preserve">реальных </w:t>
      </w:r>
      <w:r w:rsidRPr="00F00609">
        <w:rPr>
          <w:lang w:val="ru-RU"/>
        </w:rPr>
        <w:t>условиях.</w:t>
      </w:r>
    </w:p>
    <w:p w14:paraId="5EA6D227" w14:textId="7D21A7EF" w:rsidR="00400945" w:rsidRDefault="00400945" w:rsidP="00EB4D16">
      <w:pPr>
        <w:rPr>
          <w:lang w:val="ru-RU"/>
        </w:rPr>
      </w:pPr>
      <w:r w:rsidRPr="00F00609">
        <w:rPr>
          <w:lang w:val="ru-RU"/>
        </w:rPr>
        <w:t xml:space="preserve">В ходе проведенных испытаний использования </w:t>
      </w:r>
      <w:r w:rsidRPr="00A10CD8">
        <w:t>GSM</w:t>
      </w:r>
      <w:r w:rsidRPr="00F00609">
        <w:rPr>
          <w:lang w:val="ru-RU"/>
        </w:rPr>
        <w:t xml:space="preserve"> – сетей в качестве канала связи для передачи телеметрической информации были получены следующие результаты. </w:t>
      </w:r>
      <w:r w:rsidRPr="00EB4D16">
        <w:rPr>
          <w:lang w:val="ru-RU"/>
        </w:rPr>
        <w:t xml:space="preserve">На рисунке </w:t>
      </w:r>
      <w:r w:rsidR="00EB4D16">
        <w:rPr>
          <w:lang w:val="ru-RU"/>
        </w:rPr>
        <w:t>3.</w:t>
      </w:r>
      <w:r w:rsidR="0043500A" w:rsidRPr="0043500A">
        <w:rPr>
          <w:lang w:val="ru-RU"/>
        </w:rPr>
        <w:t>7</w:t>
      </w:r>
      <w:r w:rsidRPr="00EB4D16">
        <w:rPr>
          <w:lang w:val="ru-RU"/>
        </w:rPr>
        <w:t xml:space="preserve"> приведён посуточный график качества канала связи за 2 месяца. </w:t>
      </w:r>
    </w:p>
    <w:p w14:paraId="0F348386" w14:textId="77777777" w:rsidR="002C1470" w:rsidRPr="00EB4D16" w:rsidRDefault="002C1470" w:rsidP="00EB4D16">
      <w:pPr>
        <w:rPr>
          <w:lang w:val="ru-RU"/>
        </w:rPr>
      </w:pPr>
    </w:p>
    <w:p w14:paraId="40D90539" w14:textId="5038968E" w:rsidR="00400945" w:rsidRPr="00A10CD8" w:rsidRDefault="00762832" w:rsidP="00E92B72">
      <w:pPr>
        <w:ind w:firstLine="0"/>
        <w:jc w:val="center"/>
      </w:pPr>
      <w:r w:rsidRPr="00A10CD8">
        <w:rPr>
          <w:noProof/>
          <w:lang w:val="ru-RU" w:eastAsia="ru-RU"/>
        </w:rPr>
        <w:drawing>
          <wp:inline distT="0" distB="0" distL="0" distR="0" wp14:anchorId="25F4B6CE" wp14:editId="7CB53B37">
            <wp:extent cx="5944749" cy="255319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480" cy="2609772"/>
                    </a:xfrm>
                    <a:prstGeom prst="rect">
                      <a:avLst/>
                    </a:prstGeom>
                    <a:noFill/>
                    <a:ln>
                      <a:noFill/>
                    </a:ln>
                  </pic:spPr>
                </pic:pic>
              </a:graphicData>
            </a:graphic>
          </wp:inline>
        </w:drawing>
      </w:r>
    </w:p>
    <w:p w14:paraId="60AA3A7D" w14:textId="3722923F" w:rsidR="00400945" w:rsidRPr="00F00609" w:rsidRDefault="00400945" w:rsidP="000A16F4">
      <w:pPr>
        <w:ind w:firstLine="0"/>
        <w:jc w:val="center"/>
        <w:rPr>
          <w:lang w:val="ru-RU"/>
        </w:rPr>
      </w:pPr>
      <w:r w:rsidRPr="00F00609">
        <w:rPr>
          <w:lang w:val="ru-RU"/>
        </w:rPr>
        <w:t xml:space="preserve">Рисунок </w:t>
      </w:r>
      <w:r w:rsidR="00EB4D16">
        <w:rPr>
          <w:lang w:val="ru-RU"/>
        </w:rPr>
        <w:t>3.</w:t>
      </w:r>
      <w:r w:rsidR="0043500A" w:rsidRPr="000F58AE">
        <w:rPr>
          <w:lang w:val="ru-RU"/>
        </w:rPr>
        <w:t>7</w:t>
      </w:r>
      <w:r w:rsidRPr="00F00609">
        <w:rPr>
          <w:lang w:val="ru-RU"/>
        </w:rPr>
        <w:t xml:space="preserve"> – Посуточный график связи </w:t>
      </w:r>
    </w:p>
    <w:p w14:paraId="7D92C4FE" w14:textId="77777777" w:rsidR="00400945" w:rsidRPr="00F00609" w:rsidRDefault="00400945" w:rsidP="00EB4D16">
      <w:pPr>
        <w:jc w:val="center"/>
        <w:rPr>
          <w:lang w:val="ru-RU"/>
        </w:rPr>
      </w:pPr>
    </w:p>
    <w:p w14:paraId="029C4095" w14:textId="7D4F0AB5" w:rsidR="00400945" w:rsidRPr="00EB4D16" w:rsidRDefault="00400945" w:rsidP="00EB4D16">
      <w:pPr>
        <w:rPr>
          <w:lang w:val="ru-RU"/>
        </w:rPr>
      </w:pPr>
      <w:r w:rsidRPr="00F00609">
        <w:rPr>
          <w:bCs/>
          <w:iCs/>
          <w:lang w:val="ru-RU"/>
        </w:rPr>
        <w:t xml:space="preserve">Для анализа качества связи в течении суток, рассмотрен произвольный день. </w:t>
      </w:r>
      <w:r w:rsidRPr="00EB4D16">
        <w:rPr>
          <w:bCs/>
          <w:iCs/>
          <w:lang w:val="ru-RU"/>
        </w:rPr>
        <w:t xml:space="preserve">На рисунке </w:t>
      </w:r>
      <w:r w:rsidR="00EB4D16">
        <w:rPr>
          <w:bCs/>
          <w:iCs/>
          <w:lang w:val="ru-RU"/>
        </w:rPr>
        <w:t>3.</w:t>
      </w:r>
      <w:r w:rsidR="0043500A">
        <w:rPr>
          <w:bCs/>
          <w:iCs/>
        </w:rPr>
        <w:t>8</w:t>
      </w:r>
      <w:r w:rsidRPr="00EB4D16">
        <w:rPr>
          <w:bCs/>
          <w:iCs/>
          <w:lang w:val="ru-RU"/>
        </w:rPr>
        <w:t xml:space="preserve"> приведён почасовой график </w:t>
      </w:r>
      <w:r w:rsidRPr="00EB4D16">
        <w:rPr>
          <w:bCs/>
          <w:lang w:val="ru-RU"/>
        </w:rPr>
        <w:t>качества связи.</w:t>
      </w:r>
      <w:r w:rsidRPr="00EB4D16">
        <w:rPr>
          <w:lang w:val="ru-RU"/>
        </w:rPr>
        <w:t xml:space="preserve"> </w:t>
      </w:r>
    </w:p>
    <w:p w14:paraId="3F6654CB" w14:textId="77777777" w:rsidR="00400945" w:rsidRPr="00EB4D16" w:rsidRDefault="00400945" w:rsidP="00EB4D16">
      <w:pPr>
        <w:rPr>
          <w:lang w:val="ru-RU"/>
        </w:rPr>
      </w:pPr>
    </w:p>
    <w:p w14:paraId="53CFC038" w14:textId="1AD4642D" w:rsidR="00400945" w:rsidRPr="00EB4D16" w:rsidRDefault="00762832" w:rsidP="00E92B72">
      <w:pPr>
        <w:ind w:firstLine="0"/>
        <w:jc w:val="center"/>
        <w:rPr>
          <w:lang w:val="ru-RU"/>
        </w:rPr>
      </w:pPr>
      <w:r w:rsidRPr="00A10CD8">
        <w:rPr>
          <w:noProof/>
          <w:lang w:val="ru-RU" w:eastAsia="ru-RU"/>
        </w:rPr>
        <w:drawing>
          <wp:inline distT="0" distB="0" distL="0" distR="0" wp14:anchorId="6113C48C" wp14:editId="5FE3F1DA">
            <wp:extent cx="5951663" cy="2909067"/>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1838" cy="2967806"/>
                    </a:xfrm>
                    <a:prstGeom prst="rect">
                      <a:avLst/>
                    </a:prstGeom>
                    <a:noFill/>
                    <a:ln>
                      <a:noFill/>
                    </a:ln>
                  </pic:spPr>
                </pic:pic>
              </a:graphicData>
            </a:graphic>
          </wp:inline>
        </w:drawing>
      </w:r>
    </w:p>
    <w:p w14:paraId="640E1855" w14:textId="1FC731A7" w:rsidR="00400945" w:rsidRPr="00EB4D16" w:rsidRDefault="00400945" w:rsidP="000A16F4">
      <w:pPr>
        <w:spacing w:before="120"/>
        <w:ind w:firstLine="0"/>
        <w:jc w:val="center"/>
        <w:rPr>
          <w:lang w:val="ru-RU"/>
        </w:rPr>
      </w:pPr>
      <w:r w:rsidRPr="00EB4D16">
        <w:rPr>
          <w:lang w:val="ru-RU"/>
        </w:rPr>
        <w:t xml:space="preserve">Рисунок </w:t>
      </w:r>
      <w:r w:rsidR="00E92B72">
        <w:rPr>
          <w:lang w:val="ru-RU"/>
        </w:rPr>
        <w:t>3.</w:t>
      </w:r>
      <w:r w:rsidR="0043500A" w:rsidRPr="000F58AE">
        <w:rPr>
          <w:lang w:val="ru-RU"/>
        </w:rPr>
        <w:t>8</w:t>
      </w:r>
      <w:r w:rsidRPr="00EB4D16">
        <w:rPr>
          <w:lang w:val="ru-RU"/>
        </w:rPr>
        <w:t xml:space="preserve"> – Почасовой график связи </w:t>
      </w:r>
    </w:p>
    <w:p w14:paraId="0BC8559D" w14:textId="77777777" w:rsidR="00400945" w:rsidRPr="00EB4D16" w:rsidRDefault="00400945" w:rsidP="00EB4D16">
      <w:pPr>
        <w:rPr>
          <w:lang w:val="ru-RU"/>
        </w:rPr>
      </w:pPr>
    </w:p>
    <w:p w14:paraId="1F892E9F" w14:textId="77777777" w:rsidR="00400945" w:rsidRPr="00F00609" w:rsidRDefault="00400945" w:rsidP="00EB4D16">
      <w:pPr>
        <w:rPr>
          <w:lang w:val="ru-RU"/>
        </w:rPr>
      </w:pPr>
      <w:r w:rsidRPr="00EB4D16">
        <w:rPr>
          <w:lang w:val="ru-RU"/>
        </w:rPr>
        <w:t>Из приведенных графиков видно, что в условиях интенсивных электромагнитных помех качест</w:t>
      </w:r>
      <w:r w:rsidRPr="00F00609">
        <w:rPr>
          <w:lang w:val="ru-RU"/>
        </w:rPr>
        <w:t xml:space="preserve">во </w:t>
      </w:r>
      <w:r w:rsidRPr="00A10CD8">
        <w:t>GSM</w:t>
      </w:r>
      <w:r w:rsidRPr="00F00609">
        <w:rPr>
          <w:lang w:val="ru-RU"/>
        </w:rPr>
        <w:t xml:space="preserve"> канала составляет примерно 50% и необходимо принимать дополнительные меры по повышению достоверности передачи сообщений.</w:t>
      </w:r>
    </w:p>
    <w:p w14:paraId="6CCE4148" w14:textId="1877B8DD" w:rsidR="00400945" w:rsidRPr="00E92B72" w:rsidRDefault="00400945" w:rsidP="00EB4D16">
      <w:pPr>
        <w:rPr>
          <w:lang w:val="ru-RU"/>
        </w:rPr>
      </w:pPr>
      <w:r w:rsidRPr="00F00609">
        <w:rPr>
          <w:lang w:val="ru-RU"/>
        </w:rPr>
        <w:lastRenderedPageBreak/>
        <w:t>Одним из способов повышения достоверности передачи является использование обратной связи при построении системы передачи</w:t>
      </w:r>
      <w:r w:rsidR="0082013C">
        <w:rPr>
          <w:lang w:val="ru-RU"/>
        </w:rPr>
        <w:t xml:space="preserve"> (СП)</w:t>
      </w:r>
      <w:r w:rsidRPr="00F00609">
        <w:rPr>
          <w:lang w:val="ru-RU"/>
        </w:rPr>
        <w:t xml:space="preserve"> [</w:t>
      </w:r>
      <w:r w:rsidR="006D15D5">
        <w:rPr>
          <w:lang w:val="ru-RU"/>
        </w:rPr>
        <w:t>10</w:t>
      </w:r>
      <w:r w:rsidR="00B420E5">
        <w:rPr>
          <w:lang w:val="ru-RU"/>
        </w:rPr>
        <w:t>6</w:t>
      </w:r>
      <w:r w:rsidR="00D12F61" w:rsidRPr="00D12F61">
        <w:rPr>
          <w:lang w:val="ru-RU"/>
        </w:rPr>
        <w:t xml:space="preserve"> - </w:t>
      </w:r>
      <w:r w:rsidR="006D15D5">
        <w:rPr>
          <w:lang w:val="ru-RU"/>
        </w:rPr>
        <w:t>10</w:t>
      </w:r>
      <w:r w:rsidR="00B420E5">
        <w:rPr>
          <w:lang w:val="ru-RU"/>
        </w:rPr>
        <w:t>9</w:t>
      </w:r>
      <w:r w:rsidRPr="00F00609">
        <w:rPr>
          <w:lang w:val="ru-RU"/>
        </w:rPr>
        <w:t xml:space="preserve">]. </w:t>
      </w:r>
      <w:r w:rsidRPr="00E92B72">
        <w:rPr>
          <w:lang w:val="ru-RU"/>
        </w:rPr>
        <w:t xml:space="preserve">Структурная схема системы </w:t>
      </w:r>
      <w:r w:rsidR="00AE0478">
        <w:rPr>
          <w:lang w:val="ru-RU"/>
        </w:rPr>
        <w:t xml:space="preserve">передачи </w:t>
      </w:r>
      <w:r w:rsidRPr="00E92B72">
        <w:rPr>
          <w:lang w:val="ru-RU"/>
        </w:rPr>
        <w:t xml:space="preserve">с информационной обратной связью (ИОС) приведена на рисунке </w:t>
      </w:r>
      <w:r w:rsidR="00E92B72">
        <w:rPr>
          <w:lang w:val="ru-RU"/>
        </w:rPr>
        <w:t>3.</w:t>
      </w:r>
      <w:r w:rsidR="009D116F">
        <w:rPr>
          <w:lang w:val="ru-RU"/>
        </w:rPr>
        <w:t>9</w:t>
      </w:r>
      <w:r w:rsidRPr="00E92B72">
        <w:rPr>
          <w:lang w:val="ru-RU"/>
        </w:rPr>
        <w:t xml:space="preserve">. </w:t>
      </w:r>
    </w:p>
    <w:p w14:paraId="3FAB57D9" w14:textId="77777777" w:rsidR="00400945" w:rsidRPr="00E92B72" w:rsidRDefault="00400945" w:rsidP="00EB4D16">
      <w:pPr>
        <w:rPr>
          <w:lang w:val="ru-RU"/>
        </w:rPr>
      </w:pPr>
    </w:p>
    <w:p w14:paraId="2B5600DE" w14:textId="23110906" w:rsidR="00400945" w:rsidRPr="00A10CD8" w:rsidRDefault="00762832" w:rsidP="00E92B72">
      <w:pPr>
        <w:ind w:firstLine="0"/>
        <w:jc w:val="center"/>
      </w:pPr>
      <w:r w:rsidRPr="00A10CD8">
        <w:rPr>
          <w:noProof/>
          <w:lang w:val="ru-RU" w:eastAsia="ru-RU"/>
        </w:rPr>
        <w:drawing>
          <wp:inline distT="0" distB="0" distL="0" distR="0" wp14:anchorId="5F93F3A2" wp14:editId="32676926">
            <wp:extent cx="5890161" cy="25769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5677" cy="2596858"/>
                    </a:xfrm>
                    <a:prstGeom prst="rect">
                      <a:avLst/>
                    </a:prstGeom>
                    <a:noFill/>
                    <a:ln>
                      <a:noFill/>
                    </a:ln>
                  </pic:spPr>
                </pic:pic>
              </a:graphicData>
            </a:graphic>
          </wp:inline>
        </w:drawing>
      </w:r>
    </w:p>
    <w:p w14:paraId="1D6C00BE" w14:textId="77777777" w:rsidR="00400945" w:rsidRPr="00A10CD8" w:rsidRDefault="00400945" w:rsidP="00EB4D16"/>
    <w:p w14:paraId="5365466C" w14:textId="77777777" w:rsidR="00400945" w:rsidRPr="00F00609" w:rsidRDefault="00400945" w:rsidP="00EB4D16">
      <w:pPr>
        <w:jc w:val="center"/>
        <w:rPr>
          <w:lang w:val="ru-RU"/>
        </w:rPr>
      </w:pPr>
      <w:r w:rsidRPr="00F00609">
        <w:rPr>
          <w:lang w:val="ru-RU"/>
        </w:rPr>
        <w:t>КП – контролируемый пункт; ДП – диспетчерский пункт; ИИ – источник информации; ПИ – получатель информации; КС – канал связи; С</w:t>
      </w:r>
      <w:r w:rsidRPr="00A10CD8">
        <w:t>D</w:t>
      </w:r>
      <w:r w:rsidRPr="00F00609">
        <w:rPr>
          <w:lang w:val="ru-RU"/>
        </w:rPr>
        <w:t xml:space="preserve"> – устройство кодирования; </w:t>
      </w:r>
      <w:r w:rsidRPr="00A10CD8">
        <w:t>DC</w:t>
      </w:r>
      <w:r w:rsidRPr="00F00609">
        <w:rPr>
          <w:lang w:val="ru-RU"/>
        </w:rPr>
        <w:t xml:space="preserve"> – устройство декодирования; М – накопитель информации; СП – сигнал подтверждения; СС – сигнала стирания; АПК – аппаратура прямого канала; АОК – аппаратура обратного канала.</w:t>
      </w:r>
    </w:p>
    <w:p w14:paraId="6F4B8F6C" w14:textId="77777777" w:rsidR="00400945" w:rsidRPr="00F00609" w:rsidRDefault="00400945" w:rsidP="00EB4D16">
      <w:pPr>
        <w:jc w:val="center"/>
        <w:rPr>
          <w:lang w:val="ru-RU"/>
        </w:rPr>
      </w:pPr>
    </w:p>
    <w:p w14:paraId="40CA1B8B" w14:textId="31CE4058" w:rsidR="00400945" w:rsidRPr="00E92B72" w:rsidRDefault="00400945" w:rsidP="00EB4D16">
      <w:pPr>
        <w:jc w:val="center"/>
        <w:rPr>
          <w:lang w:val="ru-RU"/>
        </w:rPr>
      </w:pPr>
      <w:r w:rsidRPr="00E92B72">
        <w:rPr>
          <w:lang w:val="ru-RU"/>
        </w:rPr>
        <w:t xml:space="preserve">Рисунок </w:t>
      </w:r>
      <w:r w:rsidR="00E92B72">
        <w:rPr>
          <w:lang w:val="ru-RU"/>
        </w:rPr>
        <w:t>3.</w:t>
      </w:r>
      <w:r w:rsidR="009D116F">
        <w:rPr>
          <w:lang w:val="ru-RU"/>
        </w:rPr>
        <w:t>9</w:t>
      </w:r>
      <w:r w:rsidRPr="00E92B72">
        <w:rPr>
          <w:lang w:val="ru-RU"/>
        </w:rPr>
        <w:t xml:space="preserve"> – Структурная схема системы</w:t>
      </w:r>
      <w:r w:rsidR="00AE0478">
        <w:rPr>
          <w:lang w:val="ru-RU"/>
        </w:rPr>
        <w:t xml:space="preserve"> передачи</w:t>
      </w:r>
      <w:r w:rsidRPr="00E92B72">
        <w:rPr>
          <w:lang w:val="ru-RU"/>
        </w:rPr>
        <w:t xml:space="preserve"> с информационной обратной связью</w:t>
      </w:r>
    </w:p>
    <w:p w14:paraId="248F8056" w14:textId="77777777" w:rsidR="00400945" w:rsidRPr="00E92B72" w:rsidRDefault="00400945" w:rsidP="00EB4D16">
      <w:pPr>
        <w:rPr>
          <w:lang w:val="ru-RU"/>
        </w:rPr>
      </w:pPr>
    </w:p>
    <w:p w14:paraId="303B18BE" w14:textId="0F9140A0" w:rsidR="00400945" w:rsidRPr="008A6256" w:rsidRDefault="00387208" w:rsidP="00EB4D16">
      <w:pPr>
        <w:rPr>
          <w:lang w:val="ru-RU"/>
        </w:rPr>
      </w:pPr>
      <w:r>
        <w:rPr>
          <w:lang w:val="ru-RU"/>
        </w:rPr>
        <w:t>С</w:t>
      </w:r>
      <w:r w:rsidRPr="00F00609">
        <w:rPr>
          <w:lang w:val="ru-RU"/>
        </w:rPr>
        <w:t>ообщение</w:t>
      </w:r>
      <w:r w:rsidR="00400945" w:rsidRPr="00F00609">
        <w:rPr>
          <w:lang w:val="ru-RU"/>
        </w:rPr>
        <w:t xml:space="preserve"> </w:t>
      </w:r>
      <w:r>
        <w:rPr>
          <w:lang w:val="ru-RU"/>
        </w:rPr>
        <w:t xml:space="preserve">от источника информации </w:t>
      </w:r>
      <w:r w:rsidR="00400945" w:rsidRPr="00F00609">
        <w:rPr>
          <w:lang w:val="ru-RU"/>
        </w:rPr>
        <w:t xml:space="preserve">(ИИ) </w:t>
      </w:r>
      <w:r w:rsidR="00DB4D10">
        <w:rPr>
          <w:lang w:val="ru-RU"/>
        </w:rPr>
        <w:t>с</w:t>
      </w:r>
      <w:r>
        <w:rPr>
          <w:lang w:val="ru-RU"/>
        </w:rPr>
        <w:t xml:space="preserve"> объекта контроля</w:t>
      </w:r>
      <w:r w:rsidR="00400945" w:rsidRPr="00F00609">
        <w:rPr>
          <w:lang w:val="ru-RU"/>
        </w:rPr>
        <w:t xml:space="preserve"> </w:t>
      </w:r>
      <w:r>
        <w:rPr>
          <w:lang w:val="ru-RU"/>
        </w:rPr>
        <w:t xml:space="preserve">(контролирующего </w:t>
      </w:r>
      <w:r w:rsidR="00400945" w:rsidRPr="00F00609">
        <w:rPr>
          <w:lang w:val="ru-RU"/>
        </w:rPr>
        <w:t>пункта</w:t>
      </w:r>
      <w:r w:rsidR="00793A56">
        <w:rPr>
          <w:lang w:val="ru-RU"/>
        </w:rPr>
        <w:t>)</w:t>
      </w:r>
      <w:r w:rsidR="00400945" w:rsidRPr="00F00609">
        <w:rPr>
          <w:lang w:val="ru-RU"/>
        </w:rPr>
        <w:t xml:space="preserve"> КП </w:t>
      </w:r>
      <w:r>
        <w:rPr>
          <w:lang w:val="ru-RU"/>
        </w:rPr>
        <w:t xml:space="preserve">поступает на кодирующее устройство </w:t>
      </w:r>
      <w:r>
        <w:t>CD</w:t>
      </w:r>
      <w:r w:rsidR="00793A56">
        <w:rPr>
          <w:lang w:val="ru-RU"/>
        </w:rPr>
        <w:t>(2</w:t>
      </w:r>
      <w:r w:rsidRPr="00387208">
        <w:rPr>
          <w:lang w:val="ru-RU"/>
        </w:rPr>
        <w:t>)</w:t>
      </w:r>
      <w:r w:rsidR="00400945" w:rsidRPr="00F00609">
        <w:rPr>
          <w:lang w:val="ru-RU"/>
        </w:rPr>
        <w:t xml:space="preserve"> в </w:t>
      </w:r>
      <w:r>
        <w:rPr>
          <w:lang w:val="ru-RU"/>
        </w:rPr>
        <w:t>котором</w:t>
      </w:r>
      <w:r w:rsidR="00400945" w:rsidRPr="00F00609">
        <w:rPr>
          <w:lang w:val="ru-RU"/>
        </w:rPr>
        <w:t xml:space="preserve"> преобраз</w:t>
      </w:r>
      <w:r w:rsidR="00793A56">
        <w:rPr>
          <w:lang w:val="ru-RU"/>
        </w:rPr>
        <w:t>у</w:t>
      </w:r>
      <w:r>
        <w:rPr>
          <w:lang w:val="ru-RU"/>
        </w:rPr>
        <w:t>ется</w:t>
      </w:r>
      <w:r w:rsidR="00400945" w:rsidRPr="00F00609">
        <w:rPr>
          <w:lang w:val="ru-RU"/>
        </w:rPr>
        <w:t xml:space="preserve"> в помехозащищенный</w:t>
      </w:r>
      <w:r>
        <w:rPr>
          <w:lang w:val="ru-RU"/>
        </w:rPr>
        <w:t xml:space="preserve"> </w:t>
      </w:r>
      <w:r w:rsidR="00DB4D10">
        <w:rPr>
          <w:lang w:val="ru-RU"/>
        </w:rPr>
        <w:t>вид</w:t>
      </w:r>
      <w:r w:rsidR="00400945" w:rsidRPr="00F00609">
        <w:rPr>
          <w:lang w:val="ru-RU"/>
        </w:rPr>
        <w:t xml:space="preserve">. </w:t>
      </w:r>
      <w:r w:rsidR="00793A56">
        <w:rPr>
          <w:lang w:val="ru-RU"/>
        </w:rPr>
        <w:t>Далее</w:t>
      </w:r>
      <w:r w:rsidR="00DB4D10">
        <w:rPr>
          <w:lang w:val="ru-RU"/>
        </w:rPr>
        <w:t>,</w:t>
      </w:r>
      <w:r w:rsidR="00793A56">
        <w:rPr>
          <w:lang w:val="ru-RU"/>
        </w:rPr>
        <w:t xml:space="preserve"> </w:t>
      </w:r>
      <w:r w:rsidR="00DB4D10">
        <w:rPr>
          <w:lang w:val="ru-RU"/>
        </w:rPr>
        <w:t>э</w:t>
      </w:r>
      <w:r w:rsidR="00793A56">
        <w:rPr>
          <w:lang w:val="ru-RU"/>
        </w:rPr>
        <w:t>то сообщение п</w:t>
      </w:r>
      <w:r w:rsidR="00DB4D10">
        <w:rPr>
          <w:lang w:val="ru-RU"/>
        </w:rPr>
        <w:t>е</w:t>
      </w:r>
      <w:r w:rsidR="00793A56">
        <w:rPr>
          <w:lang w:val="ru-RU"/>
        </w:rPr>
        <w:t>редается по прямому каналу</w:t>
      </w:r>
      <w:r w:rsidR="00DB4D10">
        <w:rPr>
          <w:lang w:val="ru-RU"/>
        </w:rPr>
        <w:t xml:space="preserve"> АПК</w:t>
      </w:r>
      <w:r w:rsidR="00793A56">
        <w:rPr>
          <w:lang w:val="ru-RU"/>
        </w:rPr>
        <w:t xml:space="preserve"> на диспетчерский пункт ДП и</w:t>
      </w:r>
      <w:r w:rsidR="00400945" w:rsidRPr="00F00609">
        <w:rPr>
          <w:lang w:val="ru-RU"/>
        </w:rPr>
        <w:t xml:space="preserve"> </w:t>
      </w:r>
      <w:r w:rsidR="00793A56">
        <w:rPr>
          <w:lang w:val="ru-RU"/>
        </w:rPr>
        <w:t>о</w:t>
      </w:r>
      <w:r w:rsidR="00400945" w:rsidRPr="00F00609">
        <w:rPr>
          <w:lang w:val="ru-RU"/>
        </w:rPr>
        <w:t>дновременно с передачей</w:t>
      </w:r>
      <w:r w:rsidR="00793A56">
        <w:rPr>
          <w:lang w:val="ru-RU"/>
        </w:rPr>
        <w:t>,</w:t>
      </w:r>
      <w:r w:rsidR="00400945" w:rsidRPr="00F00609">
        <w:rPr>
          <w:lang w:val="ru-RU"/>
        </w:rPr>
        <w:t xml:space="preserve"> запоминается </w:t>
      </w:r>
      <w:r w:rsidR="002C4927">
        <w:rPr>
          <w:lang w:val="ru-RU"/>
        </w:rPr>
        <w:t xml:space="preserve">в </w:t>
      </w:r>
      <w:r w:rsidR="000B05E5">
        <w:rPr>
          <w:lang w:val="ru-RU"/>
        </w:rPr>
        <w:t>модуле</w:t>
      </w:r>
      <w:r w:rsidR="002C4927">
        <w:rPr>
          <w:lang w:val="ru-RU"/>
        </w:rPr>
        <w:t xml:space="preserve"> временной памяти</w:t>
      </w:r>
      <w:r w:rsidR="00400945" w:rsidRPr="00F00609">
        <w:rPr>
          <w:lang w:val="ru-RU"/>
        </w:rPr>
        <w:t xml:space="preserve"> </w:t>
      </w:r>
      <w:r w:rsidR="00400945" w:rsidRPr="00A10CD8">
        <w:t>M</w:t>
      </w:r>
      <w:r w:rsidR="00400945" w:rsidRPr="00F00609">
        <w:rPr>
          <w:lang w:val="ru-RU"/>
        </w:rPr>
        <w:t xml:space="preserve">(3) на КП. На диспетчерском пункте (ДП) принятое сообщение декодируется в декодере </w:t>
      </w:r>
      <w:r w:rsidR="00400945" w:rsidRPr="00A10CD8">
        <w:t>DC</w:t>
      </w:r>
      <w:r w:rsidR="00400945" w:rsidRPr="00F00609">
        <w:rPr>
          <w:lang w:val="ru-RU"/>
        </w:rPr>
        <w:t xml:space="preserve">(5) </w:t>
      </w:r>
      <w:r w:rsidR="00793A56">
        <w:rPr>
          <w:lang w:val="ru-RU"/>
        </w:rPr>
        <w:t>и передается обратно на КП через аппаратуру обратного канала</w:t>
      </w:r>
      <w:r w:rsidR="00DB4D10">
        <w:rPr>
          <w:lang w:val="ru-RU"/>
        </w:rPr>
        <w:t xml:space="preserve"> АОК</w:t>
      </w:r>
      <w:r w:rsidR="00793A56">
        <w:rPr>
          <w:lang w:val="ru-RU"/>
        </w:rPr>
        <w:t xml:space="preserve">, </w:t>
      </w:r>
      <w:r w:rsidR="00400945" w:rsidRPr="00F00609">
        <w:rPr>
          <w:lang w:val="ru-RU"/>
        </w:rPr>
        <w:t xml:space="preserve">и также запоминается в </w:t>
      </w:r>
      <w:r w:rsidR="002C4927">
        <w:rPr>
          <w:lang w:val="ru-RU"/>
        </w:rPr>
        <w:t>модуле памяти</w:t>
      </w:r>
      <w:r w:rsidR="00793A56">
        <w:rPr>
          <w:lang w:val="ru-RU"/>
        </w:rPr>
        <w:t xml:space="preserve"> </w:t>
      </w:r>
      <w:r w:rsidR="00400945" w:rsidRPr="00A10CD8">
        <w:t>M</w:t>
      </w:r>
      <w:r w:rsidR="00400945" w:rsidRPr="00F00609">
        <w:rPr>
          <w:lang w:val="ru-RU"/>
        </w:rPr>
        <w:t xml:space="preserve">(6). </w:t>
      </w:r>
      <w:r w:rsidR="00793A56">
        <w:rPr>
          <w:lang w:val="ru-RU"/>
        </w:rPr>
        <w:t>Н</w:t>
      </w:r>
      <w:r w:rsidR="00793A56" w:rsidRPr="00F00609">
        <w:rPr>
          <w:lang w:val="ru-RU"/>
        </w:rPr>
        <w:t xml:space="preserve">а КП </w:t>
      </w:r>
      <w:r w:rsidR="00793A56">
        <w:rPr>
          <w:lang w:val="ru-RU"/>
        </w:rPr>
        <w:t>в</w:t>
      </w:r>
      <w:r w:rsidR="00400945" w:rsidRPr="00F00609">
        <w:rPr>
          <w:lang w:val="ru-RU"/>
        </w:rPr>
        <w:t xml:space="preserve"> схеме 4 сравнения происходит сравнение принятого сообщения с переданным. Если сообщения совпадают, то</w:t>
      </w:r>
      <w:r w:rsidR="000B05E5">
        <w:rPr>
          <w:lang w:val="ru-RU"/>
        </w:rPr>
        <w:t xml:space="preserve"> на КП</w:t>
      </w:r>
      <w:r w:rsidR="00400945" w:rsidRPr="00F00609">
        <w:rPr>
          <w:lang w:val="ru-RU"/>
        </w:rPr>
        <w:t xml:space="preserve"> формируется сигнал </w:t>
      </w:r>
      <w:r w:rsidR="000B05E5">
        <w:rPr>
          <w:lang w:val="ru-RU"/>
        </w:rPr>
        <w:t>п</w:t>
      </w:r>
      <w:r w:rsidR="00400945" w:rsidRPr="00F00609">
        <w:rPr>
          <w:lang w:val="ru-RU"/>
        </w:rPr>
        <w:t>одтверждени</w:t>
      </w:r>
      <w:r w:rsidR="000B05E5">
        <w:rPr>
          <w:lang w:val="ru-RU"/>
        </w:rPr>
        <w:t>я</w:t>
      </w:r>
      <w:r w:rsidR="00400945" w:rsidRPr="00F00609">
        <w:rPr>
          <w:lang w:val="ru-RU"/>
        </w:rPr>
        <w:t xml:space="preserve"> (СП) о том, что предыдущее сообщение было принято верно и </w:t>
      </w:r>
      <w:r w:rsidR="000B05E5">
        <w:rPr>
          <w:lang w:val="ru-RU"/>
        </w:rPr>
        <w:t>передается на ДП. Этот сигнал разрешает</w:t>
      </w:r>
      <w:r w:rsidR="00400945" w:rsidRPr="00F00609">
        <w:rPr>
          <w:lang w:val="ru-RU"/>
        </w:rPr>
        <w:t xml:space="preserve"> </w:t>
      </w:r>
      <w:r w:rsidR="000B05E5">
        <w:rPr>
          <w:lang w:val="ru-RU"/>
        </w:rPr>
        <w:t>передачу принятого сообщения из</w:t>
      </w:r>
      <w:r w:rsidR="00400945" w:rsidRPr="00F00609">
        <w:rPr>
          <w:lang w:val="ru-RU"/>
        </w:rPr>
        <w:t xml:space="preserve"> </w:t>
      </w:r>
      <w:r w:rsidR="000B05E5">
        <w:rPr>
          <w:lang w:val="ru-RU"/>
        </w:rPr>
        <w:t xml:space="preserve">модуля М(6) </w:t>
      </w:r>
      <w:r w:rsidR="00400945" w:rsidRPr="00F00609">
        <w:rPr>
          <w:lang w:val="ru-RU"/>
        </w:rPr>
        <w:t xml:space="preserve">получателю (ПИ) </w:t>
      </w:r>
      <w:r w:rsidR="000B05E5">
        <w:rPr>
          <w:lang w:val="ru-RU"/>
        </w:rPr>
        <w:t xml:space="preserve">информации. Далее процесс </w:t>
      </w:r>
      <w:r w:rsidR="0098230E">
        <w:rPr>
          <w:lang w:val="ru-RU"/>
        </w:rPr>
        <w:t>передачи последующих</w:t>
      </w:r>
      <w:r w:rsidR="00400945" w:rsidRPr="00F00609">
        <w:rPr>
          <w:lang w:val="ru-RU"/>
        </w:rPr>
        <w:t xml:space="preserve"> сообщений</w:t>
      </w:r>
      <w:r w:rsidR="000B05E5">
        <w:rPr>
          <w:lang w:val="ru-RU"/>
        </w:rPr>
        <w:t xml:space="preserve"> повторяется</w:t>
      </w:r>
      <w:r w:rsidR="00400945" w:rsidRPr="00F00609">
        <w:rPr>
          <w:lang w:val="ru-RU"/>
        </w:rPr>
        <w:t xml:space="preserve"> </w:t>
      </w:r>
      <w:r w:rsidR="00AB0399" w:rsidRPr="008A6256">
        <w:rPr>
          <w:lang w:val="ru-RU"/>
        </w:rPr>
        <w:t>[</w:t>
      </w:r>
      <w:r w:rsidR="000B05E5">
        <w:rPr>
          <w:lang w:val="ru-RU"/>
        </w:rPr>
        <w:t>10</w:t>
      </w:r>
      <w:r w:rsidR="00B420E5">
        <w:rPr>
          <w:lang w:val="ru-RU"/>
        </w:rPr>
        <w:t>6</w:t>
      </w:r>
      <w:r w:rsidR="006D15D5">
        <w:rPr>
          <w:lang w:val="ru-RU"/>
        </w:rPr>
        <w:t>, с.144</w:t>
      </w:r>
      <w:r w:rsidR="00AB0399" w:rsidRPr="008A6256">
        <w:rPr>
          <w:lang w:val="ru-RU"/>
        </w:rPr>
        <w:t>]</w:t>
      </w:r>
      <w:r w:rsidR="000B05E5">
        <w:rPr>
          <w:lang w:val="ru-RU"/>
        </w:rPr>
        <w:t>.</w:t>
      </w:r>
    </w:p>
    <w:p w14:paraId="6630FF06" w14:textId="201F2B38" w:rsidR="00400945" w:rsidRPr="0036575F" w:rsidRDefault="000B05E5" w:rsidP="00EB4D16">
      <w:pPr>
        <w:rPr>
          <w:lang w:val="ru-RU"/>
        </w:rPr>
      </w:pPr>
      <w:r>
        <w:rPr>
          <w:lang w:val="ru-RU"/>
        </w:rPr>
        <w:t xml:space="preserve">В случае, </w:t>
      </w:r>
      <w:r w:rsidR="00400945" w:rsidRPr="00F00609">
        <w:rPr>
          <w:lang w:val="ru-RU"/>
        </w:rPr>
        <w:t xml:space="preserve">несовпадении </w:t>
      </w:r>
      <w:r>
        <w:rPr>
          <w:lang w:val="ru-RU"/>
        </w:rPr>
        <w:t xml:space="preserve">принятого и переданного </w:t>
      </w:r>
      <w:r w:rsidR="00400945" w:rsidRPr="00F00609">
        <w:rPr>
          <w:lang w:val="ru-RU"/>
        </w:rPr>
        <w:t xml:space="preserve">сообщений, </w:t>
      </w:r>
      <w:r>
        <w:rPr>
          <w:lang w:val="ru-RU"/>
        </w:rPr>
        <w:t xml:space="preserve">на КП </w:t>
      </w:r>
      <w:r w:rsidR="00400945" w:rsidRPr="00F00609">
        <w:rPr>
          <w:lang w:val="ru-RU"/>
        </w:rPr>
        <w:t xml:space="preserve">формируется сигнал </w:t>
      </w:r>
      <w:r>
        <w:rPr>
          <w:lang w:val="ru-RU"/>
        </w:rPr>
        <w:t>с</w:t>
      </w:r>
      <w:r w:rsidR="00400945" w:rsidRPr="00F00609">
        <w:rPr>
          <w:lang w:val="ru-RU"/>
        </w:rPr>
        <w:t xml:space="preserve">тирание (СС). Этот сигнал </w:t>
      </w:r>
      <w:r>
        <w:rPr>
          <w:lang w:val="ru-RU"/>
        </w:rPr>
        <w:t>через</w:t>
      </w:r>
      <w:r w:rsidR="00400945" w:rsidRPr="00F00609">
        <w:rPr>
          <w:lang w:val="ru-RU"/>
        </w:rPr>
        <w:t xml:space="preserve"> ключ 1 </w:t>
      </w:r>
      <w:r>
        <w:rPr>
          <w:lang w:val="ru-RU"/>
        </w:rPr>
        <w:t>блокирует</w:t>
      </w:r>
      <w:r w:rsidR="00400945" w:rsidRPr="00F00609">
        <w:rPr>
          <w:lang w:val="ru-RU"/>
        </w:rPr>
        <w:t xml:space="preserve"> передач</w:t>
      </w:r>
      <w:r>
        <w:rPr>
          <w:lang w:val="ru-RU"/>
        </w:rPr>
        <w:t>у</w:t>
      </w:r>
      <w:r w:rsidR="00400945" w:rsidRPr="00F00609">
        <w:rPr>
          <w:lang w:val="ru-RU"/>
        </w:rPr>
        <w:t xml:space="preserve"> очередного сообщения и </w:t>
      </w:r>
      <w:r>
        <w:rPr>
          <w:lang w:val="ru-RU"/>
        </w:rPr>
        <w:t>также поступает</w:t>
      </w:r>
      <w:r w:rsidR="00400945" w:rsidRPr="00F00609">
        <w:rPr>
          <w:lang w:val="ru-RU"/>
        </w:rPr>
        <w:t xml:space="preserve"> на ДП для уничтожения записанного в </w:t>
      </w:r>
      <w:r w:rsidR="0098230E">
        <w:rPr>
          <w:lang w:val="ru-RU"/>
        </w:rPr>
        <w:t>модуле</w:t>
      </w:r>
      <w:r w:rsidR="00400945" w:rsidRPr="00F00609">
        <w:rPr>
          <w:lang w:val="ru-RU"/>
        </w:rPr>
        <w:t xml:space="preserve"> </w:t>
      </w:r>
      <w:r w:rsidR="003156E6">
        <w:rPr>
          <w:lang w:val="ru-RU"/>
        </w:rPr>
        <w:t xml:space="preserve">памяти </w:t>
      </w:r>
      <w:r>
        <w:rPr>
          <w:lang w:val="ru-RU"/>
        </w:rPr>
        <w:t>М(</w:t>
      </w:r>
      <w:r w:rsidR="00400945" w:rsidRPr="00F00609">
        <w:rPr>
          <w:lang w:val="ru-RU"/>
        </w:rPr>
        <w:t>6</w:t>
      </w:r>
      <w:r>
        <w:rPr>
          <w:lang w:val="ru-RU"/>
        </w:rPr>
        <w:t>)</w:t>
      </w:r>
      <w:r w:rsidR="00400945" w:rsidRPr="00F00609">
        <w:rPr>
          <w:lang w:val="ru-RU"/>
        </w:rPr>
        <w:t xml:space="preserve"> сообщения. После этого с КП производится </w:t>
      </w:r>
      <w:r w:rsidR="00400945" w:rsidRPr="00F00609">
        <w:rPr>
          <w:lang w:val="ru-RU"/>
        </w:rPr>
        <w:lastRenderedPageBreak/>
        <w:t xml:space="preserve">повторная передача сообщения, записанного в накопителе </w:t>
      </w:r>
      <w:r w:rsidR="00400945" w:rsidRPr="00A10CD8">
        <w:t>M</w:t>
      </w:r>
      <w:r w:rsidR="00400945" w:rsidRPr="00F00609">
        <w:rPr>
          <w:lang w:val="ru-RU"/>
        </w:rPr>
        <w:t>(3)</w:t>
      </w:r>
      <w:r w:rsidR="0098230E">
        <w:rPr>
          <w:lang w:val="ru-RU"/>
        </w:rPr>
        <w:t xml:space="preserve"> до тех пор, пока сообщения не совпадут</w:t>
      </w:r>
      <w:r w:rsidR="003156E6">
        <w:rPr>
          <w:lang w:val="ru-RU"/>
        </w:rPr>
        <w:t>, затем</w:t>
      </w:r>
      <w:r w:rsidR="0098230E">
        <w:rPr>
          <w:lang w:val="ru-RU"/>
        </w:rPr>
        <w:t xml:space="preserve"> </w:t>
      </w:r>
      <w:r w:rsidR="003156E6">
        <w:rPr>
          <w:lang w:val="ru-RU"/>
        </w:rPr>
        <w:t>осуществляется</w:t>
      </w:r>
      <w:r w:rsidR="0098230E">
        <w:rPr>
          <w:lang w:val="ru-RU"/>
        </w:rPr>
        <w:t xml:space="preserve"> </w:t>
      </w:r>
      <w:r w:rsidR="003156E6">
        <w:rPr>
          <w:lang w:val="ru-RU"/>
        </w:rPr>
        <w:t>передача</w:t>
      </w:r>
      <w:r w:rsidR="0098230E">
        <w:rPr>
          <w:lang w:val="ru-RU"/>
        </w:rPr>
        <w:t xml:space="preserve"> последующего сообщения </w:t>
      </w:r>
      <w:r w:rsidR="0098230E" w:rsidRPr="006D15D5">
        <w:rPr>
          <w:lang w:val="ru-RU"/>
        </w:rPr>
        <w:t>[10</w:t>
      </w:r>
      <w:r w:rsidR="00B420E5">
        <w:rPr>
          <w:lang w:val="ru-RU"/>
        </w:rPr>
        <w:t>6</w:t>
      </w:r>
      <w:r w:rsidR="0098230E" w:rsidRPr="006D15D5">
        <w:rPr>
          <w:lang w:val="ru-RU"/>
        </w:rPr>
        <w:t>, с.</w:t>
      </w:r>
      <w:r w:rsidR="0036575F" w:rsidRPr="006D15D5">
        <w:rPr>
          <w:lang w:val="ru-RU"/>
        </w:rPr>
        <w:t>144</w:t>
      </w:r>
      <w:r w:rsidR="0098230E" w:rsidRPr="006D15D5">
        <w:rPr>
          <w:lang w:val="ru-RU"/>
        </w:rPr>
        <w:t>]</w:t>
      </w:r>
      <w:r w:rsidR="0036575F" w:rsidRPr="006D15D5">
        <w:rPr>
          <w:lang w:val="ru-RU"/>
        </w:rPr>
        <w:t>.</w:t>
      </w:r>
    </w:p>
    <w:p w14:paraId="00B46665" w14:textId="55D2EA2F" w:rsidR="00400945" w:rsidRPr="00F00609" w:rsidRDefault="00400945" w:rsidP="00EB4D16">
      <w:pPr>
        <w:rPr>
          <w:lang w:val="ru-RU"/>
        </w:rPr>
      </w:pPr>
      <w:r w:rsidRPr="00F00609">
        <w:rPr>
          <w:lang w:val="ru-RU"/>
        </w:rPr>
        <w:t xml:space="preserve">В системах с ИОС </w:t>
      </w:r>
      <w:r w:rsidR="00E318FA">
        <w:rPr>
          <w:lang w:val="ru-RU"/>
        </w:rPr>
        <w:t xml:space="preserve">основное значение имеет </w:t>
      </w:r>
      <w:r w:rsidR="00C171AC">
        <w:rPr>
          <w:lang w:val="ru-RU"/>
        </w:rPr>
        <w:t>оборудование,</w:t>
      </w:r>
      <w:r w:rsidR="00E318FA">
        <w:rPr>
          <w:lang w:val="ru-RU"/>
        </w:rPr>
        <w:t xml:space="preserve"> расположенное на КП, </w:t>
      </w:r>
      <w:r w:rsidRPr="00F00609">
        <w:rPr>
          <w:lang w:val="ru-RU"/>
        </w:rPr>
        <w:t xml:space="preserve">так как </w:t>
      </w:r>
      <w:r w:rsidR="00E318FA">
        <w:rPr>
          <w:lang w:val="ru-RU"/>
        </w:rPr>
        <w:t xml:space="preserve">именно эта часть анализирует достоверность полученных сообщений, </w:t>
      </w:r>
      <w:r w:rsidR="00E318FA" w:rsidRPr="00F00609">
        <w:rPr>
          <w:lang w:val="ru-RU"/>
        </w:rPr>
        <w:t>оборудование</w:t>
      </w:r>
      <w:r w:rsidR="00E318FA">
        <w:rPr>
          <w:lang w:val="ru-RU"/>
        </w:rPr>
        <w:t xml:space="preserve"> на ДП</w:t>
      </w:r>
      <w:r w:rsidR="00E318FA" w:rsidRPr="00E318FA">
        <w:rPr>
          <w:lang w:val="ru-RU"/>
        </w:rPr>
        <w:t xml:space="preserve"> </w:t>
      </w:r>
      <w:r w:rsidR="00E318FA">
        <w:rPr>
          <w:lang w:val="ru-RU"/>
        </w:rPr>
        <w:t>в этом случае</w:t>
      </w:r>
      <w:r w:rsidRPr="00F00609">
        <w:rPr>
          <w:lang w:val="ru-RU"/>
        </w:rPr>
        <w:t xml:space="preserve"> только </w:t>
      </w:r>
      <w:r w:rsidR="00E318FA">
        <w:rPr>
          <w:lang w:val="ru-RU"/>
        </w:rPr>
        <w:t xml:space="preserve">передает </w:t>
      </w:r>
      <w:r w:rsidR="00E318FA" w:rsidRPr="00F00609">
        <w:rPr>
          <w:lang w:val="ru-RU"/>
        </w:rPr>
        <w:t>информа</w:t>
      </w:r>
      <w:r w:rsidR="00E318FA">
        <w:rPr>
          <w:lang w:val="ru-RU"/>
        </w:rPr>
        <w:t>цию</w:t>
      </w:r>
      <w:r w:rsidR="00E318FA" w:rsidRPr="00E318FA">
        <w:rPr>
          <w:lang w:val="ru-RU"/>
        </w:rPr>
        <w:t xml:space="preserve"> </w:t>
      </w:r>
      <w:r w:rsidR="00E318FA">
        <w:rPr>
          <w:lang w:val="ru-RU"/>
        </w:rPr>
        <w:t>на</w:t>
      </w:r>
      <w:r w:rsidRPr="00F00609">
        <w:rPr>
          <w:lang w:val="ru-RU"/>
        </w:rPr>
        <w:t xml:space="preserve"> </w:t>
      </w:r>
      <w:r w:rsidR="00E318FA">
        <w:rPr>
          <w:lang w:val="ru-RU"/>
        </w:rPr>
        <w:t>КП,</w:t>
      </w:r>
      <w:r w:rsidRPr="00F00609">
        <w:rPr>
          <w:lang w:val="ru-RU"/>
        </w:rPr>
        <w:t xml:space="preserve"> о том, какое сообщение им получено. </w:t>
      </w:r>
    </w:p>
    <w:p w14:paraId="23C8E2AC" w14:textId="3B94388B" w:rsidR="00400945" w:rsidRPr="00F00609" w:rsidRDefault="00400945" w:rsidP="00EB4D16">
      <w:pPr>
        <w:rPr>
          <w:lang w:val="ru-RU"/>
        </w:rPr>
      </w:pPr>
      <w:r w:rsidRPr="00F00609">
        <w:rPr>
          <w:lang w:val="ru-RU"/>
        </w:rPr>
        <w:t xml:space="preserve">Возможны различные варианты </w:t>
      </w:r>
      <w:r w:rsidR="006D15D5">
        <w:rPr>
          <w:lang w:val="ru-RU"/>
        </w:rPr>
        <w:t>построения систем передачи с использованием</w:t>
      </w:r>
      <w:r w:rsidRPr="00F00609">
        <w:rPr>
          <w:lang w:val="ru-RU"/>
        </w:rPr>
        <w:t xml:space="preserve"> с </w:t>
      </w:r>
      <w:r w:rsidR="006D15D5">
        <w:rPr>
          <w:lang w:val="ru-RU"/>
        </w:rPr>
        <w:t>информационной обратной связи</w:t>
      </w:r>
      <w:r w:rsidRPr="00F00609">
        <w:rPr>
          <w:lang w:val="ru-RU"/>
        </w:rPr>
        <w:t xml:space="preserve">. Так, </w:t>
      </w:r>
      <w:r w:rsidR="0082013C">
        <w:rPr>
          <w:lang w:val="ru-RU"/>
        </w:rPr>
        <w:t>например, возможен вариант построения СП</w:t>
      </w:r>
      <w:r w:rsidRPr="00F00609">
        <w:rPr>
          <w:lang w:val="ru-RU"/>
        </w:rPr>
        <w:t xml:space="preserve"> с </w:t>
      </w:r>
      <w:r w:rsidR="0082013C">
        <w:rPr>
          <w:lang w:val="ru-RU"/>
        </w:rPr>
        <w:t xml:space="preserve">использованием </w:t>
      </w:r>
      <w:r w:rsidRPr="00F00609">
        <w:rPr>
          <w:lang w:val="ru-RU"/>
        </w:rPr>
        <w:t xml:space="preserve">ИОС, в которых </w:t>
      </w:r>
      <w:r w:rsidR="0082013C">
        <w:rPr>
          <w:lang w:val="ru-RU"/>
        </w:rPr>
        <w:t xml:space="preserve">передача </w:t>
      </w:r>
      <w:r w:rsidRPr="00F00609">
        <w:rPr>
          <w:lang w:val="ru-RU"/>
        </w:rPr>
        <w:t xml:space="preserve">сигналов </w:t>
      </w:r>
      <w:r w:rsidR="0082013C">
        <w:rPr>
          <w:lang w:val="ru-RU"/>
        </w:rPr>
        <w:t xml:space="preserve">осуществляется постоянно до </w:t>
      </w:r>
      <w:r w:rsidR="0082013C" w:rsidRPr="00F00609">
        <w:rPr>
          <w:lang w:val="ru-RU"/>
        </w:rPr>
        <w:t>обнаружения</w:t>
      </w:r>
      <w:r w:rsidRPr="00F00609">
        <w:rPr>
          <w:lang w:val="ru-RU"/>
        </w:rPr>
        <w:t xml:space="preserve"> ошибки</w:t>
      </w:r>
      <w:r w:rsidR="0082013C">
        <w:rPr>
          <w:lang w:val="ru-RU"/>
        </w:rPr>
        <w:t>. В</w:t>
      </w:r>
      <w:r w:rsidRPr="00F00609">
        <w:rPr>
          <w:lang w:val="ru-RU"/>
        </w:rPr>
        <w:t xml:space="preserve"> этом случае </w:t>
      </w:r>
      <w:r w:rsidR="0082013C">
        <w:rPr>
          <w:lang w:val="ru-RU"/>
        </w:rPr>
        <w:t>на передающей части формируется сигнал стирания (СС) и осуществляется повтор переданного сообщения</w:t>
      </w:r>
      <w:r w:rsidRPr="00F00609">
        <w:rPr>
          <w:lang w:val="ru-RU"/>
        </w:rPr>
        <w:t>.</w:t>
      </w:r>
      <w:r w:rsidR="0082013C">
        <w:rPr>
          <w:lang w:val="ru-RU"/>
        </w:rPr>
        <w:t xml:space="preserve"> Такие способы построения СП </w:t>
      </w:r>
      <w:r w:rsidR="00287C94">
        <w:rPr>
          <w:lang w:val="ru-RU"/>
        </w:rPr>
        <w:t>требуют реализации двухстороннего канала связи, вызывают уменьшение скорости передачи информации и ведут к</w:t>
      </w:r>
      <w:r w:rsidR="0082013C">
        <w:rPr>
          <w:lang w:val="ru-RU"/>
        </w:rPr>
        <w:t xml:space="preserve"> </w:t>
      </w:r>
      <w:r w:rsidR="00287C94">
        <w:rPr>
          <w:lang w:val="ru-RU"/>
        </w:rPr>
        <w:t>усложнению технической реализации таких систем, и соответственно приводят к увеличению их стоимости</w:t>
      </w:r>
      <w:r w:rsidR="00184ADA" w:rsidRPr="00184ADA">
        <w:rPr>
          <w:lang w:val="ru-RU"/>
        </w:rPr>
        <w:t xml:space="preserve"> </w:t>
      </w:r>
      <w:r w:rsidR="00184ADA" w:rsidRPr="00F00609">
        <w:rPr>
          <w:lang w:val="ru-RU"/>
        </w:rPr>
        <w:t>[</w:t>
      </w:r>
      <w:r w:rsidR="00184ADA">
        <w:rPr>
          <w:lang w:val="ru-RU"/>
        </w:rPr>
        <w:t>10</w:t>
      </w:r>
      <w:r w:rsidR="00B420E5">
        <w:rPr>
          <w:lang w:val="ru-RU"/>
        </w:rPr>
        <w:t>6</w:t>
      </w:r>
      <w:r w:rsidR="00184ADA">
        <w:rPr>
          <w:lang w:val="ru-RU"/>
        </w:rPr>
        <w:t>, с.144; 10</w:t>
      </w:r>
      <w:r w:rsidR="00B420E5">
        <w:rPr>
          <w:lang w:val="ru-RU"/>
        </w:rPr>
        <w:t>7</w:t>
      </w:r>
      <w:r w:rsidR="00184ADA">
        <w:rPr>
          <w:lang w:val="ru-RU"/>
        </w:rPr>
        <w:t>, с.329</w:t>
      </w:r>
      <w:r w:rsidR="00184ADA" w:rsidRPr="00F00609">
        <w:rPr>
          <w:lang w:val="ru-RU"/>
        </w:rPr>
        <w:t>]</w:t>
      </w:r>
      <w:r w:rsidR="00184ADA" w:rsidRPr="00184ADA">
        <w:rPr>
          <w:lang w:val="ru-RU"/>
        </w:rPr>
        <w:t>.</w:t>
      </w:r>
      <w:r w:rsidR="0082013C">
        <w:rPr>
          <w:lang w:val="ru-RU"/>
        </w:rPr>
        <w:t xml:space="preserve"> </w:t>
      </w:r>
    </w:p>
    <w:p w14:paraId="34983753" w14:textId="6E559841" w:rsidR="00400945" w:rsidRPr="00F00609" w:rsidRDefault="00287C94" w:rsidP="00EB4D16">
      <w:pPr>
        <w:rPr>
          <w:lang w:val="ru-RU"/>
        </w:rPr>
      </w:pPr>
      <w:r>
        <w:rPr>
          <w:lang w:val="ru-RU"/>
        </w:rPr>
        <w:t xml:space="preserve">Для повышения скорости передачи необходимо </w:t>
      </w:r>
      <w:r w:rsidR="00F47D16">
        <w:rPr>
          <w:lang w:val="ru-RU"/>
        </w:rPr>
        <w:t>уменьшать</w:t>
      </w:r>
      <w:r>
        <w:rPr>
          <w:lang w:val="ru-RU"/>
        </w:rPr>
        <w:t xml:space="preserve"> </w:t>
      </w:r>
      <w:r w:rsidR="00F47D16">
        <w:rPr>
          <w:lang w:val="ru-RU"/>
        </w:rPr>
        <w:t xml:space="preserve">количество информации, передающейся по обратному каналу. В этом случае используются </w:t>
      </w:r>
      <w:proofErr w:type="gramStart"/>
      <w:r w:rsidR="00F47D16">
        <w:rPr>
          <w:lang w:val="ru-RU"/>
        </w:rPr>
        <w:t>СП</w:t>
      </w:r>
      <w:proofErr w:type="gramEnd"/>
      <w:r w:rsidR="00F47D16">
        <w:rPr>
          <w:lang w:val="ru-RU"/>
        </w:rPr>
        <w:t xml:space="preserve"> в</w:t>
      </w:r>
      <w:r w:rsidR="00400945" w:rsidRPr="00F00609">
        <w:rPr>
          <w:lang w:val="ru-RU"/>
        </w:rPr>
        <w:t xml:space="preserve"> котор</w:t>
      </w:r>
      <w:r w:rsidR="00F47D16">
        <w:rPr>
          <w:lang w:val="ru-RU"/>
        </w:rPr>
        <w:t>ых</w:t>
      </w:r>
      <w:r w:rsidR="00400945" w:rsidRPr="00F00609">
        <w:rPr>
          <w:lang w:val="ru-RU"/>
        </w:rPr>
        <w:t xml:space="preserve"> </w:t>
      </w:r>
      <w:r w:rsidR="00F47D16">
        <w:rPr>
          <w:lang w:val="ru-RU"/>
        </w:rPr>
        <w:t>по обратному каналу осуществляется передача,</w:t>
      </w:r>
      <w:r w:rsidR="00400945" w:rsidRPr="00F00609">
        <w:rPr>
          <w:lang w:val="ru-RU"/>
        </w:rPr>
        <w:t xml:space="preserve"> </w:t>
      </w:r>
      <w:r w:rsidR="00F47D16">
        <w:rPr>
          <w:lang w:val="ru-RU"/>
        </w:rPr>
        <w:t>не всего сообщения, а только подтверждение о его принятии (квитанция).</w:t>
      </w:r>
      <w:r w:rsidR="00400945" w:rsidRPr="00F00609">
        <w:rPr>
          <w:lang w:val="ru-RU"/>
        </w:rPr>
        <w:t xml:space="preserve"> Например, по прямому каналу переда</w:t>
      </w:r>
      <w:r w:rsidR="00F47D16">
        <w:rPr>
          <w:lang w:val="ru-RU"/>
        </w:rPr>
        <w:t>е</w:t>
      </w:r>
      <w:r w:rsidR="00400945" w:rsidRPr="00F00609">
        <w:rPr>
          <w:lang w:val="ru-RU"/>
        </w:rPr>
        <w:t xml:space="preserve">тся </w:t>
      </w:r>
      <w:r w:rsidR="00F47D16">
        <w:rPr>
          <w:lang w:val="ru-RU"/>
        </w:rPr>
        <w:t>информация</w:t>
      </w:r>
      <w:r w:rsidR="00400945" w:rsidRPr="00F00609">
        <w:rPr>
          <w:lang w:val="ru-RU"/>
        </w:rPr>
        <w:t xml:space="preserve">, а по обратному каналу – </w:t>
      </w:r>
      <w:r w:rsidR="00F47D16">
        <w:rPr>
          <w:lang w:val="ru-RU"/>
        </w:rPr>
        <w:t xml:space="preserve">только </w:t>
      </w:r>
      <w:r w:rsidR="00400945" w:rsidRPr="00F00609">
        <w:rPr>
          <w:lang w:val="ru-RU"/>
        </w:rPr>
        <w:t>символы</w:t>
      </w:r>
      <w:r w:rsidR="00F47D16">
        <w:rPr>
          <w:lang w:val="ru-RU"/>
        </w:rPr>
        <w:t xml:space="preserve"> для контроля достоверности переданного сообщения, которые на передающей части</w:t>
      </w:r>
      <w:r w:rsidR="00400945" w:rsidRPr="00F00609">
        <w:rPr>
          <w:lang w:val="ru-RU"/>
        </w:rPr>
        <w:t xml:space="preserve"> сравнива</w:t>
      </w:r>
      <w:r w:rsidR="00F47D16">
        <w:rPr>
          <w:lang w:val="ru-RU"/>
        </w:rPr>
        <w:t>ю</w:t>
      </w:r>
      <w:r w:rsidR="00400945" w:rsidRPr="00F00609">
        <w:rPr>
          <w:lang w:val="ru-RU"/>
        </w:rPr>
        <w:t>тся с предварительно записанными контрольными символами [</w:t>
      </w:r>
      <w:r w:rsidR="004227EB">
        <w:rPr>
          <w:lang w:val="ru-RU"/>
        </w:rPr>
        <w:t>10</w:t>
      </w:r>
      <w:r w:rsidR="00B420E5">
        <w:rPr>
          <w:lang w:val="ru-RU"/>
        </w:rPr>
        <w:t>6</w:t>
      </w:r>
      <w:r w:rsidR="004227EB">
        <w:rPr>
          <w:lang w:val="ru-RU"/>
        </w:rPr>
        <w:t>, с.146;</w:t>
      </w:r>
      <w:r w:rsidR="00D12F61" w:rsidRPr="00CA3304">
        <w:rPr>
          <w:lang w:val="ru-RU"/>
        </w:rPr>
        <w:t xml:space="preserve"> </w:t>
      </w:r>
      <w:r w:rsidR="004227EB" w:rsidRPr="004227EB">
        <w:rPr>
          <w:lang w:val="ru-RU"/>
        </w:rPr>
        <w:t>10</w:t>
      </w:r>
      <w:r w:rsidR="00B420E5">
        <w:rPr>
          <w:lang w:val="ru-RU"/>
        </w:rPr>
        <w:t>7</w:t>
      </w:r>
      <w:r w:rsidR="004227EB">
        <w:rPr>
          <w:lang w:val="ru-RU"/>
        </w:rPr>
        <w:t>, с.326</w:t>
      </w:r>
      <w:r w:rsidR="00400945" w:rsidRPr="00F00609">
        <w:rPr>
          <w:lang w:val="ru-RU"/>
        </w:rPr>
        <w:t>]</w:t>
      </w:r>
      <w:r w:rsidR="00013FB3">
        <w:rPr>
          <w:lang w:val="ru-RU"/>
        </w:rPr>
        <w:t>.</w:t>
      </w:r>
    </w:p>
    <w:p w14:paraId="4E8F40A5" w14:textId="70C9C40F" w:rsidR="00400945" w:rsidRPr="00184ADA" w:rsidRDefault="00013FB3" w:rsidP="00EB4D16">
      <w:pPr>
        <w:rPr>
          <w:lang w:val="ru-RU"/>
        </w:rPr>
      </w:pPr>
      <w:r>
        <w:rPr>
          <w:lang w:val="ru-RU"/>
        </w:rPr>
        <w:t>Также,</w:t>
      </w:r>
      <w:r w:rsidR="004227EB">
        <w:rPr>
          <w:lang w:val="ru-RU"/>
        </w:rPr>
        <w:t xml:space="preserve"> существует принцип построения СП</w:t>
      </w:r>
      <w:r w:rsidR="00400945" w:rsidRPr="00F00609">
        <w:rPr>
          <w:lang w:val="ru-RU"/>
        </w:rPr>
        <w:t>, в котором</w:t>
      </w:r>
      <w:r w:rsidR="004227EB">
        <w:rPr>
          <w:lang w:val="ru-RU"/>
        </w:rPr>
        <w:t xml:space="preserve"> в случае обнаружения ошибки принятого сообщения</w:t>
      </w:r>
      <w:r w:rsidR="00400945" w:rsidRPr="00F00609">
        <w:rPr>
          <w:lang w:val="ru-RU"/>
        </w:rPr>
        <w:t xml:space="preserve"> </w:t>
      </w:r>
      <w:r w:rsidR="004227EB">
        <w:rPr>
          <w:lang w:val="ru-RU"/>
        </w:rPr>
        <w:t>на передающей части</w:t>
      </w:r>
      <w:r w:rsidR="00400945" w:rsidRPr="00F00609">
        <w:rPr>
          <w:lang w:val="ru-RU"/>
        </w:rPr>
        <w:t xml:space="preserve"> </w:t>
      </w:r>
      <w:r w:rsidR="004227EB">
        <w:rPr>
          <w:lang w:val="ru-RU"/>
        </w:rPr>
        <w:t>осуществляется либо</w:t>
      </w:r>
      <w:r w:rsidR="00400945" w:rsidRPr="00F00609">
        <w:rPr>
          <w:lang w:val="ru-RU"/>
        </w:rPr>
        <w:t xml:space="preserve"> повтор</w:t>
      </w:r>
      <w:r w:rsidR="004227EB">
        <w:rPr>
          <w:lang w:val="ru-RU"/>
        </w:rPr>
        <w:t>ение сообщения</w:t>
      </w:r>
      <w:r w:rsidR="00400945" w:rsidRPr="00F00609">
        <w:rPr>
          <w:lang w:val="ru-RU"/>
        </w:rPr>
        <w:t xml:space="preserve"> (дублирование), либо </w:t>
      </w:r>
      <w:r w:rsidR="004227EB">
        <w:rPr>
          <w:lang w:val="ru-RU"/>
        </w:rPr>
        <w:t>формирование и передача на ДП</w:t>
      </w:r>
      <w:r w:rsidR="004227EB" w:rsidRPr="004227EB">
        <w:rPr>
          <w:lang w:val="ru-RU"/>
        </w:rPr>
        <w:t xml:space="preserve"> </w:t>
      </w:r>
      <w:r>
        <w:rPr>
          <w:lang w:val="ru-RU"/>
        </w:rPr>
        <w:t>сообщения, содержащего информацию</w:t>
      </w:r>
      <w:r w:rsidR="00400945" w:rsidRPr="00F00609">
        <w:rPr>
          <w:lang w:val="ru-RU"/>
        </w:rPr>
        <w:t xml:space="preserve"> необходимую для исправления (корректирующ</w:t>
      </w:r>
      <w:r w:rsidR="008016EC">
        <w:rPr>
          <w:lang w:val="ru-RU"/>
        </w:rPr>
        <w:t>ий</w:t>
      </w:r>
      <w:r w:rsidR="00400945" w:rsidRPr="00F00609">
        <w:rPr>
          <w:lang w:val="ru-RU"/>
        </w:rPr>
        <w:t xml:space="preserve"> </w:t>
      </w:r>
      <w:r w:rsidR="008016EC">
        <w:rPr>
          <w:lang w:val="ru-RU"/>
        </w:rPr>
        <w:t>код</w:t>
      </w:r>
      <w:r w:rsidR="00400945" w:rsidRPr="00F00609">
        <w:rPr>
          <w:lang w:val="ru-RU"/>
        </w:rPr>
        <w:t>). Число повторений может быть ограниченным или неограниченным. Обратный канал используют для того, чтобы определить, необходима ли повторная передача информации [</w:t>
      </w:r>
      <w:r>
        <w:rPr>
          <w:lang w:val="ru-RU"/>
        </w:rPr>
        <w:t>10</w:t>
      </w:r>
      <w:r w:rsidR="00B420E5">
        <w:rPr>
          <w:lang w:val="ru-RU"/>
        </w:rPr>
        <w:t>6</w:t>
      </w:r>
      <w:r>
        <w:rPr>
          <w:lang w:val="ru-RU"/>
        </w:rPr>
        <w:t>, с.146;</w:t>
      </w:r>
      <w:r w:rsidRPr="00CA3304">
        <w:rPr>
          <w:lang w:val="ru-RU"/>
        </w:rPr>
        <w:t xml:space="preserve"> </w:t>
      </w:r>
      <w:r w:rsidRPr="004227EB">
        <w:rPr>
          <w:lang w:val="ru-RU"/>
        </w:rPr>
        <w:t>10</w:t>
      </w:r>
      <w:r w:rsidR="00B420E5">
        <w:rPr>
          <w:lang w:val="ru-RU"/>
        </w:rPr>
        <w:t>7</w:t>
      </w:r>
      <w:r>
        <w:rPr>
          <w:lang w:val="ru-RU"/>
        </w:rPr>
        <w:t>, с.315</w:t>
      </w:r>
      <w:r w:rsidRPr="00F00609">
        <w:rPr>
          <w:lang w:val="ru-RU"/>
        </w:rPr>
        <w:t>]</w:t>
      </w:r>
      <w:r>
        <w:rPr>
          <w:lang w:val="ru-RU"/>
        </w:rPr>
        <w:t>.</w:t>
      </w:r>
    </w:p>
    <w:p w14:paraId="68AFDD72" w14:textId="60EFF504" w:rsidR="00400945" w:rsidRPr="00F00609" w:rsidRDefault="002A68DA" w:rsidP="00EB4D16">
      <w:pPr>
        <w:rPr>
          <w:lang w:val="ru-RU"/>
        </w:rPr>
      </w:pPr>
      <w:r>
        <w:rPr>
          <w:lang w:val="ru-RU"/>
        </w:rPr>
        <w:t>Для повышения достоверности передачи сообщений также используется способ</w:t>
      </w:r>
      <w:r w:rsidR="00400945" w:rsidRPr="00F00609">
        <w:rPr>
          <w:lang w:val="ru-RU"/>
        </w:rPr>
        <w:t xml:space="preserve"> передач</w:t>
      </w:r>
      <w:r>
        <w:rPr>
          <w:lang w:val="ru-RU"/>
        </w:rPr>
        <w:t>и</w:t>
      </w:r>
      <w:r w:rsidR="00400945" w:rsidRPr="00F00609">
        <w:rPr>
          <w:lang w:val="ru-RU"/>
        </w:rPr>
        <w:t xml:space="preserve"> информации с повторением (накоплением) [</w:t>
      </w:r>
      <w:r w:rsidR="00013FB3">
        <w:rPr>
          <w:lang w:val="ru-RU"/>
        </w:rPr>
        <w:t>10</w:t>
      </w:r>
      <w:r w:rsidR="00B420E5">
        <w:rPr>
          <w:lang w:val="ru-RU"/>
        </w:rPr>
        <w:t>6</w:t>
      </w:r>
      <w:r w:rsidR="00013FB3">
        <w:rPr>
          <w:lang w:val="ru-RU"/>
        </w:rPr>
        <w:t>, с.143</w:t>
      </w:r>
      <w:r w:rsidR="00400945" w:rsidRPr="00F00609">
        <w:rPr>
          <w:lang w:val="ru-RU"/>
        </w:rPr>
        <w:t>]</w:t>
      </w:r>
      <w:r w:rsidR="008016EC">
        <w:rPr>
          <w:lang w:val="ru-RU"/>
        </w:rPr>
        <w:t>.</w:t>
      </w:r>
      <w:r w:rsidR="00400945" w:rsidRPr="00F00609">
        <w:rPr>
          <w:lang w:val="ru-RU"/>
        </w:rPr>
        <w:t xml:space="preserve"> </w:t>
      </w:r>
    </w:p>
    <w:p w14:paraId="3DCF40A5" w14:textId="024E99A1" w:rsidR="00400945" w:rsidRPr="00F00609" w:rsidRDefault="00E33653" w:rsidP="00EB4D16">
      <w:pPr>
        <w:rPr>
          <w:lang w:val="ru-RU"/>
        </w:rPr>
      </w:pPr>
      <w:r>
        <w:rPr>
          <w:lang w:val="ru-RU"/>
        </w:rPr>
        <w:t xml:space="preserve">Данный </w:t>
      </w:r>
      <w:r w:rsidR="002A68DA">
        <w:rPr>
          <w:lang w:val="ru-RU"/>
        </w:rPr>
        <w:t>способ</w:t>
      </w:r>
      <w:r w:rsidR="00400945" w:rsidRPr="00F00609">
        <w:rPr>
          <w:lang w:val="ru-RU"/>
        </w:rPr>
        <w:t xml:space="preserve"> </w:t>
      </w:r>
      <w:r>
        <w:rPr>
          <w:lang w:val="ru-RU"/>
        </w:rPr>
        <w:t>используется</w:t>
      </w:r>
      <w:r w:rsidR="00400945" w:rsidRPr="00F00609">
        <w:rPr>
          <w:lang w:val="ru-RU"/>
        </w:rPr>
        <w:t xml:space="preserve"> для повышения достоверности </w:t>
      </w:r>
      <w:r w:rsidRPr="00F00609">
        <w:rPr>
          <w:lang w:val="ru-RU"/>
        </w:rPr>
        <w:t xml:space="preserve">передачи </w:t>
      </w:r>
      <w:r w:rsidR="002A68DA">
        <w:rPr>
          <w:lang w:val="ru-RU"/>
        </w:rPr>
        <w:t>в случае</w:t>
      </w:r>
      <w:r w:rsidR="00400945" w:rsidRPr="00F00609">
        <w:rPr>
          <w:lang w:val="ru-RU"/>
        </w:rPr>
        <w:t xml:space="preserve"> отсутствии обратного канала</w:t>
      </w:r>
      <w:r>
        <w:rPr>
          <w:lang w:val="ru-RU"/>
        </w:rPr>
        <w:t>. Однако он может применяться</w:t>
      </w:r>
      <w:r w:rsidR="00400945" w:rsidRPr="00F00609">
        <w:rPr>
          <w:lang w:val="ru-RU"/>
        </w:rPr>
        <w:t xml:space="preserve"> и при наличии обратной связи. </w:t>
      </w:r>
      <w:r>
        <w:rPr>
          <w:lang w:val="ru-RU"/>
        </w:rPr>
        <w:t>Название т</w:t>
      </w:r>
      <w:r w:rsidR="00400945" w:rsidRPr="00F00609">
        <w:rPr>
          <w:lang w:val="ru-RU"/>
        </w:rPr>
        <w:t>ако</w:t>
      </w:r>
      <w:r>
        <w:rPr>
          <w:lang w:val="ru-RU"/>
        </w:rPr>
        <w:t>го</w:t>
      </w:r>
      <w:r w:rsidR="00400945" w:rsidRPr="00F00609">
        <w:rPr>
          <w:lang w:val="ru-RU"/>
        </w:rPr>
        <w:t xml:space="preserve"> метод</w:t>
      </w:r>
      <w:r>
        <w:rPr>
          <w:lang w:val="ru-RU"/>
        </w:rPr>
        <w:t>а</w:t>
      </w:r>
      <w:r w:rsidR="00400945" w:rsidRPr="00F00609">
        <w:rPr>
          <w:lang w:val="ru-RU"/>
        </w:rPr>
        <w:t xml:space="preserve"> </w:t>
      </w:r>
      <w:r>
        <w:rPr>
          <w:lang w:val="ru-RU"/>
        </w:rPr>
        <w:t>обозначается</w:t>
      </w:r>
      <w:r w:rsidR="00400945" w:rsidRPr="00F00609">
        <w:rPr>
          <w:lang w:val="ru-RU"/>
        </w:rPr>
        <w:t xml:space="preserve"> как </w:t>
      </w:r>
      <w:r>
        <w:rPr>
          <w:lang w:val="ru-RU"/>
        </w:rPr>
        <w:t>«</w:t>
      </w:r>
      <w:r w:rsidR="00400945" w:rsidRPr="00F00609">
        <w:rPr>
          <w:lang w:val="ru-RU"/>
        </w:rPr>
        <w:t>прием сообщений с накоплением</w:t>
      </w:r>
      <w:r>
        <w:rPr>
          <w:lang w:val="ru-RU"/>
        </w:rPr>
        <w:t>»</w:t>
      </w:r>
      <w:r w:rsidR="00400945" w:rsidRPr="00F00609">
        <w:rPr>
          <w:lang w:val="ru-RU"/>
        </w:rPr>
        <w:t xml:space="preserve">. Сущность метода заключается в </w:t>
      </w:r>
      <w:r w:rsidR="002A68DA">
        <w:rPr>
          <w:lang w:val="ru-RU"/>
        </w:rPr>
        <w:t xml:space="preserve">повторе передачи одного </w:t>
      </w:r>
      <w:r w:rsidR="00FB66A3" w:rsidRPr="00F00609">
        <w:rPr>
          <w:lang w:val="ru-RU"/>
        </w:rPr>
        <w:t>сообщени</w:t>
      </w:r>
      <w:r w:rsidR="002A68DA">
        <w:rPr>
          <w:lang w:val="ru-RU"/>
        </w:rPr>
        <w:t>я</w:t>
      </w:r>
      <w:r>
        <w:rPr>
          <w:lang w:val="ru-RU"/>
        </w:rPr>
        <w:t xml:space="preserve"> </w:t>
      </w:r>
      <w:r w:rsidR="002A68DA">
        <w:rPr>
          <w:lang w:val="ru-RU"/>
        </w:rPr>
        <w:t>принятого количества</w:t>
      </w:r>
      <w:r w:rsidR="00400945" w:rsidRPr="00F00609">
        <w:rPr>
          <w:lang w:val="ru-RU"/>
        </w:rPr>
        <w:t xml:space="preserve"> раз</w:t>
      </w:r>
      <w:r w:rsidR="002A68DA">
        <w:rPr>
          <w:lang w:val="ru-RU"/>
        </w:rPr>
        <w:t xml:space="preserve">. Каждое из </w:t>
      </w:r>
      <w:r w:rsidR="00400945" w:rsidRPr="00F00609">
        <w:rPr>
          <w:lang w:val="ru-RU"/>
        </w:rPr>
        <w:t>приняты</w:t>
      </w:r>
      <w:r w:rsidR="002A68DA">
        <w:rPr>
          <w:lang w:val="ru-RU"/>
        </w:rPr>
        <w:t>х</w:t>
      </w:r>
      <w:r w:rsidR="00400945" w:rsidRPr="00F00609">
        <w:rPr>
          <w:lang w:val="ru-RU"/>
        </w:rPr>
        <w:t xml:space="preserve"> сообщени</w:t>
      </w:r>
      <w:r w:rsidR="002A68DA">
        <w:rPr>
          <w:lang w:val="ru-RU"/>
        </w:rPr>
        <w:t>й</w:t>
      </w:r>
      <w:r>
        <w:rPr>
          <w:lang w:val="ru-RU"/>
        </w:rPr>
        <w:t xml:space="preserve"> з</w:t>
      </w:r>
      <w:r w:rsidRPr="00F00609">
        <w:rPr>
          <w:lang w:val="ru-RU"/>
        </w:rPr>
        <w:t>апомина</w:t>
      </w:r>
      <w:r w:rsidR="002A68DA">
        <w:rPr>
          <w:lang w:val="ru-RU"/>
        </w:rPr>
        <w:t>ется</w:t>
      </w:r>
      <w:r>
        <w:rPr>
          <w:lang w:val="ru-RU"/>
        </w:rPr>
        <w:t xml:space="preserve"> и</w:t>
      </w:r>
      <w:r w:rsidR="00400945" w:rsidRPr="00F00609">
        <w:rPr>
          <w:lang w:val="ru-RU"/>
        </w:rPr>
        <w:t xml:space="preserve"> </w:t>
      </w:r>
      <w:r w:rsidR="002A68DA">
        <w:rPr>
          <w:lang w:val="ru-RU"/>
        </w:rPr>
        <w:t xml:space="preserve">затем, </w:t>
      </w:r>
      <w:r w:rsidR="002A68DA" w:rsidRPr="00F00609">
        <w:rPr>
          <w:lang w:val="ru-RU"/>
        </w:rPr>
        <w:t xml:space="preserve">поэлементно </w:t>
      </w:r>
      <w:r w:rsidR="00400945" w:rsidRPr="00F00609">
        <w:rPr>
          <w:lang w:val="ru-RU"/>
        </w:rPr>
        <w:t>сравн</w:t>
      </w:r>
      <w:r>
        <w:rPr>
          <w:lang w:val="ru-RU"/>
        </w:rPr>
        <w:t>иваются. В результате</w:t>
      </w:r>
      <w:r w:rsidR="002A68DA">
        <w:rPr>
          <w:lang w:val="ru-RU"/>
        </w:rPr>
        <w:t xml:space="preserve">, получателю передается </w:t>
      </w:r>
      <w:r w:rsidR="006136D2">
        <w:rPr>
          <w:lang w:val="ru-RU"/>
        </w:rPr>
        <w:t>сообщение,</w:t>
      </w:r>
      <w:r w:rsidR="002A68DA">
        <w:rPr>
          <w:lang w:val="ru-RU"/>
        </w:rPr>
        <w:t xml:space="preserve"> в состав которого </w:t>
      </w:r>
      <w:r w:rsidR="00400945" w:rsidRPr="00F00609">
        <w:rPr>
          <w:lang w:val="ru-RU"/>
        </w:rPr>
        <w:t>включ</w:t>
      </w:r>
      <w:r w:rsidR="002A68DA">
        <w:rPr>
          <w:lang w:val="ru-RU"/>
        </w:rPr>
        <w:t>ены</w:t>
      </w:r>
      <w:r w:rsidR="00400945" w:rsidRPr="00F00609">
        <w:rPr>
          <w:lang w:val="ru-RU"/>
        </w:rPr>
        <w:t xml:space="preserve"> элементы, выбранные</w:t>
      </w:r>
      <w:r>
        <w:rPr>
          <w:lang w:val="ru-RU"/>
        </w:rPr>
        <w:t xml:space="preserve"> </w:t>
      </w:r>
      <w:r w:rsidR="002A68DA">
        <w:rPr>
          <w:lang w:val="ru-RU"/>
        </w:rPr>
        <w:t xml:space="preserve">на </w:t>
      </w:r>
      <w:r w:rsidR="006136D2">
        <w:rPr>
          <w:lang w:val="ru-RU"/>
        </w:rPr>
        <w:t>основе мажоритарной</w:t>
      </w:r>
      <w:r w:rsidR="002A68DA">
        <w:rPr>
          <w:lang w:val="ru-RU"/>
        </w:rPr>
        <w:t xml:space="preserve"> логики</w:t>
      </w:r>
      <w:r>
        <w:rPr>
          <w:lang w:val="ru-RU"/>
        </w:rPr>
        <w:t xml:space="preserve"> </w:t>
      </w:r>
      <w:r w:rsidR="00FB66A3" w:rsidRPr="00F00609">
        <w:rPr>
          <w:lang w:val="ru-RU"/>
        </w:rPr>
        <w:t>(</w:t>
      </w:r>
      <w:r w:rsidR="00400945" w:rsidRPr="00F00609">
        <w:rPr>
          <w:lang w:val="ru-RU"/>
        </w:rPr>
        <w:t>по большинству</w:t>
      </w:r>
      <w:r>
        <w:rPr>
          <w:lang w:val="ru-RU"/>
        </w:rPr>
        <w:t>)</w:t>
      </w:r>
      <w:r w:rsidR="002A68DA">
        <w:rPr>
          <w:lang w:val="ru-RU"/>
        </w:rPr>
        <w:t xml:space="preserve"> </w:t>
      </w:r>
      <w:r w:rsidR="00563C3B" w:rsidRPr="00F00609">
        <w:rPr>
          <w:lang w:val="ru-RU"/>
        </w:rPr>
        <w:t>[</w:t>
      </w:r>
      <w:r w:rsidR="00563C3B">
        <w:rPr>
          <w:lang w:val="ru-RU"/>
        </w:rPr>
        <w:t>10</w:t>
      </w:r>
      <w:r w:rsidR="00B420E5">
        <w:rPr>
          <w:lang w:val="ru-RU"/>
        </w:rPr>
        <w:t>6</w:t>
      </w:r>
      <w:r w:rsidR="00563C3B">
        <w:rPr>
          <w:lang w:val="ru-RU"/>
        </w:rPr>
        <w:t>, с.143</w:t>
      </w:r>
      <w:r w:rsidR="00563C3B" w:rsidRPr="00F00609">
        <w:rPr>
          <w:lang w:val="ru-RU"/>
        </w:rPr>
        <w:t>]</w:t>
      </w:r>
      <w:r w:rsidR="00563C3B">
        <w:rPr>
          <w:lang w:val="ru-RU"/>
        </w:rPr>
        <w:t>.</w:t>
      </w:r>
    </w:p>
    <w:p w14:paraId="52EFD8CD" w14:textId="749285A3" w:rsidR="00400945" w:rsidRPr="00F00609" w:rsidRDefault="00400945" w:rsidP="00EB4D16">
      <w:pPr>
        <w:rPr>
          <w:lang w:val="ru-RU"/>
        </w:rPr>
      </w:pPr>
      <w:r w:rsidRPr="00F00609">
        <w:rPr>
          <w:lang w:val="ru-RU"/>
        </w:rPr>
        <w:t xml:space="preserve"> </w:t>
      </w:r>
      <w:r w:rsidR="006136D2">
        <w:rPr>
          <w:lang w:val="ru-RU"/>
        </w:rPr>
        <w:t xml:space="preserve">Для пояснения принципа </w:t>
      </w:r>
      <w:r w:rsidR="00590BF4">
        <w:rPr>
          <w:lang w:val="ru-RU"/>
        </w:rPr>
        <w:t xml:space="preserve">передачи с накоплением, </w:t>
      </w:r>
      <w:proofErr w:type="gramStart"/>
      <w:r w:rsidR="00590BF4">
        <w:rPr>
          <w:lang w:val="ru-RU"/>
        </w:rPr>
        <w:t>п</w:t>
      </w:r>
      <w:r w:rsidRPr="00F00609">
        <w:rPr>
          <w:lang w:val="ru-RU"/>
        </w:rPr>
        <w:t>редположим</w:t>
      </w:r>
      <w:r w:rsidR="006136D2">
        <w:rPr>
          <w:lang w:val="ru-RU"/>
        </w:rPr>
        <w:t xml:space="preserve"> например</w:t>
      </w:r>
      <w:proofErr w:type="gramEnd"/>
      <w:r w:rsidRPr="00F00609">
        <w:rPr>
          <w:lang w:val="ru-RU"/>
        </w:rPr>
        <w:t xml:space="preserve">, что </w:t>
      </w:r>
      <w:r w:rsidR="006136D2">
        <w:rPr>
          <w:lang w:val="ru-RU"/>
        </w:rPr>
        <w:t>три</w:t>
      </w:r>
      <w:r w:rsidR="00590BF4">
        <w:rPr>
          <w:lang w:val="ru-RU"/>
        </w:rPr>
        <w:t xml:space="preserve"> раза </w:t>
      </w:r>
      <w:r w:rsidR="006136D2">
        <w:rPr>
          <w:lang w:val="ru-RU"/>
        </w:rPr>
        <w:t xml:space="preserve">была передана </w:t>
      </w:r>
      <w:r w:rsidR="007A7535" w:rsidRPr="00F00609">
        <w:rPr>
          <w:lang w:val="ru-RU"/>
        </w:rPr>
        <w:t>одна и та же кодовая комбинация 1</w:t>
      </w:r>
      <w:r w:rsidR="00590BF4">
        <w:rPr>
          <w:lang w:val="ru-RU"/>
        </w:rPr>
        <w:t>10</w:t>
      </w:r>
      <w:r w:rsidR="007A7535" w:rsidRPr="00F00609">
        <w:rPr>
          <w:lang w:val="ru-RU"/>
        </w:rPr>
        <w:t>1</w:t>
      </w:r>
      <w:r w:rsidR="00590BF4">
        <w:rPr>
          <w:lang w:val="ru-RU"/>
        </w:rPr>
        <w:t>1</w:t>
      </w:r>
      <w:r w:rsidR="007A7535" w:rsidRPr="00F00609">
        <w:rPr>
          <w:lang w:val="ru-RU"/>
        </w:rPr>
        <w:t>0</w:t>
      </w:r>
      <w:r w:rsidR="00590BF4">
        <w:rPr>
          <w:lang w:val="ru-RU"/>
        </w:rPr>
        <w:t>11</w:t>
      </w:r>
      <w:r w:rsidR="007A7535">
        <w:rPr>
          <w:lang w:val="ru-RU"/>
        </w:rPr>
        <w:t>.</w:t>
      </w:r>
      <w:r w:rsidRPr="00F00609">
        <w:rPr>
          <w:lang w:val="ru-RU"/>
        </w:rPr>
        <w:t xml:space="preserve"> </w:t>
      </w:r>
      <w:r w:rsidR="007A7535">
        <w:rPr>
          <w:lang w:val="ru-RU"/>
        </w:rPr>
        <w:t xml:space="preserve">В </w:t>
      </w:r>
      <w:r w:rsidR="00DD4DC0">
        <w:rPr>
          <w:lang w:val="ru-RU"/>
        </w:rPr>
        <w:t>ходе передачи, данное с</w:t>
      </w:r>
      <w:r w:rsidR="00502941">
        <w:rPr>
          <w:lang w:val="ru-RU"/>
        </w:rPr>
        <w:t>оо</w:t>
      </w:r>
      <w:r w:rsidR="00DD4DC0">
        <w:rPr>
          <w:lang w:val="ru-RU"/>
        </w:rPr>
        <w:t>бщение подверглось искажению</w:t>
      </w:r>
      <w:r w:rsidRPr="00F00609">
        <w:rPr>
          <w:lang w:val="ru-RU"/>
        </w:rPr>
        <w:t>:</w:t>
      </w:r>
    </w:p>
    <w:p w14:paraId="7BA8F917" w14:textId="5EC30EC7" w:rsidR="003A07DD" w:rsidRDefault="00502941" w:rsidP="00DD4DC0">
      <w:pPr>
        <w:spacing w:before="120" w:after="120"/>
        <w:ind w:firstLine="0"/>
        <w:jc w:val="center"/>
        <w:rPr>
          <w:lang w:val="ru-RU"/>
        </w:rPr>
      </w:pPr>
      <w:r w:rsidRPr="00502941">
        <w:rPr>
          <w:noProof/>
          <w:lang w:val="ru-RU" w:eastAsia="ru-RU"/>
        </w:rPr>
        <w:lastRenderedPageBreak/>
        <w:drawing>
          <wp:inline distT="0" distB="0" distL="0" distR="0" wp14:anchorId="2B20E5CC" wp14:editId="4F788CEC">
            <wp:extent cx="1318161" cy="8667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77801"/>
                    <a:stretch/>
                  </pic:blipFill>
                  <pic:spPr bwMode="auto">
                    <a:xfrm>
                      <a:off x="0" y="0"/>
                      <a:ext cx="1318161" cy="866775"/>
                    </a:xfrm>
                    <a:prstGeom prst="rect">
                      <a:avLst/>
                    </a:prstGeom>
                    <a:noFill/>
                    <a:ln>
                      <a:noFill/>
                    </a:ln>
                    <a:extLst>
                      <a:ext uri="{53640926-AAD7-44D8-BBD7-CCE9431645EC}">
                        <a14:shadowObscured xmlns:a14="http://schemas.microsoft.com/office/drawing/2010/main"/>
                      </a:ext>
                    </a:extLst>
                  </pic:spPr>
                </pic:pic>
              </a:graphicData>
            </a:graphic>
          </wp:inline>
        </w:drawing>
      </w:r>
    </w:p>
    <w:p w14:paraId="719D67E4" w14:textId="6EDFC2C3" w:rsidR="00400945" w:rsidRPr="00F00609" w:rsidRDefault="007A7535" w:rsidP="00EB4D16">
      <w:pPr>
        <w:rPr>
          <w:lang w:val="ru-RU"/>
        </w:rPr>
      </w:pPr>
      <w:r>
        <w:rPr>
          <w:lang w:val="ru-RU"/>
        </w:rPr>
        <w:t xml:space="preserve">В </w:t>
      </w:r>
      <w:r w:rsidR="00502941">
        <w:rPr>
          <w:lang w:val="ru-RU"/>
        </w:rPr>
        <w:t xml:space="preserve">результате </w:t>
      </w:r>
      <w:r w:rsidR="00400945" w:rsidRPr="00F00609">
        <w:rPr>
          <w:lang w:val="ru-RU"/>
        </w:rPr>
        <w:t>поразрядно</w:t>
      </w:r>
      <w:r w:rsidR="00502941">
        <w:rPr>
          <w:lang w:val="ru-RU"/>
        </w:rPr>
        <w:t>го</w:t>
      </w:r>
      <w:r w:rsidR="00400945" w:rsidRPr="00F00609">
        <w:rPr>
          <w:lang w:val="ru-RU"/>
        </w:rPr>
        <w:t xml:space="preserve"> сравн</w:t>
      </w:r>
      <w:r>
        <w:rPr>
          <w:lang w:val="ru-RU"/>
        </w:rPr>
        <w:t>ени</w:t>
      </w:r>
      <w:r w:rsidR="00502941">
        <w:rPr>
          <w:lang w:val="ru-RU"/>
        </w:rPr>
        <w:t>я</w:t>
      </w:r>
      <w:r w:rsidR="00400945" w:rsidRPr="00F00609">
        <w:rPr>
          <w:lang w:val="ru-RU"/>
        </w:rPr>
        <w:t xml:space="preserve"> тр</w:t>
      </w:r>
      <w:r>
        <w:rPr>
          <w:lang w:val="ru-RU"/>
        </w:rPr>
        <w:t>ех</w:t>
      </w:r>
      <w:r w:rsidR="00400945" w:rsidRPr="00F00609">
        <w:rPr>
          <w:lang w:val="ru-RU"/>
        </w:rPr>
        <w:t xml:space="preserve"> принятых </w:t>
      </w:r>
      <w:r w:rsidR="00502941">
        <w:rPr>
          <w:lang w:val="ru-RU"/>
        </w:rPr>
        <w:t>комбинаций</w:t>
      </w:r>
      <w:r w:rsidR="00400945" w:rsidRPr="00F00609">
        <w:rPr>
          <w:lang w:val="ru-RU"/>
        </w:rPr>
        <w:t xml:space="preserve"> </w:t>
      </w:r>
      <w:r>
        <w:rPr>
          <w:lang w:val="ru-RU"/>
        </w:rPr>
        <w:t xml:space="preserve">в </w:t>
      </w:r>
      <w:r w:rsidR="00502941">
        <w:rPr>
          <w:lang w:val="ru-RU"/>
        </w:rPr>
        <w:t>результирующее сообщение</w:t>
      </w:r>
      <w:r>
        <w:rPr>
          <w:lang w:val="ru-RU"/>
        </w:rPr>
        <w:t xml:space="preserve"> </w:t>
      </w:r>
      <w:r w:rsidR="00502941">
        <w:rPr>
          <w:lang w:val="ru-RU"/>
        </w:rPr>
        <w:t xml:space="preserve">включаются </w:t>
      </w:r>
      <w:r w:rsidR="00502941" w:rsidRPr="00F00609">
        <w:rPr>
          <w:lang w:val="ru-RU"/>
        </w:rPr>
        <w:t>символы</w:t>
      </w:r>
      <w:r w:rsidR="00502941">
        <w:rPr>
          <w:lang w:val="ru-RU"/>
        </w:rPr>
        <w:t xml:space="preserve"> (под чертой)</w:t>
      </w:r>
      <w:r w:rsidR="00502941" w:rsidRPr="00F00609">
        <w:rPr>
          <w:lang w:val="ru-RU"/>
        </w:rPr>
        <w:t>,</w:t>
      </w:r>
      <w:r w:rsidR="00502941">
        <w:rPr>
          <w:lang w:val="ru-RU"/>
        </w:rPr>
        <w:t xml:space="preserve"> выбранные на основе мажоритарной логики, т.е., символы</w:t>
      </w:r>
      <w:r w:rsidR="00400945" w:rsidRPr="00F00609">
        <w:rPr>
          <w:lang w:val="ru-RU"/>
        </w:rPr>
        <w:t xml:space="preserve"> количество </w:t>
      </w:r>
      <w:r w:rsidR="00FB66A3" w:rsidRPr="00F00609">
        <w:rPr>
          <w:lang w:val="ru-RU"/>
        </w:rPr>
        <w:t xml:space="preserve">которых </w:t>
      </w:r>
      <w:r w:rsidR="00400945" w:rsidRPr="00F00609">
        <w:rPr>
          <w:lang w:val="ru-RU"/>
        </w:rPr>
        <w:t>в данном разряде</w:t>
      </w:r>
      <w:r w:rsidR="00502941">
        <w:rPr>
          <w:lang w:val="ru-RU"/>
        </w:rPr>
        <w:t xml:space="preserve"> </w:t>
      </w:r>
      <w:r w:rsidR="00502941" w:rsidRPr="00F00609">
        <w:rPr>
          <w:lang w:val="ru-RU"/>
        </w:rPr>
        <w:t>преобладает</w:t>
      </w:r>
      <w:r w:rsidR="00502941" w:rsidRPr="00502941">
        <w:rPr>
          <w:lang w:val="ru-RU"/>
        </w:rPr>
        <w:t xml:space="preserve"> </w:t>
      </w:r>
      <w:r w:rsidR="00502941" w:rsidRPr="00F00609">
        <w:rPr>
          <w:lang w:val="ru-RU"/>
        </w:rPr>
        <w:t>[</w:t>
      </w:r>
      <w:r w:rsidR="00502941">
        <w:rPr>
          <w:lang w:val="ru-RU"/>
        </w:rPr>
        <w:t>10</w:t>
      </w:r>
      <w:r w:rsidR="00B420E5">
        <w:rPr>
          <w:lang w:val="ru-RU"/>
        </w:rPr>
        <w:t>6</w:t>
      </w:r>
      <w:r w:rsidR="00502941">
        <w:rPr>
          <w:lang w:val="ru-RU"/>
        </w:rPr>
        <w:t>, с.143</w:t>
      </w:r>
      <w:r w:rsidR="00502941" w:rsidRPr="00F00609">
        <w:rPr>
          <w:lang w:val="ru-RU"/>
        </w:rPr>
        <w:t>]</w:t>
      </w:r>
      <w:r w:rsidR="00502941">
        <w:rPr>
          <w:lang w:val="ru-RU"/>
        </w:rPr>
        <w:t>.</w:t>
      </w:r>
    </w:p>
    <w:p w14:paraId="3EA78120" w14:textId="38A842A4" w:rsidR="00400945" w:rsidRPr="00F00609" w:rsidRDefault="00502941" w:rsidP="00EB4D16">
      <w:pPr>
        <w:rPr>
          <w:lang w:val="ru-RU"/>
        </w:rPr>
      </w:pPr>
      <w:r>
        <w:rPr>
          <w:lang w:val="ru-RU"/>
        </w:rPr>
        <w:t xml:space="preserve">Применение данного способа </w:t>
      </w:r>
      <w:r w:rsidR="00FB66A3">
        <w:rPr>
          <w:lang w:val="ru-RU"/>
        </w:rPr>
        <w:t>возможн</w:t>
      </w:r>
      <w:r>
        <w:rPr>
          <w:lang w:val="ru-RU"/>
        </w:rPr>
        <w:t>о</w:t>
      </w:r>
      <w:r w:rsidR="00400945" w:rsidRPr="00F00609">
        <w:rPr>
          <w:lang w:val="ru-RU"/>
        </w:rPr>
        <w:t xml:space="preserve"> и друг</w:t>
      </w:r>
      <w:r w:rsidR="00FB66A3">
        <w:rPr>
          <w:lang w:val="ru-RU"/>
        </w:rPr>
        <w:t>им</w:t>
      </w:r>
      <w:r w:rsidR="00400945" w:rsidRPr="00F00609">
        <w:rPr>
          <w:lang w:val="ru-RU"/>
        </w:rPr>
        <w:t xml:space="preserve"> метод</w:t>
      </w:r>
      <w:r w:rsidR="00FB66A3">
        <w:rPr>
          <w:lang w:val="ru-RU"/>
        </w:rPr>
        <w:t>ом:</w:t>
      </w:r>
      <w:r w:rsidR="00400945" w:rsidRPr="00F00609">
        <w:rPr>
          <w:lang w:val="ru-RU"/>
        </w:rPr>
        <w:t xml:space="preserve"> </w:t>
      </w:r>
      <w:r w:rsidR="008F125B">
        <w:rPr>
          <w:lang w:val="ru-RU"/>
        </w:rPr>
        <w:t xml:space="preserve">на приемной стороне </w:t>
      </w:r>
      <w:r w:rsidR="00FB66A3">
        <w:rPr>
          <w:lang w:val="ru-RU"/>
        </w:rPr>
        <w:t>осуществляется</w:t>
      </w:r>
      <w:r w:rsidR="008F125B">
        <w:rPr>
          <w:lang w:val="ru-RU"/>
        </w:rPr>
        <w:t xml:space="preserve"> сравнение всего принятого сообщения, а</w:t>
      </w:r>
      <w:r w:rsidR="00FB66A3">
        <w:rPr>
          <w:lang w:val="ru-RU"/>
        </w:rPr>
        <w:t xml:space="preserve"> </w:t>
      </w:r>
      <w:r w:rsidR="00400945" w:rsidRPr="00F00609">
        <w:rPr>
          <w:lang w:val="ru-RU"/>
        </w:rPr>
        <w:t>не</w:t>
      </w:r>
      <w:r w:rsidR="008F125B">
        <w:rPr>
          <w:lang w:val="ru-RU"/>
        </w:rPr>
        <w:t xml:space="preserve"> его</w:t>
      </w:r>
      <w:r w:rsidR="00400945" w:rsidRPr="00F00609">
        <w:rPr>
          <w:lang w:val="ru-RU"/>
        </w:rPr>
        <w:t xml:space="preserve"> посимвольное сравнение</w:t>
      </w:r>
      <w:r w:rsidR="00FB66A3">
        <w:rPr>
          <w:lang w:val="ru-RU"/>
        </w:rPr>
        <w:t xml:space="preserve"> </w:t>
      </w:r>
      <w:r w:rsidR="008F125B">
        <w:rPr>
          <w:lang w:val="ru-RU"/>
        </w:rPr>
        <w:t>в</w:t>
      </w:r>
      <w:r w:rsidR="00FB66A3">
        <w:rPr>
          <w:lang w:val="ru-RU"/>
        </w:rPr>
        <w:t xml:space="preserve"> </w:t>
      </w:r>
      <w:r w:rsidR="008F125B">
        <w:rPr>
          <w:lang w:val="ru-RU"/>
        </w:rPr>
        <w:t>каждом</w:t>
      </w:r>
      <w:r w:rsidR="00FB66A3">
        <w:rPr>
          <w:lang w:val="ru-RU"/>
        </w:rPr>
        <w:t xml:space="preserve"> разряде</w:t>
      </w:r>
      <w:r w:rsidR="008F125B">
        <w:rPr>
          <w:lang w:val="ru-RU"/>
        </w:rPr>
        <w:t>. Такой метод проще для его технической реализации,</w:t>
      </w:r>
      <w:r w:rsidR="00400945" w:rsidRPr="00F00609">
        <w:rPr>
          <w:lang w:val="ru-RU"/>
        </w:rPr>
        <w:t xml:space="preserve"> </w:t>
      </w:r>
      <w:r w:rsidR="008F125B">
        <w:rPr>
          <w:lang w:val="ru-RU"/>
        </w:rPr>
        <w:t>однако</w:t>
      </w:r>
      <w:r w:rsidR="00400945" w:rsidRPr="00F00609">
        <w:rPr>
          <w:lang w:val="ru-RU"/>
        </w:rPr>
        <w:t xml:space="preserve"> </w:t>
      </w:r>
      <w:r w:rsidR="008F125B">
        <w:rPr>
          <w:lang w:val="ru-RU"/>
        </w:rPr>
        <w:t xml:space="preserve">его </w:t>
      </w:r>
      <w:r w:rsidR="009922E1">
        <w:rPr>
          <w:lang w:val="ru-RU"/>
        </w:rPr>
        <w:t>достоверность меньше предыдущего</w:t>
      </w:r>
      <w:r w:rsidR="008F125B">
        <w:rPr>
          <w:lang w:val="ru-RU"/>
        </w:rPr>
        <w:t xml:space="preserve"> </w:t>
      </w:r>
      <w:r w:rsidR="008F125B" w:rsidRPr="00F00609">
        <w:rPr>
          <w:lang w:val="ru-RU"/>
        </w:rPr>
        <w:t>[</w:t>
      </w:r>
      <w:r w:rsidR="008F125B">
        <w:rPr>
          <w:lang w:val="ru-RU"/>
        </w:rPr>
        <w:t>10</w:t>
      </w:r>
      <w:r w:rsidR="00B420E5">
        <w:rPr>
          <w:lang w:val="ru-RU"/>
        </w:rPr>
        <w:t>6</w:t>
      </w:r>
      <w:r w:rsidR="008F125B">
        <w:rPr>
          <w:lang w:val="ru-RU"/>
        </w:rPr>
        <w:t>, с.143</w:t>
      </w:r>
      <w:r w:rsidR="008F125B" w:rsidRPr="00F00609">
        <w:rPr>
          <w:lang w:val="ru-RU"/>
        </w:rPr>
        <w:t>]</w:t>
      </w:r>
      <w:r w:rsidR="008F125B">
        <w:rPr>
          <w:lang w:val="ru-RU"/>
        </w:rPr>
        <w:t>.</w:t>
      </w:r>
      <w:r w:rsidR="00400945" w:rsidRPr="00F00609">
        <w:rPr>
          <w:lang w:val="ru-RU"/>
        </w:rPr>
        <w:t xml:space="preserve"> </w:t>
      </w:r>
    </w:p>
    <w:p w14:paraId="3B1186A9" w14:textId="79575E6D" w:rsidR="00400945" w:rsidRPr="00F00609" w:rsidRDefault="008F125B" w:rsidP="00EB4D16">
      <w:pPr>
        <w:rPr>
          <w:lang w:val="ru-RU"/>
        </w:rPr>
      </w:pPr>
      <w:r>
        <w:rPr>
          <w:lang w:val="ru-RU"/>
        </w:rPr>
        <w:t>Исходя из этого</w:t>
      </w:r>
      <w:r w:rsidR="00400945" w:rsidRPr="00F00609">
        <w:rPr>
          <w:lang w:val="ru-RU"/>
        </w:rPr>
        <w:t xml:space="preserve">, </w:t>
      </w:r>
      <w:r>
        <w:rPr>
          <w:lang w:val="ru-RU"/>
        </w:rPr>
        <w:t>способ</w:t>
      </w:r>
      <w:r w:rsidR="00400945" w:rsidRPr="00F00609">
        <w:rPr>
          <w:lang w:val="ru-RU"/>
        </w:rPr>
        <w:t xml:space="preserve"> передачи информации с накоплением</w:t>
      </w:r>
      <w:r>
        <w:rPr>
          <w:lang w:val="ru-RU"/>
        </w:rPr>
        <w:t>, позволяет повысить достоверность передачи сообщений</w:t>
      </w:r>
      <w:r w:rsidR="00400945" w:rsidRPr="00F00609">
        <w:rPr>
          <w:lang w:val="ru-RU"/>
        </w:rPr>
        <w:t xml:space="preserve"> </w:t>
      </w:r>
      <w:r>
        <w:rPr>
          <w:lang w:val="ru-RU"/>
        </w:rPr>
        <w:t>за счет повышения помехоустойчивости передаваемых сигналов</w:t>
      </w:r>
      <w:r w:rsidR="00306DD4" w:rsidRPr="00306DD4">
        <w:rPr>
          <w:lang w:val="ru-RU"/>
        </w:rPr>
        <w:t>/</w:t>
      </w:r>
      <w:r w:rsidR="00C502E2">
        <w:rPr>
          <w:lang w:val="ru-RU"/>
        </w:rPr>
        <w:t xml:space="preserve"> </w:t>
      </w:r>
      <w:r>
        <w:rPr>
          <w:lang w:val="ru-RU"/>
        </w:rPr>
        <w:t>Так как</w:t>
      </w:r>
      <w:r w:rsidRPr="00F00609">
        <w:rPr>
          <w:lang w:val="ru-RU"/>
        </w:rPr>
        <w:t xml:space="preserve"> сигнал и помехи в канале </w:t>
      </w:r>
      <w:r>
        <w:rPr>
          <w:lang w:val="ru-RU"/>
        </w:rPr>
        <w:t>являются независимыми</w:t>
      </w:r>
      <w:r w:rsidRPr="00F00609">
        <w:rPr>
          <w:lang w:val="ru-RU"/>
        </w:rPr>
        <w:t>, поэтому</w:t>
      </w:r>
      <w:r>
        <w:rPr>
          <w:lang w:val="ru-RU"/>
        </w:rPr>
        <w:t xml:space="preserve"> передаваемое сообщение,</w:t>
      </w:r>
      <w:r w:rsidRPr="00F00609">
        <w:rPr>
          <w:lang w:val="ru-RU"/>
        </w:rPr>
        <w:t xml:space="preserve"> в каждо</w:t>
      </w:r>
      <w:r>
        <w:rPr>
          <w:lang w:val="ru-RU"/>
        </w:rPr>
        <w:t>м</w:t>
      </w:r>
      <w:r w:rsidRPr="00F00609">
        <w:rPr>
          <w:lang w:val="ru-RU"/>
        </w:rPr>
        <w:t xml:space="preserve"> </w:t>
      </w:r>
      <w:r>
        <w:rPr>
          <w:lang w:val="ru-RU"/>
        </w:rPr>
        <w:t xml:space="preserve">цикле </w:t>
      </w:r>
      <w:r w:rsidRPr="00F00609">
        <w:rPr>
          <w:lang w:val="ru-RU"/>
        </w:rPr>
        <w:t>передач</w:t>
      </w:r>
      <w:r>
        <w:rPr>
          <w:lang w:val="ru-RU"/>
        </w:rPr>
        <w:t>и</w:t>
      </w:r>
      <w:r w:rsidRPr="00F00609">
        <w:rPr>
          <w:lang w:val="ru-RU"/>
        </w:rPr>
        <w:t xml:space="preserve">, </w:t>
      </w:r>
      <w:r w:rsidR="00C502E2">
        <w:rPr>
          <w:lang w:val="ru-RU"/>
        </w:rPr>
        <w:t xml:space="preserve">за счет воздействия случайных помех, </w:t>
      </w:r>
      <w:r w:rsidRPr="00F00609">
        <w:rPr>
          <w:lang w:val="ru-RU"/>
        </w:rPr>
        <w:t>как правило, будет искажаться по-разному</w:t>
      </w:r>
      <w:r w:rsidR="00C502E2">
        <w:rPr>
          <w:lang w:val="ru-RU"/>
        </w:rPr>
        <w:t xml:space="preserve"> </w:t>
      </w:r>
      <w:r w:rsidR="00C502E2" w:rsidRPr="00F00609">
        <w:rPr>
          <w:lang w:val="ru-RU"/>
        </w:rPr>
        <w:t>[</w:t>
      </w:r>
      <w:r w:rsidR="00C502E2">
        <w:rPr>
          <w:lang w:val="ru-RU"/>
        </w:rPr>
        <w:t>10</w:t>
      </w:r>
      <w:r w:rsidR="00B420E5">
        <w:rPr>
          <w:lang w:val="ru-RU"/>
        </w:rPr>
        <w:t>6</w:t>
      </w:r>
      <w:r w:rsidR="00C502E2">
        <w:rPr>
          <w:lang w:val="ru-RU"/>
        </w:rPr>
        <w:t>, с.143</w:t>
      </w:r>
      <w:r w:rsidR="00C502E2" w:rsidRPr="00F00609">
        <w:rPr>
          <w:lang w:val="ru-RU"/>
        </w:rPr>
        <w:t>]</w:t>
      </w:r>
      <w:r w:rsidR="009922E1">
        <w:rPr>
          <w:lang w:val="ru-RU"/>
        </w:rPr>
        <w:t>.</w:t>
      </w:r>
      <w:r w:rsidR="009922E1" w:rsidRPr="00F00609">
        <w:rPr>
          <w:lang w:val="ru-RU"/>
        </w:rPr>
        <w:t xml:space="preserve"> </w:t>
      </w:r>
    </w:p>
    <w:p w14:paraId="2A67D9A9" w14:textId="37E613D8" w:rsidR="00400945" w:rsidRPr="00951433" w:rsidRDefault="00400945" w:rsidP="00EB4D16">
      <w:pPr>
        <w:rPr>
          <w:lang w:val="ru-RU"/>
        </w:rPr>
      </w:pPr>
      <w:r w:rsidRPr="00F00609">
        <w:rPr>
          <w:lang w:val="ru-RU"/>
        </w:rPr>
        <w:t xml:space="preserve"> Вследствие этого </w:t>
      </w:r>
      <w:r w:rsidR="00C502E2">
        <w:rPr>
          <w:lang w:val="ru-RU"/>
        </w:rPr>
        <w:t xml:space="preserve">при передаче информации с </w:t>
      </w:r>
      <w:r w:rsidR="00951433" w:rsidRPr="00F00609">
        <w:rPr>
          <w:lang w:val="ru-RU"/>
        </w:rPr>
        <w:t>накопление</w:t>
      </w:r>
      <w:r w:rsidR="00C502E2">
        <w:rPr>
          <w:lang w:val="ru-RU"/>
        </w:rPr>
        <w:t>м,</w:t>
      </w:r>
      <w:r w:rsidR="00951433">
        <w:rPr>
          <w:lang w:val="ru-RU"/>
        </w:rPr>
        <w:t xml:space="preserve"> </w:t>
      </w:r>
      <w:r w:rsidRPr="00F00609">
        <w:rPr>
          <w:lang w:val="ru-RU"/>
        </w:rPr>
        <w:t>на прием</w:t>
      </w:r>
      <w:r w:rsidR="00C502E2">
        <w:rPr>
          <w:lang w:val="ru-RU"/>
        </w:rPr>
        <w:t>ной стороне</w:t>
      </w:r>
      <w:r w:rsidRPr="00F00609">
        <w:rPr>
          <w:lang w:val="ru-RU"/>
        </w:rPr>
        <w:t xml:space="preserve">, </w:t>
      </w:r>
      <w:r w:rsidR="00C502E2">
        <w:rPr>
          <w:lang w:val="ru-RU"/>
        </w:rPr>
        <w:t>достоверность сообщения возрастает с увеличением количества повторений сообщения.</w:t>
      </w:r>
      <w:r w:rsidRPr="00F00609">
        <w:rPr>
          <w:lang w:val="ru-RU"/>
        </w:rPr>
        <w:t xml:space="preserve"> </w:t>
      </w:r>
      <w:r w:rsidR="00E501D4">
        <w:rPr>
          <w:lang w:val="ru-RU"/>
        </w:rPr>
        <w:t>Полагая</w:t>
      </w:r>
      <w:r w:rsidRPr="00F00609">
        <w:rPr>
          <w:lang w:val="ru-RU"/>
        </w:rPr>
        <w:t>, что помехи и сигнал</w:t>
      </w:r>
      <w:r w:rsidR="00E501D4">
        <w:rPr>
          <w:lang w:val="ru-RU"/>
        </w:rPr>
        <w:t xml:space="preserve"> в канале</w:t>
      </w:r>
      <w:r w:rsidRPr="00F00609">
        <w:rPr>
          <w:lang w:val="ru-RU"/>
        </w:rPr>
        <w:t xml:space="preserve"> независимы, то суммируются средние квадраты и средний квадрат суммы возрастает пропорционально первой степени. Поэтому при п повторениях отношение сигнал/помеха увеличивается в </w:t>
      </w:r>
      <w:r w:rsidR="00E501D4">
        <w:t>n</w:t>
      </w:r>
      <w:r w:rsidRPr="00F00609">
        <w:rPr>
          <w:lang w:val="ru-RU"/>
        </w:rPr>
        <w:t xml:space="preserve"> раз, причем это происходит без увеличения мощности сигнала. Однако приводит к усложнению аппаратуры и возрастанию времени передачи</w:t>
      </w:r>
      <w:r w:rsidR="00E501D4">
        <w:rPr>
          <w:lang w:val="ru-RU"/>
        </w:rPr>
        <w:t xml:space="preserve"> </w:t>
      </w:r>
      <w:r w:rsidR="00951433" w:rsidRPr="00951433">
        <w:rPr>
          <w:lang w:val="ru-RU"/>
        </w:rPr>
        <w:t>[</w:t>
      </w:r>
      <w:r w:rsidR="00E501D4" w:rsidRPr="00E501D4">
        <w:rPr>
          <w:lang w:val="ru-RU"/>
        </w:rPr>
        <w:t>10</w:t>
      </w:r>
      <w:r w:rsidR="00B420E5">
        <w:rPr>
          <w:lang w:val="ru-RU"/>
        </w:rPr>
        <w:t>6</w:t>
      </w:r>
      <w:r w:rsidR="00E501D4" w:rsidRPr="00E501D4">
        <w:rPr>
          <w:lang w:val="ru-RU"/>
        </w:rPr>
        <w:t xml:space="preserve">, </w:t>
      </w:r>
      <w:r w:rsidR="00E501D4">
        <w:rPr>
          <w:lang w:val="ru-RU"/>
        </w:rPr>
        <w:t>с.144</w:t>
      </w:r>
      <w:r w:rsidR="00951433" w:rsidRPr="00951433">
        <w:rPr>
          <w:lang w:val="ru-RU"/>
        </w:rPr>
        <w:t>]</w:t>
      </w:r>
      <w:r w:rsidR="00E501D4">
        <w:rPr>
          <w:lang w:val="ru-RU"/>
        </w:rPr>
        <w:t>.</w:t>
      </w:r>
    </w:p>
    <w:p w14:paraId="79B27BF5" w14:textId="1B1DA6EC" w:rsidR="0073129E" w:rsidRDefault="00A73DDA" w:rsidP="00EB4D16">
      <w:pPr>
        <w:rPr>
          <w:lang w:val="ru-RU"/>
        </w:rPr>
      </w:pPr>
      <w:r>
        <w:rPr>
          <w:lang w:val="ru-RU"/>
        </w:rPr>
        <w:t xml:space="preserve">Сравнивания системы передачи </w:t>
      </w:r>
      <w:r w:rsidR="00400945" w:rsidRPr="00F00609">
        <w:rPr>
          <w:lang w:val="ru-RU"/>
        </w:rPr>
        <w:t xml:space="preserve">с ОС </w:t>
      </w:r>
      <w:r>
        <w:rPr>
          <w:lang w:val="ru-RU"/>
        </w:rPr>
        <w:t xml:space="preserve">и без, можно сделать вывод, что в системах с ИОС </w:t>
      </w:r>
      <w:r w:rsidR="0073129E">
        <w:rPr>
          <w:lang w:val="ru-RU"/>
        </w:rPr>
        <w:t xml:space="preserve">для </w:t>
      </w:r>
      <w:r w:rsidR="0073129E" w:rsidRPr="00F00609">
        <w:rPr>
          <w:lang w:val="ru-RU"/>
        </w:rPr>
        <w:t>повышения</w:t>
      </w:r>
      <w:r w:rsidR="00400945" w:rsidRPr="00F00609">
        <w:rPr>
          <w:lang w:val="ru-RU"/>
        </w:rPr>
        <w:t xml:space="preserve"> достоверности передачи</w:t>
      </w:r>
      <w:r>
        <w:rPr>
          <w:lang w:val="ru-RU"/>
        </w:rPr>
        <w:t>,</w:t>
      </w:r>
      <w:r w:rsidR="00400945" w:rsidRPr="00F00609">
        <w:rPr>
          <w:lang w:val="ru-RU"/>
        </w:rPr>
        <w:t xml:space="preserve"> </w:t>
      </w:r>
      <w:r>
        <w:rPr>
          <w:lang w:val="ru-RU"/>
        </w:rPr>
        <w:t>необходимость повтора передачи сообщения возникает</w:t>
      </w:r>
      <w:r w:rsidR="00400945" w:rsidRPr="00F00609">
        <w:rPr>
          <w:lang w:val="ru-RU"/>
        </w:rPr>
        <w:t xml:space="preserve"> только при наличии ошибки,</w:t>
      </w:r>
      <w:r>
        <w:rPr>
          <w:lang w:val="ru-RU"/>
        </w:rPr>
        <w:t xml:space="preserve"> что повышает скорость передачи информации при отсутствии искажений,</w:t>
      </w:r>
      <w:r w:rsidR="00400945" w:rsidRPr="00F00609">
        <w:rPr>
          <w:lang w:val="ru-RU"/>
        </w:rPr>
        <w:t xml:space="preserve"> </w:t>
      </w:r>
      <w:r>
        <w:rPr>
          <w:lang w:val="ru-RU"/>
        </w:rPr>
        <w:t>при наличии искажений сообщений, скорость передачи</w:t>
      </w:r>
      <w:r w:rsidR="0073129E">
        <w:rPr>
          <w:lang w:val="ru-RU"/>
        </w:rPr>
        <w:t xml:space="preserve"> снижается. Однако такой способ требует организации двухстороннего канала связи, причем </w:t>
      </w:r>
      <w:r w:rsidR="0073129E" w:rsidRPr="00F00609">
        <w:rPr>
          <w:lang w:val="ru-RU"/>
        </w:rPr>
        <w:t>качество обратного канала должно быть не хуже качества прямого во избежание искажений, которые могут увеличить число повторений</w:t>
      </w:r>
      <w:r w:rsidR="0073129E">
        <w:rPr>
          <w:lang w:val="ru-RU"/>
        </w:rPr>
        <w:t xml:space="preserve">, что приводит усложнению СП </w:t>
      </w:r>
      <w:r w:rsidR="0073129E" w:rsidRPr="00951433">
        <w:rPr>
          <w:lang w:val="ru-RU"/>
        </w:rPr>
        <w:t>[</w:t>
      </w:r>
      <w:r w:rsidR="0073129E" w:rsidRPr="00E501D4">
        <w:rPr>
          <w:lang w:val="ru-RU"/>
        </w:rPr>
        <w:t>10</w:t>
      </w:r>
      <w:r w:rsidR="00B420E5">
        <w:rPr>
          <w:lang w:val="ru-RU"/>
        </w:rPr>
        <w:t>6</w:t>
      </w:r>
      <w:r w:rsidR="0073129E" w:rsidRPr="00E501D4">
        <w:rPr>
          <w:lang w:val="ru-RU"/>
        </w:rPr>
        <w:t xml:space="preserve">, </w:t>
      </w:r>
      <w:r w:rsidR="0073129E">
        <w:rPr>
          <w:lang w:val="ru-RU"/>
        </w:rPr>
        <w:t>с.144</w:t>
      </w:r>
      <w:r w:rsidR="0073129E" w:rsidRPr="00951433">
        <w:rPr>
          <w:lang w:val="ru-RU"/>
        </w:rPr>
        <w:t>]</w:t>
      </w:r>
      <w:r w:rsidR="0073129E">
        <w:rPr>
          <w:lang w:val="ru-RU"/>
        </w:rPr>
        <w:t xml:space="preserve">. </w:t>
      </w:r>
    </w:p>
    <w:p w14:paraId="6D16012F" w14:textId="2525D4F5" w:rsidR="00400945" w:rsidRPr="00F00609" w:rsidRDefault="0073129E" w:rsidP="00EB4D16">
      <w:pPr>
        <w:rPr>
          <w:lang w:val="ru-RU"/>
        </w:rPr>
      </w:pPr>
      <w:r>
        <w:rPr>
          <w:lang w:val="ru-RU"/>
        </w:rPr>
        <w:t>В</w:t>
      </w:r>
      <w:r w:rsidR="00400945" w:rsidRPr="00F00609">
        <w:rPr>
          <w:lang w:val="ru-RU"/>
        </w:rPr>
        <w:t xml:space="preserve"> системах без обратной связи (при передаче с накоплением) повторение</w:t>
      </w:r>
      <w:r>
        <w:rPr>
          <w:lang w:val="ru-RU"/>
        </w:rPr>
        <w:t xml:space="preserve"> сообщения</w:t>
      </w:r>
      <w:r w:rsidR="00400945" w:rsidRPr="00F00609">
        <w:rPr>
          <w:lang w:val="ru-RU"/>
        </w:rPr>
        <w:t xml:space="preserve"> осуществляется </w:t>
      </w:r>
      <w:r>
        <w:rPr>
          <w:lang w:val="ru-RU"/>
        </w:rPr>
        <w:t xml:space="preserve">заданное число раз, вне </w:t>
      </w:r>
      <w:r w:rsidR="00400945" w:rsidRPr="00F00609">
        <w:rPr>
          <w:lang w:val="ru-RU"/>
        </w:rPr>
        <w:t>зависимо</w:t>
      </w:r>
      <w:r>
        <w:rPr>
          <w:lang w:val="ru-RU"/>
        </w:rPr>
        <w:t>сти</w:t>
      </w:r>
      <w:r w:rsidR="00400945" w:rsidRPr="00F00609">
        <w:rPr>
          <w:lang w:val="ru-RU"/>
        </w:rPr>
        <w:t xml:space="preserve"> от </w:t>
      </w:r>
      <w:r>
        <w:rPr>
          <w:lang w:val="ru-RU"/>
        </w:rPr>
        <w:t xml:space="preserve">наличия </w:t>
      </w:r>
      <w:r w:rsidR="00400945" w:rsidRPr="00F00609">
        <w:rPr>
          <w:lang w:val="ru-RU"/>
        </w:rPr>
        <w:t>искажени</w:t>
      </w:r>
      <w:r>
        <w:rPr>
          <w:lang w:val="ru-RU"/>
        </w:rPr>
        <w:t>й</w:t>
      </w:r>
      <w:r w:rsidR="00400945" w:rsidRPr="00F00609">
        <w:rPr>
          <w:lang w:val="ru-RU"/>
        </w:rPr>
        <w:t xml:space="preserve"> сообщения. Поэтому в системах </w:t>
      </w:r>
      <w:r>
        <w:rPr>
          <w:lang w:val="ru-RU"/>
        </w:rPr>
        <w:t xml:space="preserve">быстродействие СП </w:t>
      </w:r>
      <w:r w:rsidR="00400945" w:rsidRPr="00F00609">
        <w:rPr>
          <w:lang w:val="ru-RU"/>
        </w:rPr>
        <w:t xml:space="preserve">с ИОС </w:t>
      </w:r>
      <w:r w:rsidR="00586A0F">
        <w:rPr>
          <w:lang w:val="ru-RU"/>
        </w:rPr>
        <w:t xml:space="preserve">выше, за счет уменьшения </w:t>
      </w:r>
      <w:r w:rsidR="00400945" w:rsidRPr="00F00609">
        <w:rPr>
          <w:lang w:val="ru-RU"/>
        </w:rPr>
        <w:t>избыточност</w:t>
      </w:r>
      <w:r w:rsidR="00586A0F">
        <w:rPr>
          <w:lang w:val="ru-RU"/>
        </w:rPr>
        <w:t>и</w:t>
      </w:r>
      <w:r w:rsidR="00400945" w:rsidRPr="00F00609">
        <w:rPr>
          <w:lang w:val="ru-RU"/>
        </w:rPr>
        <w:t xml:space="preserve"> информации, </w:t>
      </w:r>
      <w:r w:rsidR="00586A0F">
        <w:rPr>
          <w:lang w:val="ru-RU"/>
        </w:rPr>
        <w:t>особенно</w:t>
      </w:r>
      <w:r w:rsidR="00400945" w:rsidRPr="00F00609">
        <w:rPr>
          <w:lang w:val="ru-RU"/>
        </w:rPr>
        <w:t xml:space="preserve"> </w:t>
      </w:r>
      <w:r w:rsidR="00586A0F">
        <w:rPr>
          <w:lang w:val="ru-RU"/>
        </w:rPr>
        <w:t>в случае</w:t>
      </w:r>
      <w:r w:rsidR="00400945" w:rsidRPr="00F00609">
        <w:rPr>
          <w:lang w:val="ru-RU"/>
        </w:rPr>
        <w:t xml:space="preserve"> отсутствии искажений </w:t>
      </w:r>
      <w:r w:rsidR="00586A0F">
        <w:rPr>
          <w:lang w:val="ru-RU"/>
        </w:rPr>
        <w:t>передаваемой информации</w:t>
      </w:r>
      <w:r w:rsidR="00400945" w:rsidRPr="00F00609">
        <w:rPr>
          <w:lang w:val="ru-RU"/>
        </w:rPr>
        <w:t xml:space="preserve"> </w:t>
      </w:r>
      <w:r w:rsidRPr="00951433">
        <w:rPr>
          <w:lang w:val="ru-RU"/>
        </w:rPr>
        <w:t>[</w:t>
      </w:r>
      <w:r w:rsidRPr="00E501D4">
        <w:rPr>
          <w:lang w:val="ru-RU"/>
        </w:rPr>
        <w:t>10</w:t>
      </w:r>
      <w:r w:rsidR="00B420E5">
        <w:rPr>
          <w:lang w:val="ru-RU"/>
        </w:rPr>
        <w:t>6</w:t>
      </w:r>
      <w:r w:rsidRPr="00E501D4">
        <w:rPr>
          <w:lang w:val="ru-RU"/>
        </w:rPr>
        <w:t xml:space="preserve">, </w:t>
      </w:r>
      <w:r>
        <w:rPr>
          <w:lang w:val="ru-RU"/>
        </w:rPr>
        <w:t>с.144</w:t>
      </w:r>
      <w:r w:rsidRPr="00951433">
        <w:rPr>
          <w:lang w:val="ru-RU"/>
        </w:rPr>
        <w:t>]</w:t>
      </w:r>
      <w:r>
        <w:rPr>
          <w:lang w:val="ru-RU"/>
        </w:rPr>
        <w:t>.</w:t>
      </w:r>
    </w:p>
    <w:p w14:paraId="00384B49" w14:textId="670FFE84" w:rsidR="00400945" w:rsidRPr="00F00609" w:rsidRDefault="00400945" w:rsidP="00EB4D16">
      <w:pPr>
        <w:rPr>
          <w:lang w:val="ru-RU"/>
        </w:rPr>
      </w:pPr>
      <w:r w:rsidRPr="00F00609">
        <w:rPr>
          <w:lang w:val="ru-RU"/>
        </w:rPr>
        <w:t xml:space="preserve">Исходя из анализа специфики изменения параметров внешней изоляции ВЛ показывающие, что процессы ухудшения изоляции достаточно медленные, опрос ее состояния происходит с периодичностью в часы, и в связи с тем, что </w:t>
      </w:r>
      <w:r w:rsidRPr="00F00609">
        <w:rPr>
          <w:lang w:val="ru-RU"/>
        </w:rPr>
        <w:lastRenderedPageBreak/>
        <w:t xml:space="preserve">введение обратной связи привело бы к существенному усложнению и удорожанию аппаратуры, поэтому для повышения помехоустойчивости системы передачи рационально использовать более простые методы передачи информации (метод повторения или накопления). Что подтверждается результатами испытаний этого метода передачи, обеспечивающего высокую достоверность. </w:t>
      </w:r>
    </w:p>
    <w:p w14:paraId="0AACCF84" w14:textId="77777777" w:rsidR="00400945" w:rsidRPr="00F00609" w:rsidRDefault="00400945" w:rsidP="00EB4D16">
      <w:pPr>
        <w:rPr>
          <w:lang w:val="ru-RU"/>
        </w:rPr>
      </w:pPr>
      <w:r w:rsidRPr="00F00609">
        <w:rPr>
          <w:lang w:val="ru-RU"/>
        </w:rPr>
        <w:t xml:space="preserve">Сообщения передавались с интервалом 1 </w:t>
      </w:r>
      <w:proofErr w:type="spellStart"/>
      <w:proofErr w:type="gramStart"/>
      <w:r w:rsidRPr="00F00609">
        <w:rPr>
          <w:lang w:val="ru-RU"/>
        </w:rPr>
        <w:t>собщ</w:t>
      </w:r>
      <w:proofErr w:type="spellEnd"/>
      <w:r w:rsidRPr="00F00609">
        <w:rPr>
          <w:lang w:val="ru-RU"/>
        </w:rPr>
        <w:t>./</w:t>
      </w:r>
      <w:proofErr w:type="gramEnd"/>
      <w:r w:rsidRPr="00F00609">
        <w:rPr>
          <w:lang w:val="ru-RU"/>
        </w:rPr>
        <w:t xml:space="preserve">час и повторялось 5 раз с небольшой задержкой. Если, не менее трех из полученных сообщений, были с одинаковой информацией, то это сообщение принималось как достоверное. </w:t>
      </w:r>
    </w:p>
    <w:p w14:paraId="22A1C3F0" w14:textId="766DEAD6" w:rsidR="00400945" w:rsidRPr="00E92B72" w:rsidRDefault="00400945" w:rsidP="00EB4D16">
      <w:pPr>
        <w:rPr>
          <w:lang w:val="ru-RU"/>
        </w:rPr>
      </w:pPr>
      <w:r w:rsidRPr="00F00609">
        <w:rPr>
          <w:kern w:val="2"/>
          <w:lang w:val="ru-RU" w:eastAsia="ar-SA" w:bidi="hi-IN"/>
        </w:rPr>
        <w:t xml:space="preserve">Всего за период проведения экспериментальных исследований </w:t>
      </w:r>
      <w:r w:rsidRPr="00F00609">
        <w:rPr>
          <w:lang w:val="ru-RU"/>
        </w:rPr>
        <w:t xml:space="preserve">с 14.05.2017г. по 02.10.2017г. было передано 3341 сообщений из них 34 сообщения были получены с ошибками. </w:t>
      </w:r>
      <w:r w:rsidRPr="00E92B72">
        <w:rPr>
          <w:lang w:val="ru-RU"/>
        </w:rPr>
        <w:t xml:space="preserve">На рисунке </w:t>
      </w:r>
      <w:r w:rsidR="00E92B72">
        <w:rPr>
          <w:lang w:val="ru-RU"/>
        </w:rPr>
        <w:t>3.</w:t>
      </w:r>
      <w:r w:rsidR="009D116F">
        <w:rPr>
          <w:lang w:val="ru-RU"/>
        </w:rPr>
        <w:t>10</w:t>
      </w:r>
      <w:r w:rsidRPr="00E92B72">
        <w:rPr>
          <w:lang w:val="ru-RU"/>
        </w:rPr>
        <w:t xml:space="preserve"> приведено количество искаженных сообщений за тестируемый период.</w:t>
      </w:r>
    </w:p>
    <w:p w14:paraId="32E68CE5" w14:textId="77777777" w:rsidR="00400945" w:rsidRPr="00E92B72" w:rsidRDefault="00400945" w:rsidP="00EB4D16">
      <w:pPr>
        <w:rPr>
          <w:lang w:val="ru-RU"/>
        </w:rPr>
      </w:pPr>
    </w:p>
    <w:p w14:paraId="51B7F90E" w14:textId="27EC6BA8" w:rsidR="00400945" w:rsidRPr="00E92B72" w:rsidRDefault="00762832" w:rsidP="00762832">
      <w:pPr>
        <w:ind w:firstLine="0"/>
        <w:jc w:val="center"/>
        <w:rPr>
          <w:lang w:val="ru-RU"/>
        </w:rPr>
      </w:pPr>
      <w:r w:rsidRPr="00A10CD8">
        <w:rPr>
          <w:noProof/>
          <w:lang w:val="ru-RU" w:eastAsia="ru-RU"/>
        </w:rPr>
        <w:drawing>
          <wp:inline distT="0" distB="0" distL="0" distR="0" wp14:anchorId="33EAE379" wp14:editId="568C1BA9">
            <wp:extent cx="6062175" cy="290945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2619" cy="2938464"/>
                    </a:xfrm>
                    <a:prstGeom prst="rect">
                      <a:avLst/>
                    </a:prstGeom>
                    <a:noFill/>
                    <a:ln>
                      <a:noFill/>
                    </a:ln>
                  </pic:spPr>
                </pic:pic>
              </a:graphicData>
            </a:graphic>
          </wp:inline>
        </w:drawing>
      </w:r>
    </w:p>
    <w:p w14:paraId="6D2ED582" w14:textId="2D67B5E1" w:rsidR="00400945" w:rsidRPr="00E92B72" w:rsidRDefault="00400945" w:rsidP="00EB4D16">
      <w:pPr>
        <w:jc w:val="center"/>
        <w:rPr>
          <w:lang w:val="ru-RU"/>
        </w:rPr>
      </w:pPr>
      <w:r w:rsidRPr="00E92B72">
        <w:rPr>
          <w:lang w:val="ru-RU"/>
        </w:rPr>
        <w:t xml:space="preserve">Рисунок </w:t>
      </w:r>
      <w:r w:rsidR="00E92B72">
        <w:rPr>
          <w:lang w:val="ru-RU"/>
        </w:rPr>
        <w:t>3.</w:t>
      </w:r>
      <w:r w:rsidR="009D116F">
        <w:rPr>
          <w:lang w:val="ru-RU"/>
        </w:rPr>
        <w:t>10</w:t>
      </w:r>
      <w:r w:rsidRPr="00E92B72">
        <w:rPr>
          <w:lang w:val="ru-RU"/>
        </w:rPr>
        <w:t xml:space="preserve"> – Количество ошибочных сообщений за время испытаний</w:t>
      </w:r>
      <w:r w:rsidR="00AE0478">
        <w:rPr>
          <w:lang w:val="ru-RU"/>
        </w:rPr>
        <w:t xml:space="preserve"> системы передачи</w:t>
      </w:r>
    </w:p>
    <w:p w14:paraId="38C1C102" w14:textId="77777777" w:rsidR="00400945" w:rsidRPr="00E92B72" w:rsidRDefault="00400945" w:rsidP="00EB4D16">
      <w:pPr>
        <w:rPr>
          <w:lang w:val="ru-RU"/>
        </w:rPr>
      </w:pPr>
    </w:p>
    <w:p w14:paraId="7C16290A" w14:textId="77777777" w:rsidR="00400945" w:rsidRPr="00F00609" w:rsidRDefault="00400945" w:rsidP="00EB4D16">
      <w:pPr>
        <w:rPr>
          <w:lang w:val="ru-RU"/>
        </w:rPr>
      </w:pPr>
      <w:r w:rsidRPr="00E92B72">
        <w:rPr>
          <w:lang w:val="ru-RU"/>
        </w:rPr>
        <w:t>Таким образом, по результатам испытаний процент искаженных с</w:t>
      </w:r>
      <w:r w:rsidRPr="00F00609">
        <w:rPr>
          <w:lang w:val="ru-RU"/>
        </w:rPr>
        <w:t>ообщений составил:</w:t>
      </w:r>
    </w:p>
    <w:p w14:paraId="79315120" w14:textId="77777777" w:rsidR="00400945" w:rsidRPr="00F00609" w:rsidRDefault="00400945" w:rsidP="00EB4D16">
      <w:pPr>
        <w:rPr>
          <w:lang w:val="ru-RU"/>
        </w:rPr>
      </w:pPr>
    </w:p>
    <w:bookmarkStart w:id="41" w:name="_Hlk520733029"/>
    <w:bookmarkStart w:id="42" w:name="_Hlk518391380"/>
    <w:p w14:paraId="7402396D" w14:textId="77777777" w:rsidR="00400945" w:rsidRPr="009E7E5E" w:rsidRDefault="00C1323F" w:rsidP="00EB4D16">
      <w:pPr>
        <w:rPr>
          <w:i/>
        </w:rPr>
      </w:pPr>
      <m:oMathPara>
        <m:oMathParaPr>
          <m:jc m:val="center"/>
        </m:oMathParaPr>
        <m:oMath>
          <m:sSub>
            <m:sSubPr>
              <m:ctrlPr>
                <w:rPr>
                  <w:rFonts w:ascii="Cambria Math" w:hAnsi="Cambria Math"/>
                  <w:i/>
                </w:rPr>
              </m:ctrlPr>
            </m:sSubPr>
            <m:e>
              <m:r>
                <w:rPr>
                  <w:rFonts w:ascii="Cambria Math" w:hAnsi="Cambria Math"/>
                </w:rPr>
                <m:t>N</m:t>
              </m:r>
            </m:e>
            <m:sub>
              <m:r>
                <w:rPr>
                  <w:rFonts w:ascii="Cambria Math" w:hAnsi="Cambria Math"/>
                </w:rPr>
                <m:t>ERR</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ERR</m:t>
                  </m:r>
                </m:sub>
              </m:sSub>
            </m:num>
            <m:den>
              <m:sSub>
                <m:sSubPr>
                  <m:ctrlPr>
                    <w:rPr>
                      <w:rFonts w:ascii="Cambria Math" w:hAnsi="Cambria Math"/>
                      <w:i/>
                    </w:rPr>
                  </m:ctrlPr>
                </m:sSubPr>
                <m:e>
                  <m:r>
                    <w:rPr>
                      <w:rFonts w:ascii="Cambria Math" w:hAnsi="Cambria Math"/>
                    </w:rPr>
                    <m:t>n</m:t>
                  </m:r>
                </m:e>
                <m:sub>
                  <m:r>
                    <m:rPr>
                      <m:sty m:val="p"/>
                    </m:rPr>
                    <w:rPr>
                      <w:rFonts w:ascii="Cambria Math" w:hAnsi="Cambria Math"/>
                    </w:rPr>
                    <m:t>Σ</m:t>
                  </m:r>
                </m:sub>
              </m:sSub>
            </m:den>
          </m:f>
          <m:r>
            <w:rPr>
              <w:rFonts w:ascii="Cambria Math" w:hAnsi="Cambria Math"/>
            </w:rPr>
            <m:t>=</m:t>
          </m:r>
          <m:f>
            <m:fPr>
              <m:ctrlPr>
                <w:rPr>
                  <w:rFonts w:ascii="Cambria Math" w:hAnsi="Cambria Math"/>
                  <w:i/>
                </w:rPr>
              </m:ctrlPr>
            </m:fPr>
            <m:num>
              <m:r>
                <w:rPr>
                  <w:rFonts w:ascii="Cambria Math" w:hAnsi="Cambria Math"/>
                </w:rPr>
                <m:t>34</m:t>
              </m:r>
            </m:num>
            <m:den>
              <m:r>
                <w:rPr>
                  <w:rFonts w:ascii="Cambria Math" w:hAnsi="Cambria Math"/>
                </w:rPr>
                <m:t>3341</m:t>
              </m:r>
            </m:den>
          </m:f>
          <m:r>
            <w:rPr>
              <w:rFonts w:ascii="Cambria Math" w:hAnsi="Cambria Math"/>
            </w:rPr>
            <m:t>∙100=1,01%</m:t>
          </m:r>
        </m:oMath>
      </m:oMathPara>
      <w:bookmarkEnd w:id="41"/>
    </w:p>
    <w:bookmarkEnd w:id="42"/>
    <w:p w14:paraId="1461EDBB" w14:textId="77777777" w:rsidR="00400945" w:rsidRPr="00A10CD8" w:rsidRDefault="00400945" w:rsidP="00EB4D16">
      <w:pPr>
        <w:rPr>
          <w:color w:val="70AD47" w:themeColor="accent6"/>
        </w:rPr>
      </w:pPr>
    </w:p>
    <w:p w14:paraId="0BE9DE67" w14:textId="2AF73150" w:rsidR="00400945" w:rsidRDefault="00400945" w:rsidP="00EB4D16">
      <w:pPr>
        <w:rPr>
          <w:lang w:val="ru-RU"/>
        </w:rPr>
      </w:pPr>
      <w:r w:rsidRPr="00F00609">
        <w:rPr>
          <w:lang w:val="ru-RU"/>
        </w:rPr>
        <w:t xml:space="preserve">Это подтверждает, что применение метода с повторением (накоплением) является рациональным и обеспечивает высокую достоверность передачи сообщений при использовании </w:t>
      </w:r>
      <w:r w:rsidRPr="00A10CD8">
        <w:t>GSM</w:t>
      </w:r>
      <w:r w:rsidRPr="00F00609">
        <w:rPr>
          <w:lang w:val="ru-RU"/>
        </w:rPr>
        <w:t xml:space="preserve"> – сетей в качестве канала передачи.</w:t>
      </w:r>
    </w:p>
    <w:p w14:paraId="682B846E" w14:textId="68845CE8" w:rsidR="002C1470" w:rsidRDefault="002C1470" w:rsidP="00EB4D16">
      <w:pPr>
        <w:rPr>
          <w:lang w:val="ru-RU"/>
        </w:rPr>
      </w:pPr>
    </w:p>
    <w:p w14:paraId="38ED0E2B" w14:textId="4FADA251" w:rsidR="005736F7" w:rsidRDefault="005736F7">
      <w:pPr>
        <w:rPr>
          <w:lang w:val="ru-RU"/>
        </w:rPr>
      </w:pPr>
      <w:r>
        <w:rPr>
          <w:lang w:val="ru-RU"/>
        </w:rPr>
        <w:br w:type="page"/>
      </w:r>
    </w:p>
    <w:p w14:paraId="0A840789" w14:textId="4CF137E0" w:rsidR="00400945" w:rsidRPr="00400945" w:rsidRDefault="00400945" w:rsidP="00E92B72">
      <w:pPr>
        <w:pStyle w:val="20"/>
      </w:pPr>
      <w:bookmarkStart w:id="43" w:name="_Toc80110211"/>
      <w:bookmarkStart w:id="44" w:name="_Hlk87287426"/>
      <w:r w:rsidRPr="00400945">
        <w:lastRenderedPageBreak/>
        <w:t>3.</w:t>
      </w:r>
      <w:r w:rsidR="00E92B72">
        <w:t>4</w:t>
      </w:r>
      <w:r w:rsidRPr="00400945">
        <w:t xml:space="preserve"> Экспериментальные испытания </w:t>
      </w:r>
      <w:r w:rsidR="00E92B72">
        <w:t>качества</w:t>
      </w:r>
      <w:r w:rsidRPr="00400945">
        <w:t xml:space="preserve"> передачи телеметрической информации о состоянии изоляции с опор ВЛ</w:t>
      </w:r>
      <w:bookmarkEnd w:id="43"/>
    </w:p>
    <w:p w14:paraId="0621C473" w14:textId="77777777" w:rsidR="00400945" w:rsidRPr="00400945" w:rsidRDefault="00400945" w:rsidP="00EB4D16">
      <w:pPr>
        <w:rPr>
          <w:lang w:val="ru-RU"/>
        </w:rPr>
      </w:pPr>
    </w:p>
    <w:p w14:paraId="587A33A9" w14:textId="7BA8605C" w:rsidR="00400945" w:rsidRPr="00400945" w:rsidRDefault="00400945" w:rsidP="00EB4D16">
      <w:pPr>
        <w:rPr>
          <w:lang w:val="ru-RU"/>
        </w:rPr>
      </w:pPr>
      <w:r w:rsidRPr="00400945">
        <w:rPr>
          <w:lang w:val="ru-RU"/>
        </w:rPr>
        <w:t>Одним из главных критериев системы передачи телеметрической информации с опор ВЛ на диспетчерский пункт является достоверность переданной информации при обеспечении максимальной скорости передачи информации и минимизации потребляемой электроэнергии. При организации каналов передачи информации необходимо учитывать большое количество факторов, влияющих на качество и эффективность системы, что является весьма трудоемкой задачей.</w:t>
      </w:r>
    </w:p>
    <w:p w14:paraId="5D6BED03" w14:textId="5200B19E" w:rsidR="002B3858" w:rsidRDefault="002B3858" w:rsidP="00EB4D16">
      <w:pPr>
        <w:rPr>
          <w:lang w:val="ru-RU"/>
        </w:rPr>
      </w:pPr>
      <w:r w:rsidRPr="002B3858">
        <w:rPr>
          <w:lang w:val="ru-RU"/>
        </w:rPr>
        <w:t xml:space="preserve">Одной из проблем при передаче телеметрической информации, в рамках локальной системы, является влияние широкого спектра электромагнитных помех, вызванных </w:t>
      </w:r>
      <w:r w:rsidR="00951433">
        <w:rPr>
          <w:lang w:val="ru-RU"/>
        </w:rPr>
        <w:t>возникновением коронных разрядов на</w:t>
      </w:r>
      <w:r w:rsidRPr="002B3858">
        <w:rPr>
          <w:lang w:val="ru-RU"/>
        </w:rPr>
        <w:t xml:space="preserve"> токоведущих провод</w:t>
      </w:r>
      <w:r w:rsidR="00951433">
        <w:rPr>
          <w:lang w:val="ru-RU"/>
        </w:rPr>
        <w:t>ах</w:t>
      </w:r>
      <w:r w:rsidRPr="002B3858">
        <w:rPr>
          <w:lang w:val="ru-RU"/>
        </w:rPr>
        <w:t>, и наведённым переменным напряжением промышленной частоты</w:t>
      </w:r>
      <w:r w:rsidR="001B0662">
        <w:rPr>
          <w:lang w:val="ru-RU"/>
        </w:rPr>
        <w:t xml:space="preserve"> </w:t>
      </w:r>
      <w:r w:rsidR="001B0662" w:rsidRPr="00690313">
        <w:rPr>
          <w:lang w:val="ru-RU"/>
        </w:rPr>
        <w:t>[</w:t>
      </w:r>
      <w:r w:rsidR="00B420E5">
        <w:rPr>
          <w:lang w:val="ru-RU"/>
        </w:rPr>
        <w:t>110</w:t>
      </w:r>
      <w:r w:rsidR="001B0662" w:rsidRPr="00690313">
        <w:rPr>
          <w:lang w:val="ru-RU"/>
        </w:rPr>
        <w:t>]</w:t>
      </w:r>
      <w:r w:rsidR="00913064">
        <w:rPr>
          <w:lang w:val="ru-RU"/>
        </w:rPr>
        <w:t>.</w:t>
      </w:r>
    </w:p>
    <w:p w14:paraId="468699A8" w14:textId="73ABD1EC" w:rsidR="009068E5" w:rsidRPr="00400945" w:rsidRDefault="009068E5" w:rsidP="009068E5">
      <w:pPr>
        <w:rPr>
          <w:lang w:val="ru-RU"/>
        </w:rPr>
      </w:pPr>
      <w:r w:rsidRPr="00400945">
        <w:rPr>
          <w:lang w:val="ru-RU"/>
        </w:rPr>
        <w:t xml:space="preserve">Целью экспериментальных испытаний системы передачи </w:t>
      </w:r>
      <w:r>
        <w:rPr>
          <w:lang w:val="ru-RU"/>
        </w:rPr>
        <w:t xml:space="preserve">телеметрической </w:t>
      </w:r>
      <w:r w:rsidRPr="00400945">
        <w:rPr>
          <w:lang w:val="ru-RU"/>
        </w:rPr>
        <w:t>информации, является определения степени надёжности передачи телеметрической информации средствами радиомодемов и модемов сотовой связи в условиях импульсных электромагнитных полей высокой напряжённости.</w:t>
      </w:r>
    </w:p>
    <w:p w14:paraId="34C1A1F1" w14:textId="0E2667A5" w:rsidR="009068E5" w:rsidRPr="00E51591" w:rsidRDefault="009068E5" w:rsidP="009068E5">
      <w:pPr>
        <w:widowControl w:val="0"/>
        <w:shd w:val="clear" w:color="auto" w:fill="FFFFFF"/>
        <w:tabs>
          <w:tab w:val="left" w:pos="851"/>
        </w:tabs>
        <w:rPr>
          <w:rFonts w:eastAsia="Times New Roman"/>
          <w:lang w:val="ru-RU"/>
        </w:rPr>
      </w:pPr>
      <w:r>
        <w:rPr>
          <w:lang w:val="ru-RU"/>
        </w:rPr>
        <w:t xml:space="preserve">Для </w:t>
      </w:r>
      <w:r w:rsidRPr="00400945">
        <w:rPr>
          <w:lang w:val="ru-RU"/>
        </w:rPr>
        <w:t xml:space="preserve">определения работоспособности канала передачи информации в условиях мощных электромагнитных помех с широким частотным спектром и получение сравнительных характеристик </w:t>
      </w:r>
      <w:r>
        <w:rPr>
          <w:lang w:val="ru-RU"/>
        </w:rPr>
        <w:t>проведены</w:t>
      </w:r>
      <w:r w:rsidRPr="00400945">
        <w:rPr>
          <w:lang w:val="ru-RU"/>
        </w:rPr>
        <w:t xml:space="preserve"> лабораторны</w:t>
      </w:r>
      <w:r>
        <w:rPr>
          <w:lang w:val="ru-RU"/>
        </w:rPr>
        <w:t>е</w:t>
      </w:r>
      <w:r w:rsidRPr="00400945">
        <w:rPr>
          <w:lang w:val="ru-RU"/>
        </w:rPr>
        <w:t xml:space="preserve"> испытани</w:t>
      </w:r>
      <w:r>
        <w:rPr>
          <w:lang w:val="ru-RU"/>
        </w:rPr>
        <w:t>я различных каналов связи</w:t>
      </w:r>
      <w:r w:rsidRPr="00400945">
        <w:rPr>
          <w:lang w:val="ru-RU"/>
        </w:rPr>
        <w:t>.</w:t>
      </w:r>
      <w:r>
        <w:rPr>
          <w:lang w:val="ru-RU"/>
        </w:rPr>
        <w:t xml:space="preserve"> </w:t>
      </w:r>
      <w:r w:rsidRPr="00E51591">
        <w:rPr>
          <w:rFonts w:eastAsia="Times New Roman"/>
          <w:lang w:val="ru-RU"/>
        </w:rPr>
        <w:t>Для этого был разработан генератор (имитатор) помех с характеристики аналогичными реальным помехам</w:t>
      </w:r>
      <w:r>
        <w:rPr>
          <w:rFonts w:eastAsia="Times New Roman"/>
          <w:lang w:val="ru-RU"/>
        </w:rPr>
        <w:t xml:space="preserve"> </w:t>
      </w:r>
      <w:r w:rsidRPr="00E51591">
        <w:rPr>
          <w:rFonts w:eastAsia="Times New Roman"/>
          <w:lang w:val="ru-RU"/>
        </w:rPr>
        <w:t>[96</w:t>
      </w:r>
      <w:r>
        <w:rPr>
          <w:rFonts w:eastAsia="Times New Roman"/>
          <w:lang w:val="ru-RU"/>
        </w:rPr>
        <w:t>, с.112</w:t>
      </w:r>
      <w:r w:rsidRPr="00E51591">
        <w:rPr>
          <w:rFonts w:eastAsia="Times New Roman"/>
          <w:lang w:val="ru-RU"/>
        </w:rPr>
        <w:t>]</w:t>
      </w:r>
      <w:r>
        <w:rPr>
          <w:rFonts w:eastAsia="Times New Roman"/>
          <w:lang w:val="ru-RU"/>
        </w:rPr>
        <w:t>.</w:t>
      </w:r>
      <w:r w:rsidRPr="00E51591">
        <w:rPr>
          <w:rFonts w:eastAsia="Times New Roman"/>
          <w:lang w:val="ru-RU"/>
        </w:rPr>
        <w:t xml:space="preserve"> </w:t>
      </w:r>
      <w:r w:rsidRPr="00E51591">
        <w:rPr>
          <w:lang w:val="ru-RU"/>
        </w:rPr>
        <w:t xml:space="preserve">Спектральные характеристики </w:t>
      </w:r>
      <w:r>
        <w:rPr>
          <w:lang w:val="ru-RU"/>
        </w:rPr>
        <w:t xml:space="preserve">реальных </w:t>
      </w:r>
      <w:r w:rsidRPr="00E51591">
        <w:rPr>
          <w:lang w:val="ru-RU"/>
        </w:rPr>
        <w:t xml:space="preserve">помех от коронных разрядов </w:t>
      </w:r>
      <w:r>
        <w:rPr>
          <w:lang w:val="ru-RU"/>
        </w:rPr>
        <w:t xml:space="preserve">и разработанного генератора помех </w:t>
      </w:r>
      <w:r w:rsidRPr="00E51591">
        <w:rPr>
          <w:lang w:val="ru-RU"/>
        </w:rPr>
        <w:t>приведены на рисунке 3.11</w:t>
      </w:r>
      <w:r w:rsidRPr="00E51591">
        <w:rPr>
          <w:rFonts w:eastAsia="Times New Roman"/>
          <w:lang w:val="ru-RU"/>
        </w:rPr>
        <w:t xml:space="preserve"> (рисунок 3.12).</w:t>
      </w:r>
    </w:p>
    <w:p w14:paraId="1293ECD4" w14:textId="4FF14F64" w:rsidR="00E51591" w:rsidRDefault="00E51591" w:rsidP="00EB4D16">
      <w:pPr>
        <w:rPr>
          <w:lang w:val="ru-RU"/>
        </w:rPr>
      </w:pPr>
    </w:p>
    <w:p w14:paraId="777F8904" w14:textId="3C54C116" w:rsidR="00E51591" w:rsidRDefault="00E51591" w:rsidP="009068E5">
      <w:pPr>
        <w:ind w:firstLine="0"/>
        <w:jc w:val="center"/>
        <w:rPr>
          <w:noProof/>
          <w:lang w:val="ru-RU"/>
        </w:rPr>
      </w:pPr>
      <w:r>
        <w:rPr>
          <w:noProof/>
          <w:lang w:val="ru-RU" w:eastAsia="ru-RU"/>
        </w:rPr>
        <w:drawing>
          <wp:inline distT="0" distB="0" distL="0" distR="0" wp14:anchorId="4C4BFE06" wp14:editId="790D9694">
            <wp:extent cx="3028208" cy="2671948"/>
            <wp:effectExtent l="0" t="0" r="1270" b="0"/>
            <wp:docPr id="6" name="Рисунок 6"/>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87827" cy="2724553"/>
                    </a:xfrm>
                    <a:prstGeom prst="rect">
                      <a:avLst/>
                    </a:prstGeom>
                    <a:noFill/>
                    <a:ln>
                      <a:noFill/>
                    </a:ln>
                  </pic:spPr>
                </pic:pic>
              </a:graphicData>
            </a:graphic>
          </wp:inline>
        </w:drawing>
      </w:r>
      <w:r w:rsidR="009068E5">
        <w:rPr>
          <w:noProof/>
          <w:lang w:val="ru-RU"/>
        </w:rPr>
        <w:t xml:space="preserve">   </w:t>
      </w:r>
      <w:r w:rsidR="009068E5">
        <w:rPr>
          <w:noProof/>
          <w:lang w:val="ru-RU" w:eastAsia="ru-RU"/>
        </w:rPr>
        <w:drawing>
          <wp:inline distT="0" distB="0" distL="0" distR="0" wp14:anchorId="50A9D168" wp14:editId="1DD35C06">
            <wp:extent cx="2818072" cy="2671949"/>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67786" cy="2719085"/>
                    </a:xfrm>
                    <a:prstGeom prst="rect">
                      <a:avLst/>
                    </a:prstGeom>
                    <a:noFill/>
                    <a:ln>
                      <a:noFill/>
                    </a:ln>
                  </pic:spPr>
                </pic:pic>
              </a:graphicData>
            </a:graphic>
          </wp:inline>
        </w:drawing>
      </w:r>
    </w:p>
    <w:p w14:paraId="1A802A8F" w14:textId="15451315" w:rsidR="009068E5" w:rsidRDefault="009068E5" w:rsidP="009068E5">
      <w:pPr>
        <w:ind w:firstLine="1701"/>
        <w:jc w:val="left"/>
        <w:rPr>
          <w:lang w:val="ru-RU"/>
        </w:rPr>
      </w:pPr>
      <w:r>
        <w:rPr>
          <w:noProof/>
          <w:lang w:val="ru-RU"/>
        </w:rPr>
        <w:t>а)</w:t>
      </w:r>
      <w:r>
        <w:rPr>
          <w:noProof/>
          <w:lang w:val="ru-RU"/>
        </w:rPr>
        <w:tab/>
      </w:r>
      <w:r>
        <w:rPr>
          <w:noProof/>
          <w:lang w:val="ru-RU"/>
        </w:rPr>
        <w:tab/>
      </w:r>
      <w:r>
        <w:rPr>
          <w:noProof/>
          <w:lang w:val="ru-RU"/>
        </w:rPr>
        <w:tab/>
      </w:r>
      <w:r>
        <w:rPr>
          <w:noProof/>
          <w:lang w:val="ru-RU"/>
        </w:rPr>
        <w:tab/>
      </w:r>
      <w:r>
        <w:rPr>
          <w:noProof/>
          <w:lang w:val="ru-RU"/>
        </w:rPr>
        <w:tab/>
      </w:r>
      <w:r>
        <w:rPr>
          <w:noProof/>
          <w:lang w:val="ru-RU"/>
        </w:rPr>
        <w:tab/>
      </w:r>
      <w:r>
        <w:rPr>
          <w:noProof/>
          <w:lang w:val="ru-RU"/>
        </w:rPr>
        <w:tab/>
      </w:r>
      <w:r>
        <w:rPr>
          <w:noProof/>
          <w:lang w:val="ru-RU"/>
        </w:rPr>
        <w:tab/>
      </w:r>
      <w:r>
        <w:rPr>
          <w:noProof/>
          <w:lang w:val="ru-RU"/>
        </w:rPr>
        <w:tab/>
        <w:t>б)</w:t>
      </w:r>
    </w:p>
    <w:p w14:paraId="6908CE60" w14:textId="44F217C2" w:rsidR="00E51591" w:rsidRDefault="00E51591" w:rsidP="00E51591">
      <w:pPr>
        <w:ind w:firstLine="0"/>
        <w:jc w:val="center"/>
        <w:rPr>
          <w:lang w:val="ru-RU"/>
        </w:rPr>
      </w:pPr>
      <w:r w:rsidRPr="00E51591">
        <w:rPr>
          <w:lang w:val="ru-RU"/>
        </w:rPr>
        <w:t>Рисунок 3.11– Спектральные характеристики помех от коронных разрядов</w:t>
      </w:r>
      <w:r w:rsidR="009068E5">
        <w:rPr>
          <w:lang w:val="ru-RU"/>
        </w:rPr>
        <w:t xml:space="preserve"> (а) и генератора помех (б)</w:t>
      </w:r>
    </w:p>
    <w:p w14:paraId="00340EA3" w14:textId="77777777" w:rsidR="00E51591" w:rsidRDefault="00E51591" w:rsidP="00EB4D16">
      <w:pPr>
        <w:rPr>
          <w:lang w:val="ru-RU"/>
        </w:rPr>
      </w:pPr>
    </w:p>
    <w:p w14:paraId="627CCDF6" w14:textId="0B97A1CB" w:rsidR="00400945" w:rsidRPr="00400945" w:rsidRDefault="00400945" w:rsidP="00EB4D16">
      <w:pPr>
        <w:widowControl w:val="0"/>
        <w:shd w:val="clear" w:color="auto" w:fill="FFFFFF"/>
        <w:tabs>
          <w:tab w:val="left" w:pos="851"/>
        </w:tabs>
        <w:rPr>
          <w:lang w:val="ru-RU"/>
        </w:rPr>
      </w:pPr>
    </w:p>
    <w:p w14:paraId="5EFB90B0" w14:textId="2DBBE007" w:rsidR="00400945" w:rsidRPr="00400945" w:rsidRDefault="00400945" w:rsidP="002A4405">
      <w:pPr>
        <w:pStyle w:val="30"/>
        <w:rPr>
          <w:lang w:val="ru-RU"/>
        </w:rPr>
      </w:pPr>
      <w:bookmarkStart w:id="45" w:name="_Toc80110212"/>
      <w:r w:rsidRPr="00400945">
        <w:rPr>
          <w:lang w:val="ru-RU"/>
        </w:rPr>
        <w:lastRenderedPageBreak/>
        <w:t>3</w:t>
      </w:r>
      <w:r w:rsidR="00E92B72">
        <w:rPr>
          <w:lang w:val="ru-RU"/>
        </w:rPr>
        <w:t>.4.1</w:t>
      </w:r>
      <w:r w:rsidRPr="00400945">
        <w:rPr>
          <w:lang w:val="ru-RU"/>
        </w:rPr>
        <w:t xml:space="preserve"> Экспериментальные исследования канала телеметрической передачи информации средствами сотовой связи (</w:t>
      </w:r>
      <w:r>
        <w:t>GSM</w:t>
      </w:r>
      <w:r w:rsidRPr="00400945">
        <w:rPr>
          <w:lang w:val="ru-RU"/>
        </w:rPr>
        <w:t xml:space="preserve"> – сетей)</w:t>
      </w:r>
      <w:bookmarkEnd w:id="45"/>
    </w:p>
    <w:p w14:paraId="0CBF0EE7" w14:textId="0CEEC2E8" w:rsidR="00400945" w:rsidRPr="00400945" w:rsidRDefault="00400945" w:rsidP="00EB4D16">
      <w:pPr>
        <w:widowControl w:val="0"/>
        <w:shd w:val="clear" w:color="auto" w:fill="FFFFFF"/>
        <w:tabs>
          <w:tab w:val="left" w:pos="851"/>
        </w:tabs>
        <w:rPr>
          <w:lang w:val="ru-RU"/>
        </w:rPr>
      </w:pPr>
      <w:r w:rsidRPr="00400945">
        <w:rPr>
          <w:lang w:val="ru-RU"/>
        </w:rPr>
        <w:t xml:space="preserve">Исследование качества связи по каналам </w:t>
      </w:r>
      <w:r>
        <w:t>GSM</w:t>
      </w:r>
      <w:r w:rsidRPr="00400945">
        <w:rPr>
          <w:lang w:val="ru-RU"/>
        </w:rPr>
        <w:t>- сетей</w:t>
      </w:r>
      <w:r w:rsidR="004713FA">
        <w:rPr>
          <w:lang w:val="ru-RU"/>
        </w:rPr>
        <w:t>.</w:t>
      </w:r>
    </w:p>
    <w:p w14:paraId="18AB5E1B" w14:textId="39989DFC" w:rsidR="00400945" w:rsidRPr="00400945" w:rsidRDefault="00400945" w:rsidP="00EB4D16">
      <w:pPr>
        <w:widowControl w:val="0"/>
        <w:shd w:val="clear" w:color="auto" w:fill="FFFFFF"/>
        <w:tabs>
          <w:tab w:val="left" w:pos="851"/>
        </w:tabs>
        <w:rPr>
          <w:lang w:val="ru-RU"/>
        </w:rPr>
      </w:pPr>
      <w:r w:rsidRPr="00400945">
        <w:rPr>
          <w:lang w:val="ru-RU"/>
        </w:rPr>
        <w:t>Для оценки качества передачи информации были проведены исследования характеристик канала телеметрической передачи информации средствами</w:t>
      </w:r>
      <w:r w:rsidRPr="00400945">
        <w:rPr>
          <w:i/>
          <w:lang w:val="ru-RU"/>
        </w:rPr>
        <w:t xml:space="preserve"> </w:t>
      </w:r>
      <w:r w:rsidRPr="00400945">
        <w:rPr>
          <w:lang w:val="ru-RU"/>
        </w:rPr>
        <w:t xml:space="preserve">сотовой связи. Структурная схема лабораторного стенда с учётом аппаратной части сотовой станции показана на рисунке </w:t>
      </w:r>
      <w:r w:rsidR="00E92B72">
        <w:rPr>
          <w:lang w:val="ru-RU"/>
        </w:rPr>
        <w:t>3.</w:t>
      </w:r>
      <w:r w:rsidR="009D116F">
        <w:rPr>
          <w:lang w:val="ru-RU"/>
        </w:rPr>
        <w:t>1</w:t>
      </w:r>
      <w:r w:rsidR="009068E5">
        <w:rPr>
          <w:lang w:val="ru-RU"/>
        </w:rPr>
        <w:t>2</w:t>
      </w:r>
    </w:p>
    <w:bookmarkEnd w:id="44"/>
    <w:p w14:paraId="0145EF67" w14:textId="77777777" w:rsidR="00400945" w:rsidRPr="00400945" w:rsidRDefault="00400945" w:rsidP="00EB4D16">
      <w:pPr>
        <w:widowControl w:val="0"/>
        <w:shd w:val="clear" w:color="auto" w:fill="FFFFFF"/>
        <w:tabs>
          <w:tab w:val="left" w:pos="851"/>
        </w:tabs>
        <w:ind w:firstLine="426"/>
        <w:rPr>
          <w:lang w:val="ru-RU"/>
        </w:rPr>
      </w:pPr>
    </w:p>
    <w:p w14:paraId="72FE01BB" w14:textId="5DAF3C28" w:rsidR="00400945" w:rsidRPr="00E51629" w:rsidRDefault="00762832" w:rsidP="00E92B72">
      <w:pPr>
        <w:widowControl w:val="0"/>
        <w:shd w:val="clear" w:color="auto" w:fill="FFFFFF"/>
        <w:ind w:firstLine="0"/>
        <w:jc w:val="center"/>
      </w:pPr>
      <w:r w:rsidRPr="00E51629">
        <w:rPr>
          <w:noProof/>
          <w:lang w:val="ru-RU" w:eastAsia="ru-RU"/>
        </w:rPr>
        <w:drawing>
          <wp:inline distT="0" distB="0" distL="0" distR="0" wp14:anchorId="26A3C424" wp14:editId="41FA17C9">
            <wp:extent cx="5515372" cy="2315688"/>
            <wp:effectExtent l="0" t="0" r="0" b="8890"/>
            <wp:docPr id="16" name="Рисунок 16" descr="../../Users/highlyconceptualnothing/Desktop/issledovan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1" descr="../../Users/highlyconceptualnothing/Desktop/issledovaniy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63700" cy="2335979"/>
                    </a:xfrm>
                    <a:prstGeom prst="rect">
                      <a:avLst/>
                    </a:prstGeom>
                    <a:noFill/>
                    <a:ln>
                      <a:noFill/>
                    </a:ln>
                  </pic:spPr>
                </pic:pic>
              </a:graphicData>
            </a:graphic>
          </wp:inline>
        </w:drawing>
      </w:r>
    </w:p>
    <w:p w14:paraId="15954F6F" w14:textId="77777777" w:rsidR="00400945" w:rsidRDefault="00400945" w:rsidP="00EB4D16">
      <w:pPr>
        <w:widowControl w:val="0"/>
        <w:shd w:val="clear" w:color="auto" w:fill="FFFFFF"/>
        <w:tabs>
          <w:tab w:val="left" w:pos="851"/>
        </w:tabs>
        <w:ind w:firstLine="426"/>
        <w:jc w:val="center"/>
        <w:rPr>
          <w:sz w:val="24"/>
          <w:szCs w:val="24"/>
        </w:rPr>
      </w:pPr>
    </w:p>
    <w:p w14:paraId="6FD11D31" w14:textId="04A916C0" w:rsidR="00400945" w:rsidRPr="00400945" w:rsidRDefault="00400945" w:rsidP="00EB4D16">
      <w:pPr>
        <w:widowControl w:val="0"/>
        <w:shd w:val="clear" w:color="auto" w:fill="FFFFFF"/>
        <w:tabs>
          <w:tab w:val="left" w:pos="851"/>
        </w:tabs>
        <w:ind w:firstLine="426"/>
        <w:jc w:val="center"/>
        <w:rPr>
          <w:lang w:val="ru-RU"/>
        </w:rPr>
      </w:pPr>
      <w:r w:rsidRPr="00400945">
        <w:rPr>
          <w:lang w:val="ru-RU"/>
        </w:rPr>
        <w:t xml:space="preserve">Рисунок </w:t>
      </w:r>
      <w:r w:rsidR="00E92B72">
        <w:rPr>
          <w:lang w:val="ru-RU"/>
        </w:rPr>
        <w:t>3.</w:t>
      </w:r>
      <w:r w:rsidR="009D116F">
        <w:rPr>
          <w:lang w:val="ru-RU"/>
        </w:rPr>
        <w:t>1</w:t>
      </w:r>
      <w:r w:rsidR="009068E5">
        <w:rPr>
          <w:lang w:val="ru-RU"/>
        </w:rPr>
        <w:t>2</w:t>
      </w:r>
      <w:r w:rsidRPr="00400945">
        <w:rPr>
          <w:lang w:val="ru-RU"/>
        </w:rPr>
        <w:t xml:space="preserve"> </w:t>
      </w:r>
      <w:r w:rsidR="00B420E5" w:rsidRPr="00400945">
        <w:rPr>
          <w:lang w:val="ru-RU"/>
        </w:rPr>
        <w:t>- Структурная</w:t>
      </w:r>
      <w:r w:rsidRPr="00400945">
        <w:rPr>
          <w:lang w:val="ru-RU"/>
        </w:rPr>
        <w:t xml:space="preserve"> схема лабораторного стенда</w:t>
      </w:r>
    </w:p>
    <w:p w14:paraId="062B9FA1" w14:textId="77777777" w:rsidR="009068E5" w:rsidRDefault="009068E5" w:rsidP="00EB4D16">
      <w:pPr>
        <w:widowControl w:val="0"/>
        <w:shd w:val="clear" w:color="auto" w:fill="FFFFFF"/>
        <w:tabs>
          <w:tab w:val="left" w:pos="851"/>
        </w:tabs>
        <w:rPr>
          <w:lang w:val="ru-RU"/>
        </w:rPr>
      </w:pPr>
    </w:p>
    <w:p w14:paraId="44B85087" w14:textId="65DA6398" w:rsidR="00400945" w:rsidRPr="00400945" w:rsidRDefault="00400945" w:rsidP="00EB4D16">
      <w:pPr>
        <w:widowControl w:val="0"/>
        <w:shd w:val="clear" w:color="auto" w:fill="FFFFFF"/>
        <w:tabs>
          <w:tab w:val="left" w:pos="851"/>
        </w:tabs>
        <w:rPr>
          <w:lang w:val="ru-RU"/>
        </w:rPr>
      </w:pPr>
      <w:r w:rsidRPr="00400945">
        <w:rPr>
          <w:lang w:val="ru-RU"/>
        </w:rPr>
        <w:t xml:space="preserve">Целью исследования являлось выяснение влияние высокочастотных помех на уровень </w:t>
      </w:r>
      <w:r w:rsidRPr="00E51629">
        <w:t>GSM</w:t>
      </w:r>
      <w:r w:rsidRPr="00400945">
        <w:rPr>
          <w:lang w:val="ru-RU"/>
        </w:rPr>
        <w:t>-сигнала, а также на качество передачи данных.</w:t>
      </w:r>
    </w:p>
    <w:p w14:paraId="6DF622B5" w14:textId="77777777" w:rsidR="00400945" w:rsidRPr="00400945" w:rsidRDefault="00400945" w:rsidP="00EB4D16">
      <w:pPr>
        <w:widowControl w:val="0"/>
        <w:shd w:val="clear" w:color="auto" w:fill="FFFFFF"/>
        <w:tabs>
          <w:tab w:val="left" w:pos="851"/>
        </w:tabs>
        <w:rPr>
          <w:lang w:val="ru-RU"/>
        </w:rPr>
      </w:pPr>
      <w:r w:rsidRPr="00400945">
        <w:rPr>
          <w:lang w:val="ru-RU"/>
        </w:rPr>
        <w:t xml:space="preserve">В ходе исследования изменялось значение </w:t>
      </w:r>
      <w:r w:rsidRPr="00E51629">
        <w:t>L</w:t>
      </w:r>
      <w:r w:rsidRPr="00400945">
        <w:rPr>
          <w:lang w:val="ru-RU"/>
        </w:rPr>
        <w:t xml:space="preserve"> – расстояние между передающим </w:t>
      </w:r>
      <w:r w:rsidRPr="00E51629">
        <w:t>GSM</w:t>
      </w:r>
      <w:r w:rsidRPr="00400945">
        <w:rPr>
          <w:lang w:val="ru-RU"/>
        </w:rPr>
        <w:t xml:space="preserve">-модемом и генератором помех, а также менялась структура среды передачи для получения различных уровней </w:t>
      </w:r>
      <w:r w:rsidRPr="00E51629">
        <w:t>GSM</w:t>
      </w:r>
      <w:r w:rsidRPr="00400945">
        <w:rPr>
          <w:lang w:val="ru-RU"/>
        </w:rPr>
        <w:t>-сигнала.</w:t>
      </w:r>
    </w:p>
    <w:p w14:paraId="169E6787" w14:textId="1D4ACA9C" w:rsidR="00400945" w:rsidRPr="00400945" w:rsidRDefault="00400945" w:rsidP="00EB4D16">
      <w:pPr>
        <w:rPr>
          <w:lang w:val="ru-RU"/>
        </w:rPr>
      </w:pPr>
      <w:r w:rsidRPr="00400945">
        <w:rPr>
          <w:lang w:val="ru-RU"/>
        </w:rPr>
        <w:t xml:space="preserve">Макет блока передающего устройства на базе модема сотовой связи </w:t>
      </w:r>
      <w:r w:rsidRPr="00E51629">
        <w:t>GSM</w:t>
      </w:r>
      <w:r w:rsidRPr="00400945">
        <w:rPr>
          <w:lang w:val="ru-RU"/>
        </w:rPr>
        <w:t xml:space="preserve">-модем </w:t>
      </w:r>
      <w:r w:rsidRPr="00E51629">
        <w:t>Index</w:t>
      </w:r>
      <w:r w:rsidRPr="00400945">
        <w:rPr>
          <w:lang w:val="ru-RU"/>
        </w:rPr>
        <w:t xml:space="preserve"> </w:t>
      </w:r>
      <w:r w:rsidRPr="00E51629">
        <w:t>of</w:t>
      </w:r>
      <w:r w:rsidRPr="00400945">
        <w:rPr>
          <w:lang w:val="ru-RU"/>
        </w:rPr>
        <w:t xml:space="preserve"> </w:t>
      </w:r>
      <w:r w:rsidRPr="00E51629">
        <w:t>Protection</w:t>
      </w:r>
      <w:r w:rsidRPr="00400945">
        <w:rPr>
          <w:lang w:val="ru-RU"/>
        </w:rPr>
        <w:t xml:space="preserve"> представлен на рисунке </w:t>
      </w:r>
      <w:r w:rsidR="00E92B72">
        <w:rPr>
          <w:lang w:val="ru-RU"/>
        </w:rPr>
        <w:t>3.1</w:t>
      </w:r>
      <w:r w:rsidR="009068E5">
        <w:rPr>
          <w:lang w:val="ru-RU"/>
        </w:rPr>
        <w:t>3</w:t>
      </w:r>
      <w:r w:rsidRPr="00400945">
        <w:rPr>
          <w:lang w:val="ru-RU"/>
        </w:rPr>
        <w:t>.</w:t>
      </w:r>
    </w:p>
    <w:p w14:paraId="55F65D90" w14:textId="77777777" w:rsidR="00400945" w:rsidRPr="00E92B72" w:rsidRDefault="00400945" w:rsidP="00E92B72">
      <w:pPr>
        <w:pStyle w:val="a5"/>
        <w:spacing w:after="0" w:line="240" w:lineRule="auto"/>
        <w:ind w:left="0" w:firstLine="567"/>
        <w:jc w:val="both"/>
        <w:rPr>
          <w:rFonts w:ascii="Times New Roman" w:hAnsi="Times New Roman"/>
          <w:sz w:val="28"/>
        </w:rPr>
      </w:pPr>
    </w:p>
    <w:p w14:paraId="67704E01" w14:textId="442D391D" w:rsidR="00400945" w:rsidRPr="00E51629" w:rsidRDefault="00762832" w:rsidP="00E92B72">
      <w:pPr>
        <w:shd w:val="clear" w:color="auto" w:fill="FFFFFF"/>
        <w:spacing w:line="360" w:lineRule="auto"/>
        <w:ind w:firstLine="0"/>
        <w:jc w:val="center"/>
      </w:pPr>
      <w:r w:rsidRPr="00E51629">
        <w:rPr>
          <w:noProof/>
          <w:lang w:val="ru-RU" w:eastAsia="ru-RU"/>
        </w:rPr>
        <w:drawing>
          <wp:inline distT="0" distB="0" distL="0" distR="0" wp14:anchorId="15F4E91A" wp14:editId="738E0274">
            <wp:extent cx="3491346" cy="2051336"/>
            <wp:effectExtent l="0" t="0" r="0" b="6350"/>
            <wp:docPr id="17" name="Рисунок 17" descr="C:\Users\User\Desktop\Грант МОН РК -2015-2017\Документы 2016+++++++++\Материалы к отчёту 2016\Левин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User\Desktop\Грант МОН РК -2015-2017\Документы 2016+++++++++\Материалы к отчёту 2016\Левин ++++++\Рисунок 2.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59041" cy="2149865"/>
                    </a:xfrm>
                    <a:prstGeom prst="rect">
                      <a:avLst/>
                    </a:prstGeom>
                    <a:noFill/>
                    <a:ln>
                      <a:noFill/>
                    </a:ln>
                  </pic:spPr>
                </pic:pic>
              </a:graphicData>
            </a:graphic>
          </wp:inline>
        </w:drawing>
      </w:r>
    </w:p>
    <w:p w14:paraId="5A6D5D65" w14:textId="77777777" w:rsidR="00400945" w:rsidRPr="00400945" w:rsidRDefault="00400945" w:rsidP="00EB4D16">
      <w:pPr>
        <w:ind w:left="567"/>
        <w:contextualSpacing/>
        <w:jc w:val="center"/>
        <w:rPr>
          <w:lang w:val="ru-RU"/>
        </w:rPr>
      </w:pPr>
      <w:r w:rsidRPr="00400945">
        <w:rPr>
          <w:lang w:val="ru-RU"/>
        </w:rPr>
        <w:t xml:space="preserve">1 – блок формирования тестового сигнала; 2 - стабилизатор напряжения; 3 - </w:t>
      </w:r>
      <w:r w:rsidRPr="00184CA3">
        <w:t>GSM</w:t>
      </w:r>
      <w:r w:rsidRPr="00400945">
        <w:rPr>
          <w:lang w:val="ru-RU"/>
        </w:rPr>
        <w:t>-модем; 4 - передающая антенна.</w:t>
      </w:r>
    </w:p>
    <w:p w14:paraId="30A4CE26" w14:textId="42EE7436" w:rsidR="00400945" w:rsidRPr="00400945" w:rsidRDefault="00400945" w:rsidP="00B95B20">
      <w:pPr>
        <w:spacing w:before="120"/>
        <w:ind w:firstLine="0"/>
        <w:jc w:val="center"/>
        <w:rPr>
          <w:lang w:val="ru-RU"/>
        </w:rPr>
      </w:pPr>
      <w:r w:rsidRPr="00400945">
        <w:rPr>
          <w:lang w:val="ru-RU"/>
        </w:rPr>
        <w:t xml:space="preserve">Рисунок </w:t>
      </w:r>
      <w:r w:rsidR="00E92B72">
        <w:rPr>
          <w:lang w:val="ru-RU"/>
        </w:rPr>
        <w:t>3.1</w:t>
      </w:r>
      <w:r w:rsidR="009068E5">
        <w:rPr>
          <w:lang w:val="ru-RU"/>
        </w:rPr>
        <w:t>3</w:t>
      </w:r>
      <w:r w:rsidRPr="00400945">
        <w:rPr>
          <w:lang w:val="ru-RU"/>
        </w:rPr>
        <w:t xml:space="preserve"> - Блок передающего устройства на базе </w:t>
      </w:r>
      <w:r w:rsidRPr="00E51629">
        <w:t>GSM</w:t>
      </w:r>
      <w:r w:rsidRPr="00400945">
        <w:rPr>
          <w:lang w:val="ru-RU"/>
        </w:rPr>
        <w:t xml:space="preserve">-модема </w:t>
      </w:r>
      <w:r w:rsidRPr="00E51629">
        <w:t>Index</w:t>
      </w:r>
      <w:r w:rsidRPr="00400945">
        <w:rPr>
          <w:lang w:val="ru-RU"/>
        </w:rPr>
        <w:t xml:space="preserve"> </w:t>
      </w:r>
      <w:r w:rsidRPr="00E51629">
        <w:t>of</w:t>
      </w:r>
      <w:r w:rsidRPr="00400945">
        <w:rPr>
          <w:lang w:val="ru-RU"/>
        </w:rPr>
        <w:t xml:space="preserve"> </w:t>
      </w:r>
      <w:r w:rsidRPr="00E51629">
        <w:t>Protection</w:t>
      </w:r>
    </w:p>
    <w:p w14:paraId="3F229E15" w14:textId="6A5AC0ED" w:rsidR="00400945" w:rsidRDefault="00400945" w:rsidP="00EB4D16">
      <w:pPr>
        <w:widowControl w:val="0"/>
        <w:shd w:val="clear" w:color="auto" w:fill="FFFFFF"/>
        <w:tabs>
          <w:tab w:val="left" w:pos="851"/>
        </w:tabs>
        <w:rPr>
          <w:lang w:val="ru-RU"/>
        </w:rPr>
      </w:pPr>
      <w:r w:rsidRPr="00400945">
        <w:rPr>
          <w:lang w:val="ru-RU"/>
        </w:rPr>
        <w:lastRenderedPageBreak/>
        <w:t xml:space="preserve">Данные по качеству передаваемой и получаемой информации в зависимости от </w:t>
      </w:r>
      <w:r w:rsidR="005A4512">
        <w:rPr>
          <w:lang w:val="ru-RU"/>
        </w:rPr>
        <w:t xml:space="preserve">ослабления сигнала и </w:t>
      </w:r>
      <w:r w:rsidRPr="00400945">
        <w:rPr>
          <w:lang w:val="ru-RU"/>
        </w:rPr>
        <w:t xml:space="preserve">расстояния до </w:t>
      </w:r>
      <w:r w:rsidR="005A4512">
        <w:rPr>
          <w:lang w:val="ru-RU"/>
        </w:rPr>
        <w:t>генератора</w:t>
      </w:r>
      <w:r w:rsidRPr="00400945">
        <w:rPr>
          <w:lang w:val="ru-RU"/>
        </w:rPr>
        <w:t xml:space="preserve"> помех приведены на рисунке </w:t>
      </w:r>
      <w:r w:rsidR="00E92B72">
        <w:rPr>
          <w:lang w:val="ru-RU"/>
        </w:rPr>
        <w:t>3.1</w:t>
      </w:r>
      <w:r w:rsidR="003058C9">
        <w:rPr>
          <w:lang w:val="ru-RU"/>
        </w:rPr>
        <w:t>4</w:t>
      </w:r>
      <w:r w:rsidRPr="00400945">
        <w:rPr>
          <w:lang w:val="ru-RU"/>
        </w:rPr>
        <w:t xml:space="preserve">. </w:t>
      </w:r>
    </w:p>
    <w:p w14:paraId="51940A2A" w14:textId="08D65184" w:rsidR="00400945" w:rsidRPr="00E51629" w:rsidRDefault="00762832" w:rsidP="00E92B72">
      <w:pPr>
        <w:widowControl w:val="0"/>
        <w:shd w:val="clear" w:color="auto" w:fill="FFFFFF"/>
        <w:ind w:firstLine="0"/>
        <w:jc w:val="center"/>
      </w:pPr>
      <w:r w:rsidRPr="00E51629">
        <w:rPr>
          <w:noProof/>
          <w:lang w:val="ru-RU" w:eastAsia="ru-RU"/>
        </w:rPr>
        <w:drawing>
          <wp:inline distT="0" distB="0" distL="0" distR="0" wp14:anchorId="2101ED27" wp14:editId="103192AC">
            <wp:extent cx="4333134" cy="3206338"/>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l="3209" t="2917" r="4622" b="6337"/>
                    <a:stretch>
                      <a:fillRect/>
                    </a:stretch>
                  </pic:blipFill>
                  <pic:spPr bwMode="auto">
                    <a:xfrm>
                      <a:off x="0" y="0"/>
                      <a:ext cx="4333134" cy="3206338"/>
                    </a:xfrm>
                    <a:prstGeom prst="rect">
                      <a:avLst/>
                    </a:prstGeom>
                    <a:noFill/>
                    <a:ln>
                      <a:noFill/>
                    </a:ln>
                  </pic:spPr>
                </pic:pic>
              </a:graphicData>
            </a:graphic>
          </wp:inline>
        </w:drawing>
      </w:r>
    </w:p>
    <w:p w14:paraId="1663244B" w14:textId="6D03F5AA" w:rsidR="00400945" w:rsidRPr="00400945" w:rsidRDefault="00400945" w:rsidP="00B95B20">
      <w:pPr>
        <w:widowControl w:val="0"/>
        <w:shd w:val="clear" w:color="auto" w:fill="FFFFFF"/>
        <w:spacing w:before="120"/>
        <w:ind w:firstLine="0"/>
        <w:jc w:val="center"/>
        <w:rPr>
          <w:lang w:val="ru-RU"/>
        </w:rPr>
      </w:pPr>
      <w:r w:rsidRPr="00400945">
        <w:rPr>
          <w:lang w:val="ru-RU"/>
        </w:rPr>
        <w:t xml:space="preserve">Рисунок </w:t>
      </w:r>
      <w:r w:rsidR="009D116F">
        <w:rPr>
          <w:lang w:val="ru-RU"/>
        </w:rPr>
        <w:t>3</w:t>
      </w:r>
      <w:r w:rsidR="009D116F" w:rsidRPr="00F00609">
        <w:rPr>
          <w:lang w:val="ru-RU"/>
        </w:rPr>
        <w:t>.1</w:t>
      </w:r>
      <w:r w:rsidR="003058C9">
        <w:rPr>
          <w:lang w:val="ru-RU"/>
        </w:rPr>
        <w:t>4</w:t>
      </w:r>
      <w:r w:rsidRPr="00400945">
        <w:rPr>
          <w:lang w:val="ru-RU"/>
        </w:rPr>
        <w:t xml:space="preserve"> – Качество </w:t>
      </w:r>
      <w:r w:rsidRPr="00E51629">
        <w:t>GSM</w:t>
      </w:r>
      <w:r w:rsidRPr="00400945">
        <w:rPr>
          <w:lang w:val="ru-RU"/>
        </w:rPr>
        <w:t>-сигнала</w:t>
      </w:r>
    </w:p>
    <w:p w14:paraId="76FB8A9D" w14:textId="77777777" w:rsidR="004713FA" w:rsidRDefault="004713FA" w:rsidP="00EB4D16">
      <w:pPr>
        <w:widowControl w:val="0"/>
        <w:shd w:val="clear" w:color="auto" w:fill="FFFFFF"/>
        <w:tabs>
          <w:tab w:val="left" w:pos="851"/>
        </w:tabs>
        <w:ind w:firstLine="426"/>
        <w:rPr>
          <w:lang w:val="ru-RU"/>
        </w:rPr>
      </w:pPr>
    </w:p>
    <w:p w14:paraId="2258F9B5" w14:textId="12A5A019" w:rsidR="00400945" w:rsidRPr="00400945" w:rsidRDefault="00400945" w:rsidP="00EB4D16">
      <w:pPr>
        <w:widowControl w:val="0"/>
        <w:shd w:val="clear" w:color="auto" w:fill="FFFFFF"/>
        <w:tabs>
          <w:tab w:val="left" w:pos="851"/>
        </w:tabs>
        <w:ind w:firstLine="426"/>
        <w:rPr>
          <w:lang w:val="ru-RU"/>
        </w:rPr>
      </w:pPr>
      <w:r w:rsidRPr="00400945">
        <w:rPr>
          <w:lang w:val="ru-RU"/>
        </w:rPr>
        <w:t>Как видно из рисунка в нормальных условиях уровень сигнала колеблется от -</w:t>
      </w:r>
      <w:r w:rsidR="005A4512">
        <w:rPr>
          <w:lang w:val="ru-RU"/>
        </w:rPr>
        <w:t> </w:t>
      </w:r>
      <w:r w:rsidRPr="00400945">
        <w:rPr>
          <w:lang w:val="ru-RU"/>
        </w:rPr>
        <w:t xml:space="preserve">65 дБ до -85 дБ, что является приемлемым значением для </w:t>
      </w:r>
      <w:r w:rsidRPr="00E51629">
        <w:t>GSM</w:t>
      </w:r>
      <w:r w:rsidRPr="00400945">
        <w:rPr>
          <w:lang w:val="ru-RU"/>
        </w:rPr>
        <w:t>-сигнала. В этом диапазоне ослабления принимаемого сигнала и сбоев приёма телеметрической информации не наблюдалось.</w:t>
      </w:r>
    </w:p>
    <w:p w14:paraId="4A7062E7" w14:textId="771759BD" w:rsidR="00400945" w:rsidRPr="00400945" w:rsidRDefault="00400945" w:rsidP="00EB4D16">
      <w:pPr>
        <w:widowControl w:val="0"/>
        <w:shd w:val="clear" w:color="auto" w:fill="FFFFFF"/>
        <w:tabs>
          <w:tab w:val="left" w:pos="851"/>
        </w:tabs>
        <w:ind w:firstLine="425"/>
        <w:rPr>
          <w:lang w:val="ru-RU"/>
        </w:rPr>
      </w:pPr>
      <w:r w:rsidRPr="00400945">
        <w:rPr>
          <w:lang w:val="ru-RU"/>
        </w:rPr>
        <w:t>Данные по качеству принимаемой информации в условиях ослабления сигнала от -85 до -95 д</w:t>
      </w:r>
      <w:r w:rsidR="005D6DB6">
        <w:rPr>
          <w:lang w:val="ru-RU"/>
        </w:rPr>
        <w:t>Б</w:t>
      </w:r>
      <w:r w:rsidRPr="00400945">
        <w:rPr>
          <w:lang w:val="ru-RU"/>
        </w:rPr>
        <w:t xml:space="preserve"> </w:t>
      </w:r>
      <w:r w:rsidR="005A4512" w:rsidRPr="00400945">
        <w:rPr>
          <w:lang w:val="ru-RU"/>
        </w:rPr>
        <w:t>при изменении</w:t>
      </w:r>
      <w:r w:rsidRPr="00400945">
        <w:rPr>
          <w:lang w:val="ru-RU"/>
        </w:rPr>
        <w:t xml:space="preserve"> расстояния до имитатора представлены на рисунке </w:t>
      </w:r>
      <w:r w:rsidR="009D116F" w:rsidRPr="009D116F">
        <w:rPr>
          <w:lang w:val="ru-RU"/>
        </w:rPr>
        <w:t>3.1</w:t>
      </w:r>
      <w:r w:rsidR="004713FA">
        <w:rPr>
          <w:lang w:val="ru-RU"/>
        </w:rPr>
        <w:t>5</w:t>
      </w:r>
      <w:r w:rsidRPr="00400945">
        <w:rPr>
          <w:lang w:val="ru-RU"/>
        </w:rPr>
        <w:t>. В этом диапазоне ослабления принимаемого сигнала также не наблюдалось сбоев приёма телеметрической информации.</w:t>
      </w:r>
    </w:p>
    <w:p w14:paraId="12411347" w14:textId="772036E1" w:rsidR="00400945" w:rsidRPr="00E51629" w:rsidRDefault="00762832" w:rsidP="003A07DD">
      <w:pPr>
        <w:widowControl w:val="0"/>
        <w:shd w:val="clear" w:color="auto" w:fill="FFFFFF"/>
        <w:tabs>
          <w:tab w:val="left" w:pos="851"/>
        </w:tabs>
        <w:ind w:firstLine="426"/>
        <w:jc w:val="center"/>
      </w:pPr>
      <w:r w:rsidRPr="00E51629">
        <w:rPr>
          <w:noProof/>
          <w:lang w:val="ru-RU" w:eastAsia="ru-RU"/>
        </w:rPr>
        <w:drawing>
          <wp:inline distT="0" distB="0" distL="0" distR="0" wp14:anchorId="29E64B4D" wp14:editId="7FB8C4F9">
            <wp:extent cx="4250128" cy="3051959"/>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5"/>
                    <pic:cNvPicPr>
                      <a:picLocks noChangeArrowheads="1"/>
                    </pic:cNvPicPr>
                  </pic:nvPicPr>
                  <pic:blipFill>
                    <a:blip r:embed="rId51">
                      <a:extLst>
                        <a:ext uri="{28A0092B-C50C-407E-A947-70E740481C1C}">
                          <a14:useLocalDpi xmlns:a14="http://schemas.microsoft.com/office/drawing/2010/main" val="0"/>
                        </a:ext>
                      </a:extLst>
                    </a:blip>
                    <a:srcRect l="2274" t="2577" r="2274" b="4900"/>
                    <a:stretch>
                      <a:fillRect/>
                    </a:stretch>
                  </pic:blipFill>
                  <pic:spPr bwMode="auto">
                    <a:xfrm>
                      <a:off x="0" y="0"/>
                      <a:ext cx="4250128" cy="3051959"/>
                    </a:xfrm>
                    <a:prstGeom prst="rect">
                      <a:avLst/>
                    </a:prstGeom>
                    <a:noFill/>
                    <a:ln>
                      <a:noFill/>
                    </a:ln>
                  </pic:spPr>
                </pic:pic>
              </a:graphicData>
            </a:graphic>
          </wp:inline>
        </w:drawing>
      </w:r>
    </w:p>
    <w:p w14:paraId="658D44EF" w14:textId="3E75517B" w:rsidR="00400945" w:rsidRPr="00400945" w:rsidRDefault="00400945" w:rsidP="00B95B20">
      <w:pPr>
        <w:widowControl w:val="0"/>
        <w:shd w:val="clear" w:color="auto" w:fill="FFFFFF"/>
        <w:ind w:firstLine="0"/>
        <w:jc w:val="center"/>
        <w:rPr>
          <w:lang w:val="ru-RU"/>
        </w:rPr>
      </w:pPr>
      <w:r w:rsidRPr="00400945">
        <w:rPr>
          <w:lang w:val="ru-RU"/>
        </w:rPr>
        <w:t xml:space="preserve">Рисунок </w:t>
      </w:r>
      <w:r w:rsidR="009D116F" w:rsidRPr="00F00609">
        <w:rPr>
          <w:lang w:val="ru-RU"/>
        </w:rPr>
        <w:t>3.1</w:t>
      </w:r>
      <w:r w:rsidR="004713FA">
        <w:rPr>
          <w:lang w:val="ru-RU"/>
        </w:rPr>
        <w:t>5</w:t>
      </w:r>
      <w:r w:rsidRPr="00400945">
        <w:rPr>
          <w:lang w:val="ru-RU"/>
        </w:rPr>
        <w:t xml:space="preserve"> – Качество </w:t>
      </w:r>
      <w:r w:rsidRPr="00E51629">
        <w:t>GSM</w:t>
      </w:r>
      <w:r w:rsidRPr="00400945">
        <w:rPr>
          <w:lang w:val="ru-RU"/>
        </w:rPr>
        <w:t>-сигнала</w:t>
      </w:r>
    </w:p>
    <w:p w14:paraId="3A4815F3" w14:textId="65628C71" w:rsidR="005A4512" w:rsidRPr="00400945" w:rsidRDefault="005A4512" w:rsidP="005A4512">
      <w:pPr>
        <w:widowControl w:val="0"/>
        <w:shd w:val="clear" w:color="auto" w:fill="FFFFFF"/>
        <w:rPr>
          <w:lang w:val="ru-RU"/>
        </w:rPr>
      </w:pPr>
      <w:r w:rsidRPr="00400945">
        <w:rPr>
          <w:lang w:val="ru-RU"/>
        </w:rPr>
        <w:lastRenderedPageBreak/>
        <w:t>При имит</w:t>
      </w:r>
      <w:r w:rsidR="005D6DB6">
        <w:rPr>
          <w:lang w:val="ru-RU"/>
        </w:rPr>
        <w:t>ации</w:t>
      </w:r>
      <w:r w:rsidRPr="00400945">
        <w:rPr>
          <w:lang w:val="ru-RU"/>
        </w:rPr>
        <w:t xml:space="preserve"> большой удаленности </w:t>
      </w:r>
      <w:r w:rsidRPr="00E51629">
        <w:t>GSM</w:t>
      </w:r>
      <w:r w:rsidRPr="00400945">
        <w:rPr>
          <w:lang w:val="ru-RU"/>
        </w:rPr>
        <w:t xml:space="preserve"> передатчика от базовых станций, уровень </w:t>
      </w:r>
      <w:r w:rsidRPr="00E51629">
        <w:t>GSM</w:t>
      </w:r>
      <w:r w:rsidRPr="00400945">
        <w:rPr>
          <w:lang w:val="ru-RU"/>
        </w:rPr>
        <w:t xml:space="preserve">-сигнала изменялся от -85 дБ до -95 дБ, что также является приемлемым значением для </w:t>
      </w:r>
      <w:r w:rsidRPr="00E51629">
        <w:t>GSM</w:t>
      </w:r>
      <w:r w:rsidRPr="00400945">
        <w:rPr>
          <w:lang w:val="ru-RU"/>
        </w:rPr>
        <w:t>-сигнала, которое будет гарантировать стабильность связи между передающим устройством и базовой станцией.</w:t>
      </w:r>
    </w:p>
    <w:p w14:paraId="5EFC3D24" w14:textId="0994EF77" w:rsidR="00400945" w:rsidRPr="00400945" w:rsidRDefault="00400945" w:rsidP="00EB4D16">
      <w:pPr>
        <w:widowControl w:val="0"/>
        <w:shd w:val="clear" w:color="auto" w:fill="FFFFFF"/>
        <w:tabs>
          <w:tab w:val="left" w:pos="851"/>
        </w:tabs>
        <w:rPr>
          <w:lang w:val="ru-RU"/>
        </w:rPr>
      </w:pPr>
      <w:r w:rsidRPr="00400945">
        <w:rPr>
          <w:lang w:val="ru-RU"/>
        </w:rPr>
        <w:t xml:space="preserve">Дополнительно были произведены исследования при максимально допустимом ослаблении сигнала в -101 дБ, который удалось добиться. Для оценки качества предаваемой информации проводились четырех кратные измерения для каждого значения расстояния до имитатора помех. Данные по качеству передаваемой информации при таком уровне сигнала приведены в таблице </w:t>
      </w:r>
      <w:r w:rsidR="009D116F" w:rsidRPr="009D116F">
        <w:rPr>
          <w:lang w:val="ru-RU"/>
        </w:rPr>
        <w:t>3.1</w:t>
      </w:r>
      <w:r w:rsidRPr="00400945">
        <w:rPr>
          <w:lang w:val="ru-RU"/>
        </w:rPr>
        <w:t>.</w:t>
      </w:r>
    </w:p>
    <w:p w14:paraId="0DC287B1" w14:textId="77777777" w:rsidR="00400945" w:rsidRPr="00400945" w:rsidRDefault="00400945" w:rsidP="00EB4D16">
      <w:pPr>
        <w:widowControl w:val="0"/>
        <w:shd w:val="clear" w:color="auto" w:fill="FFFFFF"/>
        <w:tabs>
          <w:tab w:val="left" w:pos="851"/>
        </w:tabs>
        <w:ind w:firstLine="426"/>
        <w:rPr>
          <w:lang w:val="ru-RU"/>
        </w:rPr>
      </w:pPr>
    </w:p>
    <w:p w14:paraId="7ADC3D35" w14:textId="18EFA7AE" w:rsidR="00400945" w:rsidRPr="00400945" w:rsidRDefault="00400945" w:rsidP="005D6DB6">
      <w:pPr>
        <w:widowControl w:val="0"/>
        <w:shd w:val="clear" w:color="auto" w:fill="FFFFFF"/>
        <w:spacing w:after="120"/>
        <w:rPr>
          <w:lang w:val="ru-RU"/>
        </w:rPr>
      </w:pPr>
      <w:r w:rsidRPr="00400945">
        <w:rPr>
          <w:lang w:val="ru-RU"/>
        </w:rPr>
        <w:t xml:space="preserve">Таблица </w:t>
      </w:r>
      <w:r w:rsidR="009D116F" w:rsidRPr="009D116F">
        <w:rPr>
          <w:lang w:val="ru-RU"/>
        </w:rPr>
        <w:t>3.1</w:t>
      </w:r>
      <w:r w:rsidRPr="00400945">
        <w:rPr>
          <w:lang w:val="ru-RU"/>
        </w:rPr>
        <w:t xml:space="preserve"> - Качество передаваемой и получаемой информации при ослаблении сигнала в -101 дБ</w:t>
      </w:r>
    </w:p>
    <w:tbl>
      <w:tblPr>
        <w:tblW w:w="893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706"/>
        <w:gridCol w:w="1843"/>
        <w:gridCol w:w="1843"/>
        <w:gridCol w:w="1842"/>
      </w:tblGrid>
      <w:tr w:rsidR="008F7037" w:rsidRPr="0052097E" w14:paraId="32B5A408" w14:textId="77777777" w:rsidTr="00D57115">
        <w:tc>
          <w:tcPr>
            <w:tcW w:w="1696" w:type="dxa"/>
          </w:tcPr>
          <w:p w14:paraId="1D3EB13E" w14:textId="0208B80E" w:rsidR="008F7037" w:rsidRPr="00400945" w:rsidRDefault="008F7037" w:rsidP="008F7037">
            <w:pPr>
              <w:widowControl w:val="0"/>
              <w:shd w:val="clear" w:color="auto" w:fill="FFFFFF"/>
              <w:ind w:firstLine="0"/>
              <w:jc w:val="center"/>
              <w:rPr>
                <w:sz w:val="24"/>
                <w:szCs w:val="24"/>
                <w:lang w:val="ru-RU"/>
              </w:rPr>
            </w:pPr>
            <w:r w:rsidRPr="00400945">
              <w:rPr>
                <w:sz w:val="24"/>
                <w:szCs w:val="24"/>
                <w:lang w:val="ru-RU"/>
              </w:rPr>
              <w:t xml:space="preserve">Расстояние до </w:t>
            </w:r>
            <w:r>
              <w:rPr>
                <w:sz w:val="24"/>
                <w:szCs w:val="24"/>
                <w:lang w:val="ru-RU"/>
              </w:rPr>
              <w:t xml:space="preserve">генератора </w:t>
            </w:r>
            <w:r w:rsidRPr="00400945">
              <w:rPr>
                <w:sz w:val="24"/>
                <w:szCs w:val="24"/>
                <w:lang w:val="ru-RU"/>
              </w:rPr>
              <w:t>помех</w:t>
            </w:r>
            <w:r>
              <w:rPr>
                <w:sz w:val="24"/>
                <w:szCs w:val="24"/>
                <w:lang w:val="ru-RU"/>
              </w:rPr>
              <w:t xml:space="preserve">, </w:t>
            </w:r>
            <w:r w:rsidRPr="00400945">
              <w:rPr>
                <w:sz w:val="24"/>
                <w:szCs w:val="24"/>
                <w:lang w:val="ru-RU"/>
              </w:rPr>
              <w:t>м</w:t>
            </w:r>
          </w:p>
        </w:tc>
        <w:tc>
          <w:tcPr>
            <w:tcW w:w="1706" w:type="dxa"/>
          </w:tcPr>
          <w:p w14:paraId="092246F5" w14:textId="38098E30" w:rsidR="008F7037" w:rsidRPr="00400945" w:rsidRDefault="008F7037" w:rsidP="008F7037">
            <w:pPr>
              <w:widowControl w:val="0"/>
              <w:shd w:val="clear" w:color="auto" w:fill="FFFFFF"/>
              <w:ind w:firstLine="0"/>
              <w:jc w:val="center"/>
              <w:rPr>
                <w:sz w:val="24"/>
                <w:szCs w:val="24"/>
                <w:lang w:val="ru-RU"/>
              </w:rPr>
            </w:pPr>
            <w:r>
              <w:rPr>
                <w:sz w:val="24"/>
                <w:szCs w:val="24"/>
                <w:lang w:val="ru-RU"/>
              </w:rPr>
              <w:t>Количество принятых сигналов</w:t>
            </w:r>
            <w:r w:rsidRPr="00400945">
              <w:rPr>
                <w:sz w:val="24"/>
                <w:szCs w:val="24"/>
                <w:lang w:val="ru-RU"/>
              </w:rPr>
              <w:t>,</w:t>
            </w:r>
            <w:r>
              <w:rPr>
                <w:sz w:val="24"/>
                <w:szCs w:val="24"/>
                <w:lang w:val="ru-RU"/>
              </w:rPr>
              <w:t xml:space="preserve"> %</w:t>
            </w:r>
          </w:p>
          <w:p w14:paraId="0308D7A9" w14:textId="77777777" w:rsidR="008F7037" w:rsidRPr="00400945" w:rsidRDefault="008F7037" w:rsidP="008F7037">
            <w:pPr>
              <w:widowControl w:val="0"/>
              <w:shd w:val="clear" w:color="auto" w:fill="FFFFFF"/>
              <w:ind w:firstLine="0"/>
              <w:jc w:val="center"/>
              <w:rPr>
                <w:sz w:val="24"/>
                <w:szCs w:val="24"/>
                <w:lang w:val="ru-RU"/>
              </w:rPr>
            </w:pPr>
            <w:r w:rsidRPr="00400945">
              <w:rPr>
                <w:sz w:val="24"/>
                <w:szCs w:val="24"/>
                <w:lang w:val="ru-RU"/>
              </w:rPr>
              <w:t>1-ый замер</w:t>
            </w:r>
          </w:p>
        </w:tc>
        <w:tc>
          <w:tcPr>
            <w:tcW w:w="1843" w:type="dxa"/>
          </w:tcPr>
          <w:p w14:paraId="420452D3" w14:textId="77777777" w:rsidR="008F7037" w:rsidRPr="00400945" w:rsidRDefault="008F7037" w:rsidP="008F7037">
            <w:pPr>
              <w:widowControl w:val="0"/>
              <w:shd w:val="clear" w:color="auto" w:fill="FFFFFF"/>
              <w:ind w:firstLine="0"/>
              <w:jc w:val="center"/>
              <w:rPr>
                <w:sz w:val="24"/>
                <w:szCs w:val="24"/>
                <w:lang w:val="ru-RU"/>
              </w:rPr>
            </w:pPr>
            <w:r>
              <w:rPr>
                <w:sz w:val="24"/>
                <w:szCs w:val="24"/>
                <w:lang w:val="ru-RU"/>
              </w:rPr>
              <w:t>Количество принятых сигналов</w:t>
            </w:r>
            <w:r w:rsidRPr="00400945">
              <w:rPr>
                <w:sz w:val="24"/>
                <w:szCs w:val="24"/>
                <w:lang w:val="ru-RU"/>
              </w:rPr>
              <w:t>,</w:t>
            </w:r>
            <w:r>
              <w:rPr>
                <w:sz w:val="24"/>
                <w:szCs w:val="24"/>
                <w:lang w:val="ru-RU"/>
              </w:rPr>
              <w:t xml:space="preserve"> %</w:t>
            </w:r>
          </w:p>
          <w:p w14:paraId="6D57C7A7" w14:textId="70F9E6E0" w:rsidR="008F7037" w:rsidRPr="00400945" w:rsidRDefault="008F7037" w:rsidP="008F7037">
            <w:pPr>
              <w:widowControl w:val="0"/>
              <w:shd w:val="clear" w:color="auto" w:fill="FFFFFF"/>
              <w:ind w:firstLine="0"/>
              <w:jc w:val="center"/>
              <w:rPr>
                <w:sz w:val="24"/>
                <w:szCs w:val="24"/>
                <w:lang w:val="ru-RU"/>
              </w:rPr>
            </w:pPr>
            <w:r>
              <w:rPr>
                <w:sz w:val="24"/>
                <w:szCs w:val="24"/>
                <w:lang w:val="ru-RU"/>
              </w:rPr>
              <w:t>2</w:t>
            </w:r>
            <w:r w:rsidRPr="00400945">
              <w:rPr>
                <w:sz w:val="24"/>
                <w:szCs w:val="24"/>
                <w:lang w:val="ru-RU"/>
              </w:rPr>
              <w:t>-ый замер</w:t>
            </w:r>
          </w:p>
        </w:tc>
        <w:tc>
          <w:tcPr>
            <w:tcW w:w="1843" w:type="dxa"/>
          </w:tcPr>
          <w:p w14:paraId="0C832950" w14:textId="77777777" w:rsidR="008F7037" w:rsidRPr="00400945" w:rsidRDefault="008F7037" w:rsidP="008F7037">
            <w:pPr>
              <w:widowControl w:val="0"/>
              <w:shd w:val="clear" w:color="auto" w:fill="FFFFFF"/>
              <w:ind w:firstLine="0"/>
              <w:jc w:val="center"/>
              <w:rPr>
                <w:sz w:val="24"/>
                <w:szCs w:val="24"/>
                <w:lang w:val="ru-RU"/>
              </w:rPr>
            </w:pPr>
            <w:r>
              <w:rPr>
                <w:sz w:val="24"/>
                <w:szCs w:val="24"/>
                <w:lang w:val="ru-RU"/>
              </w:rPr>
              <w:t>Количество принятых сигналов</w:t>
            </w:r>
            <w:r w:rsidRPr="00400945">
              <w:rPr>
                <w:sz w:val="24"/>
                <w:szCs w:val="24"/>
                <w:lang w:val="ru-RU"/>
              </w:rPr>
              <w:t>,</w:t>
            </w:r>
            <w:r>
              <w:rPr>
                <w:sz w:val="24"/>
                <w:szCs w:val="24"/>
                <w:lang w:val="ru-RU"/>
              </w:rPr>
              <w:t xml:space="preserve"> %</w:t>
            </w:r>
          </w:p>
          <w:p w14:paraId="390F637E" w14:textId="30A8AD2C" w:rsidR="008F7037" w:rsidRPr="00400945" w:rsidRDefault="008F7037" w:rsidP="008F7037">
            <w:pPr>
              <w:widowControl w:val="0"/>
              <w:shd w:val="clear" w:color="auto" w:fill="FFFFFF"/>
              <w:ind w:firstLine="0"/>
              <w:jc w:val="center"/>
              <w:rPr>
                <w:sz w:val="24"/>
                <w:szCs w:val="24"/>
                <w:lang w:val="ru-RU"/>
              </w:rPr>
            </w:pPr>
            <w:r>
              <w:rPr>
                <w:sz w:val="24"/>
                <w:szCs w:val="24"/>
                <w:lang w:val="ru-RU"/>
              </w:rPr>
              <w:t>3</w:t>
            </w:r>
            <w:r w:rsidRPr="00400945">
              <w:rPr>
                <w:sz w:val="24"/>
                <w:szCs w:val="24"/>
                <w:lang w:val="ru-RU"/>
              </w:rPr>
              <w:t>-ый замер</w:t>
            </w:r>
          </w:p>
        </w:tc>
        <w:tc>
          <w:tcPr>
            <w:tcW w:w="1842" w:type="dxa"/>
          </w:tcPr>
          <w:p w14:paraId="50BA00B7" w14:textId="77777777" w:rsidR="008F7037" w:rsidRPr="00400945" w:rsidRDefault="008F7037" w:rsidP="008F7037">
            <w:pPr>
              <w:widowControl w:val="0"/>
              <w:shd w:val="clear" w:color="auto" w:fill="FFFFFF"/>
              <w:ind w:firstLine="0"/>
              <w:jc w:val="center"/>
              <w:rPr>
                <w:sz w:val="24"/>
                <w:szCs w:val="24"/>
                <w:lang w:val="ru-RU"/>
              </w:rPr>
            </w:pPr>
            <w:r>
              <w:rPr>
                <w:sz w:val="24"/>
                <w:szCs w:val="24"/>
                <w:lang w:val="ru-RU"/>
              </w:rPr>
              <w:t>Количество принятых сигналов</w:t>
            </w:r>
            <w:r w:rsidRPr="00400945">
              <w:rPr>
                <w:sz w:val="24"/>
                <w:szCs w:val="24"/>
                <w:lang w:val="ru-RU"/>
              </w:rPr>
              <w:t>,</w:t>
            </w:r>
            <w:r>
              <w:rPr>
                <w:sz w:val="24"/>
                <w:szCs w:val="24"/>
                <w:lang w:val="ru-RU"/>
              </w:rPr>
              <w:t xml:space="preserve"> %</w:t>
            </w:r>
          </w:p>
          <w:p w14:paraId="30E3EADB" w14:textId="229E78AA" w:rsidR="008F7037" w:rsidRPr="00400945" w:rsidRDefault="008F7037" w:rsidP="008F7037">
            <w:pPr>
              <w:widowControl w:val="0"/>
              <w:shd w:val="clear" w:color="auto" w:fill="FFFFFF"/>
              <w:ind w:firstLine="0"/>
              <w:jc w:val="center"/>
              <w:rPr>
                <w:sz w:val="24"/>
                <w:szCs w:val="24"/>
                <w:lang w:val="ru-RU"/>
              </w:rPr>
            </w:pPr>
            <w:r>
              <w:rPr>
                <w:sz w:val="24"/>
                <w:szCs w:val="24"/>
                <w:lang w:val="ru-RU"/>
              </w:rPr>
              <w:t>4</w:t>
            </w:r>
            <w:r w:rsidRPr="00400945">
              <w:rPr>
                <w:sz w:val="24"/>
                <w:szCs w:val="24"/>
                <w:lang w:val="ru-RU"/>
              </w:rPr>
              <w:t>-ый замер</w:t>
            </w:r>
          </w:p>
        </w:tc>
      </w:tr>
      <w:tr w:rsidR="00400945" w:rsidRPr="003B3F98" w14:paraId="015003E7" w14:textId="77777777" w:rsidTr="00D57115">
        <w:tc>
          <w:tcPr>
            <w:tcW w:w="1696" w:type="dxa"/>
          </w:tcPr>
          <w:p w14:paraId="7D62A3E4"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6</w:t>
            </w:r>
          </w:p>
        </w:tc>
        <w:tc>
          <w:tcPr>
            <w:tcW w:w="1706" w:type="dxa"/>
          </w:tcPr>
          <w:p w14:paraId="4C364BA0"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A00253F"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2A1BFD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2249B922"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5DAE6282" w14:textId="77777777" w:rsidTr="00D57115">
        <w:tc>
          <w:tcPr>
            <w:tcW w:w="1696" w:type="dxa"/>
          </w:tcPr>
          <w:p w14:paraId="75B27162"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5,5</w:t>
            </w:r>
          </w:p>
        </w:tc>
        <w:tc>
          <w:tcPr>
            <w:tcW w:w="1706" w:type="dxa"/>
          </w:tcPr>
          <w:p w14:paraId="59B4ACD8"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0357C39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8F771FD"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27DCD39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07CC383D" w14:textId="77777777" w:rsidTr="00D57115">
        <w:trPr>
          <w:trHeight w:val="309"/>
        </w:trPr>
        <w:tc>
          <w:tcPr>
            <w:tcW w:w="1696" w:type="dxa"/>
          </w:tcPr>
          <w:p w14:paraId="0605EB79"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5</w:t>
            </w:r>
          </w:p>
        </w:tc>
        <w:tc>
          <w:tcPr>
            <w:tcW w:w="1706" w:type="dxa"/>
          </w:tcPr>
          <w:p w14:paraId="2C27370F"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7777F377"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4FC42533"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32D3F0DE"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066A5495" w14:textId="77777777" w:rsidTr="00EF08B5">
        <w:tc>
          <w:tcPr>
            <w:tcW w:w="1696" w:type="dxa"/>
            <w:tcBorders>
              <w:bottom w:val="single" w:sz="4" w:space="0" w:color="auto"/>
            </w:tcBorders>
          </w:tcPr>
          <w:p w14:paraId="4096297E"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4,5</w:t>
            </w:r>
          </w:p>
        </w:tc>
        <w:tc>
          <w:tcPr>
            <w:tcW w:w="1706" w:type="dxa"/>
            <w:tcBorders>
              <w:bottom w:val="single" w:sz="4" w:space="0" w:color="auto"/>
            </w:tcBorders>
          </w:tcPr>
          <w:p w14:paraId="5BC29C7D"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Borders>
              <w:bottom w:val="single" w:sz="4" w:space="0" w:color="auto"/>
            </w:tcBorders>
          </w:tcPr>
          <w:p w14:paraId="53FA5FD2"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Borders>
              <w:bottom w:val="single" w:sz="4" w:space="0" w:color="auto"/>
            </w:tcBorders>
          </w:tcPr>
          <w:p w14:paraId="473AD128"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Borders>
              <w:bottom w:val="single" w:sz="4" w:space="0" w:color="auto"/>
            </w:tcBorders>
          </w:tcPr>
          <w:p w14:paraId="3676CB84"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6A1C12F7" w14:textId="77777777" w:rsidTr="00EF08B5">
        <w:tc>
          <w:tcPr>
            <w:tcW w:w="1696" w:type="dxa"/>
            <w:tcBorders>
              <w:bottom w:val="nil"/>
            </w:tcBorders>
          </w:tcPr>
          <w:p w14:paraId="383B9280"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4</w:t>
            </w:r>
          </w:p>
        </w:tc>
        <w:tc>
          <w:tcPr>
            <w:tcW w:w="1706" w:type="dxa"/>
            <w:tcBorders>
              <w:bottom w:val="nil"/>
            </w:tcBorders>
          </w:tcPr>
          <w:p w14:paraId="606FFF15"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Borders>
              <w:bottom w:val="nil"/>
            </w:tcBorders>
          </w:tcPr>
          <w:p w14:paraId="4399A684"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Borders>
              <w:bottom w:val="nil"/>
            </w:tcBorders>
          </w:tcPr>
          <w:p w14:paraId="7895E047"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Borders>
              <w:bottom w:val="nil"/>
            </w:tcBorders>
          </w:tcPr>
          <w:p w14:paraId="28CA0B31"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D57115" w:rsidRPr="003B3F98" w14:paraId="4BEC4864" w14:textId="77777777" w:rsidTr="00F22C5A">
        <w:tc>
          <w:tcPr>
            <w:tcW w:w="1696" w:type="dxa"/>
          </w:tcPr>
          <w:p w14:paraId="4F7A102F" w14:textId="77777777" w:rsidR="00D57115" w:rsidRPr="003B3F98" w:rsidRDefault="00D57115" w:rsidP="00F22C5A">
            <w:pPr>
              <w:widowControl w:val="0"/>
              <w:shd w:val="clear" w:color="auto" w:fill="FFFFFF"/>
              <w:tabs>
                <w:tab w:val="left" w:pos="851"/>
              </w:tabs>
              <w:ind w:firstLine="28"/>
              <w:jc w:val="center"/>
              <w:rPr>
                <w:sz w:val="24"/>
                <w:szCs w:val="24"/>
              </w:rPr>
            </w:pPr>
            <w:r w:rsidRPr="003B3F98">
              <w:rPr>
                <w:sz w:val="24"/>
                <w:szCs w:val="24"/>
              </w:rPr>
              <w:t>3,5</w:t>
            </w:r>
          </w:p>
        </w:tc>
        <w:tc>
          <w:tcPr>
            <w:tcW w:w="1706" w:type="dxa"/>
          </w:tcPr>
          <w:p w14:paraId="18CBB7B0" w14:textId="77777777" w:rsidR="00D57115" w:rsidRPr="003B3F98" w:rsidRDefault="00D57115" w:rsidP="00F22C5A">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A52A1E5" w14:textId="77777777" w:rsidR="00D57115" w:rsidRPr="003B3F98" w:rsidRDefault="00D57115" w:rsidP="00F22C5A">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2F19A88E" w14:textId="77777777" w:rsidR="00D57115" w:rsidRPr="003B3F98" w:rsidRDefault="00D57115" w:rsidP="00F22C5A">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06642BAD" w14:textId="77777777" w:rsidR="00D57115" w:rsidRPr="003B3F98" w:rsidRDefault="00D57115" w:rsidP="00F22C5A">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0DC6AE7F" w14:textId="77777777" w:rsidTr="00D57115">
        <w:tc>
          <w:tcPr>
            <w:tcW w:w="1696" w:type="dxa"/>
          </w:tcPr>
          <w:p w14:paraId="3B034950"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3</w:t>
            </w:r>
          </w:p>
        </w:tc>
        <w:tc>
          <w:tcPr>
            <w:tcW w:w="1706" w:type="dxa"/>
          </w:tcPr>
          <w:p w14:paraId="08205AA0"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C416751"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4257B4C"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3CF7E987"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115AB7D7" w14:textId="77777777" w:rsidTr="00D57115">
        <w:tc>
          <w:tcPr>
            <w:tcW w:w="1696" w:type="dxa"/>
          </w:tcPr>
          <w:p w14:paraId="1A20F86F"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2,5</w:t>
            </w:r>
          </w:p>
        </w:tc>
        <w:tc>
          <w:tcPr>
            <w:tcW w:w="1706" w:type="dxa"/>
          </w:tcPr>
          <w:p w14:paraId="7DE779EF"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343DCE32"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421C1E1E"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4BBC4974"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38FF3DEA" w14:textId="77777777" w:rsidTr="00D57115">
        <w:tc>
          <w:tcPr>
            <w:tcW w:w="1696" w:type="dxa"/>
          </w:tcPr>
          <w:p w14:paraId="604B7EA2"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2</w:t>
            </w:r>
          </w:p>
        </w:tc>
        <w:tc>
          <w:tcPr>
            <w:tcW w:w="1706" w:type="dxa"/>
          </w:tcPr>
          <w:p w14:paraId="4B45EA4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3" w:type="dxa"/>
          </w:tcPr>
          <w:p w14:paraId="5439DFC4"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4B4A359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c>
          <w:tcPr>
            <w:tcW w:w="1842" w:type="dxa"/>
          </w:tcPr>
          <w:p w14:paraId="78F70EC9"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100</w:t>
            </w:r>
          </w:p>
        </w:tc>
      </w:tr>
      <w:tr w:rsidR="00400945" w:rsidRPr="003B3F98" w14:paraId="3867DFB6" w14:textId="77777777" w:rsidTr="00D57115">
        <w:tc>
          <w:tcPr>
            <w:tcW w:w="1696" w:type="dxa"/>
          </w:tcPr>
          <w:p w14:paraId="32F70E74"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1,5</w:t>
            </w:r>
          </w:p>
        </w:tc>
        <w:tc>
          <w:tcPr>
            <w:tcW w:w="1706" w:type="dxa"/>
          </w:tcPr>
          <w:p w14:paraId="4AF246D1"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4B938F20"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76E6983C"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2" w:type="dxa"/>
          </w:tcPr>
          <w:p w14:paraId="076B3F4B"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r>
      <w:tr w:rsidR="00400945" w:rsidRPr="003B3F98" w14:paraId="62121E06" w14:textId="77777777" w:rsidTr="00D57115">
        <w:tc>
          <w:tcPr>
            <w:tcW w:w="1696" w:type="dxa"/>
          </w:tcPr>
          <w:p w14:paraId="03FE1D31"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1</w:t>
            </w:r>
          </w:p>
        </w:tc>
        <w:tc>
          <w:tcPr>
            <w:tcW w:w="1706" w:type="dxa"/>
          </w:tcPr>
          <w:p w14:paraId="46B28CA2"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4ACA06A8"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436E32C6"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2" w:type="dxa"/>
          </w:tcPr>
          <w:p w14:paraId="759EA44D"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r>
      <w:tr w:rsidR="00400945" w:rsidRPr="003B3F98" w14:paraId="53BA4D3D" w14:textId="77777777" w:rsidTr="00D57115">
        <w:trPr>
          <w:trHeight w:val="295"/>
        </w:trPr>
        <w:tc>
          <w:tcPr>
            <w:tcW w:w="1696" w:type="dxa"/>
          </w:tcPr>
          <w:p w14:paraId="6C16B65A" w14:textId="77777777" w:rsidR="00400945" w:rsidRPr="003B3F98" w:rsidRDefault="00400945" w:rsidP="005D6DB6">
            <w:pPr>
              <w:widowControl w:val="0"/>
              <w:shd w:val="clear" w:color="auto" w:fill="FFFFFF"/>
              <w:tabs>
                <w:tab w:val="left" w:pos="851"/>
              </w:tabs>
              <w:ind w:firstLine="28"/>
              <w:jc w:val="center"/>
              <w:rPr>
                <w:sz w:val="24"/>
                <w:szCs w:val="24"/>
              </w:rPr>
            </w:pPr>
            <w:r w:rsidRPr="003B3F98">
              <w:rPr>
                <w:sz w:val="24"/>
                <w:szCs w:val="24"/>
              </w:rPr>
              <w:t>0,5</w:t>
            </w:r>
          </w:p>
        </w:tc>
        <w:tc>
          <w:tcPr>
            <w:tcW w:w="1706" w:type="dxa"/>
          </w:tcPr>
          <w:p w14:paraId="3E5E834C"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4ADFC3F7"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3" w:type="dxa"/>
          </w:tcPr>
          <w:p w14:paraId="056DADE8"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c>
          <w:tcPr>
            <w:tcW w:w="1842" w:type="dxa"/>
          </w:tcPr>
          <w:p w14:paraId="5BB54238" w14:textId="77777777" w:rsidR="00400945" w:rsidRPr="003B3F98" w:rsidRDefault="00400945" w:rsidP="005D6DB6">
            <w:pPr>
              <w:widowControl w:val="0"/>
              <w:shd w:val="clear" w:color="auto" w:fill="FFFFFF"/>
              <w:tabs>
                <w:tab w:val="left" w:pos="851"/>
              </w:tabs>
              <w:ind w:firstLine="0"/>
              <w:jc w:val="center"/>
              <w:rPr>
                <w:sz w:val="24"/>
                <w:szCs w:val="24"/>
              </w:rPr>
            </w:pPr>
            <w:r w:rsidRPr="003B3F98">
              <w:rPr>
                <w:sz w:val="24"/>
                <w:szCs w:val="24"/>
              </w:rPr>
              <w:t>0</w:t>
            </w:r>
          </w:p>
        </w:tc>
      </w:tr>
    </w:tbl>
    <w:p w14:paraId="2D31F068" w14:textId="77777777" w:rsidR="00400945" w:rsidRPr="00E51629" w:rsidRDefault="00400945" w:rsidP="00EB4D16">
      <w:pPr>
        <w:widowControl w:val="0"/>
        <w:shd w:val="clear" w:color="auto" w:fill="FFFFFF"/>
        <w:tabs>
          <w:tab w:val="left" w:pos="851"/>
        </w:tabs>
        <w:ind w:firstLine="426"/>
      </w:pPr>
    </w:p>
    <w:p w14:paraId="6FE0980D" w14:textId="3D93B533" w:rsidR="00400945" w:rsidRPr="00400945" w:rsidRDefault="00400945" w:rsidP="0043500A">
      <w:pPr>
        <w:shd w:val="clear" w:color="auto" w:fill="FFFFFF"/>
        <w:tabs>
          <w:tab w:val="left" w:pos="851"/>
        </w:tabs>
        <w:rPr>
          <w:lang w:val="ru-RU"/>
        </w:rPr>
      </w:pPr>
      <w:r w:rsidRPr="00400945">
        <w:rPr>
          <w:lang w:val="ru-RU"/>
        </w:rPr>
        <w:t xml:space="preserve">Согласно </w:t>
      </w:r>
      <w:r w:rsidR="005D6DB6">
        <w:rPr>
          <w:lang w:val="ru-RU"/>
        </w:rPr>
        <w:t>полученным</w:t>
      </w:r>
      <w:r w:rsidRPr="00400945">
        <w:rPr>
          <w:lang w:val="ru-RU"/>
        </w:rPr>
        <w:t xml:space="preserve"> данным при уровне сигнала в -101 дБ данные передаются без потерь при расстоянии до имитатора помех более чем 2 метра. При приближении передающего устройство к имитатору помех </w:t>
      </w:r>
      <w:r w:rsidRPr="00E51629">
        <w:t>GSM</w:t>
      </w:r>
      <w:r w:rsidRPr="00400945">
        <w:rPr>
          <w:lang w:val="ru-RU"/>
        </w:rPr>
        <w:t xml:space="preserve">-сигнал пропадал и соответственно передача данных не осуществлялась. В ходе исследования был сделан вывод о не влиянии источника высокочастотных помех на качество передаваемой информации, пакеты данных приходили без потерь, либо не отправлялись вообще при потере сигнала. Это говорит о том, что алгоритмы отправки данных с передающего </w:t>
      </w:r>
      <w:r w:rsidRPr="00E51629">
        <w:t>GSM</w:t>
      </w:r>
      <w:r w:rsidRPr="00400945">
        <w:rPr>
          <w:lang w:val="ru-RU"/>
        </w:rPr>
        <w:t xml:space="preserve">-модема на базовую подстанцию подразумевают их полную передачу без каких-либо потерь, так как в протоколе данных имеются подтверждающие биты о правильности передачи информации. </w:t>
      </w:r>
      <w:r w:rsidR="0043500A" w:rsidRPr="00400945">
        <w:rPr>
          <w:lang w:val="ru-RU"/>
        </w:rPr>
        <w:t>Помимо этого,</w:t>
      </w:r>
      <w:r w:rsidRPr="00400945">
        <w:rPr>
          <w:lang w:val="ru-RU"/>
        </w:rPr>
        <w:t xml:space="preserve"> на реальном объекте ВЛ расстояние между токоведущими проводами и системой телеметрической передачи данных будет превышать 6 метров, что означает то, что влияние токоведущих проводов на уровень сигнала </w:t>
      </w:r>
      <w:r w:rsidRPr="00E51629">
        <w:t>GSM</w:t>
      </w:r>
      <w:r w:rsidRPr="00400945">
        <w:rPr>
          <w:lang w:val="ru-RU"/>
        </w:rPr>
        <w:t xml:space="preserve">-канала будет незначительным и однократного дублирования данных будет достаточно для корректного их получения на диспетчерском пункте. </w:t>
      </w:r>
    </w:p>
    <w:p w14:paraId="358E69DB" w14:textId="5090CB56" w:rsidR="00400945" w:rsidRPr="00E92B72" w:rsidRDefault="00400945" w:rsidP="002A4405">
      <w:pPr>
        <w:pStyle w:val="30"/>
        <w:rPr>
          <w:lang w:val="ru-RU"/>
        </w:rPr>
      </w:pPr>
      <w:bookmarkStart w:id="46" w:name="_Toc80110213"/>
      <w:r w:rsidRPr="00E92B72">
        <w:rPr>
          <w:lang w:val="ru-RU"/>
        </w:rPr>
        <w:lastRenderedPageBreak/>
        <w:t>3.</w:t>
      </w:r>
      <w:r w:rsidR="009D116F" w:rsidRPr="009D116F">
        <w:rPr>
          <w:lang w:val="ru-RU"/>
        </w:rPr>
        <w:t>4.2</w:t>
      </w:r>
      <w:r w:rsidRPr="00E92B72">
        <w:rPr>
          <w:lang w:val="ru-RU"/>
        </w:rPr>
        <w:t xml:space="preserve"> Экспериментальные исследования канала </w:t>
      </w:r>
      <w:r w:rsidR="005D6DB6" w:rsidRPr="00E92B72">
        <w:rPr>
          <w:lang w:val="ru-RU"/>
        </w:rPr>
        <w:t xml:space="preserve">передачи </w:t>
      </w:r>
      <w:r w:rsidRPr="00E92B72">
        <w:rPr>
          <w:lang w:val="ru-RU"/>
        </w:rPr>
        <w:t xml:space="preserve">телеметрической информации </w:t>
      </w:r>
      <w:proofErr w:type="gramStart"/>
      <w:r w:rsidR="004713FA">
        <w:rPr>
          <w:lang w:val="ru-RU"/>
        </w:rPr>
        <w:t xml:space="preserve">средствами </w:t>
      </w:r>
      <w:r w:rsidRPr="00E92B72">
        <w:rPr>
          <w:lang w:val="ru-RU"/>
        </w:rPr>
        <w:t xml:space="preserve"> радио</w:t>
      </w:r>
      <w:bookmarkEnd w:id="46"/>
      <w:r w:rsidR="004713FA">
        <w:rPr>
          <w:lang w:val="ru-RU"/>
        </w:rPr>
        <w:t>связи</w:t>
      </w:r>
      <w:proofErr w:type="gramEnd"/>
    </w:p>
    <w:p w14:paraId="4A56601F" w14:textId="3EF1BF5E" w:rsidR="00400945" w:rsidRPr="00E92B72" w:rsidRDefault="00400945" w:rsidP="00EB4D16">
      <w:pPr>
        <w:pStyle w:val="a5"/>
        <w:ind w:left="0" w:firstLine="425"/>
        <w:jc w:val="both"/>
        <w:rPr>
          <w:rFonts w:ascii="Times New Roman" w:hAnsi="Times New Roman"/>
          <w:sz w:val="28"/>
        </w:rPr>
      </w:pPr>
      <w:r w:rsidRPr="00E92B72">
        <w:rPr>
          <w:rFonts w:ascii="Times New Roman" w:hAnsi="Times New Roman"/>
          <w:sz w:val="28"/>
        </w:rPr>
        <w:t>Для проведения лабораторных испытаний для определения качества передачи телеметрической информации изготовлен лабораторный стенд в соответствии со структурной схемой, представленной на рисунке 3.</w:t>
      </w:r>
      <w:r w:rsidR="009D116F" w:rsidRPr="009D116F">
        <w:rPr>
          <w:rFonts w:ascii="Times New Roman" w:hAnsi="Times New Roman"/>
          <w:sz w:val="28"/>
        </w:rPr>
        <w:t>1</w:t>
      </w:r>
      <w:r w:rsidR="004713FA">
        <w:rPr>
          <w:rFonts w:ascii="Times New Roman" w:hAnsi="Times New Roman"/>
          <w:sz w:val="28"/>
        </w:rPr>
        <w:t>6</w:t>
      </w:r>
      <w:r w:rsidRPr="00E92B72">
        <w:rPr>
          <w:rFonts w:ascii="Times New Roman" w:hAnsi="Times New Roman"/>
          <w:sz w:val="28"/>
        </w:rPr>
        <w:t>.</w:t>
      </w:r>
    </w:p>
    <w:p w14:paraId="4CFFAE38" w14:textId="3CC19C80" w:rsidR="00400945" w:rsidRPr="00E92B72" w:rsidRDefault="00762832" w:rsidP="00EB4D16">
      <w:pPr>
        <w:widowControl w:val="0"/>
        <w:shd w:val="clear" w:color="auto" w:fill="FFFFFF"/>
        <w:jc w:val="center"/>
      </w:pPr>
      <w:r w:rsidRPr="00E92B72">
        <w:rPr>
          <w:noProof/>
          <w:lang w:val="ru-RU" w:eastAsia="ru-RU"/>
        </w:rPr>
        <w:drawing>
          <wp:inline distT="0" distB="0" distL="0" distR="0" wp14:anchorId="6A9DA4E7" wp14:editId="1970D38C">
            <wp:extent cx="3823854" cy="158272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52">
                      <a:extLst>
                        <a:ext uri="{28A0092B-C50C-407E-A947-70E740481C1C}">
                          <a14:useLocalDpi xmlns:a14="http://schemas.microsoft.com/office/drawing/2010/main" val="0"/>
                        </a:ext>
                      </a:extLst>
                    </a:blip>
                    <a:srcRect l="6030" t="27682" r="21207" b="25253"/>
                    <a:stretch>
                      <a:fillRect/>
                    </a:stretch>
                  </pic:blipFill>
                  <pic:spPr bwMode="auto">
                    <a:xfrm>
                      <a:off x="0" y="0"/>
                      <a:ext cx="3954488" cy="1636790"/>
                    </a:xfrm>
                    <a:prstGeom prst="rect">
                      <a:avLst/>
                    </a:prstGeom>
                    <a:noFill/>
                    <a:ln>
                      <a:noFill/>
                    </a:ln>
                  </pic:spPr>
                </pic:pic>
              </a:graphicData>
            </a:graphic>
          </wp:inline>
        </w:drawing>
      </w:r>
    </w:p>
    <w:p w14:paraId="07CB7862" w14:textId="58113F0F" w:rsidR="00400945" w:rsidRPr="00E92B72" w:rsidRDefault="00400945" w:rsidP="00EB4D16">
      <w:pPr>
        <w:pStyle w:val="a5"/>
        <w:tabs>
          <w:tab w:val="left" w:pos="851"/>
        </w:tabs>
        <w:ind w:left="0"/>
        <w:jc w:val="center"/>
        <w:rPr>
          <w:rFonts w:ascii="Times New Roman" w:hAnsi="Times New Roman"/>
          <w:sz w:val="28"/>
        </w:rPr>
      </w:pPr>
      <w:r w:rsidRPr="00E92B72">
        <w:rPr>
          <w:rFonts w:ascii="Times New Roman" w:hAnsi="Times New Roman"/>
          <w:sz w:val="28"/>
        </w:rPr>
        <w:t>Рисунок 3.</w:t>
      </w:r>
      <w:r w:rsidR="009D116F" w:rsidRPr="009D116F">
        <w:rPr>
          <w:rFonts w:ascii="Times New Roman" w:hAnsi="Times New Roman"/>
          <w:sz w:val="28"/>
        </w:rPr>
        <w:t>1</w:t>
      </w:r>
      <w:r w:rsidR="004713FA">
        <w:rPr>
          <w:rFonts w:ascii="Times New Roman" w:hAnsi="Times New Roman"/>
          <w:sz w:val="28"/>
        </w:rPr>
        <w:t>6</w:t>
      </w:r>
      <w:r w:rsidRPr="00E92B72">
        <w:rPr>
          <w:rFonts w:ascii="Times New Roman" w:hAnsi="Times New Roman"/>
          <w:sz w:val="28"/>
        </w:rPr>
        <w:t xml:space="preserve"> - Структурная схема стенда </w:t>
      </w:r>
      <w:r w:rsidR="005D6DB6" w:rsidRPr="00E92B72">
        <w:rPr>
          <w:rFonts w:ascii="Times New Roman" w:hAnsi="Times New Roman"/>
          <w:sz w:val="28"/>
        </w:rPr>
        <w:t>для оценки</w:t>
      </w:r>
      <w:r w:rsidRPr="00E92B72">
        <w:rPr>
          <w:rFonts w:ascii="Times New Roman" w:hAnsi="Times New Roman"/>
          <w:sz w:val="28"/>
        </w:rPr>
        <w:t xml:space="preserve"> качества передачи телеметрической информации по каналу радиосвязи</w:t>
      </w:r>
    </w:p>
    <w:p w14:paraId="23D5F981" w14:textId="77777777" w:rsidR="00400945" w:rsidRPr="00E92B72" w:rsidRDefault="00400945" w:rsidP="00EB4D16">
      <w:pPr>
        <w:pStyle w:val="a5"/>
        <w:tabs>
          <w:tab w:val="left" w:pos="851"/>
        </w:tabs>
        <w:ind w:left="0" w:firstLine="426"/>
        <w:jc w:val="both"/>
        <w:rPr>
          <w:rFonts w:ascii="Times New Roman" w:hAnsi="Times New Roman"/>
          <w:sz w:val="28"/>
        </w:rPr>
      </w:pPr>
    </w:p>
    <w:p w14:paraId="729F04B0" w14:textId="0B07E2F6" w:rsidR="002B3858" w:rsidRPr="002B3858" w:rsidRDefault="002B3858" w:rsidP="00B43868">
      <w:pPr>
        <w:pStyle w:val="a5"/>
        <w:tabs>
          <w:tab w:val="left" w:pos="851"/>
        </w:tabs>
        <w:ind w:left="0" w:firstLine="510"/>
        <w:jc w:val="both"/>
        <w:rPr>
          <w:rFonts w:ascii="Times New Roman" w:hAnsi="Times New Roman"/>
          <w:sz w:val="28"/>
        </w:rPr>
      </w:pPr>
      <w:r w:rsidRPr="002B3858">
        <w:rPr>
          <w:rFonts w:ascii="Times New Roman" w:hAnsi="Times New Roman"/>
          <w:sz w:val="28"/>
        </w:rPr>
        <w:t>Лабораторный стенд содержит три основных устройства: передающее (1); приёмное (</w:t>
      </w:r>
      <w:r w:rsidR="00B43868">
        <w:rPr>
          <w:rFonts w:ascii="Times New Roman" w:hAnsi="Times New Roman"/>
          <w:sz w:val="28"/>
        </w:rPr>
        <w:t>2</w:t>
      </w:r>
      <w:r w:rsidRPr="002B3858">
        <w:rPr>
          <w:rFonts w:ascii="Times New Roman" w:hAnsi="Times New Roman"/>
          <w:sz w:val="28"/>
        </w:rPr>
        <w:t>), а также устройство</w:t>
      </w:r>
      <w:r w:rsidR="00B43868">
        <w:rPr>
          <w:rFonts w:ascii="Times New Roman" w:hAnsi="Times New Roman"/>
          <w:sz w:val="28"/>
        </w:rPr>
        <w:t xml:space="preserve"> </w:t>
      </w:r>
      <w:r w:rsidR="00B43868" w:rsidRPr="002B3858">
        <w:rPr>
          <w:rFonts w:ascii="Times New Roman" w:hAnsi="Times New Roman"/>
          <w:sz w:val="28"/>
        </w:rPr>
        <w:t>(</w:t>
      </w:r>
      <w:r w:rsidR="00B43868">
        <w:rPr>
          <w:rFonts w:ascii="Times New Roman" w:hAnsi="Times New Roman"/>
          <w:sz w:val="28"/>
        </w:rPr>
        <w:t>3</w:t>
      </w:r>
      <w:r w:rsidR="00B43868" w:rsidRPr="002B3858">
        <w:rPr>
          <w:rFonts w:ascii="Times New Roman" w:hAnsi="Times New Roman"/>
          <w:sz w:val="28"/>
        </w:rPr>
        <w:t>)</w:t>
      </w:r>
      <w:r w:rsidRPr="002B3858">
        <w:rPr>
          <w:rFonts w:ascii="Times New Roman" w:hAnsi="Times New Roman"/>
          <w:sz w:val="28"/>
        </w:rPr>
        <w:t>, моделирующее электрическую составляющую поля короны</w:t>
      </w:r>
      <w:r w:rsidR="0043500A" w:rsidRPr="0043500A">
        <w:rPr>
          <w:rFonts w:ascii="Times New Roman" w:hAnsi="Times New Roman"/>
          <w:sz w:val="28"/>
        </w:rPr>
        <w:t xml:space="preserve"> </w:t>
      </w:r>
      <w:r w:rsidR="0043500A">
        <w:rPr>
          <w:rFonts w:ascii="Times New Roman" w:hAnsi="Times New Roman"/>
          <w:sz w:val="28"/>
        </w:rPr>
        <w:t>(генератор помех)</w:t>
      </w:r>
      <w:r w:rsidRPr="002B3858">
        <w:rPr>
          <w:rFonts w:ascii="Times New Roman" w:hAnsi="Times New Roman"/>
          <w:sz w:val="28"/>
        </w:rPr>
        <w:t xml:space="preserve"> токоведущих </w:t>
      </w:r>
      <w:r w:rsidR="005D6DB6" w:rsidRPr="002B3858">
        <w:rPr>
          <w:rFonts w:ascii="Times New Roman" w:hAnsi="Times New Roman"/>
          <w:sz w:val="28"/>
        </w:rPr>
        <w:t>проводов ВЛ.</w:t>
      </w:r>
      <w:r w:rsidRPr="002B3858">
        <w:rPr>
          <w:rFonts w:ascii="Times New Roman" w:hAnsi="Times New Roman"/>
          <w:sz w:val="28"/>
        </w:rPr>
        <w:t xml:space="preserve"> </w:t>
      </w:r>
    </w:p>
    <w:p w14:paraId="5A2517E7" w14:textId="77777777" w:rsidR="00267FA3" w:rsidRPr="00E92B72" w:rsidRDefault="00267FA3" w:rsidP="00C86313">
      <w:pPr>
        <w:pStyle w:val="a5"/>
        <w:numPr>
          <w:ilvl w:val="0"/>
          <w:numId w:val="10"/>
        </w:numPr>
        <w:tabs>
          <w:tab w:val="left" w:pos="851"/>
        </w:tabs>
        <w:spacing w:after="0" w:line="240" w:lineRule="auto"/>
        <w:ind w:left="0" w:firstLine="510"/>
        <w:contextualSpacing w:val="0"/>
        <w:jc w:val="both"/>
        <w:rPr>
          <w:rFonts w:ascii="Times New Roman" w:hAnsi="Times New Roman"/>
          <w:sz w:val="28"/>
        </w:rPr>
      </w:pPr>
      <w:r w:rsidRPr="00E92B72">
        <w:rPr>
          <w:rFonts w:ascii="Times New Roman" w:hAnsi="Times New Roman"/>
          <w:sz w:val="28"/>
        </w:rPr>
        <w:t>устройство передачи информации, включающее в себя: 1.1 - контроллер (</w:t>
      </w:r>
      <w:r w:rsidRPr="00E92B72">
        <w:rPr>
          <w:rFonts w:ascii="Times New Roman" w:hAnsi="Times New Roman"/>
          <w:sz w:val="28"/>
          <w:lang w:val="en-US"/>
        </w:rPr>
        <w:t>Arduino</w:t>
      </w:r>
      <w:r w:rsidRPr="00E92B72">
        <w:rPr>
          <w:rFonts w:ascii="Times New Roman" w:hAnsi="Times New Roman"/>
          <w:sz w:val="28"/>
        </w:rPr>
        <w:t xml:space="preserve"> </w:t>
      </w:r>
      <w:r w:rsidRPr="00E92B72">
        <w:rPr>
          <w:rFonts w:ascii="Times New Roman" w:hAnsi="Times New Roman"/>
          <w:sz w:val="28"/>
          <w:lang w:val="en-US"/>
        </w:rPr>
        <w:t>Pro</w:t>
      </w:r>
      <w:r w:rsidRPr="00E92B72">
        <w:rPr>
          <w:rFonts w:ascii="Times New Roman" w:hAnsi="Times New Roman"/>
          <w:sz w:val="28"/>
        </w:rPr>
        <w:t xml:space="preserve"> </w:t>
      </w:r>
      <w:r w:rsidRPr="00E92B72">
        <w:rPr>
          <w:rFonts w:ascii="Times New Roman" w:hAnsi="Times New Roman"/>
          <w:sz w:val="28"/>
          <w:lang w:val="en-US"/>
        </w:rPr>
        <w:t>Mini</w:t>
      </w:r>
      <w:r w:rsidRPr="00E92B72">
        <w:rPr>
          <w:rFonts w:ascii="Times New Roman" w:hAnsi="Times New Roman"/>
          <w:sz w:val="28"/>
        </w:rPr>
        <w:t xml:space="preserve">), формирующий передающий файл; 1.2 – передающей модуль на базе радиомодема </w:t>
      </w:r>
      <w:r w:rsidRPr="00E92B72">
        <w:rPr>
          <w:rFonts w:ascii="Times New Roman" w:hAnsi="Times New Roman"/>
          <w:sz w:val="28"/>
          <w:lang w:val="en-US"/>
        </w:rPr>
        <w:t>HY</w:t>
      </w:r>
      <w:r w:rsidRPr="00E92B72">
        <w:rPr>
          <w:rFonts w:ascii="Times New Roman" w:hAnsi="Times New Roman"/>
          <w:sz w:val="28"/>
        </w:rPr>
        <w:t xml:space="preserve"> </w:t>
      </w:r>
      <w:r w:rsidRPr="00E92B72">
        <w:rPr>
          <w:rFonts w:ascii="Times New Roman" w:hAnsi="Times New Roman"/>
          <w:sz w:val="28"/>
          <w:lang w:val="en-US"/>
        </w:rPr>
        <w:t>RS</w:t>
      </w:r>
      <w:r w:rsidRPr="00E92B72">
        <w:rPr>
          <w:rFonts w:ascii="Times New Roman" w:hAnsi="Times New Roman"/>
          <w:sz w:val="28"/>
        </w:rPr>
        <w:t xml:space="preserve">485; </w:t>
      </w:r>
    </w:p>
    <w:p w14:paraId="5C12DE25" w14:textId="77777777" w:rsidR="00267FA3" w:rsidRPr="00E92B72" w:rsidRDefault="00267FA3" w:rsidP="00C86313">
      <w:pPr>
        <w:pStyle w:val="a5"/>
        <w:numPr>
          <w:ilvl w:val="0"/>
          <w:numId w:val="10"/>
        </w:numPr>
        <w:tabs>
          <w:tab w:val="left" w:pos="851"/>
        </w:tabs>
        <w:spacing w:after="0" w:line="240" w:lineRule="auto"/>
        <w:ind w:left="0" w:firstLine="510"/>
        <w:contextualSpacing w:val="0"/>
        <w:jc w:val="both"/>
        <w:rPr>
          <w:rFonts w:ascii="Times New Roman" w:hAnsi="Times New Roman"/>
          <w:sz w:val="28"/>
        </w:rPr>
      </w:pPr>
      <w:r w:rsidRPr="00E92B72">
        <w:rPr>
          <w:rFonts w:ascii="Times New Roman" w:hAnsi="Times New Roman"/>
          <w:sz w:val="28"/>
        </w:rPr>
        <w:t xml:space="preserve"> устройство приёма и визуализации параметров принятой информации, состоящее из: 2.1 – модуль приёма телеметрической информации на базе радиомодема </w:t>
      </w:r>
      <w:r w:rsidRPr="00E92B72">
        <w:rPr>
          <w:rFonts w:ascii="Times New Roman" w:hAnsi="Times New Roman"/>
          <w:sz w:val="28"/>
          <w:lang w:val="en-US"/>
        </w:rPr>
        <w:t>HY</w:t>
      </w:r>
      <w:r w:rsidRPr="00E92B72">
        <w:rPr>
          <w:rFonts w:ascii="Times New Roman" w:hAnsi="Times New Roman"/>
          <w:sz w:val="28"/>
        </w:rPr>
        <w:t xml:space="preserve"> </w:t>
      </w:r>
      <w:r w:rsidRPr="00E92B72">
        <w:rPr>
          <w:rFonts w:ascii="Times New Roman" w:hAnsi="Times New Roman"/>
          <w:sz w:val="28"/>
          <w:lang w:val="en-US"/>
        </w:rPr>
        <w:t>RS</w:t>
      </w:r>
      <w:r w:rsidRPr="00E92B72">
        <w:rPr>
          <w:rFonts w:ascii="Times New Roman" w:hAnsi="Times New Roman"/>
          <w:sz w:val="28"/>
        </w:rPr>
        <w:t>485; 2.2 – контроллер (</w:t>
      </w:r>
      <w:r w:rsidRPr="00E92B72">
        <w:rPr>
          <w:rFonts w:ascii="Times New Roman" w:hAnsi="Times New Roman"/>
          <w:sz w:val="28"/>
          <w:lang w:val="en-US"/>
        </w:rPr>
        <w:t>Arduino</w:t>
      </w:r>
      <w:r w:rsidRPr="00E92B72">
        <w:rPr>
          <w:rFonts w:ascii="Times New Roman" w:hAnsi="Times New Roman"/>
          <w:sz w:val="28"/>
        </w:rPr>
        <w:t xml:space="preserve"> </w:t>
      </w:r>
      <w:r w:rsidRPr="00E92B72">
        <w:rPr>
          <w:rFonts w:ascii="Times New Roman" w:hAnsi="Times New Roman"/>
          <w:sz w:val="28"/>
          <w:lang w:val="en-US"/>
        </w:rPr>
        <w:t>Pro</w:t>
      </w:r>
      <w:r w:rsidRPr="00E92B72">
        <w:rPr>
          <w:rFonts w:ascii="Times New Roman" w:hAnsi="Times New Roman"/>
          <w:sz w:val="28"/>
        </w:rPr>
        <w:t xml:space="preserve"> </w:t>
      </w:r>
      <w:r w:rsidRPr="00E92B72">
        <w:rPr>
          <w:rFonts w:ascii="Times New Roman" w:hAnsi="Times New Roman"/>
          <w:sz w:val="28"/>
          <w:lang w:val="en-US"/>
        </w:rPr>
        <w:t>Mini</w:t>
      </w:r>
      <w:r w:rsidRPr="00E92B72">
        <w:rPr>
          <w:rFonts w:ascii="Times New Roman" w:hAnsi="Times New Roman"/>
          <w:sz w:val="28"/>
        </w:rPr>
        <w:t xml:space="preserve">) с программой анализа степени достоверности принятой информации; 2.3 – устройство визуализации; </w:t>
      </w:r>
    </w:p>
    <w:p w14:paraId="5AE11A7D" w14:textId="1D2686ED" w:rsidR="00267FA3" w:rsidRPr="00E92B72" w:rsidRDefault="00267FA3" w:rsidP="00C86313">
      <w:pPr>
        <w:pStyle w:val="a5"/>
        <w:numPr>
          <w:ilvl w:val="0"/>
          <w:numId w:val="10"/>
        </w:numPr>
        <w:tabs>
          <w:tab w:val="left" w:pos="851"/>
        </w:tabs>
        <w:spacing w:after="0" w:line="240" w:lineRule="auto"/>
        <w:ind w:left="0" w:firstLine="510"/>
        <w:contextualSpacing w:val="0"/>
        <w:jc w:val="both"/>
        <w:rPr>
          <w:rFonts w:ascii="Times New Roman" w:hAnsi="Times New Roman"/>
          <w:sz w:val="28"/>
        </w:rPr>
      </w:pPr>
      <w:r w:rsidRPr="00E92B72">
        <w:rPr>
          <w:rFonts w:ascii="Times New Roman" w:hAnsi="Times New Roman"/>
          <w:sz w:val="28"/>
        </w:rPr>
        <w:t xml:space="preserve"> </w:t>
      </w:r>
      <w:r w:rsidR="005D6DB6">
        <w:rPr>
          <w:rFonts w:ascii="Times New Roman" w:hAnsi="Times New Roman"/>
          <w:sz w:val="28"/>
        </w:rPr>
        <w:t>и</w:t>
      </w:r>
      <w:r w:rsidR="005D6DB6" w:rsidRPr="00E92B72">
        <w:rPr>
          <w:rFonts w:ascii="Times New Roman" w:hAnsi="Times New Roman"/>
          <w:sz w:val="28"/>
        </w:rPr>
        <w:t>митатор электромагнитного поля,</w:t>
      </w:r>
      <w:r w:rsidRPr="00E92B72">
        <w:rPr>
          <w:rFonts w:ascii="Times New Roman" w:hAnsi="Times New Roman"/>
          <w:sz w:val="28"/>
        </w:rPr>
        <w:t xml:space="preserve"> создаваемого короной высоковольтных проводов ВЛЭП. </w:t>
      </w:r>
      <w:r w:rsidRPr="00E92B72">
        <w:rPr>
          <w:rFonts w:ascii="Times New Roman" w:hAnsi="Times New Roman"/>
          <w:sz w:val="28"/>
          <w:lang w:val="en-US"/>
        </w:rPr>
        <w:t>L</w:t>
      </w:r>
      <w:r w:rsidRPr="00E92B72">
        <w:rPr>
          <w:rFonts w:ascii="Times New Roman" w:hAnsi="Times New Roman"/>
          <w:sz w:val="28"/>
        </w:rPr>
        <w:t xml:space="preserve">1 - расстояние между передающим и приёмным устройствами; </w:t>
      </w:r>
      <w:r w:rsidRPr="00E92B72">
        <w:rPr>
          <w:rFonts w:ascii="Times New Roman" w:hAnsi="Times New Roman"/>
          <w:sz w:val="28"/>
          <w:lang w:val="en-US"/>
        </w:rPr>
        <w:t>L</w:t>
      </w:r>
      <w:r w:rsidRPr="00E92B72">
        <w:rPr>
          <w:rFonts w:ascii="Times New Roman" w:hAnsi="Times New Roman"/>
          <w:sz w:val="28"/>
        </w:rPr>
        <w:t>2 – расстояние между имитатор помех и передающим устройством.</w:t>
      </w:r>
    </w:p>
    <w:p w14:paraId="5983B831" w14:textId="7B4B5A45" w:rsidR="002B3858" w:rsidRPr="002B3858" w:rsidRDefault="002B3858" w:rsidP="00B43868">
      <w:pPr>
        <w:pStyle w:val="a5"/>
        <w:tabs>
          <w:tab w:val="left" w:pos="851"/>
        </w:tabs>
        <w:ind w:left="0" w:firstLine="510"/>
        <w:jc w:val="both"/>
        <w:rPr>
          <w:rFonts w:ascii="Times New Roman" w:hAnsi="Times New Roman"/>
          <w:sz w:val="28"/>
        </w:rPr>
      </w:pPr>
      <w:r w:rsidRPr="002B3858">
        <w:rPr>
          <w:rFonts w:ascii="Times New Roman" w:hAnsi="Times New Roman"/>
          <w:sz w:val="28"/>
        </w:rPr>
        <w:t xml:space="preserve">Контроллер 1.1, передающего устройства, генерирует информационное слово из 100 байт в циклическом режиме. Через радиомодем информационное слово передаётся в приёмное устройство </w:t>
      </w:r>
      <w:r w:rsidR="00B43868">
        <w:rPr>
          <w:rFonts w:ascii="Times New Roman" w:hAnsi="Times New Roman"/>
          <w:sz w:val="28"/>
        </w:rPr>
        <w:t>2</w:t>
      </w:r>
      <w:r w:rsidRPr="002B3858">
        <w:rPr>
          <w:rFonts w:ascii="Times New Roman" w:hAnsi="Times New Roman"/>
          <w:sz w:val="28"/>
        </w:rPr>
        <w:t>. Контроллер приёмного устройства (2</w:t>
      </w:r>
      <w:r w:rsidR="00B43868">
        <w:rPr>
          <w:rFonts w:ascii="Times New Roman" w:hAnsi="Times New Roman"/>
          <w:sz w:val="28"/>
        </w:rPr>
        <w:t>.3</w:t>
      </w:r>
      <w:r w:rsidRPr="002B3858">
        <w:rPr>
          <w:rFonts w:ascii="Times New Roman" w:hAnsi="Times New Roman"/>
          <w:sz w:val="28"/>
        </w:rPr>
        <w:t>) определяет величину достоверности получаемой информации i-</w:t>
      </w:r>
      <w:proofErr w:type="spellStart"/>
      <w:r w:rsidRPr="002B3858">
        <w:rPr>
          <w:rFonts w:ascii="Times New Roman" w:hAnsi="Times New Roman"/>
          <w:sz w:val="28"/>
        </w:rPr>
        <w:t>го</w:t>
      </w:r>
      <w:proofErr w:type="spellEnd"/>
      <w:r w:rsidRPr="002B3858">
        <w:rPr>
          <w:rFonts w:ascii="Times New Roman" w:hAnsi="Times New Roman"/>
          <w:sz w:val="28"/>
        </w:rPr>
        <w:t xml:space="preserve"> цикла, </w:t>
      </w:r>
      <w:proofErr w:type="gramStart"/>
      <w:r w:rsidRPr="002B3858">
        <w:rPr>
          <w:rFonts w:ascii="Times New Roman" w:hAnsi="Times New Roman"/>
          <w:sz w:val="28"/>
        </w:rPr>
        <w:t>путём побайтового сравнения</w:t>
      </w:r>
      <w:proofErr w:type="gramEnd"/>
      <w:r w:rsidRPr="002B3858">
        <w:rPr>
          <w:rFonts w:ascii="Times New Roman" w:hAnsi="Times New Roman"/>
          <w:sz w:val="28"/>
        </w:rPr>
        <w:t xml:space="preserve"> принятого с заранее известным, передаваемым информационным словом. </w:t>
      </w:r>
    </w:p>
    <w:p w14:paraId="54BAD68A" w14:textId="3A5D218C" w:rsidR="002B3858" w:rsidRDefault="002B3858" w:rsidP="00267FA3">
      <w:pPr>
        <w:pStyle w:val="a5"/>
        <w:tabs>
          <w:tab w:val="left" w:pos="851"/>
        </w:tabs>
        <w:spacing w:after="0" w:line="240" w:lineRule="auto"/>
        <w:ind w:left="0" w:firstLine="510"/>
        <w:jc w:val="both"/>
        <w:rPr>
          <w:rFonts w:ascii="Times New Roman" w:hAnsi="Times New Roman"/>
          <w:sz w:val="28"/>
        </w:rPr>
      </w:pPr>
      <w:r w:rsidRPr="002B3858">
        <w:rPr>
          <w:rFonts w:ascii="Times New Roman" w:hAnsi="Times New Roman"/>
          <w:sz w:val="28"/>
        </w:rPr>
        <w:t>В процессе экспериментальных исследований варьировались расстояния между передающим и приемным устройствами и между источником помех (</w:t>
      </w:r>
      <w:r w:rsidRPr="00267FA3">
        <w:rPr>
          <w:rFonts w:ascii="Times New Roman" w:hAnsi="Times New Roman"/>
          <w:i/>
          <w:iCs/>
          <w:sz w:val="28"/>
        </w:rPr>
        <w:t>L1, L2</w:t>
      </w:r>
      <w:r w:rsidRPr="002B3858">
        <w:rPr>
          <w:rFonts w:ascii="Times New Roman" w:hAnsi="Times New Roman"/>
          <w:sz w:val="28"/>
        </w:rPr>
        <w:t>) и регистрировался параметр, характеризующий усреднённое абсолютное значение достоверности получаемой информации (</w:t>
      </w:r>
      <w:proofErr w:type="spellStart"/>
      <w:r w:rsidRPr="002B3858">
        <w:rPr>
          <w:rFonts w:ascii="Times New Roman" w:hAnsi="Times New Roman"/>
          <w:sz w:val="28"/>
        </w:rPr>
        <w:t>N</w:t>
      </w:r>
      <w:r w:rsidRPr="00267FA3">
        <w:rPr>
          <w:rFonts w:ascii="Times New Roman" w:hAnsi="Times New Roman"/>
          <w:sz w:val="28"/>
          <w:vertAlign w:val="subscript"/>
        </w:rPr>
        <w:t>t</w:t>
      </w:r>
      <w:proofErr w:type="spellEnd"/>
      <w:r w:rsidRPr="002B3858">
        <w:rPr>
          <w:rFonts w:ascii="Times New Roman" w:hAnsi="Times New Roman"/>
          <w:sz w:val="28"/>
        </w:rPr>
        <w:t>), соответствующее количеству принятых байт идентичных байтам переданного информационного слова. Экспериментальные исследования проводились для трёх различных частот дискретизации передаваемой информации.</w:t>
      </w:r>
    </w:p>
    <w:p w14:paraId="5AE487AE" w14:textId="116F72BF" w:rsidR="00267FA3" w:rsidRPr="00F650FB" w:rsidRDefault="00267FA3" w:rsidP="00F650FB">
      <w:pPr>
        <w:rPr>
          <w:lang w:val="ru-RU"/>
        </w:rPr>
      </w:pPr>
      <w:r w:rsidRPr="00F650FB">
        <w:rPr>
          <w:lang w:val="ru-RU"/>
        </w:rPr>
        <w:lastRenderedPageBreak/>
        <w:t xml:space="preserve">Установлено, что величина </w:t>
      </w:r>
      <w:r w:rsidRPr="00F650FB">
        <w:t>N</w:t>
      </w:r>
      <w:r w:rsidRPr="00F650FB">
        <w:rPr>
          <w:vertAlign w:val="subscript"/>
        </w:rPr>
        <w:t>i</w:t>
      </w:r>
      <w:r w:rsidRPr="00F650FB">
        <w:rPr>
          <w:lang w:val="ru-RU"/>
        </w:rPr>
        <w:t xml:space="preserve">, при неустойчивом приёме телеметрической информации и одних тех же значениях </w:t>
      </w:r>
      <w:r w:rsidRPr="005D6DB6">
        <w:rPr>
          <w:bCs/>
          <w:i/>
        </w:rPr>
        <w:t>L</w:t>
      </w:r>
      <w:r w:rsidRPr="005D6DB6">
        <w:rPr>
          <w:bCs/>
          <w:i/>
          <w:iCs/>
          <w:lang w:val="ru-RU"/>
        </w:rPr>
        <w:t>1</w:t>
      </w:r>
      <w:r w:rsidRPr="005D6DB6">
        <w:rPr>
          <w:bCs/>
          <w:lang w:val="ru-RU"/>
        </w:rPr>
        <w:t xml:space="preserve"> и </w:t>
      </w:r>
      <w:r w:rsidRPr="005D6DB6">
        <w:rPr>
          <w:bCs/>
          <w:i/>
        </w:rPr>
        <w:t>L</w:t>
      </w:r>
      <w:r w:rsidRPr="005D6DB6">
        <w:rPr>
          <w:bCs/>
          <w:i/>
          <w:lang w:val="ru-RU"/>
        </w:rPr>
        <w:t>2</w:t>
      </w:r>
      <w:r w:rsidRPr="00F650FB">
        <w:rPr>
          <w:lang w:val="ru-RU"/>
        </w:rPr>
        <w:t xml:space="preserve">, варьируется в широких приделах. Усреднение величины </w:t>
      </w:r>
      <w:proofErr w:type="spellStart"/>
      <w:r w:rsidRPr="00F650FB">
        <w:t>N</w:t>
      </w:r>
      <w:r w:rsidR="00F650FB" w:rsidRPr="00F650FB">
        <w:rPr>
          <w:vertAlign w:val="subscript"/>
        </w:rPr>
        <w:t>t</w:t>
      </w:r>
      <w:proofErr w:type="spellEnd"/>
      <w:r w:rsidRPr="00F650FB">
        <w:rPr>
          <w:lang w:val="ru-RU"/>
        </w:rPr>
        <w:t xml:space="preserve"> реализовывалось в контроллере А3.2 по зависимости по формуле:</w:t>
      </w:r>
    </w:p>
    <w:p w14:paraId="0C35FA87" w14:textId="1BAFC31A" w:rsidR="00267FA3" w:rsidRPr="003A07DD" w:rsidRDefault="001B0662" w:rsidP="003A07DD">
      <w:pPr>
        <w:pStyle w:val="a8"/>
      </w:pPr>
      <w:r>
        <w:tab/>
      </w: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p"/>
                      </m:rPr>
                      <w:rPr>
                        <w:rFonts w:ascii="Cambria Math" w:hAnsi="Cambria Math"/>
                      </w:rPr>
                      <m:t xml:space="preserve">  </m:t>
                    </m:r>
                    <m:r>
                      <w:rPr>
                        <w:rFonts w:ascii="Cambria Math" w:hAnsi="Cambria Math"/>
                      </w:rPr>
                      <m:t>N</m:t>
                    </m:r>
                  </m:e>
                  <m:sub>
                    <m:r>
                      <w:rPr>
                        <w:rFonts w:ascii="Cambria Math" w:hAnsi="Cambria Math"/>
                      </w:rPr>
                      <m:t>t</m:t>
                    </m:r>
                    <m:r>
                      <m:rPr>
                        <m:sty m:val="p"/>
                      </m:rPr>
                      <w:rPr>
                        <w:rFonts w:ascii="Cambria Math" w:hAnsi="Cambria Math"/>
                      </w:rPr>
                      <m:t xml:space="preserve">. </m:t>
                    </m:r>
                    <m:r>
                      <w:rPr>
                        <w:rFonts w:ascii="Cambria Math" w:hAnsi="Cambria Math"/>
                      </w:rPr>
                      <m:t>av</m:t>
                    </m:r>
                    <m:r>
                      <m:rPr>
                        <m:sty m:val="p"/>
                      </m:rPr>
                      <w:rPr>
                        <w:rFonts w:ascii="Cambria Math" w:hAnsi="Cambria Math"/>
                      </w:rPr>
                      <m:t>.</m:t>
                    </m:r>
                  </m:sub>
                </m:sSub>
                <m:r>
                  <m:rPr>
                    <m:sty m:val="p"/>
                  </m:rPr>
                  <w:rPr>
                    <w:rFonts w:ascii="Cambria Math" w:hAnsi="Cambria Math"/>
                  </w:rPr>
                  <m:t xml:space="preserve">= </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1</m:t>
                        </m:r>
                      </m:sup>
                      <m:e>
                        <m:sSub>
                          <m:sSubPr>
                            <m:ctrlPr>
                              <w:rPr>
                                <w:rFonts w:ascii="Cambria Math" w:hAnsi="Cambria Math"/>
                              </w:rPr>
                            </m:ctrlPr>
                          </m:sSubPr>
                          <m:e>
                            <m:r>
                              <w:rPr>
                                <w:rFonts w:ascii="Cambria Math" w:hAnsi="Cambria Math"/>
                              </w:rPr>
                              <m:t>N</m:t>
                            </m:r>
                          </m:e>
                          <m:sub>
                            <m:r>
                              <w:rPr>
                                <w:rFonts w:ascii="Cambria Math" w:hAnsi="Cambria Math"/>
                              </w:rPr>
                              <m:t>t</m:t>
                            </m:r>
                            <m:r>
                              <m:rPr>
                                <m:sty m:val="p"/>
                              </m:rPr>
                              <w:rPr>
                                <w:rFonts w:ascii="Cambria Math" w:hAnsi="Cambria Math"/>
                              </w:rPr>
                              <m:t xml:space="preserve"> </m:t>
                            </m:r>
                            <m:r>
                              <w:rPr>
                                <w:rFonts w:ascii="Cambria Math" w:hAnsi="Cambria Math"/>
                              </w:rPr>
                              <m:t>i</m:t>
                            </m:r>
                          </m:sub>
                        </m:sSub>
                      </m:e>
                    </m:nary>
                  </m:num>
                  <m:den>
                    <m:r>
                      <w:rPr>
                        <w:rFonts w:ascii="Cambria Math" w:hAnsi="Cambria Math"/>
                      </w:rPr>
                      <m:t>i</m:t>
                    </m:r>
                  </m:den>
                </m:f>
              </m:e>
              <m:e>
                <m:sSub>
                  <m:sSubPr>
                    <m:ctrlPr>
                      <w:rPr>
                        <w:rFonts w:ascii="Cambria Math" w:hAnsi="Cambria Math"/>
                      </w:rPr>
                    </m:ctrlPr>
                  </m:sSubPr>
                  <m:e>
                    <m:r>
                      <w:rPr>
                        <w:rFonts w:ascii="Cambria Math" w:hAnsi="Cambria Math"/>
                      </w:rPr>
                      <m:t>N</m:t>
                    </m:r>
                  </m:e>
                  <m:sub>
                    <m:r>
                      <w:rPr>
                        <w:rFonts w:ascii="Cambria Math" w:hAnsi="Cambria Math"/>
                      </w:rPr>
                      <m:t>t</m:t>
                    </m:r>
                    <m:r>
                      <m:rPr>
                        <m:sty m:val="p"/>
                      </m:rPr>
                      <w:rPr>
                        <w:rFonts w:ascii="Cambria Math" w:hAnsi="Cambria Math"/>
                      </w:rPr>
                      <m:t>%</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t</m:t>
                    </m:r>
                    <m:r>
                      <m:rPr>
                        <m:sty m:val="p"/>
                      </m:rPr>
                      <w:rPr>
                        <w:rFonts w:ascii="Cambria Math" w:hAnsi="Cambria Math"/>
                      </w:rPr>
                      <m:t xml:space="preserve">. </m:t>
                    </m:r>
                    <m:r>
                      <w:rPr>
                        <w:rFonts w:ascii="Cambria Math" w:hAnsi="Cambria Math"/>
                      </w:rPr>
                      <m:t>av</m:t>
                    </m:r>
                    <m:r>
                      <m:rPr>
                        <m:sty m:val="p"/>
                      </m:rPr>
                      <w:rPr>
                        <w:rFonts w:ascii="Cambria Math" w:hAnsi="Cambria Math"/>
                      </w:rPr>
                      <m:t>.</m:t>
                    </m:r>
                  </m:sub>
                </m:sSub>
                <m:r>
                  <m:rPr>
                    <m:sty m:val="p"/>
                  </m:rPr>
                  <w:rPr>
                    <w:rFonts w:ascii="Cambria Math" w:hAnsi="Cambria Math"/>
                  </w:rPr>
                  <m:t>*100%</m:t>
                </m:r>
              </m:e>
            </m:eqArr>
          </m:e>
        </m:d>
      </m:oMath>
      <w:r w:rsidR="003A07DD" w:rsidRPr="003A07DD">
        <w:tab/>
      </w:r>
      <w:r w:rsidR="003A07DD">
        <w:t>(3.1)</w:t>
      </w:r>
    </w:p>
    <w:p w14:paraId="0880C4F5" w14:textId="77777777" w:rsidR="00267FA3" w:rsidRPr="00F650FB" w:rsidRDefault="00267FA3" w:rsidP="00F650FB">
      <w:pPr>
        <w:ind w:firstLine="0"/>
        <w:rPr>
          <w:lang w:val="ru-RU"/>
        </w:rPr>
      </w:pPr>
      <w:r w:rsidRPr="00F650FB">
        <w:rPr>
          <w:lang w:val="ru-RU"/>
        </w:rPr>
        <w:t xml:space="preserve">где: </w:t>
      </w:r>
      <w:proofErr w:type="spellStart"/>
      <w:r w:rsidRPr="00F650FB">
        <w:t>N</w:t>
      </w:r>
      <w:r w:rsidRPr="00F650FB">
        <w:rPr>
          <w:vertAlign w:val="subscript"/>
        </w:rPr>
        <w:t>t</w:t>
      </w:r>
      <w:proofErr w:type="spellEnd"/>
      <w:r w:rsidRPr="00F650FB">
        <w:rPr>
          <w:vertAlign w:val="subscript"/>
          <w:lang w:val="ru-RU"/>
        </w:rPr>
        <w:t>.</w:t>
      </w:r>
      <w:proofErr w:type="spellStart"/>
      <w:r w:rsidRPr="00F650FB">
        <w:rPr>
          <w:vertAlign w:val="subscript"/>
        </w:rPr>
        <w:t>av</w:t>
      </w:r>
      <w:proofErr w:type="spellEnd"/>
      <w:r w:rsidRPr="00F650FB">
        <w:rPr>
          <w:vertAlign w:val="subscript"/>
          <w:lang w:val="ru-RU"/>
        </w:rPr>
        <w:t xml:space="preserve">. </w:t>
      </w:r>
      <w:r w:rsidRPr="00F650FB">
        <w:rPr>
          <w:lang w:val="ru-RU"/>
        </w:rPr>
        <w:t xml:space="preserve">– среднее значение достоверно принятых байт в информационном слове для </w:t>
      </w:r>
      <w:proofErr w:type="spellStart"/>
      <w:r w:rsidRPr="00F650FB">
        <w:t>i</w:t>
      </w:r>
      <w:proofErr w:type="spellEnd"/>
      <w:r w:rsidRPr="00F650FB">
        <w:rPr>
          <w:lang w:val="ru-RU"/>
        </w:rPr>
        <w:t xml:space="preserve"> циклов; </w:t>
      </w:r>
      <w:proofErr w:type="spellStart"/>
      <w:r w:rsidRPr="00F650FB">
        <w:t>i</w:t>
      </w:r>
      <w:proofErr w:type="spellEnd"/>
      <w:r w:rsidRPr="00F650FB">
        <w:rPr>
          <w:lang w:val="ru-RU"/>
        </w:rPr>
        <w:t xml:space="preserve"> – число циклов передачи информационного слова.</w:t>
      </w:r>
    </w:p>
    <w:p w14:paraId="4F10969D" w14:textId="58AFA11C" w:rsidR="00267FA3" w:rsidRPr="00F650FB" w:rsidRDefault="00267FA3" w:rsidP="00F650FB">
      <w:pPr>
        <w:rPr>
          <w:lang w:val="ru-RU"/>
        </w:rPr>
      </w:pPr>
      <w:r w:rsidRPr="00F650FB">
        <w:rPr>
          <w:lang w:val="ru-RU"/>
        </w:rPr>
        <w:t xml:space="preserve">Количество циклов определялось при заданном значении относительной ошибки </w:t>
      </w:r>
      <w:r w:rsidRPr="00F650FB">
        <w:t>δ</w:t>
      </w:r>
      <w:r w:rsidRPr="00F650FB">
        <w:rPr>
          <w:lang w:val="ru-RU"/>
        </w:rPr>
        <w:t>, вычисляемой из выражения</w:t>
      </w:r>
      <w:r w:rsidR="00F650FB">
        <w:rPr>
          <w:lang w:val="ru-RU"/>
        </w:rPr>
        <w:t>:</w:t>
      </w:r>
      <w:r w:rsidRPr="00F650FB">
        <w:rPr>
          <w:lang w:val="ru-RU"/>
        </w:rPr>
        <w:t xml:space="preserve"> </w:t>
      </w:r>
    </w:p>
    <w:p w14:paraId="4A6ED3EF" w14:textId="40DC7252" w:rsidR="00267FA3" w:rsidRPr="003A07DD" w:rsidRDefault="001B0662" w:rsidP="003A07DD">
      <w:pPr>
        <w:pStyle w:val="a8"/>
        <w:rPr>
          <w:sz w:val="24"/>
          <w:szCs w:val="24"/>
        </w:rPr>
      </w:pPr>
      <w:r>
        <w:tab/>
      </w:r>
      <m:oMath>
        <m:r>
          <w:rPr>
            <w:rFonts w:ascii="Cambria Math" w:hAnsi="Cambria Math"/>
          </w:rPr>
          <m:t>i</m:t>
        </m:r>
        <m:r>
          <m:rPr>
            <m:sty m:val="p"/>
          </m:rPr>
          <w:rPr>
            <w:rFonts w:ascii="Cambria Math" w:hAnsi="Cambria Math"/>
          </w:rPr>
          <m:t>=</m:t>
        </m:r>
        <m:f>
          <m:fPr>
            <m:ctrlPr>
              <w:rPr>
                <w:rFonts w:ascii="Cambria Math" w:hAnsi="Cambria Math"/>
              </w:rPr>
            </m:ctrlPr>
          </m:fPr>
          <m:num>
            <m:r>
              <m:rPr>
                <m:sty m:val="p"/>
              </m:rPr>
              <w:rPr>
                <w:rFonts w:ascii="Cambria Math" w:hAnsi="Cambria Math"/>
              </w:rPr>
              <m:t>δ</m:t>
            </m:r>
            <m:nary>
              <m:naryPr>
                <m:chr m:val="∑"/>
                <m:limLoc m:val="undOvr"/>
                <m:ctrlPr>
                  <w:rPr>
                    <w:rFonts w:ascii="Cambria Math" w:hAnsi="Cambria Math"/>
                  </w:rPr>
                </m:ctrlPr>
              </m:naryPr>
              <m:sub>
                <m:r>
                  <w:rPr>
                    <w:rFonts w:ascii="Cambria Math" w:hAnsi="Cambria Math"/>
                  </w:rPr>
                  <m:t>i</m:t>
                </m:r>
              </m:sub>
              <m:sup>
                <m:r>
                  <m:rPr>
                    <m:sty m:val="p"/>
                  </m:rPr>
                  <w:rPr>
                    <w:rFonts w:ascii="Cambria Math" w:hAnsi="Cambria Math"/>
                  </w:rPr>
                  <m:t>1</m:t>
                </m:r>
              </m:sup>
              <m:e>
                <m:sSub>
                  <m:sSubPr>
                    <m:ctrlPr>
                      <w:rPr>
                        <w:rFonts w:ascii="Cambria Math" w:hAnsi="Cambria Math"/>
                      </w:rPr>
                    </m:ctrlPr>
                  </m:sSubPr>
                  <m:e>
                    <m:r>
                      <w:rPr>
                        <w:rFonts w:ascii="Cambria Math" w:hAnsi="Cambria Math"/>
                      </w:rPr>
                      <m:t>N</m:t>
                    </m:r>
                  </m:e>
                  <m:sub>
                    <m:r>
                      <w:rPr>
                        <w:rFonts w:ascii="Cambria Math" w:hAnsi="Cambria Math"/>
                      </w:rPr>
                      <m:t>t</m:t>
                    </m:r>
                  </m:sub>
                </m:sSub>
              </m:e>
            </m:nary>
          </m:num>
          <m:den>
            <m:sSub>
              <m:sSubPr>
                <m:ctrlPr>
                  <w:rPr>
                    <w:rFonts w:ascii="Cambria Math" w:hAnsi="Cambria Math"/>
                  </w:rPr>
                </m:ctrlPr>
              </m:sSubPr>
              <m:e>
                <m:r>
                  <m:rPr>
                    <m:sty m:val="p"/>
                  </m:rPr>
                  <w:rPr>
                    <w:rFonts w:ascii="Cambria Math" w:hAnsi="Cambria Math"/>
                  </w:rPr>
                  <m:t>∆</m:t>
                </m:r>
              </m:e>
              <m:sub>
                <m:r>
                  <w:rPr>
                    <w:rFonts w:ascii="Cambria Math" w:hAnsi="Cambria Math"/>
                  </w:rPr>
                  <m:t>i</m:t>
                </m:r>
              </m:sub>
            </m:sSub>
          </m:den>
        </m:f>
      </m:oMath>
      <w:r w:rsidR="003A07DD">
        <w:tab/>
        <w:t>(3.2)</w:t>
      </w:r>
    </w:p>
    <w:p w14:paraId="439AA20A" w14:textId="46EA90DA" w:rsidR="00267FA3" w:rsidRPr="00F650FB" w:rsidRDefault="00267FA3" w:rsidP="00F650FB">
      <w:pPr>
        <w:rPr>
          <w:lang w:val="ru-RU"/>
        </w:rPr>
      </w:pPr>
      <w:r w:rsidRPr="00F650FB">
        <w:rPr>
          <w:lang w:val="ru-RU"/>
        </w:rPr>
        <w:t xml:space="preserve">Таким образом, зная величину </w:t>
      </w:r>
      <w:proofErr w:type="spellStart"/>
      <w:r w:rsidRPr="00F650FB">
        <w:t>N</w:t>
      </w:r>
      <w:r w:rsidRPr="00F650FB">
        <w:rPr>
          <w:vertAlign w:val="subscript"/>
        </w:rPr>
        <w:t>t</w:t>
      </w:r>
      <w:proofErr w:type="spellEnd"/>
      <w:r w:rsidRPr="00F650FB">
        <w:rPr>
          <w:lang w:val="ru-RU"/>
        </w:rPr>
        <w:t>, и задавшись величиной относительной ошибки (</w:t>
      </w:r>
      <w:r w:rsidRPr="00F650FB">
        <w:t>δ</w:t>
      </w:r>
      <w:r w:rsidRPr="00F650FB">
        <w:rPr>
          <w:lang w:val="ru-RU"/>
        </w:rPr>
        <w:t xml:space="preserve">), контроллер может определить число циклов, необходимое для </w:t>
      </w:r>
      <w:r w:rsidR="004400DD">
        <w:rPr>
          <w:lang w:val="ru-RU"/>
        </w:rPr>
        <w:t>снижения количества ошибок до</w:t>
      </w:r>
      <w:r w:rsidRPr="00F650FB">
        <w:rPr>
          <w:lang w:val="ru-RU"/>
        </w:rPr>
        <w:t xml:space="preserve"> требуемо</w:t>
      </w:r>
      <w:r w:rsidR="004400DD">
        <w:rPr>
          <w:lang w:val="ru-RU"/>
        </w:rPr>
        <w:t>го</w:t>
      </w:r>
      <w:r w:rsidRPr="00F650FB">
        <w:rPr>
          <w:lang w:val="ru-RU"/>
        </w:rPr>
        <w:t xml:space="preserve"> </w:t>
      </w:r>
      <w:r w:rsidR="004400DD">
        <w:rPr>
          <w:lang w:val="ru-RU"/>
        </w:rPr>
        <w:t>уровня</w:t>
      </w:r>
      <w:r w:rsidRPr="00F650FB">
        <w:rPr>
          <w:lang w:val="ru-RU"/>
        </w:rPr>
        <w:t xml:space="preserve">. </w:t>
      </w:r>
    </w:p>
    <w:p w14:paraId="7A0C997B" w14:textId="77777777" w:rsidR="00400945" w:rsidRPr="00E92B72" w:rsidRDefault="00400945" w:rsidP="00EB4D16">
      <w:pPr>
        <w:rPr>
          <w:lang w:val="ru-RU"/>
        </w:rPr>
      </w:pPr>
      <w:r w:rsidRPr="00E92B72">
        <w:rPr>
          <w:lang w:val="ru-RU"/>
        </w:rPr>
        <w:t xml:space="preserve">С целью проведения экспериментальных исследований работоспособности приёмо-передающих комплектов, выполненных на базе радиомодемов и модемов сотовой связи модульного, одноплатного исполнения, совместимыми </w:t>
      </w:r>
      <w:proofErr w:type="spellStart"/>
      <w:r w:rsidRPr="00E92B72">
        <w:rPr>
          <w:lang w:val="ru-RU"/>
        </w:rPr>
        <w:t>аппаратно</w:t>
      </w:r>
      <w:proofErr w:type="spellEnd"/>
      <w:r w:rsidRPr="00E92B72">
        <w:rPr>
          <w:lang w:val="ru-RU"/>
        </w:rPr>
        <w:t xml:space="preserve"> и </w:t>
      </w:r>
      <w:proofErr w:type="spellStart"/>
      <w:r w:rsidRPr="00E92B72">
        <w:rPr>
          <w:lang w:val="ru-RU"/>
        </w:rPr>
        <w:t>программно</w:t>
      </w:r>
      <w:proofErr w:type="spellEnd"/>
      <w:r w:rsidRPr="00E92B72">
        <w:rPr>
          <w:lang w:val="ru-RU"/>
        </w:rPr>
        <w:t xml:space="preserve"> с контроллерами, разработаны и изготовлены следующие блоки:</w:t>
      </w:r>
    </w:p>
    <w:p w14:paraId="506909F4" w14:textId="77777777" w:rsidR="00400945" w:rsidRPr="00E92B72" w:rsidRDefault="00400945" w:rsidP="00EB4D16">
      <w:pPr>
        <w:rPr>
          <w:lang w:val="ru-RU"/>
        </w:rPr>
      </w:pPr>
      <w:r w:rsidRPr="00E92B72">
        <w:rPr>
          <w:lang w:val="ru-RU"/>
        </w:rPr>
        <w:t xml:space="preserve">- блок передачи информации на базе радиомодема </w:t>
      </w:r>
      <w:r w:rsidRPr="00E92B72">
        <w:t>XY</w:t>
      </w:r>
      <w:r w:rsidRPr="00E92B72">
        <w:rPr>
          <w:lang w:val="ru-RU"/>
        </w:rPr>
        <w:t xml:space="preserve"> </w:t>
      </w:r>
      <w:r w:rsidRPr="00E92B72">
        <w:t>RS</w:t>
      </w:r>
      <w:r w:rsidRPr="00E92B72">
        <w:rPr>
          <w:lang w:val="ru-RU"/>
        </w:rPr>
        <w:t xml:space="preserve"> 485;</w:t>
      </w:r>
    </w:p>
    <w:p w14:paraId="68AFC2A9" w14:textId="77777777" w:rsidR="00400945" w:rsidRPr="00E92B72" w:rsidRDefault="00400945" w:rsidP="00EB4D16">
      <w:pPr>
        <w:rPr>
          <w:lang w:val="ru-RU"/>
        </w:rPr>
      </w:pPr>
      <w:r w:rsidRPr="00E92B72">
        <w:rPr>
          <w:lang w:val="ru-RU"/>
        </w:rPr>
        <w:t xml:space="preserve">- блок передачи информации на базе модема сотовой связи </w:t>
      </w:r>
      <w:r w:rsidRPr="00E92B72">
        <w:t>GSM</w:t>
      </w:r>
      <w:r w:rsidRPr="00E92B72">
        <w:rPr>
          <w:lang w:val="ru-RU"/>
        </w:rPr>
        <w:t xml:space="preserve">-модем </w:t>
      </w:r>
      <w:r w:rsidRPr="00E92B72">
        <w:t>Index</w:t>
      </w:r>
      <w:r w:rsidRPr="00E92B72">
        <w:rPr>
          <w:lang w:val="ru-RU"/>
        </w:rPr>
        <w:t xml:space="preserve"> </w:t>
      </w:r>
      <w:r w:rsidRPr="00E92B72">
        <w:t>of</w:t>
      </w:r>
      <w:r w:rsidRPr="00E92B72">
        <w:rPr>
          <w:lang w:val="ru-RU"/>
        </w:rPr>
        <w:t xml:space="preserve"> </w:t>
      </w:r>
      <w:r w:rsidRPr="00E92B72">
        <w:t>Protection</w:t>
      </w:r>
      <w:r w:rsidRPr="00E92B72">
        <w:rPr>
          <w:lang w:val="ru-RU"/>
        </w:rPr>
        <w:t>;</w:t>
      </w:r>
    </w:p>
    <w:p w14:paraId="39CBB240" w14:textId="77777777" w:rsidR="00400945" w:rsidRPr="00E92B72" w:rsidRDefault="00400945" w:rsidP="00EB4D16">
      <w:pPr>
        <w:rPr>
          <w:lang w:val="ru-RU"/>
        </w:rPr>
      </w:pPr>
      <w:r w:rsidRPr="00E92B72">
        <w:rPr>
          <w:lang w:val="ru-RU"/>
        </w:rPr>
        <w:t>- универсальный блок тестирования.</w:t>
      </w:r>
    </w:p>
    <w:p w14:paraId="56820775" w14:textId="1034CA9A" w:rsidR="00400945" w:rsidRPr="00E92B72" w:rsidRDefault="00400945" w:rsidP="00EB4D16">
      <w:pPr>
        <w:rPr>
          <w:lang w:val="ru-RU"/>
        </w:rPr>
      </w:pPr>
      <w:r w:rsidRPr="00E92B72">
        <w:rPr>
          <w:lang w:val="ru-RU"/>
        </w:rPr>
        <w:t xml:space="preserve">Макет блока передающего устройства на базе радиомодема </w:t>
      </w:r>
      <w:r w:rsidRPr="00E92B72">
        <w:t>XY</w:t>
      </w:r>
      <w:r w:rsidRPr="00E92B72">
        <w:rPr>
          <w:lang w:val="ru-RU"/>
        </w:rPr>
        <w:t xml:space="preserve"> </w:t>
      </w:r>
      <w:r w:rsidRPr="00E92B72">
        <w:t>RS</w:t>
      </w:r>
      <w:r w:rsidRPr="00E92B72">
        <w:rPr>
          <w:lang w:val="ru-RU"/>
        </w:rPr>
        <w:t xml:space="preserve"> 485 представлен на рисунке </w:t>
      </w:r>
      <w:r w:rsidR="009D116F" w:rsidRPr="009D116F">
        <w:rPr>
          <w:lang w:val="ru-RU"/>
        </w:rPr>
        <w:t>3.1</w:t>
      </w:r>
      <w:r w:rsidR="004713FA">
        <w:rPr>
          <w:lang w:val="ru-RU"/>
        </w:rPr>
        <w:t>7</w:t>
      </w:r>
      <w:r w:rsidRPr="00E92B72">
        <w:rPr>
          <w:lang w:val="ru-RU"/>
        </w:rPr>
        <w:t>.</w:t>
      </w:r>
    </w:p>
    <w:p w14:paraId="5564F4E9" w14:textId="77777777" w:rsidR="00400945" w:rsidRPr="00E92B72" w:rsidRDefault="00400945" w:rsidP="00EB4D16">
      <w:pPr>
        <w:rPr>
          <w:lang w:val="ru-RU"/>
        </w:rPr>
      </w:pPr>
    </w:p>
    <w:p w14:paraId="1D146D95" w14:textId="37EC2E2A" w:rsidR="00400945" w:rsidRPr="00E92B72" w:rsidRDefault="00762832" w:rsidP="00386BD6">
      <w:pPr>
        <w:spacing w:line="360" w:lineRule="auto"/>
        <w:ind w:firstLine="0"/>
        <w:jc w:val="center"/>
      </w:pPr>
      <w:r w:rsidRPr="00E92B72">
        <w:rPr>
          <w:noProof/>
          <w:lang w:val="ru-RU" w:eastAsia="ru-RU"/>
        </w:rPr>
        <w:drawing>
          <wp:inline distT="0" distB="0" distL="0" distR="0" wp14:anchorId="7AB3D373" wp14:editId="36E4A69C">
            <wp:extent cx="3348841" cy="2065417"/>
            <wp:effectExtent l="0" t="0" r="4445" b="0"/>
            <wp:docPr id="24" name="Рисунок 24" descr="C:\Users\User\Desktop\Грант МОН РК -2015-2017\Документы 2016+++++++++\Материалы к отчёту 2016\Левин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Грант МОН РК -2015-2017\Документы 2016+++++++++\Материалы к отчёту 2016\Левин ++++++\Рисунок 1.b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56205" cy="2069959"/>
                    </a:xfrm>
                    <a:prstGeom prst="rect">
                      <a:avLst/>
                    </a:prstGeom>
                    <a:noFill/>
                    <a:ln>
                      <a:noFill/>
                    </a:ln>
                  </pic:spPr>
                </pic:pic>
              </a:graphicData>
            </a:graphic>
          </wp:inline>
        </w:drawing>
      </w:r>
    </w:p>
    <w:p w14:paraId="33BCA5ED" w14:textId="77777777" w:rsidR="00400945" w:rsidRPr="00E92B72" w:rsidRDefault="00400945" w:rsidP="00ED5A33">
      <w:pPr>
        <w:spacing w:after="120"/>
        <w:ind w:firstLine="0"/>
        <w:contextualSpacing/>
        <w:jc w:val="center"/>
        <w:rPr>
          <w:lang w:val="ru-RU"/>
        </w:rPr>
      </w:pPr>
      <w:r w:rsidRPr="00E92B72">
        <w:rPr>
          <w:lang w:val="ru-RU"/>
        </w:rPr>
        <w:t xml:space="preserve">1 - блок формирования тестового сигнала; 2 - </w:t>
      </w:r>
      <w:proofErr w:type="spellStart"/>
      <w:r w:rsidRPr="00E92B72">
        <w:rPr>
          <w:lang w:val="ru-RU"/>
        </w:rPr>
        <w:t>трёхкоординатный</w:t>
      </w:r>
      <w:proofErr w:type="spellEnd"/>
      <w:r w:rsidRPr="00E92B72">
        <w:rPr>
          <w:lang w:val="ru-RU"/>
        </w:rPr>
        <w:t xml:space="preserve"> акселерометр; 3 - датчик температуры и влажности. 4 - радиомодем </w:t>
      </w:r>
      <w:r w:rsidRPr="00E92B72">
        <w:t>XY</w:t>
      </w:r>
      <w:r w:rsidRPr="00E92B72">
        <w:rPr>
          <w:lang w:val="ru-RU"/>
        </w:rPr>
        <w:t xml:space="preserve"> </w:t>
      </w:r>
      <w:r w:rsidRPr="00E92B72">
        <w:t>RS</w:t>
      </w:r>
      <w:r w:rsidRPr="00E92B72">
        <w:rPr>
          <w:lang w:val="ru-RU"/>
        </w:rPr>
        <w:t xml:space="preserve"> 485.</w:t>
      </w:r>
    </w:p>
    <w:p w14:paraId="673642CC" w14:textId="2D9A18A9" w:rsidR="00400945" w:rsidRPr="00E92B72" w:rsidRDefault="00400945" w:rsidP="00386BD6">
      <w:pPr>
        <w:shd w:val="clear" w:color="auto" w:fill="FFFFFF"/>
        <w:ind w:firstLine="0"/>
        <w:jc w:val="center"/>
        <w:rPr>
          <w:lang w:val="ru-RU"/>
        </w:rPr>
      </w:pPr>
      <w:r w:rsidRPr="00E92B72">
        <w:rPr>
          <w:lang w:val="ru-RU"/>
        </w:rPr>
        <w:t xml:space="preserve">Рисунок </w:t>
      </w:r>
      <w:r w:rsidR="009D116F" w:rsidRPr="009D116F">
        <w:rPr>
          <w:lang w:val="ru-RU"/>
        </w:rPr>
        <w:t>3.1</w:t>
      </w:r>
      <w:r w:rsidR="004713FA">
        <w:rPr>
          <w:lang w:val="ru-RU"/>
        </w:rPr>
        <w:t>7</w:t>
      </w:r>
      <w:r w:rsidRPr="00E92B72">
        <w:rPr>
          <w:lang w:val="ru-RU"/>
        </w:rPr>
        <w:t xml:space="preserve"> - Макет блока передающего устройства на базе радиомодема </w:t>
      </w:r>
      <w:r w:rsidRPr="00E92B72">
        <w:t>XY</w:t>
      </w:r>
      <w:r w:rsidRPr="00E92B72">
        <w:rPr>
          <w:lang w:val="ru-RU"/>
        </w:rPr>
        <w:t xml:space="preserve"> </w:t>
      </w:r>
      <w:r w:rsidRPr="00E92B72">
        <w:t>RS</w:t>
      </w:r>
      <w:r w:rsidRPr="00E92B72">
        <w:rPr>
          <w:lang w:val="ru-RU"/>
        </w:rPr>
        <w:t xml:space="preserve"> 485</w:t>
      </w:r>
    </w:p>
    <w:p w14:paraId="27AD73D0" w14:textId="77777777" w:rsidR="00400945" w:rsidRPr="00E92B72" w:rsidRDefault="00400945" w:rsidP="00EB4D16">
      <w:pPr>
        <w:shd w:val="clear" w:color="auto" w:fill="FFFFFF"/>
        <w:rPr>
          <w:lang w:val="ru-RU"/>
        </w:rPr>
      </w:pPr>
    </w:p>
    <w:p w14:paraId="016D8572" w14:textId="5DF31B17" w:rsidR="00400945" w:rsidRPr="00E92B72" w:rsidRDefault="00400945" w:rsidP="00EB4D16">
      <w:pPr>
        <w:rPr>
          <w:lang w:val="ru-RU"/>
        </w:rPr>
      </w:pPr>
      <w:r w:rsidRPr="00E92B72">
        <w:rPr>
          <w:lang w:val="ru-RU"/>
        </w:rPr>
        <w:t>С целью тестирования работы телеметрического канала разработан и изготовлен блок приёма и визуализации принимаемой телеметрической информации с автономным питанием. Внешний вид блока тестирования комбинированного датчика тока представлен на рисунке 3</w:t>
      </w:r>
      <w:r w:rsidR="009D116F" w:rsidRPr="009D116F">
        <w:rPr>
          <w:lang w:val="ru-RU"/>
        </w:rPr>
        <w:t>.1</w:t>
      </w:r>
      <w:r w:rsidR="00026C75">
        <w:rPr>
          <w:lang w:val="ru-RU"/>
        </w:rPr>
        <w:t>8</w:t>
      </w:r>
      <w:r w:rsidRPr="00E92B72">
        <w:rPr>
          <w:lang w:val="ru-RU"/>
        </w:rPr>
        <w:t>.</w:t>
      </w:r>
    </w:p>
    <w:p w14:paraId="61A506DB" w14:textId="53BED591" w:rsidR="00400945" w:rsidRDefault="00400945" w:rsidP="00EB4D16">
      <w:pPr>
        <w:rPr>
          <w:lang w:val="ru-RU"/>
        </w:rPr>
      </w:pPr>
      <w:r w:rsidRPr="00E92B72">
        <w:rPr>
          <w:lang w:val="ru-RU"/>
        </w:rPr>
        <w:t>Блок тестирования работы комбинированного датчика тока состоит из:</w:t>
      </w:r>
    </w:p>
    <w:p w14:paraId="568DD32F" w14:textId="6A5F516E" w:rsidR="00F67ABC" w:rsidRPr="00E92B72" w:rsidRDefault="00F67ABC" w:rsidP="00C86313">
      <w:pPr>
        <w:pStyle w:val="a5"/>
        <w:numPr>
          <w:ilvl w:val="0"/>
          <w:numId w:val="26"/>
        </w:numPr>
        <w:spacing w:after="0" w:line="240" w:lineRule="auto"/>
        <w:ind w:left="567" w:firstLine="0"/>
        <w:jc w:val="both"/>
        <w:rPr>
          <w:rFonts w:ascii="Times New Roman" w:hAnsi="Times New Roman"/>
          <w:sz w:val="28"/>
        </w:rPr>
      </w:pPr>
      <w:r w:rsidRPr="00E92B72">
        <w:rPr>
          <w:rFonts w:ascii="Times New Roman" w:hAnsi="Times New Roman"/>
          <w:sz w:val="28"/>
        </w:rPr>
        <w:t xml:space="preserve">Контроллера, осуществляющего оценку </w:t>
      </w:r>
      <w:proofErr w:type="spellStart"/>
      <w:r w:rsidRPr="00E92B72">
        <w:rPr>
          <w:rFonts w:ascii="Times New Roman" w:hAnsi="Times New Roman"/>
          <w:sz w:val="28"/>
        </w:rPr>
        <w:t>помехонасыщенности</w:t>
      </w:r>
      <w:proofErr w:type="spellEnd"/>
      <w:r w:rsidRPr="00E92B72">
        <w:rPr>
          <w:rFonts w:ascii="Times New Roman" w:hAnsi="Times New Roman"/>
          <w:sz w:val="28"/>
        </w:rPr>
        <w:t xml:space="preserve"> информационного канала, дешифрацию переда</w:t>
      </w:r>
      <w:r w:rsidR="00B95B20">
        <w:rPr>
          <w:rFonts w:ascii="Times New Roman" w:hAnsi="Times New Roman"/>
          <w:sz w:val="28"/>
        </w:rPr>
        <w:t>нн</w:t>
      </w:r>
      <w:r w:rsidRPr="00E92B72">
        <w:rPr>
          <w:rFonts w:ascii="Times New Roman" w:hAnsi="Times New Roman"/>
          <w:sz w:val="28"/>
        </w:rPr>
        <w:t>ой информации и передачу информационных сигналов в блок визуализации</w:t>
      </w:r>
      <w:r w:rsidR="00EF08B5">
        <w:rPr>
          <w:rFonts w:ascii="Times New Roman" w:hAnsi="Times New Roman"/>
          <w:sz w:val="28"/>
        </w:rPr>
        <w:t>;</w:t>
      </w:r>
    </w:p>
    <w:p w14:paraId="3FD23020" w14:textId="77777777" w:rsidR="00400945" w:rsidRPr="00E92B72" w:rsidRDefault="00400945" w:rsidP="00C86313">
      <w:pPr>
        <w:pStyle w:val="a5"/>
        <w:numPr>
          <w:ilvl w:val="0"/>
          <w:numId w:val="26"/>
        </w:numPr>
        <w:spacing w:after="0" w:line="240" w:lineRule="auto"/>
        <w:ind w:left="567" w:firstLine="0"/>
        <w:jc w:val="both"/>
        <w:rPr>
          <w:rFonts w:ascii="Times New Roman" w:hAnsi="Times New Roman"/>
          <w:sz w:val="28"/>
        </w:rPr>
      </w:pPr>
      <w:r w:rsidRPr="00E92B72">
        <w:rPr>
          <w:rFonts w:ascii="Times New Roman" w:hAnsi="Times New Roman"/>
          <w:sz w:val="28"/>
        </w:rPr>
        <w:t>Блока визуализации, который отображает величины фонового тока и интегральное значение тока частичных разрядов.</w:t>
      </w:r>
    </w:p>
    <w:p w14:paraId="7D8D15C3" w14:textId="31F9A2EA" w:rsidR="00400945" w:rsidRDefault="00D57115" w:rsidP="00C86313">
      <w:pPr>
        <w:pStyle w:val="a5"/>
        <w:numPr>
          <w:ilvl w:val="0"/>
          <w:numId w:val="26"/>
        </w:numPr>
        <w:spacing w:after="0" w:line="240" w:lineRule="auto"/>
        <w:ind w:left="567" w:firstLine="0"/>
        <w:jc w:val="both"/>
        <w:rPr>
          <w:rFonts w:ascii="Times New Roman" w:hAnsi="Times New Roman"/>
          <w:sz w:val="28"/>
        </w:rPr>
      </w:pPr>
      <w:r w:rsidRPr="00E92B72">
        <w:rPr>
          <w:rFonts w:ascii="Times New Roman" w:hAnsi="Times New Roman"/>
          <w:sz w:val="28"/>
        </w:rPr>
        <w:t xml:space="preserve">Радиомодема </w:t>
      </w:r>
      <w:r w:rsidRPr="00E92B72">
        <w:rPr>
          <w:rFonts w:ascii="Times New Roman" w:hAnsi="Times New Roman"/>
          <w:sz w:val="28"/>
          <w:lang w:val="en-US"/>
        </w:rPr>
        <w:t>XY</w:t>
      </w:r>
      <w:r w:rsidRPr="00D57115">
        <w:rPr>
          <w:rFonts w:ascii="Times New Roman" w:hAnsi="Times New Roman"/>
          <w:sz w:val="28"/>
        </w:rPr>
        <w:t xml:space="preserve"> </w:t>
      </w:r>
      <w:r w:rsidRPr="00E92B72">
        <w:rPr>
          <w:rFonts w:ascii="Times New Roman" w:hAnsi="Times New Roman"/>
          <w:sz w:val="28"/>
          <w:lang w:val="en-US"/>
        </w:rPr>
        <w:t>RS</w:t>
      </w:r>
      <w:r w:rsidRPr="00D57115">
        <w:rPr>
          <w:rFonts w:ascii="Times New Roman" w:hAnsi="Times New Roman"/>
          <w:sz w:val="28"/>
        </w:rPr>
        <w:t xml:space="preserve"> 485</w:t>
      </w:r>
      <w:r w:rsidR="00EF08B5">
        <w:rPr>
          <w:rFonts w:ascii="Times New Roman" w:hAnsi="Times New Roman"/>
          <w:sz w:val="28"/>
        </w:rPr>
        <w:t>;</w:t>
      </w:r>
    </w:p>
    <w:p w14:paraId="1954ECA3" w14:textId="0A78475D" w:rsidR="00EF08B5" w:rsidRPr="00EF08B5" w:rsidRDefault="00EF08B5" w:rsidP="00C86313">
      <w:pPr>
        <w:pStyle w:val="a5"/>
        <w:numPr>
          <w:ilvl w:val="0"/>
          <w:numId w:val="26"/>
        </w:numPr>
        <w:spacing w:after="0" w:line="240" w:lineRule="auto"/>
        <w:ind w:left="567" w:firstLine="0"/>
        <w:jc w:val="both"/>
        <w:rPr>
          <w:rFonts w:ascii="Times New Roman" w:hAnsi="Times New Roman"/>
          <w:sz w:val="28"/>
        </w:rPr>
      </w:pPr>
      <w:r w:rsidRPr="00EF08B5">
        <w:rPr>
          <w:rFonts w:ascii="Times New Roman" w:hAnsi="Times New Roman"/>
          <w:sz w:val="28"/>
        </w:rPr>
        <w:t>Автономного блока питания (аккумулятора)</w:t>
      </w:r>
      <w:r>
        <w:rPr>
          <w:rFonts w:ascii="Times New Roman" w:hAnsi="Times New Roman"/>
          <w:sz w:val="28"/>
        </w:rPr>
        <w:t>.</w:t>
      </w:r>
    </w:p>
    <w:p w14:paraId="2255EA06" w14:textId="77777777" w:rsidR="00400945" w:rsidRPr="00E92B72" w:rsidRDefault="00400945" w:rsidP="00BA1B15">
      <w:pPr>
        <w:pStyle w:val="a5"/>
        <w:spacing w:after="0" w:line="240" w:lineRule="auto"/>
        <w:ind w:left="992"/>
        <w:jc w:val="both"/>
        <w:rPr>
          <w:rFonts w:ascii="Times New Roman" w:hAnsi="Times New Roman"/>
          <w:sz w:val="28"/>
        </w:rPr>
      </w:pPr>
    </w:p>
    <w:p w14:paraId="54FF9F7A" w14:textId="172797C9" w:rsidR="00400945" w:rsidRDefault="00762832" w:rsidP="00EB4D16">
      <w:pPr>
        <w:spacing w:line="360" w:lineRule="auto"/>
        <w:jc w:val="center"/>
      </w:pPr>
      <w:r>
        <w:rPr>
          <w:noProof/>
          <w:lang w:val="ru-RU" w:eastAsia="ru-RU"/>
        </w:rPr>
        <w:drawing>
          <wp:inline distT="0" distB="0" distL="0" distR="0" wp14:anchorId="64F6A660" wp14:editId="015EDF0D">
            <wp:extent cx="3313216" cy="2599708"/>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09170" cy="2674998"/>
                    </a:xfrm>
                    <a:prstGeom prst="rect">
                      <a:avLst/>
                    </a:prstGeom>
                    <a:noFill/>
                    <a:ln>
                      <a:noFill/>
                    </a:ln>
                  </pic:spPr>
                </pic:pic>
              </a:graphicData>
            </a:graphic>
          </wp:inline>
        </w:drawing>
      </w:r>
    </w:p>
    <w:p w14:paraId="2ACFE435" w14:textId="3F703AD4" w:rsidR="00400945" w:rsidRPr="00400945" w:rsidRDefault="00400945" w:rsidP="005736F7">
      <w:pPr>
        <w:ind w:firstLine="0"/>
        <w:jc w:val="center"/>
        <w:rPr>
          <w:lang w:val="ru-RU"/>
        </w:rPr>
      </w:pPr>
      <w:r w:rsidRPr="00400945">
        <w:rPr>
          <w:lang w:val="ru-RU"/>
        </w:rPr>
        <w:t>Рисунок 3</w:t>
      </w:r>
      <w:r w:rsidR="009D116F" w:rsidRPr="009D116F">
        <w:rPr>
          <w:lang w:val="ru-RU"/>
        </w:rPr>
        <w:t>.1</w:t>
      </w:r>
      <w:r w:rsidR="00026C75">
        <w:rPr>
          <w:lang w:val="ru-RU"/>
        </w:rPr>
        <w:t>8</w:t>
      </w:r>
      <w:r w:rsidRPr="00400945">
        <w:rPr>
          <w:lang w:val="ru-RU"/>
        </w:rPr>
        <w:t xml:space="preserve"> - Блок тестирования комбинированного датчика тока</w:t>
      </w:r>
      <w:r w:rsidR="005736F7">
        <w:rPr>
          <w:lang w:val="ru-RU"/>
        </w:rPr>
        <w:t xml:space="preserve"> утечки</w:t>
      </w:r>
    </w:p>
    <w:p w14:paraId="0472803A" w14:textId="77777777" w:rsidR="00400945" w:rsidRPr="00400945" w:rsidRDefault="00400945" w:rsidP="00EB4D16">
      <w:pPr>
        <w:rPr>
          <w:lang w:val="ru-RU"/>
        </w:rPr>
      </w:pPr>
    </w:p>
    <w:p w14:paraId="6E5AD1F3" w14:textId="77777777" w:rsidR="00400945" w:rsidRPr="00400945" w:rsidRDefault="00400945" w:rsidP="00BA1B15">
      <w:pPr>
        <w:shd w:val="clear" w:color="auto" w:fill="FFFFFF"/>
        <w:tabs>
          <w:tab w:val="left" w:pos="851"/>
        </w:tabs>
        <w:rPr>
          <w:lang w:val="ru-RU"/>
        </w:rPr>
      </w:pPr>
      <w:r w:rsidRPr="00400945">
        <w:rPr>
          <w:lang w:val="ru-RU"/>
        </w:rPr>
        <w:t xml:space="preserve">Достоверность принимаемой информации предполагается оценивать путём побайтового сопоставления принятого файла по информационному каналу с исходным тестовым файлом. Чтобы принятую информацию считать достоверной, необходимо передавать информацию в циклическом режиме. Каждый цикл должен составлять 5 минут. По окончании каждого цикла должен выполняться разрыв канала связи с последующим его восстановлением и сменой опрашиваемого устройства передачи тестового файла. Количество циклов для каждого формата должно быть равно 100. </w:t>
      </w:r>
    </w:p>
    <w:p w14:paraId="2D35560F" w14:textId="77777777" w:rsidR="00400945" w:rsidRPr="009D116F" w:rsidRDefault="00400945" w:rsidP="009D116F">
      <w:pPr>
        <w:pStyle w:val="a5"/>
        <w:tabs>
          <w:tab w:val="left" w:pos="1134"/>
        </w:tabs>
        <w:spacing w:after="0" w:line="240" w:lineRule="auto"/>
        <w:ind w:left="0" w:firstLine="567"/>
        <w:jc w:val="both"/>
        <w:rPr>
          <w:rFonts w:ascii="Times New Roman" w:hAnsi="Times New Roman"/>
          <w:sz w:val="28"/>
        </w:rPr>
      </w:pPr>
      <w:r w:rsidRPr="009D116F">
        <w:rPr>
          <w:rFonts w:ascii="Times New Roman" w:hAnsi="Times New Roman"/>
          <w:sz w:val="28"/>
        </w:rPr>
        <w:t>Программу лабораторных испытаний следует повторить 5 раз с интервалом в одни сутки для сравнения и подтверждения достоверности полученной информации.</w:t>
      </w:r>
    </w:p>
    <w:p w14:paraId="72333DCF" w14:textId="264941EE" w:rsidR="00400945" w:rsidRPr="009D116F" w:rsidRDefault="00400945" w:rsidP="009D116F">
      <w:pPr>
        <w:pStyle w:val="a5"/>
        <w:tabs>
          <w:tab w:val="left" w:pos="1134"/>
        </w:tabs>
        <w:spacing w:after="0" w:line="240" w:lineRule="auto"/>
        <w:ind w:left="0" w:firstLine="567"/>
        <w:jc w:val="both"/>
        <w:rPr>
          <w:rFonts w:ascii="Times New Roman" w:hAnsi="Times New Roman"/>
          <w:sz w:val="28"/>
        </w:rPr>
      </w:pPr>
      <w:r w:rsidRPr="009D116F">
        <w:rPr>
          <w:rFonts w:ascii="Times New Roman" w:hAnsi="Times New Roman"/>
          <w:sz w:val="28"/>
        </w:rPr>
        <w:t xml:space="preserve">По результатам лабораторных исследований необходимо определить наиболее благоприятный формат передачи телеметрической информации о состоянии опор ВЛ, с учётом конструктивных особенностей опор ВЛ </w:t>
      </w:r>
      <w:r w:rsidR="00B95B20" w:rsidRPr="00B95B20">
        <w:rPr>
          <w:rFonts w:ascii="Times New Roman" w:hAnsi="Times New Roman"/>
          <w:sz w:val="28"/>
        </w:rPr>
        <w:t xml:space="preserve">- </w:t>
      </w:r>
      <w:r w:rsidRPr="009D116F">
        <w:rPr>
          <w:rFonts w:ascii="Times New Roman" w:hAnsi="Times New Roman"/>
          <w:sz w:val="28"/>
        </w:rPr>
        <w:t xml:space="preserve">500 </w:t>
      </w:r>
      <w:proofErr w:type="spellStart"/>
      <w:r w:rsidRPr="009D116F">
        <w:rPr>
          <w:rFonts w:ascii="Times New Roman" w:hAnsi="Times New Roman"/>
          <w:sz w:val="28"/>
        </w:rPr>
        <w:t>кВ.</w:t>
      </w:r>
      <w:proofErr w:type="spellEnd"/>
    </w:p>
    <w:p w14:paraId="32D72F87" w14:textId="14130F80" w:rsidR="00400945" w:rsidRPr="00E51629" w:rsidRDefault="00400945" w:rsidP="00EB4D16">
      <w:pPr>
        <w:pStyle w:val="a4"/>
        <w:shd w:val="clear" w:color="auto" w:fill="FFFFFF"/>
        <w:tabs>
          <w:tab w:val="left" w:pos="1276"/>
        </w:tabs>
        <w:spacing w:before="0" w:beforeAutospacing="0" w:after="0" w:afterAutospacing="0"/>
        <w:ind w:firstLine="425"/>
        <w:jc w:val="both"/>
        <w:rPr>
          <w:sz w:val="28"/>
          <w:szCs w:val="28"/>
        </w:rPr>
      </w:pPr>
      <w:r w:rsidRPr="00E51629">
        <w:rPr>
          <w:sz w:val="28"/>
          <w:szCs w:val="28"/>
        </w:rPr>
        <w:t xml:space="preserve">Надежность связи – это отношение правильно принятых файлов к числу </w:t>
      </w:r>
      <w:r w:rsidR="00B95B20" w:rsidRPr="00E51629">
        <w:rPr>
          <w:sz w:val="28"/>
          <w:szCs w:val="28"/>
        </w:rPr>
        <w:t>всех переданных сообщений,</w:t>
      </w:r>
      <w:r w:rsidRPr="00E51629">
        <w:rPr>
          <w:sz w:val="28"/>
          <w:szCs w:val="28"/>
        </w:rPr>
        <w:t xml:space="preserve"> выраженн</w:t>
      </w:r>
      <w:r w:rsidR="00B95B20">
        <w:rPr>
          <w:sz w:val="28"/>
          <w:szCs w:val="28"/>
        </w:rPr>
        <w:t>ое</w:t>
      </w:r>
      <w:r w:rsidRPr="00E51629">
        <w:rPr>
          <w:sz w:val="28"/>
          <w:szCs w:val="28"/>
        </w:rPr>
        <w:t xml:space="preserve"> в процентах. Наилучший результат </w:t>
      </w:r>
      <w:r w:rsidR="00B95B20">
        <w:rPr>
          <w:sz w:val="28"/>
          <w:szCs w:val="28"/>
        </w:rPr>
        <w:lastRenderedPageBreak/>
        <w:t>принимается за</w:t>
      </w:r>
      <w:r w:rsidRPr="00E51629">
        <w:rPr>
          <w:sz w:val="28"/>
          <w:szCs w:val="28"/>
        </w:rPr>
        <w:t xml:space="preserve"> 100%, наихудший – 0%. Каждый принятый достоверно или ошибочно файл соответствует 1%. Надежность связи в процентах выводится на дисплее устройства визуализации. Полученные результаты заносятся в таблицу лабораторных исследований. Для оценки надежности связи была принята градация, представленная в таблице </w:t>
      </w:r>
      <w:r w:rsidR="009D116F" w:rsidRPr="009D116F">
        <w:rPr>
          <w:sz w:val="28"/>
          <w:szCs w:val="28"/>
        </w:rPr>
        <w:t>3.2</w:t>
      </w:r>
      <w:r w:rsidRPr="00E51629">
        <w:rPr>
          <w:sz w:val="28"/>
          <w:szCs w:val="28"/>
        </w:rPr>
        <w:t>.</w:t>
      </w:r>
    </w:p>
    <w:p w14:paraId="386D3E87" w14:textId="77777777" w:rsidR="00B95B20" w:rsidRDefault="00B95B20" w:rsidP="007423DD">
      <w:pPr>
        <w:widowControl w:val="0"/>
        <w:shd w:val="clear" w:color="auto" w:fill="FFFFFF"/>
        <w:tabs>
          <w:tab w:val="left" w:pos="851"/>
        </w:tabs>
        <w:rPr>
          <w:lang w:val="ru-RU"/>
        </w:rPr>
      </w:pPr>
    </w:p>
    <w:p w14:paraId="3608FAD9" w14:textId="3A465D12" w:rsidR="00400945" w:rsidRPr="009D116F" w:rsidRDefault="00400945" w:rsidP="00BA1B15">
      <w:pPr>
        <w:widowControl w:val="0"/>
        <w:shd w:val="clear" w:color="auto" w:fill="FFFFFF"/>
        <w:tabs>
          <w:tab w:val="left" w:pos="851"/>
        </w:tabs>
        <w:spacing w:after="120"/>
        <w:rPr>
          <w:lang w:val="ru-RU"/>
        </w:rPr>
      </w:pPr>
      <w:r w:rsidRPr="009D116F">
        <w:rPr>
          <w:lang w:val="ru-RU"/>
        </w:rPr>
        <w:t xml:space="preserve">Таблица </w:t>
      </w:r>
      <w:r w:rsidR="009D116F" w:rsidRPr="009D116F">
        <w:rPr>
          <w:lang w:val="ru-RU"/>
        </w:rPr>
        <w:t>3.</w:t>
      </w:r>
      <w:r w:rsidR="009D116F">
        <w:t>2</w:t>
      </w:r>
      <w:r w:rsidRPr="009D116F">
        <w:rPr>
          <w:lang w:val="ru-RU"/>
        </w:rPr>
        <w:t xml:space="preserve"> - Оценка надежности связи</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6"/>
        <w:gridCol w:w="3686"/>
      </w:tblGrid>
      <w:tr w:rsidR="00400945" w:rsidRPr="003A07DD" w14:paraId="6F11086E" w14:textId="77777777" w:rsidTr="0093505F">
        <w:trPr>
          <w:trHeight w:val="349"/>
        </w:trPr>
        <w:tc>
          <w:tcPr>
            <w:tcW w:w="5216" w:type="dxa"/>
            <w:shd w:val="clear" w:color="auto" w:fill="auto"/>
          </w:tcPr>
          <w:p w14:paraId="4811E0BA" w14:textId="77777777" w:rsidR="00400945" w:rsidRPr="003A07DD" w:rsidRDefault="00400945" w:rsidP="00E10E59">
            <w:pPr>
              <w:widowControl w:val="0"/>
              <w:shd w:val="clear" w:color="auto" w:fill="FFFFFF"/>
              <w:ind w:firstLine="0"/>
              <w:jc w:val="center"/>
              <w:rPr>
                <w:lang w:val="ru-RU"/>
              </w:rPr>
            </w:pPr>
            <w:r w:rsidRPr="003A07DD">
              <w:rPr>
                <w:lang w:val="ru-RU"/>
              </w:rPr>
              <w:t>Среднее значение надежности связи, %</w:t>
            </w:r>
          </w:p>
        </w:tc>
        <w:tc>
          <w:tcPr>
            <w:tcW w:w="3686" w:type="dxa"/>
            <w:shd w:val="clear" w:color="auto" w:fill="auto"/>
          </w:tcPr>
          <w:p w14:paraId="70E728B1" w14:textId="77777777" w:rsidR="00400945" w:rsidRPr="003A07DD" w:rsidRDefault="00400945" w:rsidP="00E10E59">
            <w:pPr>
              <w:widowControl w:val="0"/>
              <w:shd w:val="clear" w:color="auto" w:fill="FFFFFF"/>
              <w:ind w:firstLine="0"/>
              <w:jc w:val="center"/>
              <w:rPr>
                <w:lang w:val="ru-RU"/>
              </w:rPr>
            </w:pPr>
            <w:r w:rsidRPr="003A07DD">
              <w:rPr>
                <w:lang w:val="ru-RU"/>
              </w:rPr>
              <w:t>Оценка надежности связи</w:t>
            </w:r>
          </w:p>
        </w:tc>
      </w:tr>
      <w:tr w:rsidR="00400945" w:rsidRPr="003A07DD" w14:paraId="26949F6D" w14:textId="77777777" w:rsidTr="0093505F">
        <w:trPr>
          <w:trHeight w:val="336"/>
        </w:trPr>
        <w:tc>
          <w:tcPr>
            <w:tcW w:w="5216" w:type="dxa"/>
            <w:shd w:val="clear" w:color="auto" w:fill="auto"/>
          </w:tcPr>
          <w:p w14:paraId="7B7D6728" w14:textId="77777777" w:rsidR="00400945" w:rsidRPr="003A07DD" w:rsidRDefault="00400945" w:rsidP="00EB4D16">
            <w:pPr>
              <w:widowControl w:val="0"/>
              <w:shd w:val="clear" w:color="auto" w:fill="FFFFFF"/>
              <w:rPr>
                <w:lang w:val="ru-RU"/>
              </w:rPr>
            </w:pPr>
            <w:r w:rsidRPr="003A07DD">
              <w:rPr>
                <w:lang w:val="ru-RU"/>
              </w:rPr>
              <w:t>95-100</w:t>
            </w:r>
          </w:p>
        </w:tc>
        <w:tc>
          <w:tcPr>
            <w:tcW w:w="3686" w:type="dxa"/>
            <w:shd w:val="clear" w:color="auto" w:fill="auto"/>
          </w:tcPr>
          <w:p w14:paraId="14EB6BD6" w14:textId="77777777" w:rsidR="00400945" w:rsidRPr="003A07DD" w:rsidRDefault="00400945" w:rsidP="00EB4D16">
            <w:pPr>
              <w:widowControl w:val="0"/>
              <w:shd w:val="clear" w:color="auto" w:fill="FFFFFF"/>
              <w:rPr>
                <w:lang w:val="ru-RU"/>
              </w:rPr>
            </w:pPr>
            <w:r w:rsidRPr="003A07DD">
              <w:rPr>
                <w:lang w:val="ru-RU"/>
              </w:rPr>
              <w:t>Отлично</w:t>
            </w:r>
          </w:p>
        </w:tc>
      </w:tr>
      <w:tr w:rsidR="00400945" w:rsidRPr="003A07DD" w14:paraId="5E7423B7" w14:textId="77777777" w:rsidTr="0093505F">
        <w:trPr>
          <w:trHeight w:val="314"/>
        </w:trPr>
        <w:tc>
          <w:tcPr>
            <w:tcW w:w="5216" w:type="dxa"/>
            <w:shd w:val="clear" w:color="auto" w:fill="auto"/>
          </w:tcPr>
          <w:p w14:paraId="2EB4D24B" w14:textId="77777777" w:rsidR="00400945" w:rsidRPr="003A07DD" w:rsidRDefault="00400945" w:rsidP="00EB4D16">
            <w:pPr>
              <w:widowControl w:val="0"/>
              <w:shd w:val="clear" w:color="auto" w:fill="FFFFFF"/>
              <w:rPr>
                <w:lang w:val="ru-RU"/>
              </w:rPr>
            </w:pPr>
            <w:r w:rsidRPr="003A07DD">
              <w:rPr>
                <w:lang w:val="ru-RU"/>
              </w:rPr>
              <w:t>85-95</w:t>
            </w:r>
          </w:p>
        </w:tc>
        <w:tc>
          <w:tcPr>
            <w:tcW w:w="3686" w:type="dxa"/>
            <w:shd w:val="clear" w:color="auto" w:fill="auto"/>
          </w:tcPr>
          <w:p w14:paraId="69F45BD7" w14:textId="77777777" w:rsidR="00400945" w:rsidRPr="003A07DD" w:rsidRDefault="00400945" w:rsidP="00EB4D16">
            <w:pPr>
              <w:widowControl w:val="0"/>
              <w:shd w:val="clear" w:color="auto" w:fill="FFFFFF"/>
              <w:rPr>
                <w:lang w:val="ru-RU"/>
              </w:rPr>
            </w:pPr>
            <w:r w:rsidRPr="003A07DD">
              <w:rPr>
                <w:lang w:val="ru-RU"/>
              </w:rPr>
              <w:t>Хорошо</w:t>
            </w:r>
          </w:p>
        </w:tc>
      </w:tr>
      <w:tr w:rsidR="00400945" w:rsidRPr="003A07DD" w14:paraId="61AC87D4" w14:textId="77777777" w:rsidTr="0093505F">
        <w:trPr>
          <w:trHeight w:val="314"/>
        </w:trPr>
        <w:tc>
          <w:tcPr>
            <w:tcW w:w="5216" w:type="dxa"/>
            <w:shd w:val="clear" w:color="auto" w:fill="auto"/>
          </w:tcPr>
          <w:p w14:paraId="288B10CD" w14:textId="77777777" w:rsidR="00400945" w:rsidRPr="003A07DD" w:rsidRDefault="00400945" w:rsidP="00EB4D16">
            <w:pPr>
              <w:widowControl w:val="0"/>
              <w:shd w:val="clear" w:color="auto" w:fill="FFFFFF"/>
              <w:rPr>
                <w:lang w:val="ru-RU"/>
              </w:rPr>
            </w:pPr>
            <w:r w:rsidRPr="003A07DD">
              <w:rPr>
                <w:lang w:val="ru-RU"/>
              </w:rPr>
              <w:t>75-85</w:t>
            </w:r>
          </w:p>
        </w:tc>
        <w:tc>
          <w:tcPr>
            <w:tcW w:w="3686" w:type="dxa"/>
            <w:shd w:val="clear" w:color="auto" w:fill="auto"/>
          </w:tcPr>
          <w:p w14:paraId="7A1062D5" w14:textId="77777777" w:rsidR="00400945" w:rsidRPr="003A07DD" w:rsidRDefault="00400945" w:rsidP="00EB4D16">
            <w:pPr>
              <w:widowControl w:val="0"/>
              <w:shd w:val="clear" w:color="auto" w:fill="FFFFFF"/>
              <w:rPr>
                <w:lang w:val="ru-RU"/>
              </w:rPr>
            </w:pPr>
            <w:r w:rsidRPr="003A07DD">
              <w:rPr>
                <w:lang w:val="ru-RU"/>
              </w:rPr>
              <w:t>Удовлетворительно</w:t>
            </w:r>
          </w:p>
        </w:tc>
      </w:tr>
      <w:tr w:rsidR="00400945" w:rsidRPr="003A07DD" w14:paraId="6DEF0F7B" w14:textId="77777777" w:rsidTr="0093505F">
        <w:trPr>
          <w:trHeight w:val="336"/>
        </w:trPr>
        <w:tc>
          <w:tcPr>
            <w:tcW w:w="5216" w:type="dxa"/>
            <w:shd w:val="clear" w:color="auto" w:fill="auto"/>
          </w:tcPr>
          <w:p w14:paraId="32E3B2FF" w14:textId="77777777" w:rsidR="00400945" w:rsidRPr="003A07DD" w:rsidRDefault="00400945" w:rsidP="00EB4D16">
            <w:pPr>
              <w:widowControl w:val="0"/>
              <w:shd w:val="clear" w:color="auto" w:fill="FFFFFF"/>
              <w:rPr>
                <w:lang w:val="ru-RU"/>
              </w:rPr>
            </w:pPr>
            <w:r w:rsidRPr="003A07DD">
              <w:rPr>
                <w:lang w:val="ru-RU"/>
              </w:rPr>
              <w:t>0-75</w:t>
            </w:r>
          </w:p>
        </w:tc>
        <w:tc>
          <w:tcPr>
            <w:tcW w:w="3686" w:type="dxa"/>
            <w:shd w:val="clear" w:color="auto" w:fill="auto"/>
          </w:tcPr>
          <w:p w14:paraId="6456B873" w14:textId="77777777" w:rsidR="00400945" w:rsidRPr="003A07DD" w:rsidRDefault="00400945" w:rsidP="00EB4D16">
            <w:pPr>
              <w:widowControl w:val="0"/>
              <w:shd w:val="clear" w:color="auto" w:fill="FFFFFF"/>
            </w:pPr>
            <w:proofErr w:type="spellStart"/>
            <w:r w:rsidRPr="003A07DD">
              <w:rPr>
                <w:lang w:val="ru-RU"/>
              </w:rPr>
              <w:t>Пло</w:t>
            </w:r>
            <w:r w:rsidRPr="003A07DD">
              <w:t>хо</w:t>
            </w:r>
            <w:proofErr w:type="spellEnd"/>
          </w:p>
        </w:tc>
      </w:tr>
    </w:tbl>
    <w:p w14:paraId="0731DD9E" w14:textId="77777777" w:rsidR="00400945" w:rsidRDefault="00400945" w:rsidP="00EB4D16">
      <w:pPr>
        <w:widowControl w:val="0"/>
        <w:shd w:val="clear" w:color="auto" w:fill="FFFFFF"/>
        <w:tabs>
          <w:tab w:val="left" w:pos="851"/>
        </w:tabs>
      </w:pPr>
    </w:p>
    <w:p w14:paraId="1F0FBAA9" w14:textId="77777777" w:rsidR="00400945" w:rsidRPr="00400945" w:rsidRDefault="00400945" w:rsidP="00EB4D16">
      <w:pPr>
        <w:widowControl w:val="0"/>
        <w:shd w:val="clear" w:color="auto" w:fill="FFFFFF"/>
        <w:tabs>
          <w:tab w:val="left" w:pos="851"/>
        </w:tabs>
        <w:rPr>
          <w:lang w:val="ru-RU"/>
        </w:rPr>
      </w:pPr>
      <w:r w:rsidRPr="00400945">
        <w:rPr>
          <w:lang w:val="ru-RU"/>
        </w:rPr>
        <w:t>По полученным результатам построены зависимости количества принятых достоверно файлов в функции расстояния между имитатором помех и передающим устройством для различных значений скорости передачи телеметрической информации.</w:t>
      </w:r>
    </w:p>
    <w:p w14:paraId="3978AB14" w14:textId="77777777" w:rsidR="00400945" w:rsidRPr="00400945" w:rsidRDefault="00400945" w:rsidP="00EB4D16">
      <w:pPr>
        <w:widowControl w:val="0"/>
        <w:shd w:val="clear" w:color="auto" w:fill="FFFFFF"/>
        <w:tabs>
          <w:tab w:val="left" w:pos="851"/>
        </w:tabs>
        <w:rPr>
          <w:lang w:val="ru-RU"/>
        </w:rPr>
      </w:pPr>
      <w:r w:rsidRPr="00400945">
        <w:rPr>
          <w:lang w:val="ru-RU"/>
        </w:rPr>
        <w:t xml:space="preserve">Результаты экспериментальных исследований телеметрического канала передачи информации на базе радиомодема модульного типа </w:t>
      </w:r>
      <w:r w:rsidRPr="000A7C1E">
        <w:t>HY</w:t>
      </w:r>
      <w:r w:rsidRPr="00400945">
        <w:rPr>
          <w:lang w:val="ru-RU"/>
        </w:rPr>
        <w:t xml:space="preserve"> </w:t>
      </w:r>
      <w:r w:rsidRPr="000A7C1E">
        <w:t>RS</w:t>
      </w:r>
      <w:r w:rsidRPr="00400945">
        <w:rPr>
          <w:lang w:val="ru-RU"/>
        </w:rPr>
        <w:t>485</w:t>
      </w:r>
    </w:p>
    <w:p w14:paraId="6547F541" w14:textId="23F73584" w:rsidR="00400945" w:rsidRPr="00400945" w:rsidRDefault="00400945" w:rsidP="00EB4D16">
      <w:pPr>
        <w:widowControl w:val="0"/>
        <w:shd w:val="clear" w:color="auto" w:fill="FFFFFF"/>
        <w:tabs>
          <w:tab w:val="left" w:pos="851"/>
        </w:tabs>
        <w:rPr>
          <w:lang w:val="ru-RU"/>
        </w:rPr>
      </w:pPr>
      <w:r w:rsidRPr="00400945">
        <w:rPr>
          <w:lang w:val="ru-RU"/>
        </w:rPr>
        <w:t xml:space="preserve">Для удобства анализа данных, вся информация занесена в три таблицы и структурирована по скорости передачи данных, в каждом цикле было проведено по 5 измерений количества достоверных и ошибочных передач тестового файла. Численные значения, полученные экспериментально, для каждого измерения были приведены к среднему значению и внесены в </w:t>
      </w:r>
      <w:r w:rsidR="00157D3A" w:rsidRPr="00400945">
        <w:rPr>
          <w:lang w:val="ru-RU"/>
        </w:rPr>
        <w:t>соответственн</w:t>
      </w:r>
      <w:r w:rsidR="00157D3A">
        <w:rPr>
          <w:lang w:val="ru-RU"/>
        </w:rPr>
        <w:t>ые</w:t>
      </w:r>
      <w:r w:rsidR="00157D3A" w:rsidRPr="00400945">
        <w:rPr>
          <w:lang w:val="ru-RU"/>
        </w:rPr>
        <w:t xml:space="preserve"> </w:t>
      </w:r>
      <w:r w:rsidRPr="00400945">
        <w:rPr>
          <w:lang w:val="ru-RU"/>
        </w:rPr>
        <w:t>таблицы для различны скоростей передачи информации.</w:t>
      </w:r>
    </w:p>
    <w:p w14:paraId="1498BA66" w14:textId="34A1E0A8" w:rsidR="00400945" w:rsidRPr="009D116F" w:rsidRDefault="00400945" w:rsidP="00EB4D16">
      <w:pPr>
        <w:widowControl w:val="0"/>
        <w:shd w:val="clear" w:color="auto" w:fill="FFFFFF"/>
        <w:tabs>
          <w:tab w:val="left" w:pos="851"/>
        </w:tabs>
        <w:rPr>
          <w:lang w:val="ru-RU"/>
        </w:rPr>
      </w:pPr>
      <w:r w:rsidRPr="00400945">
        <w:rPr>
          <w:lang w:val="ru-RU"/>
        </w:rPr>
        <w:t>На первом этапе экспериментальных исследований в конфигураторе была выставлена скорость передачи телеметрической информации 4800 бит/с</w:t>
      </w:r>
      <w:r w:rsidR="001F5602">
        <w:rPr>
          <w:lang w:val="ru-RU"/>
        </w:rPr>
        <w:t xml:space="preserve"> (4,8 кбит/с)</w:t>
      </w:r>
      <w:r w:rsidRPr="00400945">
        <w:rPr>
          <w:lang w:val="ru-RU"/>
        </w:rPr>
        <w:t xml:space="preserve">. В общей сложности было проведено 26 циклов. Полученные данные надёжности связи приведены в таблице </w:t>
      </w:r>
      <w:r w:rsidR="009D116F" w:rsidRPr="009D116F">
        <w:rPr>
          <w:lang w:val="ru-RU"/>
        </w:rPr>
        <w:t>3.3</w:t>
      </w:r>
      <w:r w:rsidR="00BA1B15">
        <w:rPr>
          <w:lang w:val="ru-RU"/>
        </w:rPr>
        <w:t>.</w:t>
      </w:r>
    </w:p>
    <w:p w14:paraId="4233913A" w14:textId="77777777" w:rsidR="00400945" w:rsidRPr="00400945" w:rsidRDefault="00400945" w:rsidP="00EB4D16">
      <w:pPr>
        <w:widowControl w:val="0"/>
        <w:shd w:val="clear" w:color="auto" w:fill="FFFFFF"/>
        <w:rPr>
          <w:lang w:val="ru-RU"/>
        </w:rPr>
      </w:pPr>
    </w:p>
    <w:p w14:paraId="4F57446C" w14:textId="02F08265" w:rsidR="00400945" w:rsidRPr="00400945" w:rsidRDefault="00400945" w:rsidP="0093505F">
      <w:pPr>
        <w:widowControl w:val="0"/>
        <w:shd w:val="clear" w:color="auto" w:fill="FFFFFF"/>
        <w:spacing w:after="120"/>
        <w:ind w:firstLine="0"/>
        <w:rPr>
          <w:lang w:val="ru-RU"/>
        </w:rPr>
      </w:pPr>
      <w:r w:rsidRPr="00400945">
        <w:rPr>
          <w:lang w:val="ru-RU"/>
        </w:rPr>
        <w:t xml:space="preserve">Таблица </w:t>
      </w:r>
      <w:r w:rsidR="009D116F" w:rsidRPr="009D116F">
        <w:rPr>
          <w:lang w:val="ru-RU"/>
        </w:rPr>
        <w:t>3.3</w:t>
      </w:r>
      <w:r w:rsidRPr="00400945">
        <w:rPr>
          <w:lang w:val="ru-RU"/>
        </w:rPr>
        <w:t xml:space="preserve"> </w:t>
      </w:r>
      <w:r w:rsidR="003A07DD">
        <w:rPr>
          <w:lang w:val="ru-RU"/>
        </w:rPr>
        <w:t>–</w:t>
      </w:r>
      <w:r w:rsidRPr="00400945">
        <w:rPr>
          <w:lang w:val="ru-RU"/>
        </w:rPr>
        <w:t xml:space="preserve"> Результаты экспериментальных исследований для скорости передачи телеметрической информации 4800 бит/с</w:t>
      </w:r>
      <w:r w:rsidR="00BA1B15">
        <w:rPr>
          <w:lang w:val="ru-RU"/>
        </w:rPr>
        <w:t>.</w:t>
      </w:r>
    </w:p>
    <w:tbl>
      <w:tblPr>
        <w:tblW w:w="9634" w:type="dxa"/>
        <w:tblLayout w:type="fixed"/>
        <w:tblLook w:val="04A0" w:firstRow="1" w:lastRow="0" w:firstColumn="1" w:lastColumn="0" w:noHBand="0" w:noVBand="1"/>
      </w:tblPr>
      <w:tblGrid>
        <w:gridCol w:w="1555"/>
        <w:gridCol w:w="2126"/>
        <w:gridCol w:w="2410"/>
        <w:gridCol w:w="1417"/>
        <w:gridCol w:w="2126"/>
      </w:tblGrid>
      <w:tr w:rsidR="00400945" w:rsidRPr="009D116F" w14:paraId="031278AE" w14:textId="77777777" w:rsidTr="00F67ABC">
        <w:trPr>
          <w:trHeight w:val="521"/>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C8B8F" w14:textId="77777777" w:rsidR="00400945" w:rsidRPr="009D116F" w:rsidRDefault="00400945" w:rsidP="00E10E59">
            <w:pPr>
              <w:widowControl w:val="0"/>
              <w:shd w:val="clear" w:color="auto" w:fill="FFFFFF"/>
              <w:ind w:firstLine="0"/>
              <w:jc w:val="center"/>
              <w:rPr>
                <w:sz w:val="24"/>
                <w:szCs w:val="24"/>
                <w:lang w:val="ru-RU"/>
              </w:rPr>
            </w:pPr>
            <w:r w:rsidRPr="009D116F">
              <w:rPr>
                <w:sz w:val="24"/>
                <w:szCs w:val="24"/>
                <w:lang w:val="ru-RU"/>
              </w:rPr>
              <w:t>Порядковый номер цикла</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2E62AD04" w14:textId="77777777" w:rsidR="00400945" w:rsidRPr="009D116F" w:rsidRDefault="00400945" w:rsidP="00E10E59">
            <w:pPr>
              <w:widowControl w:val="0"/>
              <w:shd w:val="clear" w:color="auto" w:fill="FFFFFF"/>
              <w:ind w:firstLine="0"/>
              <w:jc w:val="center"/>
              <w:rPr>
                <w:sz w:val="24"/>
                <w:szCs w:val="24"/>
                <w:lang w:val="ru-RU"/>
              </w:rPr>
            </w:pPr>
            <w:r w:rsidRPr="009D116F">
              <w:rPr>
                <w:sz w:val="24"/>
                <w:szCs w:val="24"/>
                <w:lang w:val="ru-RU"/>
              </w:rPr>
              <w:t xml:space="preserve">Расстояние между </w:t>
            </w:r>
            <w:proofErr w:type="gramStart"/>
            <w:r w:rsidRPr="009D116F">
              <w:rPr>
                <w:sz w:val="24"/>
                <w:szCs w:val="24"/>
                <w:lang w:val="ru-RU"/>
              </w:rPr>
              <w:t xml:space="preserve">модемами  </w:t>
            </w:r>
            <w:r w:rsidRPr="009D116F">
              <w:rPr>
                <w:sz w:val="24"/>
                <w:szCs w:val="24"/>
              </w:rPr>
              <w:t>L</w:t>
            </w:r>
            <w:proofErr w:type="gramEnd"/>
            <w:r w:rsidRPr="009D116F">
              <w:rPr>
                <w:sz w:val="24"/>
                <w:szCs w:val="24"/>
                <w:lang w:val="ru-RU"/>
              </w:rPr>
              <w:t>1, м</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A94318C" w14:textId="13B5BB26" w:rsidR="00400945" w:rsidRPr="009D116F" w:rsidRDefault="00400945" w:rsidP="00E10E59">
            <w:pPr>
              <w:widowControl w:val="0"/>
              <w:shd w:val="clear" w:color="auto" w:fill="FFFFFF"/>
              <w:ind w:firstLine="0"/>
              <w:jc w:val="center"/>
              <w:rPr>
                <w:sz w:val="24"/>
                <w:szCs w:val="24"/>
                <w:lang w:val="ru-RU"/>
              </w:rPr>
            </w:pPr>
            <w:r w:rsidRPr="009D116F">
              <w:rPr>
                <w:sz w:val="24"/>
                <w:szCs w:val="24"/>
                <w:lang w:val="ru-RU"/>
              </w:rPr>
              <w:t>Расстояние до имитатора помех</w:t>
            </w:r>
            <w:r w:rsidR="00E10E59">
              <w:rPr>
                <w:sz w:val="24"/>
                <w:szCs w:val="24"/>
                <w:lang w:val="ru-RU"/>
              </w:rPr>
              <w:t xml:space="preserve"> </w:t>
            </w:r>
            <w:r w:rsidRPr="009D116F">
              <w:rPr>
                <w:sz w:val="24"/>
                <w:szCs w:val="24"/>
              </w:rPr>
              <w:t>L</w:t>
            </w:r>
            <w:r w:rsidRPr="009D116F">
              <w:rPr>
                <w:sz w:val="24"/>
                <w:szCs w:val="24"/>
                <w:lang w:val="ru-RU"/>
              </w:rPr>
              <w:t>2,</w:t>
            </w:r>
            <w:r w:rsidR="00E10E59">
              <w:rPr>
                <w:sz w:val="24"/>
                <w:szCs w:val="24"/>
                <w:lang w:val="ru-RU"/>
              </w:rPr>
              <w:t xml:space="preserve"> </w:t>
            </w:r>
            <w:r w:rsidRPr="009D116F">
              <w:rPr>
                <w:sz w:val="24"/>
                <w:szCs w:val="24"/>
                <w:lang w:val="ru-RU"/>
              </w:rPr>
              <w:t>м</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23D7916" w14:textId="40316387" w:rsidR="00400945" w:rsidRPr="009D116F" w:rsidRDefault="00400945" w:rsidP="00E10E59">
            <w:pPr>
              <w:widowControl w:val="0"/>
              <w:shd w:val="clear" w:color="auto" w:fill="FFFFFF"/>
              <w:ind w:firstLine="0"/>
              <w:jc w:val="center"/>
              <w:rPr>
                <w:sz w:val="24"/>
                <w:szCs w:val="24"/>
                <w:lang w:val="ru-RU"/>
              </w:rPr>
            </w:pPr>
            <w:r w:rsidRPr="009D116F">
              <w:rPr>
                <w:sz w:val="24"/>
                <w:szCs w:val="24"/>
                <w:lang w:val="ru-RU"/>
              </w:rPr>
              <w:t xml:space="preserve">Скорость передачи, </w:t>
            </w:r>
            <w:r w:rsidR="00EF08B5">
              <w:rPr>
                <w:sz w:val="24"/>
                <w:szCs w:val="24"/>
                <w:lang w:val="ru-RU"/>
              </w:rPr>
              <w:t>к</w:t>
            </w:r>
            <w:r w:rsidRPr="009D116F">
              <w:rPr>
                <w:sz w:val="24"/>
                <w:szCs w:val="24"/>
                <w:lang w:val="ru-RU"/>
              </w:rPr>
              <w:t>бит/с</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B5B27CB" w14:textId="77777777" w:rsidR="00400945" w:rsidRPr="009D116F" w:rsidRDefault="00400945" w:rsidP="00E10E59">
            <w:pPr>
              <w:widowControl w:val="0"/>
              <w:shd w:val="clear" w:color="auto" w:fill="FFFFFF"/>
              <w:ind w:firstLine="0"/>
              <w:jc w:val="center"/>
              <w:rPr>
                <w:sz w:val="24"/>
                <w:szCs w:val="24"/>
              </w:rPr>
            </w:pPr>
            <w:r w:rsidRPr="009D116F">
              <w:rPr>
                <w:sz w:val="24"/>
                <w:szCs w:val="24"/>
                <w:lang w:val="ru-RU"/>
              </w:rPr>
              <w:t xml:space="preserve">Среднее </w:t>
            </w:r>
            <w:proofErr w:type="spellStart"/>
            <w:r w:rsidRPr="009D116F">
              <w:rPr>
                <w:sz w:val="24"/>
                <w:szCs w:val="24"/>
              </w:rPr>
              <w:t>значение</w:t>
            </w:r>
            <w:proofErr w:type="spellEnd"/>
            <w:r w:rsidRPr="009D116F">
              <w:rPr>
                <w:sz w:val="24"/>
                <w:szCs w:val="24"/>
              </w:rPr>
              <w:t xml:space="preserve"> </w:t>
            </w:r>
            <w:proofErr w:type="spellStart"/>
            <w:r w:rsidRPr="009D116F">
              <w:rPr>
                <w:sz w:val="24"/>
                <w:szCs w:val="24"/>
              </w:rPr>
              <w:t>надежности</w:t>
            </w:r>
            <w:proofErr w:type="spellEnd"/>
            <w:r w:rsidRPr="009D116F">
              <w:rPr>
                <w:sz w:val="24"/>
                <w:szCs w:val="24"/>
              </w:rPr>
              <w:t xml:space="preserve"> </w:t>
            </w:r>
            <w:proofErr w:type="spellStart"/>
            <w:r w:rsidRPr="009D116F">
              <w:rPr>
                <w:sz w:val="24"/>
                <w:szCs w:val="24"/>
              </w:rPr>
              <w:t>связи</w:t>
            </w:r>
            <w:proofErr w:type="spellEnd"/>
            <w:r w:rsidRPr="009D116F">
              <w:rPr>
                <w:sz w:val="24"/>
                <w:szCs w:val="24"/>
              </w:rPr>
              <w:t>, %</w:t>
            </w:r>
          </w:p>
        </w:tc>
      </w:tr>
      <w:tr w:rsidR="003A07DD" w:rsidRPr="00C677C2" w14:paraId="1776BC61" w14:textId="77777777" w:rsidTr="00F67ABC">
        <w:trPr>
          <w:trHeight w:val="303"/>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2D5CA3E8" w14:textId="0ED9B368" w:rsidR="003A07DD" w:rsidRPr="00C677C2" w:rsidRDefault="003A07DD" w:rsidP="00E10E59">
            <w:pPr>
              <w:widowControl w:val="0"/>
              <w:shd w:val="clear" w:color="auto" w:fill="FFFFFF"/>
              <w:ind w:firstLine="0"/>
              <w:jc w:val="center"/>
              <w:rPr>
                <w:sz w:val="24"/>
                <w:szCs w:val="24"/>
                <w:lang w:val="ru-RU"/>
              </w:rPr>
            </w:pPr>
            <w:r w:rsidRPr="00C677C2">
              <w:rPr>
                <w:sz w:val="24"/>
                <w:szCs w:val="24"/>
                <w:lang w:val="ru-RU"/>
              </w:rPr>
              <w:t>1</w:t>
            </w:r>
          </w:p>
        </w:tc>
        <w:tc>
          <w:tcPr>
            <w:tcW w:w="2126" w:type="dxa"/>
            <w:tcBorders>
              <w:top w:val="single" w:sz="4" w:space="0" w:color="auto"/>
              <w:left w:val="nil"/>
              <w:bottom w:val="single" w:sz="4" w:space="0" w:color="auto"/>
              <w:right w:val="single" w:sz="4" w:space="0" w:color="auto"/>
            </w:tcBorders>
            <w:shd w:val="clear" w:color="auto" w:fill="auto"/>
            <w:vAlign w:val="center"/>
          </w:tcPr>
          <w:p w14:paraId="5608B6EC" w14:textId="50C444DE" w:rsidR="003A07DD" w:rsidRPr="00C677C2" w:rsidRDefault="003A07DD" w:rsidP="00E10E59">
            <w:pPr>
              <w:widowControl w:val="0"/>
              <w:shd w:val="clear" w:color="auto" w:fill="FFFFFF"/>
              <w:ind w:firstLine="0"/>
              <w:jc w:val="center"/>
              <w:rPr>
                <w:sz w:val="24"/>
                <w:szCs w:val="24"/>
                <w:lang w:val="ru-RU"/>
              </w:rPr>
            </w:pPr>
            <w:r w:rsidRPr="00C677C2">
              <w:rPr>
                <w:sz w:val="24"/>
                <w:szCs w:val="24"/>
                <w:lang w:val="ru-RU"/>
              </w:rPr>
              <w:t>2</w:t>
            </w:r>
          </w:p>
        </w:tc>
        <w:tc>
          <w:tcPr>
            <w:tcW w:w="2410" w:type="dxa"/>
            <w:tcBorders>
              <w:top w:val="single" w:sz="4" w:space="0" w:color="auto"/>
              <w:left w:val="nil"/>
              <w:bottom w:val="single" w:sz="4" w:space="0" w:color="auto"/>
              <w:right w:val="single" w:sz="4" w:space="0" w:color="auto"/>
            </w:tcBorders>
            <w:shd w:val="clear" w:color="auto" w:fill="auto"/>
            <w:vAlign w:val="center"/>
          </w:tcPr>
          <w:p w14:paraId="275E6C0E" w14:textId="1492D94F" w:rsidR="003A07DD" w:rsidRPr="00C677C2" w:rsidRDefault="003A07DD" w:rsidP="00E10E59">
            <w:pPr>
              <w:widowControl w:val="0"/>
              <w:shd w:val="clear" w:color="auto" w:fill="FFFFFF"/>
              <w:ind w:firstLine="0"/>
              <w:jc w:val="center"/>
              <w:rPr>
                <w:sz w:val="24"/>
                <w:szCs w:val="24"/>
                <w:lang w:val="ru-RU"/>
              </w:rPr>
            </w:pPr>
            <w:r w:rsidRPr="00C677C2">
              <w:rPr>
                <w:sz w:val="24"/>
                <w:szCs w:val="24"/>
                <w:lang w:val="ru-RU"/>
              </w:rPr>
              <w:t>3</w:t>
            </w:r>
          </w:p>
        </w:tc>
        <w:tc>
          <w:tcPr>
            <w:tcW w:w="1417" w:type="dxa"/>
            <w:tcBorders>
              <w:top w:val="single" w:sz="4" w:space="0" w:color="auto"/>
              <w:left w:val="nil"/>
              <w:bottom w:val="single" w:sz="4" w:space="0" w:color="auto"/>
              <w:right w:val="single" w:sz="4" w:space="0" w:color="auto"/>
            </w:tcBorders>
            <w:shd w:val="clear" w:color="auto" w:fill="auto"/>
            <w:vAlign w:val="center"/>
          </w:tcPr>
          <w:p w14:paraId="6C641346" w14:textId="60A76B50" w:rsidR="003A07DD" w:rsidRPr="00C677C2" w:rsidRDefault="003A07DD" w:rsidP="00E10E59">
            <w:pPr>
              <w:widowControl w:val="0"/>
              <w:shd w:val="clear" w:color="auto" w:fill="FFFFFF"/>
              <w:ind w:firstLine="0"/>
              <w:jc w:val="center"/>
              <w:rPr>
                <w:sz w:val="24"/>
                <w:szCs w:val="24"/>
                <w:lang w:val="ru-RU"/>
              </w:rPr>
            </w:pPr>
            <w:r w:rsidRPr="00C677C2">
              <w:rPr>
                <w:sz w:val="24"/>
                <w:szCs w:val="24"/>
                <w:lang w:val="ru-RU"/>
              </w:rPr>
              <w:t>4</w:t>
            </w:r>
          </w:p>
        </w:tc>
        <w:tc>
          <w:tcPr>
            <w:tcW w:w="2126" w:type="dxa"/>
            <w:tcBorders>
              <w:top w:val="single" w:sz="4" w:space="0" w:color="auto"/>
              <w:left w:val="nil"/>
              <w:bottom w:val="single" w:sz="4" w:space="0" w:color="auto"/>
              <w:right w:val="single" w:sz="4" w:space="0" w:color="auto"/>
            </w:tcBorders>
            <w:shd w:val="clear" w:color="auto" w:fill="auto"/>
            <w:vAlign w:val="center"/>
          </w:tcPr>
          <w:p w14:paraId="56445B7D" w14:textId="11CCBE12" w:rsidR="003A07DD" w:rsidRPr="00C677C2" w:rsidRDefault="003A07DD" w:rsidP="00E10E59">
            <w:pPr>
              <w:widowControl w:val="0"/>
              <w:shd w:val="clear" w:color="auto" w:fill="FFFFFF"/>
              <w:ind w:firstLine="0"/>
              <w:jc w:val="center"/>
              <w:rPr>
                <w:sz w:val="24"/>
                <w:szCs w:val="24"/>
                <w:lang w:val="ru-RU"/>
              </w:rPr>
            </w:pPr>
            <w:r w:rsidRPr="00C677C2">
              <w:rPr>
                <w:sz w:val="24"/>
                <w:szCs w:val="24"/>
                <w:lang w:val="ru-RU"/>
              </w:rPr>
              <w:t>5</w:t>
            </w:r>
          </w:p>
        </w:tc>
      </w:tr>
      <w:tr w:rsidR="00400945" w:rsidRPr="009D116F" w14:paraId="399F496A"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9B0EDB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2126" w:type="dxa"/>
            <w:tcBorders>
              <w:top w:val="nil"/>
              <w:left w:val="nil"/>
              <w:bottom w:val="single" w:sz="4" w:space="0" w:color="auto"/>
              <w:right w:val="single" w:sz="4" w:space="0" w:color="auto"/>
            </w:tcBorders>
            <w:shd w:val="clear" w:color="auto" w:fill="auto"/>
            <w:noWrap/>
            <w:vAlign w:val="center"/>
            <w:hideMark/>
          </w:tcPr>
          <w:p w14:paraId="539B513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2410" w:type="dxa"/>
            <w:tcBorders>
              <w:top w:val="nil"/>
              <w:left w:val="nil"/>
              <w:bottom w:val="single" w:sz="4" w:space="0" w:color="auto"/>
              <w:right w:val="single" w:sz="4" w:space="0" w:color="auto"/>
            </w:tcBorders>
            <w:shd w:val="clear" w:color="auto" w:fill="auto"/>
            <w:noWrap/>
            <w:vAlign w:val="center"/>
            <w:hideMark/>
          </w:tcPr>
          <w:p w14:paraId="088710A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4097C66B" w14:textId="77777777" w:rsidR="00400945" w:rsidRPr="00EF08B5" w:rsidRDefault="00400945" w:rsidP="00E10E59">
            <w:pPr>
              <w:widowControl w:val="0"/>
              <w:shd w:val="clear" w:color="auto" w:fill="FFFFFF"/>
              <w:tabs>
                <w:tab w:val="left" w:pos="851"/>
              </w:tabs>
              <w:ind w:firstLine="0"/>
              <w:jc w:val="center"/>
              <w:rPr>
                <w:sz w:val="24"/>
                <w:szCs w:val="24"/>
                <w:lang w:val="ru-RU"/>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19A3BD3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41,6</w:t>
            </w:r>
          </w:p>
        </w:tc>
      </w:tr>
      <w:tr w:rsidR="00400945" w:rsidRPr="009D116F" w14:paraId="46DCD667"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ED03E3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2126" w:type="dxa"/>
            <w:tcBorders>
              <w:top w:val="nil"/>
              <w:left w:val="nil"/>
              <w:bottom w:val="single" w:sz="4" w:space="0" w:color="auto"/>
              <w:right w:val="single" w:sz="4" w:space="0" w:color="auto"/>
            </w:tcBorders>
            <w:shd w:val="clear" w:color="auto" w:fill="auto"/>
            <w:noWrap/>
            <w:vAlign w:val="center"/>
            <w:hideMark/>
          </w:tcPr>
          <w:p w14:paraId="05EF0A7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2410" w:type="dxa"/>
            <w:tcBorders>
              <w:top w:val="nil"/>
              <w:left w:val="nil"/>
              <w:bottom w:val="single" w:sz="4" w:space="0" w:color="auto"/>
              <w:right w:val="single" w:sz="4" w:space="0" w:color="auto"/>
            </w:tcBorders>
            <w:shd w:val="clear" w:color="auto" w:fill="auto"/>
            <w:noWrap/>
            <w:vAlign w:val="center"/>
            <w:hideMark/>
          </w:tcPr>
          <w:p w14:paraId="3E70315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7121E1D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3BE121DC"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68,3</w:t>
            </w:r>
          </w:p>
        </w:tc>
      </w:tr>
      <w:tr w:rsidR="00400945" w:rsidRPr="009D116F" w14:paraId="5B1C6856"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11A1353"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3</w:t>
            </w:r>
          </w:p>
        </w:tc>
        <w:tc>
          <w:tcPr>
            <w:tcW w:w="2126" w:type="dxa"/>
            <w:tcBorders>
              <w:top w:val="nil"/>
              <w:left w:val="nil"/>
              <w:bottom w:val="single" w:sz="4" w:space="0" w:color="auto"/>
              <w:right w:val="single" w:sz="4" w:space="0" w:color="auto"/>
            </w:tcBorders>
            <w:shd w:val="clear" w:color="auto" w:fill="auto"/>
            <w:noWrap/>
            <w:vAlign w:val="center"/>
            <w:hideMark/>
          </w:tcPr>
          <w:p w14:paraId="00640BD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2410" w:type="dxa"/>
            <w:tcBorders>
              <w:top w:val="nil"/>
              <w:left w:val="nil"/>
              <w:bottom w:val="single" w:sz="4" w:space="0" w:color="auto"/>
              <w:right w:val="single" w:sz="4" w:space="0" w:color="auto"/>
            </w:tcBorders>
            <w:shd w:val="clear" w:color="auto" w:fill="auto"/>
            <w:noWrap/>
            <w:vAlign w:val="center"/>
            <w:hideMark/>
          </w:tcPr>
          <w:p w14:paraId="1926921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77BF608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03E74A5C"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55,6</w:t>
            </w:r>
          </w:p>
        </w:tc>
      </w:tr>
      <w:tr w:rsidR="00400945" w:rsidRPr="009D116F" w14:paraId="4BB4105F"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BDB9EE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w:t>
            </w:r>
          </w:p>
        </w:tc>
        <w:tc>
          <w:tcPr>
            <w:tcW w:w="2126" w:type="dxa"/>
            <w:tcBorders>
              <w:top w:val="nil"/>
              <w:left w:val="nil"/>
              <w:bottom w:val="single" w:sz="4" w:space="0" w:color="auto"/>
              <w:right w:val="single" w:sz="4" w:space="0" w:color="auto"/>
            </w:tcBorders>
            <w:shd w:val="clear" w:color="auto" w:fill="auto"/>
            <w:noWrap/>
            <w:vAlign w:val="center"/>
            <w:hideMark/>
          </w:tcPr>
          <w:p w14:paraId="636CFBA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12</w:t>
            </w:r>
          </w:p>
        </w:tc>
        <w:tc>
          <w:tcPr>
            <w:tcW w:w="2410" w:type="dxa"/>
            <w:tcBorders>
              <w:top w:val="nil"/>
              <w:left w:val="nil"/>
              <w:bottom w:val="single" w:sz="4" w:space="0" w:color="auto"/>
              <w:right w:val="single" w:sz="4" w:space="0" w:color="auto"/>
            </w:tcBorders>
            <w:shd w:val="clear" w:color="auto" w:fill="auto"/>
            <w:noWrap/>
            <w:vAlign w:val="center"/>
            <w:hideMark/>
          </w:tcPr>
          <w:p w14:paraId="67003FB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0F9932D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0340100A"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77,1</w:t>
            </w:r>
          </w:p>
        </w:tc>
      </w:tr>
      <w:tr w:rsidR="00400945" w:rsidRPr="009D116F" w14:paraId="4CB5379A"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5E4E3F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w:t>
            </w:r>
          </w:p>
        </w:tc>
        <w:tc>
          <w:tcPr>
            <w:tcW w:w="2126" w:type="dxa"/>
            <w:tcBorders>
              <w:top w:val="nil"/>
              <w:left w:val="nil"/>
              <w:bottom w:val="single" w:sz="4" w:space="0" w:color="auto"/>
              <w:right w:val="single" w:sz="4" w:space="0" w:color="auto"/>
            </w:tcBorders>
            <w:shd w:val="clear" w:color="auto" w:fill="auto"/>
            <w:noWrap/>
            <w:vAlign w:val="center"/>
            <w:hideMark/>
          </w:tcPr>
          <w:p w14:paraId="4909F78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50</w:t>
            </w:r>
          </w:p>
        </w:tc>
        <w:tc>
          <w:tcPr>
            <w:tcW w:w="2410" w:type="dxa"/>
            <w:tcBorders>
              <w:top w:val="nil"/>
              <w:left w:val="nil"/>
              <w:bottom w:val="single" w:sz="4" w:space="0" w:color="auto"/>
              <w:right w:val="single" w:sz="4" w:space="0" w:color="auto"/>
            </w:tcBorders>
            <w:shd w:val="clear" w:color="auto" w:fill="auto"/>
            <w:noWrap/>
            <w:vAlign w:val="center"/>
            <w:hideMark/>
          </w:tcPr>
          <w:p w14:paraId="1E691756"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40B1014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618BD69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63,6</w:t>
            </w:r>
          </w:p>
        </w:tc>
      </w:tr>
      <w:tr w:rsidR="00400945" w:rsidRPr="009D116F" w14:paraId="05B8BF18"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F22DE5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2126" w:type="dxa"/>
            <w:tcBorders>
              <w:top w:val="nil"/>
              <w:left w:val="nil"/>
              <w:bottom w:val="single" w:sz="4" w:space="0" w:color="auto"/>
              <w:right w:val="single" w:sz="4" w:space="0" w:color="auto"/>
            </w:tcBorders>
            <w:shd w:val="clear" w:color="auto" w:fill="auto"/>
            <w:noWrap/>
            <w:vAlign w:val="center"/>
            <w:hideMark/>
          </w:tcPr>
          <w:p w14:paraId="57B9AAA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100</w:t>
            </w:r>
          </w:p>
        </w:tc>
        <w:tc>
          <w:tcPr>
            <w:tcW w:w="2410" w:type="dxa"/>
            <w:tcBorders>
              <w:top w:val="nil"/>
              <w:left w:val="nil"/>
              <w:bottom w:val="single" w:sz="4" w:space="0" w:color="auto"/>
              <w:right w:val="single" w:sz="4" w:space="0" w:color="auto"/>
            </w:tcBorders>
            <w:shd w:val="clear" w:color="auto" w:fill="auto"/>
            <w:noWrap/>
            <w:vAlign w:val="center"/>
            <w:hideMark/>
          </w:tcPr>
          <w:p w14:paraId="08D538E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76F4435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13C8498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87,3</w:t>
            </w:r>
          </w:p>
        </w:tc>
      </w:tr>
      <w:tr w:rsidR="00400945" w:rsidRPr="009D116F" w14:paraId="2DB4EC4D"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B87BE6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7</w:t>
            </w:r>
          </w:p>
        </w:tc>
        <w:tc>
          <w:tcPr>
            <w:tcW w:w="2126" w:type="dxa"/>
            <w:tcBorders>
              <w:top w:val="nil"/>
              <w:left w:val="nil"/>
              <w:bottom w:val="single" w:sz="4" w:space="0" w:color="auto"/>
              <w:right w:val="single" w:sz="4" w:space="0" w:color="auto"/>
            </w:tcBorders>
            <w:shd w:val="clear" w:color="auto" w:fill="auto"/>
            <w:noWrap/>
            <w:vAlign w:val="center"/>
            <w:hideMark/>
          </w:tcPr>
          <w:p w14:paraId="41A0689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150</w:t>
            </w:r>
          </w:p>
        </w:tc>
        <w:tc>
          <w:tcPr>
            <w:tcW w:w="2410" w:type="dxa"/>
            <w:tcBorders>
              <w:top w:val="nil"/>
              <w:left w:val="nil"/>
              <w:bottom w:val="single" w:sz="4" w:space="0" w:color="auto"/>
              <w:right w:val="single" w:sz="4" w:space="0" w:color="auto"/>
            </w:tcBorders>
            <w:shd w:val="clear" w:color="auto" w:fill="auto"/>
            <w:noWrap/>
            <w:vAlign w:val="center"/>
            <w:hideMark/>
          </w:tcPr>
          <w:p w14:paraId="41D8FCF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w:t>
            </w:r>
          </w:p>
        </w:tc>
        <w:tc>
          <w:tcPr>
            <w:tcW w:w="1417" w:type="dxa"/>
            <w:tcBorders>
              <w:top w:val="nil"/>
              <w:left w:val="nil"/>
              <w:bottom w:val="single" w:sz="4" w:space="0" w:color="auto"/>
              <w:right w:val="single" w:sz="4" w:space="0" w:color="auto"/>
            </w:tcBorders>
            <w:shd w:val="clear" w:color="auto" w:fill="auto"/>
            <w:noWrap/>
            <w:vAlign w:val="center"/>
            <w:hideMark/>
          </w:tcPr>
          <w:p w14:paraId="3C6C50B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22623C6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84</w:t>
            </w:r>
          </w:p>
        </w:tc>
      </w:tr>
      <w:tr w:rsidR="00400945" w:rsidRPr="009D116F" w14:paraId="719B0DFC" w14:textId="77777777" w:rsidTr="007423DD">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10DA237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w:t>
            </w:r>
          </w:p>
        </w:tc>
        <w:tc>
          <w:tcPr>
            <w:tcW w:w="2126" w:type="dxa"/>
            <w:tcBorders>
              <w:top w:val="nil"/>
              <w:left w:val="nil"/>
              <w:bottom w:val="single" w:sz="4" w:space="0" w:color="auto"/>
              <w:right w:val="single" w:sz="4" w:space="0" w:color="auto"/>
            </w:tcBorders>
            <w:shd w:val="clear" w:color="auto" w:fill="auto"/>
            <w:noWrap/>
            <w:vAlign w:val="center"/>
            <w:hideMark/>
          </w:tcPr>
          <w:p w14:paraId="1B9019E6"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2410" w:type="dxa"/>
            <w:tcBorders>
              <w:top w:val="nil"/>
              <w:left w:val="nil"/>
              <w:bottom w:val="single" w:sz="4" w:space="0" w:color="auto"/>
              <w:right w:val="single" w:sz="4" w:space="0" w:color="auto"/>
            </w:tcBorders>
            <w:shd w:val="clear" w:color="auto" w:fill="auto"/>
            <w:noWrap/>
            <w:vAlign w:val="center"/>
            <w:hideMark/>
          </w:tcPr>
          <w:p w14:paraId="023E5BD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2D55B49A"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4BFE309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56</w:t>
            </w:r>
          </w:p>
        </w:tc>
      </w:tr>
      <w:tr w:rsidR="00400945" w:rsidRPr="009D116F" w14:paraId="750043CA" w14:textId="77777777" w:rsidTr="007423DD">
        <w:trPr>
          <w:trHeight w:val="284"/>
        </w:trPr>
        <w:tc>
          <w:tcPr>
            <w:tcW w:w="1555" w:type="dxa"/>
            <w:tcBorders>
              <w:top w:val="single" w:sz="4" w:space="0" w:color="auto"/>
              <w:left w:val="single" w:sz="4" w:space="0" w:color="auto"/>
              <w:right w:val="single" w:sz="4" w:space="0" w:color="auto"/>
            </w:tcBorders>
            <w:shd w:val="clear" w:color="auto" w:fill="auto"/>
            <w:noWrap/>
            <w:vAlign w:val="center"/>
          </w:tcPr>
          <w:p w14:paraId="25962F9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2126" w:type="dxa"/>
            <w:tcBorders>
              <w:top w:val="single" w:sz="4" w:space="0" w:color="auto"/>
              <w:left w:val="nil"/>
              <w:right w:val="single" w:sz="4" w:space="0" w:color="auto"/>
            </w:tcBorders>
            <w:shd w:val="clear" w:color="auto" w:fill="auto"/>
            <w:noWrap/>
            <w:vAlign w:val="center"/>
          </w:tcPr>
          <w:p w14:paraId="0DAC698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2410" w:type="dxa"/>
            <w:tcBorders>
              <w:top w:val="single" w:sz="4" w:space="0" w:color="auto"/>
              <w:left w:val="nil"/>
              <w:right w:val="single" w:sz="4" w:space="0" w:color="auto"/>
            </w:tcBorders>
            <w:shd w:val="clear" w:color="auto" w:fill="auto"/>
            <w:noWrap/>
            <w:vAlign w:val="center"/>
          </w:tcPr>
          <w:p w14:paraId="2A5855C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single" w:sz="4" w:space="0" w:color="auto"/>
              <w:left w:val="nil"/>
              <w:right w:val="single" w:sz="4" w:space="0" w:color="auto"/>
            </w:tcBorders>
            <w:shd w:val="clear" w:color="auto" w:fill="auto"/>
            <w:noWrap/>
            <w:vAlign w:val="center"/>
          </w:tcPr>
          <w:p w14:paraId="19E06E7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single" w:sz="4" w:space="0" w:color="auto"/>
              <w:left w:val="nil"/>
              <w:right w:val="single" w:sz="4" w:space="0" w:color="auto"/>
            </w:tcBorders>
            <w:shd w:val="clear" w:color="auto" w:fill="auto"/>
            <w:noWrap/>
            <w:vAlign w:val="center"/>
          </w:tcPr>
          <w:p w14:paraId="51F9BE2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75,2</w:t>
            </w:r>
          </w:p>
        </w:tc>
      </w:tr>
    </w:tbl>
    <w:p w14:paraId="588C9D65" w14:textId="257F145E" w:rsidR="007423DD" w:rsidRDefault="007423DD" w:rsidP="007423DD">
      <w:pPr>
        <w:ind w:firstLine="0"/>
      </w:pPr>
      <w:r>
        <w:rPr>
          <w:lang w:val="ru-RU"/>
        </w:rPr>
        <w:lastRenderedPageBreak/>
        <w:t>Продолжение таблицы 3.3</w:t>
      </w:r>
    </w:p>
    <w:tbl>
      <w:tblPr>
        <w:tblW w:w="9634" w:type="dxa"/>
        <w:tblLayout w:type="fixed"/>
        <w:tblLook w:val="04A0" w:firstRow="1" w:lastRow="0" w:firstColumn="1" w:lastColumn="0" w:noHBand="0" w:noVBand="1"/>
      </w:tblPr>
      <w:tblGrid>
        <w:gridCol w:w="1555"/>
        <w:gridCol w:w="2126"/>
        <w:gridCol w:w="2410"/>
        <w:gridCol w:w="1417"/>
        <w:gridCol w:w="2126"/>
      </w:tblGrid>
      <w:tr w:rsidR="007423DD" w:rsidRPr="00C677C2" w14:paraId="63DBE5A2" w14:textId="77777777" w:rsidTr="00522D57">
        <w:trPr>
          <w:trHeight w:val="303"/>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49D25D4F" w14:textId="77777777" w:rsidR="007423DD" w:rsidRPr="00C677C2" w:rsidRDefault="007423DD" w:rsidP="00522D57">
            <w:pPr>
              <w:widowControl w:val="0"/>
              <w:shd w:val="clear" w:color="auto" w:fill="FFFFFF"/>
              <w:ind w:firstLine="0"/>
              <w:jc w:val="center"/>
              <w:rPr>
                <w:sz w:val="24"/>
                <w:szCs w:val="24"/>
                <w:lang w:val="ru-RU"/>
              </w:rPr>
            </w:pPr>
            <w:r w:rsidRPr="00C677C2">
              <w:rPr>
                <w:sz w:val="24"/>
                <w:szCs w:val="24"/>
                <w:lang w:val="ru-RU"/>
              </w:rPr>
              <w:t>1</w:t>
            </w:r>
          </w:p>
        </w:tc>
        <w:tc>
          <w:tcPr>
            <w:tcW w:w="2126" w:type="dxa"/>
            <w:tcBorders>
              <w:top w:val="single" w:sz="4" w:space="0" w:color="auto"/>
              <w:left w:val="nil"/>
              <w:bottom w:val="single" w:sz="4" w:space="0" w:color="auto"/>
              <w:right w:val="single" w:sz="4" w:space="0" w:color="auto"/>
            </w:tcBorders>
            <w:shd w:val="clear" w:color="auto" w:fill="auto"/>
            <w:vAlign w:val="center"/>
          </w:tcPr>
          <w:p w14:paraId="265274E5" w14:textId="77777777" w:rsidR="007423DD" w:rsidRPr="00C677C2" w:rsidRDefault="007423DD" w:rsidP="00522D57">
            <w:pPr>
              <w:widowControl w:val="0"/>
              <w:shd w:val="clear" w:color="auto" w:fill="FFFFFF"/>
              <w:ind w:firstLine="0"/>
              <w:jc w:val="center"/>
              <w:rPr>
                <w:sz w:val="24"/>
                <w:szCs w:val="24"/>
                <w:lang w:val="ru-RU"/>
              </w:rPr>
            </w:pPr>
            <w:r w:rsidRPr="00C677C2">
              <w:rPr>
                <w:sz w:val="24"/>
                <w:szCs w:val="24"/>
                <w:lang w:val="ru-RU"/>
              </w:rPr>
              <w:t>2</w:t>
            </w:r>
          </w:p>
        </w:tc>
        <w:tc>
          <w:tcPr>
            <w:tcW w:w="2410" w:type="dxa"/>
            <w:tcBorders>
              <w:top w:val="single" w:sz="4" w:space="0" w:color="auto"/>
              <w:left w:val="nil"/>
              <w:bottom w:val="single" w:sz="4" w:space="0" w:color="auto"/>
              <w:right w:val="single" w:sz="4" w:space="0" w:color="auto"/>
            </w:tcBorders>
            <w:shd w:val="clear" w:color="auto" w:fill="auto"/>
            <w:vAlign w:val="center"/>
          </w:tcPr>
          <w:p w14:paraId="445B3CD3" w14:textId="77777777" w:rsidR="007423DD" w:rsidRPr="00C677C2" w:rsidRDefault="007423DD" w:rsidP="00522D57">
            <w:pPr>
              <w:widowControl w:val="0"/>
              <w:shd w:val="clear" w:color="auto" w:fill="FFFFFF"/>
              <w:ind w:firstLine="0"/>
              <w:jc w:val="center"/>
              <w:rPr>
                <w:sz w:val="24"/>
                <w:szCs w:val="24"/>
                <w:lang w:val="ru-RU"/>
              </w:rPr>
            </w:pPr>
            <w:r w:rsidRPr="00C677C2">
              <w:rPr>
                <w:sz w:val="24"/>
                <w:szCs w:val="24"/>
                <w:lang w:val="ru-RU"/>
              </w:rPr>
              <w:t>3</w:t>
            </w:r>
          </w:p>
        </w:tc>
        <w:tc>
          <w:tcPr>
            <w:tcW w:w="1417" w:type="dxa"/>
            <w:tcBorders>
              <w:top w:val="single" w:sz="4" w:space="0" w:color="auto"/>
              <w:left w:val="nil"/>
              <w:bottom w:val="single" w:sz="4" w:space="0" w:color="auto"/>
              <w:right w:val="single" w:sz="4" w:space="0" w:color="auto"/>
            </w:tcBorders>
            <w:shd w:val="clear" w:color="auto" w:fill="auto"/>
            <w:vAlign w:val="center"/>
          </w:tcPr>
          <w:p w14:paraId="7B393700" w14:textId="77777777" w:rsidR="007423DD" w:rsidRPr="00C677C2" w:rsidRDefault="007423DD" w:rsidP="00522D57">
            <w:pPr>
              <w:widowControl w:val="0"/>
              <w:shd w:val="clear" w:color="auto" w:fill="FFFFFF"/>
              <w:ind w:firstLine="0"/>
              <w:jc w:val="center"/>
              <w:rPr>
                <w:sz w:val="24"/>
                <w:szCs w:val="24"/>
                <w:lang w:val="ru-RU"/>
              </w:rPr>
            </w:pPr>
            <w:r w:rsidRPr="00C677C2">
              <w:rPr>
                <w:sz w:val="24"/>
                <w:szCs w:val="24"/>
                <w:lang w:val="ru-RU"/>
              </w:rPr>
              <w:t>4</w:t>
            </w:r>
          </w:p>
        </w:tc>
        <w:tc>
          <w:tcPr>
            <w:tcW w:w="2126" w:type="dxa"/>
            <w:tcBorders>
              <w:top w:val="single" w:sz="4" w:space="0" w:color="auto"/>
              <w:left w:val="nil"/>
              <w:bottom w:val="single" w:sz="4" w:space="0" w:color="auto"/>
              <w:right w:val="single" w:sz="4" w:space="0" w:color="auto"/>
            </w:tcBorders>
            <w:shd w:val="clear" w:color="auto" w:fill="auto"/>
            <w:vAlign w:val="center"/>
          </w:tcPr>
          <w:p w14:paraId="5CFFFEB9" w14:textId="77777777" w:rsidR="007423DD" w:rsidRPr="00C677C2" w:rsidRDefault="007423DD" w:rsidP="00522D57">
            <w:pPr>
              <w:widowControl w:val="0"/>
              <w:shd w:val="clear" w:color="auto" w:fill="FFFFFF"/>
              <w:ind w:firstLine="0"/>
              <w:jc w:val="center"/>
              <w:rPr>
                <w:sz w:val="24"/>
                <w:szCs w:val="24"/>
                <w:lang w:val="ru-RU"/>
              </w:rPr>
            </w:pPr>
            <w:r w:rsidRPr="00C677C2">
              <w:rPr>
                <w:sz w:val="24"/>
                <w:szCs w:val="24"/>
                <w:lang w:val="ru-RU"/>
              </w:rPr>
              <w:t>5</w:t>
            </w:r>
          </w:p>
        </w:tc>
      </w:tr>
      <w:tr w:rsidR="00400945" w:rsidRPr="009D116F" w14:paraId="0FE8FBE7"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6359EFC"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10</w:t>
            </w:r>
          </w:p>
        </w:tc>
        <w:tc>
          <w:tcPr>
            <w:tcW w:w="2126" w:type="dxa"/>
            <w:tcBorders>
              <w:top w:val="nil"/>
              <w:left w:val="nil"/>
              <w:bottom w:val="single" w:sz="4" w:space="0" w:color="auto"/>
              <w:right w:val="single" w:sz="4" w:space="0" w:color="auto"/>
            </w:tcBorders>
            <w:shd w:val="clear" w:color="auto" w:fill="auto"/>
            <w:noWrap/>
            <w:vAlign w:val="center"/>
            <w:hideMark/>
          </w:tcPr>
          <w:p w14:paraId="7220F419"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2410" w:type="dxa"/>
            <w:tcBorders>
              <w:top w:val="nil"/>
              <w:left w:val="nil"/>
              <w:bottom w:val="single" w:sz="4" w:space="0" w:color="auto"/>
              <w:right w:val="single" w:sz="4" w:space="0" w:color="auto"/>
            </w:tcBorders>
            <w:shd w:val="clear" w:color="auto" w:fill="auto"/>
            <w:noWrap/>
            <w:vAlign w:val="center"/>
            <w:hideMark/>
          </w:tcPr>
          <w:p w14:paraId="7541590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6700EB0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29467AF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81,6</w:t>
            </w:r>
          </w:p>
        </w:tc>
      </w:tr>
      <w:tr w:rsidR="00400945" w:rsidRPr="009D116F" w14:paraId="090B32B6"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8148509"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11</w:t>
            </w:r>
          </w:p>
        </w:tc>
        <w:tc>
          <w:tcPr>
            <w:tcW w:w="2126" w:type="dxa"/>
            <w:tcBorders>
              <w:top w:val="nil"/>
              <w:left w:val="nil"/>
              <w:bottom w:val="single" w:sz="4" w:space="0" w:color="auto"/>
              <w:right w:val="single" w:sz="4" w:space="0" w:color="auto"/>
            </w:tcBorders>
            <w:shd w:val="clear" w:color="auto" w:fill="auto"/>
            <w:noWrap/>
            <w:vAlign w:val="center"/>
            <w:hideMark/>
          </w:tcPr>
          <w:p w14:paraId="4640AC5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12</w:t>
            </w:r>
          </w:p>
        </w:tc>
        <w:tc>
          <w:tcPr>
            <w:tcW w:w="2410" w:type="dxa"/>
            <w:tcBorders>
              <w:top w:val="nil"/>
              <w:left w:val="nil"/>
              <w:bottom w:val="single" w:sz="4" w:space="0" w:color="auto"/>
              <w:right w:val="single" w:sz="4" w:space="0" w:color="auto"/>
            </w:tcBorders>
            <w:shd w:val="clear" w:color="auto" w:fill="auto"/>
            <w:noWrap/>
            <w:vAlign w:val="center"/>
            <w:hideMark/>
          </w:tcPr>
          <w:p w14:paraId="3A20926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0E9D1226"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3ACDED09"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85,6</w:t>
            </w:r>
          </w:p>
        </w:tc>
      </w:tr>
      <w:tr w:rsidR="00400945" w:rsidRPr="009D116F" w14:paraId="19D5C2B2"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DA52BB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12</w:t>
            </w:r>
          </w:p>
        </w:tc>
        <w:tc>
          <w:tcPr>
            <w:tcW w:w="2126" w:type="dxa"/>
            <w:tcBorders>
              <w:top w:val="nil"/>
              <w:left w:val="nil"/>
              <w:bottom w:val="single" w:sz="4" w:space="0" w:color="auto"/>
              <w:right w:val="single" w:sz="4" w:space="0" w:color="auto"/>
            </w:tcBorders>
            <w:shd w:val="clear" w:color="auto" w:fill="auto"/>
            <w:noWrap/>
            <w:vAlign w:val="center"/>
            <w:hideMark/>
          </w:tcPr>
          <w:p w14:paraId="1489C1E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50</w:t>
            </w:r>
          </w:p>
        </w:tc>
        <w:tc>
          <w:tcPr>
            <w:tcW w:w="2410" w:type="dxa"/>
            <w:tcBorders>
              <w:top w:val="nil"/>
              <w:left w:val="nil"/>
              <w:bottom w:val="single" w:sz="4" w:space="0" w:color="auto"/>
              <w:right w:val="single" w:sz="4" w:space="0" w:color="auto"/>
            </w:tcBorders>
            <w:shd w:val="clear" w:color="auto" w:fill="auto"/>
            <w:noWrap/>
            <w:vAlign w:val="center"/>
            <w:hideMark/>
          </w:tcPr>
          <w:p w14:paraId="03E1636A"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78AF837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005361A6"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85,1</w:t>
            </w:r>
          </w:p>
        </w:tc>
      </w:tr>
      <w:tr w:rsidR="00400945" w:rsidRPr="009D116F" w14:paraId="37CE33CC" w14:textId="77777777" w:rsidTr="00F67ABC">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89AF2A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13</w:t>
            </w:r>
          </w:p>
        </w:tc>
        <w:tc>
          <w:tcPr>
            <w:tcW w:w="2126" w:type="dxa"/>
            <w:tcBorders>
              <w:top w:val="nil"/>
              <w:left w:val="nil"/>
              <w:bottom w:val="single" w:sz="4" w:space="0" w:color="auto"/>
              <w:right w:val="single" w:sz="4" w:space="0" w:color="auto"/>
            </w:tcBorders>
            <w:shd w:val="clear" w:color="auto" w:fill="auto"/>
            <w:noWrap/>
            <w:vAlign w:val="center"/>
            <w:hideMark/>
          </w:tcPr>
          <w:p w14:paraId="2B5B6CD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100</w:t>
            </w:r>
          </w:p>
        </w:tc>
        <w:tc>
          <w:tcPr>
            <w:tcW w:w="2410" w:type="dxa"/>
            <w:tcBorders>
              <w:top w:val="nil"/>
              <w:left w:val="nil"/>
              <w:bottom w:val="single" w:sz="4" w:space="0" w:color="auto"/>
              <w:right w:val="single" w:sz="4" w:space="0" w:color="auto"/>
            </w:tcBorders>
            <w:shd w:val="clear" w:color="auto" w:fill="auto"/>
            <w:noWrap/>
            <w:vAlign w:val="center"/>
            <w:hideMark/>
          </w:tcPr>
          <w:p w14:paraId="6D6AD89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3704991C"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4672A91A"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85,6</w:t>
            </w:r>
          </w:p>
        </w:tc>
      </w:tr>
      <w:tr w:rsidR="00400945" w:rsidRPr="009D116F" w14:paraId="2B999B85" w14:textId="77777777" w:rsidTr="007423DD">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CA5DB6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14</w:t>
            </w:r>
          </w:p>
        </w:tc>
        <w:tc>
          <w:tcPr>
            <w:tcW w:w="2126" w:type="dxa"/>
            <w:tcBorders>
              <w:top w:val="nil"/>
              <w:left w:val="nil"/>
              <w:bottom w:val="single" w:sz="4" w:space="0" w:color="auto"/>
              <w:right w:val="single" w:sz="4" w:space="0" w:color="auto"/>
            </w:tcBorders>
            <w:shd w:val="clear" w:color="auto" w:fill="auto"/>
            <w:noWrap/>
            <w:vAlign w:val="center"/>
            <w:hideMark/>
          </w:tcPr>
          <w:p w14:paraId="01DF8E9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150</w:t>
            </w:r>
          </w:p>
        </w:tc>
        <w:tc>
          <w:tcPr>
            <w:tcW w:w="2410" w:type="dxa"/>
            <w:tcBorders>
              <w:top w:val="nil"/>
              <w:left w:val="nil"/>
              <w:bottom w:val="single" w:sz="4" w:space="0" w:color="auto"/>
              <w:right w:val="single" w:sz="4" w:space="0" w:color="auto"/>
            </w:tcBorders>
            <w:shd w:val="clear" w:color="auto" w:fill="auto"/>
            <w:noWrap/>
            <w:vAlign w:val="center"/>
            <w:hideMark/>
          </w:tcPr>
          <w:p w14:paraId="786CD2F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1417" w:type="dxa"/>
            <w:tcBorders>
              <w:top w:val="nil"/>
              <w:left w:val="nil"/>
              <w:bottom w:val="single" w:sz="4" w:space="0" w:color="auto"/>
              <w:right w:val="single" w:sz="4" w:space="0" w:color="auto"/>
            </w:tcBorders>
            <w:shd w:val="clear" w:color="auto" w:fill="auto"/>
            <w:noWrap/>
            <w:vAlign w:val="center"/>
            <w:hideMark/>
          </w:tcPr>
          <w:p w14:paraId="01E772A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2727594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93,7</w:t>
            </w:r>
          </w:p>
        </w:tc>
      </w:tr>
      <w:tr w:rsidR="00400945" w:rsidRPr="009D116F" w14:paraId="6DFFD471" w14:textId="77777777" w:rsidTr="007423DD">
        <w:trPr>
          <w:trHeight w:val="284"/>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FFEC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15</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80EF53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10E2D4D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690B1D7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6A76E36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85,6</w:t>
            </w:r>
          </w:p>
        </w:tc>
      </w:tr>
      <w:tr w:rsidR="00400945" w:rsidRPr="009D116F" w14:paraId="0CFA2806" w14:textId="77777777" w:rsidTr="007423DD">
        <w:trPr>
          <w:trHeight w:val="284"/>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85D8F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16</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4BE0E3A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0D8B584A"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5C6CCB3"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26A7C34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92,1</w:t>
            </w:r>
          </w:p>
        </w:tc>
      </w:tr>
      <w:tr w:rsidR="00400945" w:rsidRPr="009D116F" w14:paraId="4F64D096"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3DE2360"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17</w:t>
            </w:r>
          </w:p>
        </w:tc>
        <w:tc>
          <w:tcPr>
            <w:tcW w:w="2126" w:type="dxa"/>
            <w:tcBorders>
              <w:top w:val="nil"/>
              <w:left w:val="nil"/>
              <w:bottom w:val="single" w:sz="4" w:space="0" w:color="auto"/>
              <w:right w:val="single" w:sz="4" w:space="0" w:color="auto"/>
            </w:tcBorders>
            <w:shd w:val="clear" w:color="auto" w:fill="auto"/>
            <w:noWrap/>
            <w:vAlign w:val="center"/>
            <w:hideMark/>
          </w:tcPr>
          <w:p w14:paraId="2C0018B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2410" w:type="dxa"/>
            <w:tcBorders>
              <w:top w:val="nil"/>
              <w:left w:val="nil"/>
              <w:bottom w:val="single" w:sz="4" w:space="0" w:color="auto"/>
              <w:right w:val="single" w:sz="4" w:space="0" w:color="auto"/>
            </w:tcBorders>
            <w:shd w:val="clear" w:color="auto" w:fill="auto"/>
            <w:noWrap/>
            <w:vAlign w:val="center"/>
            <w:hideMark/>
          </w:tcPr>
          <w:p w14:paraId="1AC1855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nil"/>
              <w:left w:val="nil"/>
              <w:bottom w:val="single" w:sz="4" w:space="0" w:color="auto"/>
              <w:right w:val="single" w:sz="4" w:space="0" w:color="auto"/>
            </w:tcBorders>
            <w:shd w:val="clear" w:color="auto" w:fill="auto"/>
            <w:noWrap/>
            <w:vAlign w:val="center"/>
            <w:hideMark/>
          </w:tcPr>
          <w:p w14:paraId="0D25386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67F2243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98,7</w:t>
            </w:r>
          </w:p>
        </w:tc>
      </w:tr>
      <w:tr w:rsidR="00400945" w:rsidRPr="009D116F" w14:paraId="2B944326"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9A2EC9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18</w:t>
            </w:r>
          </w:p>
        </w:tc>
        <w:tc>
          <w:tcPr>
            <w:tcW w:w="2126" w:type="dxa"/>
            <w:tcBorders>
              <w:top w:val="nil"/>
              <w:left w:val="nil"/>
              <w:bottom w:val="single" w:sz="4" w:space="0" w:color="auto"/>
              <w:right w:val="single" w:sz="4" w:space="0" w:color="auto"/>
            </w:tcBorders>
            <w:shd w:val="clear" w:color="auto" w:fill="auto"/>
            <w:noWrap/>
            <w:vAlign w:val="center"/>
            <w:hideMark/>
          </w:tcPr>
          <w:p w14:paraId="2A5A945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12</w:t>
            </w:r>
          </w:p>
        </w:tc>
        <w:tc>
          <w:tcPr>
            <w:tcW w:w="2410" w:type="dxa"/>
            <w:tcBorders>
              <w:top w:val="nil"/>
              <w:left w:val="nil"/>
              <w:bottom w:val="single" w:sz="4" w:space="0" w:color="auto"/>
              <w:right w:val="single" w:sz="4" w:space="0" w:color="auto"/>
            </w:tcBorders>
            <w:shd w:val="clear" w:color="auto" w:fill="auto"/>
            <w:noWrap/>
            <w:vAlign w:val="center"/>
            <w:hideMark/>
          </w:tcPr>
          <w:p w14:paraId="6FF9149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nil"/>
              <w:left w:val="nil"/>
              <w:bottom w:val="single" w:sz="4" w:space="0" w:color="auto"/>
              <w:right w:val="single" w:sz="4" w:space="0" w:color="auto"/>
            </w:tcBorders>
            <w:shd w:val="clear" w:color="auto" w:fill="auto"/>
            <w:noWrap/>
            <w:vAlign w:val="center"/>
            <w:hideMark/>
          </w:tcPr>
          <w:p w14:paraId="41978F9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6E6B75D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98,8</w:t>
            </w:r>
          </w:p>
        </w:tc>
      </w:tr>
      <w:tr w:rsidR="00400945" w:rsidRPr="009D116F" w14:paraId="6285C3AC"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1E0C97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19</w:t>
            </w:r>
          </w:p>
        </w:tc>
        <w:tc>
          <w:tcPr>
            <w:tcW w:w="2126" w:type="dxa"/>
            <w:tcBorders>
              <w:top w:val="nil"/>
              <w:left w:val="nil"/>
              <w:bottom w:val="single" w:sz="4" w:space="0" w:color="auto"/>
              <w:right w:val="single" w:sz="4" w:space="0" w:color="auto"/>
            </w:tcBorders>
            <w:shd w:val="clear" w:color="auto" w:fill="auto"/>
            <w:noWrap/>
            <w:vAlign w:val="center"/>
            <w:hideMark/>
          </w:tcPr>
          <w:p w14:paraId="579DD11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50</w:t>
            </w:r>
          </w:p>
        </w:tc>
        <w:tc>
          <w:tcPr>
            <w:tcW w:w="2410" w:type="dxa"/>
            <w:tcBorders>
              <w:top w:val="nil"/>
              <w:left w:val="nil"/>
              <w:bottom w:val="single" w:sz="4" w:space="0" w:color="auto"/>
              <w:right w:val="single" w:sz="4" w:space="0" w:color="auto"/>
            </w:tcBorders>
            <w:shd w:val="clear" w:color="auto" w:fill="auto"/>
            <w:noWrap/>
            <w:vAlign w:val="center"/>
            <w:hideMark/>
          </w:tcPr>
          <w:p w14:paraId="5C6A564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nil"/>
              <w:left w:val="nil"/>
              <w:bottom w:val="single" w:sz="4" w:space="0" w:color="auto"/>
              <w:right w:val="single" w:sz="4" w:space="0" w:color="auto"/>
            </w:tcBorders>
            <w:shd w:val="clear" w:color="auto" w:fill="auto"/>
            <w:noWrap/>
            <w:vAlign w:val="center"/>
            <w:hideMark/>
          </w:tcPr>
          <w:p w14:paraId="767E0C6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5CAFE23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97,3</w:t>
            </w:r>
          </w:p>
        </w:tc>
      </w:tr>
      <w:tr w:rsidR="00400945" w:rsidRPr="009D116F" w14:paraId="4C5B22B3"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0B0951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20</w:t>
            </w:r>
          </w:p>
        </w:tc>
        <w:tc>
          <w:tcPr>
            <w:tcW w:w="2126" w:type="dxa"/>
            <w:tcBorders>
              <w:top w:val="nil"/>
              <w:left w:val="nil"/>
              <w:bottom w:val="single" w:sz="4" w:space="0" w:color="auto"/>
              <w:right w:val="single" w:sz="4" w:space="0" w:color="auto"/>
            </w:tcBorders>
            <w:shd w:val="clear" w:color="auto" w:fill="auto"/>
            <w:noWrap/>
            <w:vAlign w:val="center"/>
            <w:hideMark/>
          </w:tcPr>
          <w:p w14:paraId="5153A97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100</w:t>
            </w:r>
          </w:p>
        </w:tc>
        <w:tc>
          <w:tcPr>
            <w:tcW w:w="2410" w:type="dxa"/>
            <w:tcBorders>
              <w:top w:val="nil"/>
              <w:left w:val="nil"/>
              <w:bottom w:val="single" w:sz="4" w:space="0" w:color="auto"/>
              <w:right w:val="single" w:sz="4" w:space="0" w:color="auto"/>
            </w:tcBorders>
            <w:shd w:val="clear" w:color="auto" w:fill="auto"/>
            <w:noWrap/>
            <w:vAlign w:val="center"/>
            <w:hideMark/>
          </w:tcPr>
          <w:p w14:paraId="1199BAA3"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nil"/>
              <w:left w:val="nil"/>
              <w:bottom w:val="single" w:sz="4" w:space="0" w:color="auto"/>
              <w:right w:val="single" w:sz="4" w:space="0" w:color="auto"/>
            </w:tcBorders>
            <w:shd w:val="clear" w:color="auto" w:fill="auto"/>
            <w:noWrap/>
            <w:vAlign w:val="center"/>
            <w:hideMark/>
          </w:tcPr>
          <w:p w14:paraId="5199C8B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13B61BF4"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99,7</w:t>
            </w:r>
          </w:p>
        </w:tc>
      </w:tr>
      <w:tr w:rsidR="00400945" w:rsidRPr="009D116F" w14:paraId="120B80E0"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90BBEA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21</w:t>
            </w:r>
          </w:p>
        </w:tc>
        <w:tc>
          <w:tcPr>
            <w:tcW w:w="2126" w:type="dxa"/>
            <w:tcBorders>
              <w:top w:val="nil"/>
              <w:left w:val="nil"/>
              <w:bottom w:val="single" w:sz="4" w:space="0" w:color="auto"/>
              <w:right w:val="single" w:sz="4" w:space="0" w:color="auto"/>
            </w:tcBorders>
            <w:shd w:val="clear" w:color="auto" w:fill="auto"/>
            <w:noWrap/>
            <w:vAlign w:val="center"/>
            <w:hideMark/>
          </w:tcPr>
          <w:p w14:paraId="529F355C"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150</w:t>
            </w:r>
          </w:p>
        </w:tc>
        <w:tc>
          <w:tcPr>
            <w:tcW w:w="2410" w:type="dxa"/>
            <w:tcBorders>
              <w:top w:val="nil"/>
              <w:left w:val="nil"/>
              <w:bottom w:val="single" w:sz="4" w:space="0" w:color="auto"/>
              <w:right w:val="single" w:sz="4" w:space="0" w:color="auto"/>
            </w:tcBorders>
            <w:shd w:val="clear" w:color="auto" w:fill="auto"/>
            <w:noWrap/>
            <w:vAlign w:val="center"/>
            <w:hideMark/>
          </w:tcPr>
          <w:p w14:paraId="40CEF8F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6</w:t>
            </w:r>
          </w:p>
        </w:tc>
        <w:tc>
          <w:tcPr>
            <w:tcW w:w="1417" w:type="dxa"/>
            <w:tcBorders>
              <w:top w:val="nil"/>
              <w:left w:val="nil"/>
              <w:bottom w:val="single" w:sz="4" w:space="0" w:color="auto"/>
              <w:right w:val="single" w:sz="4" w:space="0" w:color="auto"/>
            </w:tcBorders>
            <w:shd w:val="clear" w:color="auto" w:fill="auto"/>
            <w:noWrap/>
            <w:vAlign w:val="center"/>
            <w:hideMark/>
          </w:tcPr>
          <w:p w14:paraId="5F310C5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77B2664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97,8</w:t>
            </w:r>
          </w:p>
        </w:tc>
      </w:tr>
      <w:tr w:rsidR="00400945" w:rsidRPr="009D116F" w14:paraId="43377CE7"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5E5BD03D"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22</w:t>
            </w:r>
          </w:p>
        </w:tc>
        <w:tc>
          <w:tcPr>
            <w:tcW w:w="2126" w:type="dxa"/>
            <w:tcBorders>
              <w:top w:val="nil"/>
              <w:left w:val="nil"/>
              <w:bottom w:val="single" w:sz="4" w:space="0" w:color="auto"/>
              <w:right w:val="single" w:sz="4" w:space="0" w:color="auto"/>
            </w:tcBorders>
            <w:shd w:val="clear" w:color="auto" w:fill="auto"/>
            <w:noWrap/>
            <w:vAlign w:val="center"/>
            <w:hideMark/>
          </w:tcPr>
          <w:p w14:paraId="03509D3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2410" w:type="dxa"/>
            <w:tcBorders>
              <w:top w:val="nil"/>
              <w:left w:val="nil"/>
              <w:bottom w:val="single" w:sz="4" w:space="0" w:color="auto"/>
              <w:right w:val="single" w:sz="4" w:space="0" w:color="auto"/>
            </w:tcBorders>
            <w:shd w:val="clear" w:color="auto" w:fill="auto"/>
            <w:noWrap/>
            <w:vAlign w:val="center"/>
            <w:hideMark/>
          </w:tcPr>
          <w:p w14:paraId="46ABED6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1417" w:type="dxa"/>
            <w:tcBorders>
              <w:top w:val="nil"/>
              <w:left w:val="nil"/>
              <w:bottom w:val="single" w:sz="4" w:space="0" w:color="auto"/>
              <w:right w:val="single" w:sz="4" w:space="0" w:color="auto"/>
            </w:tcBorders>
            <w:shd w:val="clear" w:color="auto" w:fill="auto"/>
            <w:noWrap/>
            <w:vAlign w:val="center"/>
            <w:hideMark/>
          </w:tcPr>
          <w:p w14:paraId="4CC002A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7D33B1C3"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99,3</w:t>
            </w:r>
          </w:p>
        </w:tc>
      </w:tr>
      <w:tr w:rsidR="00400945" w:rsidRPr="009D116F" w14:paraId="6161BF62"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2BF758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23</w:t>
            </w:r>
          </w:p>
        </w:tc>
        <w:tc>
          <w:tcPr>
            <w:tcW w:w="2126" w:type="dxa"/>
            <w:tcBorders>
              <w:top w:val="nil"/>
              <w:left w:val="nil"/>
              <w:bottom w:val="single" w:sz="4" w:space="0" w:color="auto"/>
              <w:right w:val="single" w:sz="4" w:space="0" w:color="auto"/>
            </w:tcBorders>
            <w:shd w:val="clear" w:color="auto" w:fill="auto"/>
            <w:noWrap/>
            <w:vAlign w:val="center"/>
            <w:hideMark/>
          </w:tcPr>
          <w:p w14:paraId="460C53B8"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12</w:t>
            </w:r>
          </w:p>
        </w:tc>
        <w:tc>
          <w:tcPr>
            <w:tcW w:w="2410" w:type="dxa"/>
            <w:tcBorders>
              <w:top w:val="nil"/>
              <w:left w:val="nil"/>
              <w:bottom w:val="single" w:sz="4" w:space="0" w:color="auto"/>
              <w:right w:val="single" w:sz="4" w:space="0" w:color="auto"/>
            </w:tcBorders>
            <w:shd w:val="clear" w:color="auto" w:fill="auto"/>
            <w:noWrap/>
            <w:vAlign w:val="center"/>
            <w:hideMark/>
          </w:tcPr>
          <w:p w14:paraId="61F4A2F7"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1417" w:type="dxa"/>
            <w:tcBorders>
              <w:top w:val="nil"/>
              <w:left w:val="nil"/>
              <w:bottom w:val="single" w:sz="4" w:space="0" w:color="auto"/>
              <w:right w:val="single" w:sz="4" w:space="0" w:color="auto"/>
            </w:tcBorders>
            <w:shd w:val="clear" w:color="auto" w:fill="auto"/>
            <w:noWrap/>
            <w:vAlign w:val="center"/>
            <w:hideMark/>
          </w:tcPr>
          <w:p w14:paraId="011CD7D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4A9215F9"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99,3</w:t>
            </w:r>
          </w:p>
        </w:tc>
      </w:tr>
      <w:tr w:rsidR="00400945" w:rsidRPr="009D116F" w14:paraId="28909700"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DF7F44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24</w:t>
            </w:r>
          </w:p>
        </w:tc>
        <w:tc>
          <w:tcPr>
            <w:tcW w:w="2126" w:type="dxa"/>
            <w:tcBorders>
              <w:top w:val="nil"/>
              <w:left w:val="nil"/>
              <w:bottom w:val="single" w:sz="4" w:space="0" w:color="auto"/>
              <w:right w:val="single" w:sz="4" w:space="0" w:color="auto"/>
            </w:tcBorders>
            <w:shd w:val="clear" w:color="auto" w:fill="auto"/>
            <w:noWrap/>
            <w:vAlign w:val="center"/>
            <w:hideMark/>
          </w:tcPr>
          <w:p w14:paraId="2C644F2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50</w:t>
            </w:r>
          </w:p>
        </w:tc>
        <w:tc>
          <w:tcPr>
            <w:tcW w:w="2410" w:type="dxa"/>
            <w:tcBorders>
              <w:top w:val="nil"/>
              <w:left w:val="nil"/>
              <w:bottom w:val="single" w:sz="4" w:space="0" w:color="auto"/>
              <w:right w:val="single" w:sz="4" w:space="0" w:color="auto"/>
            </w:tcBorders>
            <w:shd w:val="clear" w:color="auto" w:fill="auto"/>
            <w:noWrap/>
            <w:vAlign w:val="center"/>
            <w:hideMark/>
          </w:tcPr>
          <w:p w14:paraId="1F3D0D3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1417" w:type="dxa"/>
            <w:tcBorders>
              <w:top w:val="nil"/>
              <w:left w:val="nil"/>
              <w:bottom w:val="single" w:sz="4" w:space="0" w:color="auto"/>
              <w:right w:val="single" w:sz="4" w:space="0" w:color="auto"/>
            </w:tcBorders>
            <w:shd w:val="clear" w:color="auto" w:fill="auto"/>
            <w:noWrap/>
            <w:vAlign w:val="center"/>
            <w:hideMark/>
          </w:tcPr>
          <w:p w14:paraId="042FE6F9"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3CBC8D96"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99,1</w:t>
            </w:r>
          </w:p>
        </w:tc>
      </w:tr>
      <w:tr w:rsidR="00400945" w:rsidRPr="009D116F" w14:paraId="4363B979"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4DFD96D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25</w:t>
            </w:r>
          </w:p>
        </w:tc>
        <w:tc>
          <w:tcPr>
            <w:tcW w:w="2126" w:type="dxa"/>
            <w:tcBorders>
              <w:top w:val="nil"/>
              <w:left w:val="nil"/>
              <w:bottom w:val="single" w:sz="4" w:space="0" w:color="auto"/>
              <w:right w:val="single" w:sz="4" w:space="0" w:color="auto"/>
            </w:tcBorders>
            <w:shd w:val="clear" w:color="auto" w:fill="auto"/>
            <w:noWrap/>
            <w:vAlign w:val="center"/>
            <w:hideMark/>
          </w:tcPr>
          <w:p w14:paraId="1491A183"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100</w:t>
            </w:r>
          </w:p>
        </w:tc>
        <w:tc>
          <w:tcPr>
            <w:tcW w:w="2410" w:type="dxa"/>
            <w:tcBorders>
              <w:top w:val="nil"/>
              <w:left w:val="nil"/>
              <w:bottom w:val="single" w:sz="4" w:space="0" w:color="auto"/>
              <w:right w:val="single" w:sz="4" w:space="0" w:color="auto"/>
            </w:tcBorders>
            <w:shd w:val="clear" w:color="auto" w:fill="auto"/>
            <w:noWrap/>
            <w:vAlign w:val="center"/>
            <w:hideMark/>
          </w:tcPr>
          <w:p w14:paraId="31EDD06B"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1417" w:type="dxa"/>
            <w:tcBorders>
              <w:top w:val="nil"/>
              <w:left w:val="nil"/>
              <w:bottom w:val="single" w:sz="4" w:space="0" w:color="auto"/>
              <w:right w:val="single" w:sz="4" w:space="0" w:color="auto"/>
            </w:tcBorders>
            <w:shd w:val="clear" w:color="auto" w:fill="auto"/>
            <w:noWrap/>
            <w:vAlign w:val="center"/>
            <w:hideMark/>
          </w:tcPr>
          <w:p w14:paraId="0B616AB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3346EFA1"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99,2</w:t>
            </w:r>
          </w:p>
        </w:tc>
      </w:tr>
      <w:tr w:rsidR="00400945" w:rsidRPr="009D116F" w14:paraId="0B8F6C85" w14:textId="77777777" w:rsidTr="00617F44">
        <w:trPr>
          <w:trHeight w:val="284"/>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3CF2375"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26</w:t>
            </w:r>
          </w:p>
        </w:tc>
        <w:tc>
          <w:tcPr>
            <w:tcW w:w="2126" w:type="dxa"/>
            <w:tcBorders>
              <w:top w:val="nil"/>
              <w:left w:val="nil"/>
              <w:bottom w:val="single" w:sz="4" w:space="0" w:color="auto"/>
              <w:right w:val="single" w:sz="4" w:space="0" w:color="auto"/>
            </w:tcBorders>
            <w:shd w:val="clear" w:color="auto" w:fill="auto"/>
            <w:noWrap/>
            <w:vAlign w:val="center"/>
            <w:hideMark/>
          </w:tcPr>
          <w:p w14:paraId="1C902AC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150</w:t>
            </w:r>
          </w:p>
        </w:tc>
        <w:tc>
          <w:tcPr>
            <w:tcW w:w="2410" w:type="dxa"/>
            <w:tcBorders>
              <w:top w:val="nil"/>
              <w:left w:val="nil"/>
              <w:bottom w:val="single" w:sz="4" w:space="0" w:color="auto"/>
              <w:right w:val="single" w:sz="4" w:space="0" w:color="auto"/>
            </w:tcBorders>
            <w:shd w:val="clear" w:color="auto" w:fill="auto"/>
            <w:noWrap/>
            <w:vAlign w:val="center"/>
            <w:hideMark/>
          </w:tcPr>
          <w:p w14:paraId="61C6D882"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w:t>
            </w:r>
          </w:p>
        </w:tc>
        <w:tc>
          <w:tcPr>
            <w:tcW w:w="1417" w:type="dxa"/>
            <w:tcBorders>
              <w:top w:val="nil"/>
              <w:left w:val="nil"/>
              <w:bottom w:val="single" w:sz="4" w:space="0" w:color="auto"/>
              <w:right w:val="single" w:sz="4" w:space="0" w:color="auto"/>
            </w:tcBorders>
            <w:shd w:val="clear" w:color="auto" w:fill="auto"/>
            <w:noWrap/>
            <w:vAlign w:val="center"/>
            <w:hideMark/>
          </w:tcPr>
          <w:p w14:paraId="246CCB7E"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4,8</w:t>
            </w:r>
          </w:p>
        </w:tc>
        <w:tc>
          <w:tcPr>
            <w:tcW w:w="2126" w:type="dxa"/>
            <w:tcBorders>
              <w:top w:val="nil"/>
              <w:left w:val="nil"/>
              <w:bottom w:val="single" w:sz="4" w:space="0" w:color="auto"/>
              <w:right w:val="single" w:sz="4" w:space="0" w:color="auto"/>
            </w:tcBorders>
            <w:shd w:val="clear" w:color="auto" w:fill="auto"/>
            <w:noWrap/>
            <w:vAlign w:val="center"/>
            <w:hideMark/>
          </w:tcPr>
          <w:p w14:paraId="7CC7798F" w14:textId="77777777" w:rsidR="00400945" w:rsidRPr="009D116F" w:rsidRDefault="00400945" w:rsidP="00E10E59">
            <w:pPr>
              <w:widowControl w:val="0"/>
              <w:shd w:val="clear" w:color="auto" w:fill="FFFFFF"/>
              <w:tabs>
                <w:tab w:val="left" w:pos="851"/>
              </w:tabs>
              <w:ind w:firstLine="0"/>
              <w:jc w:val="center"/>
              <w:rPr>
                <w:sz w:val="24"/>
                <w:szCs w:val="24"/>
              </w:rPr>
            </w:pPr>
            <w:r w:rsidRPr="009D116F">
              <w:rPr>
                <w:sz w:val="24"/>
                <w:szCs w:val="24"/>
              </w:rPr>
              <w:t>94,6</w:t>
            </w:r>
          </w:p>
        </w:tc>
      </w:tr>
    </w:tbl>
    <w:p w14:paraId="1842F0AD" w14:textId="77777777" w:rsidR="00400945" w:rsidRDefault="00400945" w:rsidP="00EB4D16">
      <w:pPr>
        <w:widowControl w:val="0"/>
        <w:shd w:val="clear" w:color="auto" w:fill="FFFFFF"/>
        <w:tabs>
          <w:tab w:val="left" w:pos="851"/>
        </w:tabs>
      </w:pPr>
    </w:p>
    <w:p w14:paraId="5B17E5D4" w14:textId="5D72F464" w:rsidR="00400945" w:rsidRPr="00400945" w:rsidRDefault="00400945" w:rsidP="00EB4D16">
      <w:pPr>
        <w:widowControl w:val="0"/>
        <w:shd w:val="clear" w:color="auto" w:fill="FFFFFF"/>
        <w:tabs>
          <w:tab w:val="left" w:pos="851"/>
        </w:tabs>
        <w:rPr>
          <w:lang w:val="ru-RU"/>
        </w:rPr>
      </w:pPr>
      <w:r w:rsidRPr="00400945">
        <w:rPr>
          <w:lang w:val="ru-RU"/>
        </w:rPr>
        <w:t xml:space="preserve">По результатам данных, внесенных в таблицу </w:t>
      </w:r>
      <w:r w:rsidR="009D116F" w:rsidRPr="009D116F">
        <w:rPr>
          <w:lang w:val="ru-RU"/>
        </w:rPr>
        <w:t>3.3</w:t>
      </w:r>
      <w:r w:rsidRPr="00400945">
        <w:rPr>
          <w:lang w:val="ru-RU"/>
        </w:rPr>
        <w:t>, была составлена гистограмма</w:t>
      </w:r>
      <w:r w:rsidR="009D116F" w:rsidRPr="009D116F">
        <w:rPr>
          <w:lang w:val="ru-RU"/>
        </w:rPr>
        <w:t xml:space="preserve"> </w:t>
      </w:r>
      <w:r w:rsidR="009D116F">
        <w:rPr>
          <w:lang w:val="ru-RU"/>
        </w:rPr>
        <w:t>качеств</w:t>
      </w:r>
      <w:r w:rsidR="002B3858">
        <w:rPr>
          <w:lang w:val="ru-RU"/>
        </w:rPr>
        <w:t>а</w:t>
      </w:r>
      <w:r w:rsidR="009D116F">
        <w:rPr>
          <w:lang w:val="ru-RU"/>
        </w:rPr>
        <w:t xml:space="preserve"> связи</w:t>
      </w:r>
      <w:r w:rsidRPr="00400945">
        <w:rPr>
          <w:lang w:val="ru-RU"/>
        </w:rPr>
        <w:t xml:space="preserve">, представленная на рисунке </w:t>
      </w:r>
      <w:r w:rsidR="00311DD0">
        <w:rPr>
          <w:lang w:val="ru-RU"/>
        </w:rPr>
        <w:t>3.1</w:t>
      </w:r>
      <w:r w:rsidR="00026C75">
        <w:rPr>
          <w:lang w:val="ru-RU"/>
        </w:rPr>
        <w:t>9</w:t>
      </w:r>
      <w:r w:rsidRPr="00400945">
        <w:rPr>
          <w:lang w:val="ru-RU"/>
        </w:rPr>
        <w:t>.</w:t>
      </w:r>
    </w:p>
    <w:p w14:paraId="3ED8CCB5" w14:textId="77777777" w:rsidR="00400945" w:rsidRPr="00400945" w:rsidRDefault="00400945" w:rsidP="00EB4D16">
      <w:pPr>
        <w:widowControl w:val="0"/>
        <w:shd w:val="clear" w:color="auto" w:fill="FFFFFF"/>
        <w:tabs>
          <w:tab w:val="left" w:pos="851"/>
        </w:tabs>
        <w:rPr>
          <w:lang w:val="ru-RU"/>
        </w:rPr>
      </w:pPr>
    </w:p>
    <w:p w14:paraId="1E321BAA" w14:textId="7D656E20" w:rsidR="00400945" w:rsidRPr="009D116F" w:rsidRDefault="00762832" w:rsidP="001F5602">
      <w:pPr>
        <w:widowControl w:val="0"/>
        <w:shd w:val="clear" w:color="auto" w:fill="FFFFFF"/>
        <w:ind w:firstLine="0"/>
        <w:jc w:val="center"/>
        <w:rPr>
          <w:lang w:val="ru-RU"/>
        </w:rPr>
      </w:pPr>
      <w:r w:rsidRPr="00E51629">
        <w:rPr>
          <w:noProof/>
          <w:lang w:val="ru-RU" w:eastAsia="ru-RU"/>
        </w:rPr>
        <w:drawing>
          <wp:inline distT="0" distB="0" distL="0" distR="0" wp14:anchorId="373EC281" wp14:editId="5EB06AEB">
            <wp:extent cx="4120738" cy="2955367"/>
            <wp:effectExtent l="0" t="0" r="0" b="0"/>
            <wp:docPr id="39" name="Рисунок 39" descr="C:\Users\пк\Desktop\ДИССЕРТАЦИЯ\график ср.знач 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пк\Desktop\ДИССЕРТАЦИЯ\график ср.знач 4.8 (2).jpg"/>
                    <pic:cNvPicPr>
                      <a:picLocks noChangeAspect="1" noChangeArrowheads="1"/>
                    </pic:cNvPicPr>
                  </pic:nvPicPr>
                  <pic:blipFill>
                    <a:blip r:embed="rId55" cstate="print">
                      <a:extLst>
                        <a:ext uri="{28A0092B-C50C-407E-A947-70E740481C1C}">
                          <a14:useLocalDpi xmlns:a14="http://schemas.microsoft.com/office/drawing/2010/main" val="0"/>
                        </a:ext>
                      </a:extLst>
                    </a:blip>
                    <a:srcRect b="4572"/>
                    <a:stretch>
                      <a:fillRect/>
                    </a:stretch>
                  </pic:blipFill>
                  <pic:spPr bwMode="auto">
                    <a:xfrm>
                      <a:off x="0" y="0"/>
                      <a:ext cx="4328744" cy="3104548"/>
                    </a:xfrm>
                    <a:prstGeom prst="rect">
                      <a:avLst/>
                    </a:prstGeom>
                    <a:noFill/>
                    <a:ln>
                      <a:noFill/>
                    </a:ln>
                  </pic:spPr>
                </pic:pic>
              </a:graphicData>
            </a:graphic>
          </wp:inline>
        </w:drawing>
      </w:r>
    </w:p>
    <w:p w14:paraId="035C0F6B" w14:textId="635BC71F" w:rsidR="00400945" w:rsidRPr="00400945" w:rsidRDefault="00400945" w:rsidP="001F5602">
      <w:pPr>
        <w:widowControl w:val="0"/>
        <w:shd w:val="clear" w:color="auto" w:fill="FFFFFF"/>
        <w:jc w:val="center"/>
        <w:rPr>
          <w:lang w:val="ru-RU"/>
        </w:rPr>
      </w:pPr>
      <w:r w:rsidRPr="00400945">
        <w:rPr>
          <w:lang w:val="ru-RU"/>
        </w:rPr>
        <w:t xml:space="preserve">Рисунок </w:t>
      </w:r>
      <w:r w:rsidR="00311DD0">
        <w:rPr>
          <w:lang w:val="ru-RU"/>
        </w:rPr>
        <w:t>3.1</w:t>
      </w:r>
      <w:r w:rsidR="00026C75">
        <w:rPr>
          <w:lang w:val="ru-RU"/>
        </w:rPr>
        <w:t>9</w:t>
      </w:r>
      <w:r w:rsidRPr="00400945">
        <w:rPr>
          <w:lang w:val="ru-RU"/>
        </w:rPr>
        <w:t xml:space="preserve"> </w:t>
      </w:r>
      <w:r w:rsidR="00311DD0">
        <w:rPr>
          <w:lang w:val="ru-RU"/>
        </w:rPr>
        <w:t>–</w:t>
      </w:r>
      <w:r w:rsidRPr="00400945">
        <w:rPr>
          <w:lang w:val="ru-RU"/>
        </w:rPr>
        <w:t xml:space="preserve"> Среднее значение надежности связи при скорости 4</w:t>
      </w:r>
      <w:r w:rsidR="001F5602">
        <w:rPr>
          <w:lang w:val="ru-RU"/>
        </w:rPr>
        <w:t>,</w:t>
      </w:r>
      <w:r w:rsidRPr="00400945">
        <w:rPr>
          <w:lang w:val="ru-RU"/>
        </w:rPr>
        <w:t>8</w:t>
      </w:r>
      <w:r w:rsidR="00EF08B5">
        <w:rPr>
          <w:lang w:val="ru-RU"/>
        </w:rPr>
        <w:t> </w:t>
      </w:r>
      <w:r w:rsidR="001F5602">
        <w:rPr>
          <w:lang w:val="ru-RU"/>
        </w:rPr>
        <w:t>к</w:t>
      </w:r>
      <w:r w:rsidRPr="00400945">
        <w:rPr>
          <w:lang w:val="ru-RU"/>
        </w:rPr>
        <w:t>бит/</w:t>
      </w:r>
      <w:r w:rsidR="00EF08B5">
        <w:rPr>
          <w:lang w:val="ru-RU"/>
        </w:rPr>
        <w:t>с</w:t>
      </w:r>
    </w:p>
    <w:p w14:paraId="7DC83A5C" w14:textId="77777777" w:rsidR="00400945" w:rsidRPr="00400945" w:rsidRDefault="00400945" w:rsidP="00EB4D16">
      <w:pPr>
        <w:widowControl w:val="0"/>
        <w:shd w:val="clear" w:color="auto" w:fill="FFFFFF"/>
        <w:tabs>
          <w:tab w:val="left" w:pos="851"/>
        </w:tabs>
        <w:ind w:firstLine="425"/>
        <w:jc w:val="center"/>
        <w:rPr>
          <w:lang w:val="ru-RU"/>
        </w:rPr>
      </w:pPr>
    </w:p>
    <w:p w14:paraId="0573C7FF" w14:textId="370B71CC" w:rsidR="00400945" w:rsidRPr="00400945" w:rsidRDefault="00400945" w:rsidP="00EB4D16">
      <w:pPr>
        <w:widowControl w:val="0"/>
        <w:shd w:val="clear" w:color="auto" w:fill="FFFFFF"/>
        <w:tabs>
          <w:tab w:val="left" w:pos="851"/>
        </w:tabs>
        <w:rPr>
          <w:lang w:val="ru-RU"/>
        </w:rPr>
      </w:pPr>
      <w:r w:rsidRPr="00400945">
        <w:rPr>
          <w:lang w:val="ru-RU"/>
        </w:rPr>
        <w:t xml:space="preserve">Из анализа информации, представленной в таблице </w:t>
      </w:r>
      <w:r w:rsidR="00311DD0">
        <w:rPr>
          <w:lang w:val="ru-RU"/>
        </w:rPr>
        <w:t>3.3</w:t>
      </w:r>
      <w:r w:rsidRPr="00400945">
        <w:rPr>
          <w:lang w:val="ru-RU"/>
        </w:rPr>
        <w:t>, следует, что надежность связи характеризуется в количестве циклов передачи следующим образом: плохая - 20%, удовлетворительная   - 12%, хорошая – 32</w:t>
      </w:r>
      <w:proofErr w:type="gramStart"/>
      <w:r w:rsidRPr="00400945">
        <w:rPr>
          <w:lang w:val="ru-RU"/>
        </w:rPr>
        <w:t>%;  отличная</w:t>
      </w:r>
      <w:proofErr w:type="gramEnd"/>
      <w:r w:rsidRPr="00400945">
        <w:rPr>
          <w:lang w:val="ru-RU"/>
        </w:rPr>
        <w:t xml:space="preserve"> - 35%.</w:t>
      </w:r>
    </w:p>
    <w:p w14:paraId="45CC3CC1" w14:textId="747894B4" w:rsidR="00400945" w:rsidRPr="00400945" w:rsidRDefault="00400945" w:rsidP="00EB4D16">
      <w:pPr>
        <w:widowControl w:val="0"/>
        <w:shd w:val="clear" w:color="auto" w:fill="FFFFFF"/>
        <w:tabs>
          <w:tab w:val="left" w:pos="851"/>
        </w:tabs>
        <w:rPr>
          <w:lang w:val="ru-RU"/>
        </w:rPr>
      </w:pPr>
      <w:r w:rsidRPr="00400945">
        <w:rPr>
          <w:lang w:val="ru-RU"/>
        </w:rPr>
        <w:t>В процессе экспериментальных исследований установлено, что при расстоянии мен</w:t>
      </w:r>
      <w:r w:rsidR="007423DD">
        <w:rPr>
          <w:lang w:val="ru-RU"/>
        </w:rPr>
        <w:t>е</w:t>
      </w:r>
      <w:r w:rsidRPr="00400945">
        <w:rPr>
          <w:lang w:val="ru-RU"/>
        </w:rPr>
        <w:t xml:space="preserve">е 4 метров между передающим модулем, и имитатором помех, </w:t>
      </w:r>
      <w:r w:rsidRPr="00400945">
        <w:rPr>
          <w:lang w:val="ru-RU"/>
        </w:rPr>
        <w:lastRenderedPageBreak/>
        <w:t xml:space="preserve">возникает резкое увеличение количество искажённых файлов. Стоит также заметить, что возникала полная потеря информации при </w:t>
      </w:r>
      <w:r w:rsidRPr="00E51629">
        <w:t>L</w:t>
      </w:r>
      <w:r w:rsidRPr="00400945">
        <w:rPr>
          <w:lang w:val="ru-RU"/>
        </w:rPr>
        <w:t>1&lt;2. Максимальное значение надежности связи достигается при расстоянии между имитатором помех и передающим устройством более 4 м.</w:t>
      </w:r>
    </w:p>
    <w:p w14:paraId="47439E04" w14:textId="4C90CCA3" w:rsidR="00400945" w:rsidRPr="00400945" w:rsidRDefault="00400945" w:rsidP="00726582">
      <w:pPr>
        <w:shd w:val="clear" w:color="auto" w:fill="FFFFFF"/>
        <w:tabs>
          <w:tab w:val="left" w:pos="851"/>
        </w:tabs>
        <w:rPr>
          <w:lang w:val="ru-RU"/>
        </w:rPr>
      </w:pPr>
      <w:r w:rsidRPr="00400945">
        <w:rPr>
          <w:lang w:val="ru-RU"/>
        </w:rPr>
        <w:t>На втором этапе экспериментальных исследований была увеличена скорость передачи телеметрической информации до 9600 бит/</w:t>
      </w:r>
      <w:r w:rsidR="005B0074">
        <w:rPr>
          <w:lang w:val="ru-RU"/>
        </w:rPr>
        <w:t>с</w:t>
      </w:r>
      <w:r w:rsidRPr="00400945">
        <w:rPr>
          <w:lang w:val="ru-RU"/>
        </w:rPr>
        <w:t xml:space="preserve">. Общее время, затраченное на передачу данных, составило около 5 часов. Результаты экспериментальных исследований представлены в таблице </w:t>
      </w:r>
      <w:r w:rsidR="00311DD0">
        <w:rPr>
          <w:lang w:val="ru-RU"/>
        </w:rPr>
        <w:t>3.4</w:t>
      </w:r>
      <w:r w:rsidRPr="00400945">
        <w:rPr>
          <w:lang w:val="ru-RU"/>
        </w:rPr>
        <w:t>.</w:t>
      </w:r>
    </w:p>
    <w:p w14:paraId="0811DA7F" w14:textId="77777777" w:rsidR="00400945" w:rsidRPr="00400945" w:rsidRDefault="00400945" w:rsidP="00EB4D16">
      <w:pPr>
        <w:widowControl w:val="0"/>
        <w:shd w:val="clear" w:color="auto" w:fill="FFFFFF"/>
        <w:tabs>
          <w:tab w:val="left" w:pos="851"/>
        </w:tabs>
        <w:rPr>
          <w:lang w:val="ru-RU"/>
        </w:rPr>
      </w:pPr>
    </w:p>
    <w:p w14:paraId="2FF7E1DA" w14:textId="3CABBB6E" w:rsidR="00400945" w:rsidRPr="00400945" w:rsidRDefault="00400945" w:rsidP="0093505F">
      <w:pPr>
        <w:widowControl w:val="0"/>
        <w:shd w:val="clear" w:color="auto" w:fill="FFFFFF"/>
        <w:spacing w:after="120"/>
        <w:ind w:firstLine="0"/>
        <w:rPr>
          <w:lang w:val="ru-RU"/>
        </w:rPr>
      </w:pPr>
      <w:r w:rsidRPr="00400945">
        <w:rPr>
          <w:lang w:val="ru-RU"/>
        </w:rPr>
        <w:t xml:space="preserve">Таблица </w:t>
      </w:r>
      <w:r w:rsidR="00311DD0">
        <w:rPr>
          <w:lang w:val="ru-RU"/>
        </w:rPr>
        <w:t>3.4</w:t>
      </w:r>
      <w:r w:rsidRPr="00400945">
        <w:rPr>
          <w:lang w:val="ru-RU"/>
        </w:rPr>
        <w:t xml:space="preserve"> - Результаты экспериментальных исследований для скорости передачи телеметрической информации 9600 бит/с</w:t>
      </w:r>
      <w:r w:rsidR="00BA1B15">
        <w:rPr>
          <w:lang w:val="ru-RU"/>
        </w:rPr>
        <w:t>.</w:t>
      </w:r>
    </w:p>
    <w:tbl>
      <w:tblPr>
        <w:tblW w:w="9638" w:type="dxa"/>
        <w:jc w:val="center"/>
        <w:tblLayout w:type="fixed"/>
        <w:tblLook w:val="04A0" w:firstRow="1" w:lastRow="0" w:firstColumn="1" w:lastColumn="0" w:noHBand="0" w:noVBand="1"/>
      </w:tblPr>
      <w:tblGrid>
        <w:gridCol w:w="1697"/>
        <w:gridCol w:w="2129"/>
        <w:gridCol w:w="2123"/>
        <w:gridCol w:w="1558"/>
        <w:gridCol w:w="2131"/>
      </w:tblGrid>
      <w:tr w:rsidR="00400945" w:rsidRPr="00311DD0" w14:paraId="367D115C" w14:textId="77777777" w:rsidTr="00F67ABC">
        <w:trPr>
          <w:trHeight w:val="589"/>
          <w:jc w:val="center"/>
        </w:trPr>
        <w:tc>
          <w:tcPr>
            <w:tcW w:w="1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F154F" w14:textId="77777777"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Порядковый номер цикла</w:t>
            </w:r>
          </w:p>
        </w:tc>
        <w:tc>
          <w:tcPr>
            <w:tcW w:w="2129" w:type="dxa"/>
            <w:tcBorders>
              <w:top w:val="single" w:sz="4" w:space="0" w:color="auto"/>
              <w:left w:val="nil"/>
              <w:bottom w:val="single" w:sz="4" w:space="0" w:color="auto"/>
              <w:right w:val="single" w:sz="4" w:space="0" w:color="auto"/>
            </w:tcBorders>
            <w:shd w:val="clear" w:color="auto" w:fill="auto"/>
            <w:vAlign w:val="center"/>
            <w:hideMark/>
          </w:tcPr>
          <w:p w14:paraId="264157D6" w14:textId="7E1A101B"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Расстояние между модемами </w:t>
            </w:r>
            <w:r w:rsidRPr="00311DD0">
              <w:rPr>
                <w:sz w:val="24"/>
                <w:szCs w:val="24"/>
              </w:rPr>
              <w:t>L</w:t>
            </w:r>
            <w:r w:rsidRPr="00311DD0">
              <w:rPr>
                <w:sz w:val="24"/>
                <w:szCs w:val="24"/>
                <w:lang w:val="ru-RU"/>
              </w:rPr>
              <w:t>1, м</w:t>
            </w:r>
          </w:p>
        </w:tc>
        <w:tc>
          <w:tcPr>
            <w:tcW w:w="2123" w:type="dxa"/>
            <w:tcBorders>
              <w:top w:val="single" w:sz="4" w:space="0" w:color="auto"/>
              <w:left w:val="nil"/>
              <w:bottom w:val="single" w:sz="4" w:space="0" w:color="auto"/>
              <w:right w:val="single" w:sz="4" w:space="0" w:color="auto"/>
            </w:tcBorders>
            <w:shd w:val="clear" w:color="auto" w:fill="auto"/>
            <w:vAlign w:val="center"/>
            <w:hideMark/>
          </w:tcPr>
          <w:p w14:paraId="33D361F1" w14:textId="4AFC4AA7"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Расстояние до имитатора </w:t>
            </w:r>
            <w:r w:rsidR="00F67ABC" w:rsidRPr="00311DD0">
              <w:rPr>
                <w:sz w:val="24"/>
                <w:szCs w:val="24"/>
                <w:lang w:val="ru-RU"/>
              </w:rPr>
              <w:t>помех</w:t>
            </w:r>
            <w:r w:rsidR="00F67ABC">
              <w:rPr>
                <w:sz w:val="24"/>
                <w:szCs w:val="24"/>
                <w:lang w:val="ru-RU"/>
              </w:rPr>
              <w:t xml:space="preserve"> </w:t>
            </w:r>
            <w:r w:rsidR="00F67ABC" w:rsidRPr="00311DD0">
              <w:rPr>
                <w:sz w:val="24"/>
                <w:szCs w:val="24"/>
                <w:lang w:val="ru-RU"/>
              </w:rPr>
              <w:t>L</w:t>
            </w:r>
            <w:r w:rsidRPr="00311DD0">
              <w:rPr>
                <w:sz w:val="24"/>
                <w:szCs w:val="24"/>
                <w:lang w:val="ru-RU"/>
              </w:rPr>
              <w:t>2, м</w:t>
            </w:r>
          </w:p>
        </w:tc>
        <w:tc>
          <w:tcPr>
            <w:tcW w:w="1558" w:type="dxa"/>
            <w:tcBorders>
              <w:top w:val="single" w:sz="4" w:space="0" w:color="auto"/>
              <w:left w:val="nil"/>
              <w:bottom w:val="single" w:sz="4" w:space="0" w:color="auto"/>
              <w:right w:val="single" w:sz="4" w:space="0" w:color="auto"/>
            </w:tcBorders>
            <w:shd w:val="clear" w:color="auto" w:fill="auto"/>
            <w:vAlign w:val="center"/>
            <w:hideMark/>
          </w:tcPr>
          <w:p w14:paraId="4F61330A" w14:textId="0F0D0B67"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Скорость передачи, </w:t>
            </w:r>
            <w:r w:rsidR="001F5602">
              <w:rPr>
                <w:sz w:val="24"/>
                <w:szCs w:val="24"/>
                <w:lang w:val="ru-RU"/>
              </w:rPr>
              <w:t>к</w:t>
            </w:r>
            <w:r w:rsidRPr="00311DD0">
              <w:rPr>
                <w:sz w:val="24"/>
                <w:szCs w:val="24"/>
                <w:lang w:val="ru-RU"/>
              </w:rPr>
              <w:t>бит/с</w:t>
            </w:r>
          </w:p>
        </w:tc>
        <w:tc>
          <w:tcPr>
            <w:tcW w:w="2131" w:type="dxa"/>
            <w:tcBorders>
              <w:top w:val="single" w:sz="4" w:space="0" w:color="auto"/>
              <w:left w:val="nil"/>
              <w:bottom w:val="single" w:sz="4" w:space="0" w:color="auto"/>
              <w:right w:val="single" w:sz="4" w:space="0" w:color="auto"/>
            </w:tcBorders>
            <w:shd w:val="clear" w:color="auto" w:fill="auto"/>
            <w:vAlign w:val="center"/>
            <w:hideMark/>
          </w:tcPr>
          <w:p w14:paraId="5EEFF45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lang w:val="ru-RU"/>
              </w:rPr>
              <w:t>Средне</w:t>
            </w:r>
            <w:r w:rsidRPr="00311DD0">
              <w:rPr>
                <w:sz w:val="24"/>
                <w:szCs w:val="24"/>
              </w:rPr>
              <w:t xml:space="preserve">е </w:t>
            </w:r>
            <w:proofErr w:type="spellStart"/>
            <w:r w:rsidRPr="00311DD0">
              <w:rPr>
                <w:sz w:val="24"/>
                <w:szCs w:val="24"/>
              </w:rPr>
              <w:t>значение</w:t>
            </w:r>
            <w:proofErr w:type="spellEnd"/>
            <w:r w:rsidRPr="00311DD0">
              <w:rPr>
                <w:sz w:val="24"/>
                <w:szCs w:val="24"/>
              </w:rPr>
              <w:t xml:space="preserve"> </w:t>
            </w:r>
            <w:proofErr w:type="spellStart"/>
            <w:r w:rsidRPr="00311DD0">
              <w:rPr>
                <w:sz w:val="24"/>
                <w:szCs w:val="24"/>
              </w:rPr>
              <w:t>надежности</w:t>
            </w:r>
            <w:proofErr w:type="spellEnd"/>
            <w:r w:rsidRPr="00311DD0">
              <w:rPr>
                <w:sz w:val="24"/>
                <w:szCs w:val="24"/>
              </w:rPr>
              <w:t xml:space="preserve"> </w:t>
            </w:r>
            <w:proofErr w:type="spellStart"/>
            <w:r w:rsidRPr="00311DD0">
              <w:rPr>
                <w:sz w:val="24"/>
                <w:szCs w:val="24"/>
              </w:rPr>
              <w:t>связи</w:t>
            </w:r>
            <w:proofErr w:type="spellEnd"/>
            <w:r w:rsidRPr="00311DD0">
              <w:rPr>
                <w:sz w:val="24"/>
                <w:szCs w:val="24"/>
              </w:rPr>
              <w:t>, %</w:t>
            </w:r>
          </w:p>
        </w:tc>
      </w:tr>
      <w:tr w:rsidR="00400945" w:rsidRPr="00311DD0" w14:paraId="3287975A"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7828C05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2129" w:type="dxa"/>
            <w:tcBorders>
              <w:top w:val="nil"/>
              <w:left w:val="nil"/>
              <w:bottom w:val="single" w:sz="4" w:space="0" w:color="auto"/>
              <w:right w:val="single" w:sz="4" w:space="0" w:color="auto"/>
            </w:tcBorders>
            <w:shd w:val="clear" w:color="auto" w:fill="auto"/>
            <w:noWrap/>
            <w:vAlign w:val="center"/>
            <w:hideMark/>
          </w:tcPr>
          <w:p w14:paraId="4E66B4B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2123" w:type="dxa"/>
            <w:tcBorders>
              <w:top w:val="nil"/>
              <w:left w:val="nil"/>
              <w:bottom w:val="single" w:sz="4" w:space="0" w:color="auto"/>
              <w:right w:val="single" w:sz="4" w:space="0" w:color="auto"/>
            </w:tcBorders>
            <w:shd w:val="clear" w:color="auto" w:fill="auto"/>
            <w:noWrap/>
            <w:vAlign w:val="center"/>
            <w:hideMark/>
          </w:tcPr>
          <w:p w14:paraId="552FFA3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2C9E139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4762C0B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32,9</w:t>
            </w:r>
          </w:p>
        </w:tc>
      </w:tr>
      <w:tr w:rsidR="00400945" w:rsidRPr="00311DD0" w14:paraId="35CCA181"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16C628F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2129" w:type="dxa"/>
            <w:tcBorders>
              <w:top w:val="nil"/>
              <w:left w:val="nil"/>
              <w:bottom w:val="single" w:sz="4" w:space="0" w:color="auto"/>
              <w:right w:val="single" w:sz="4" w:space="0" w:color="auto"/>
            </w:tcBorders>
            <w:shd w:val="clear" w:color="auto" w:fill="auto"/>
            <w:noWrap/>
            <w:vAlign w:val="center"/>
            <w:hideMark/>
          </w:tcPr>
          <w:p w14:paraId="4B1F752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2123" w:type="dxa"/>
            <w:tcBorders>
              <w:top w:val="nil"/>
              <w:left w:val="nil"/>
              <w:bottom w:val="single" w:sz="4" w:space="0" w:color="auto"/>
              <w:right w:val="single" w:sz="4" w:space="0" w:color="auto"/>
            </w:tcBorders>
            <w:shd w:val="clear" w:color="auto" w:fill="auto"/>
            <w:noWrap/>
            <w:vAlign w:val="center"/>
            <w:hideMark/>
          </w:tcPr>
          <w:p w14:paraId="10DF6EE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66AE842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5010F67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53,6</w:t>
            </w:r>
          </w:p>
        </w:tc>
      </w:tr>
      <w:tr w:rsidR="00400945" w:rsidRPr="00311DD0" w14:paraId="494BE0FC"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065C9D05"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3</w:t>
            </w:r>
          </w:p>
        </w:tc>
        <w:tc>
          <w:tcPr>
            <w:tcW w:w="2129" w:type="dxa"/>
            <w:tcBorders>
              <w:top w:val="nil"/>
              <w:left w:val="nil"/>
              <w:bottom w:val="single" w:sz="4" w:space="0" w:color="auto"/>
              <w:right w:val="single" w:sz="4" w:space="0" w:color="auto"/>
            </w:tcBorders>
            <w:shd w:val="clear" w:color="auto" w:fill="auto"/>
            <w:noWrap/>
            <w:vAlign w:val="center"/>
            <w:hideMark/>
          </w:tcPr>
          <w:p w14:paraId="2A00836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2123" w:type="dxa"/>
            <w:tcBorders>
              <w:top w:val="nil"/>
              <w:left w:val="nil"/>
              <w:bottom w:val="single" w:sz="4" w:space="0" w:color="auto"/>
              <w:right w:val="single" w:sz="4" w:space="0" w:color="auto"/>
            </w:tcBorders>
            <w:shd w:val="clear" w:color="auto" w:fill="auto"/>
            <w:noWrap/>
            <w:vAlign w:val="center"/>
            <w:hideMark/>
          </w:tcPr>
          <w:p w14:paraId="70BE2EA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4B0FCE6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386D045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69,3</w:t>
            </w:r>
          </w:p>
        </w:tc>
      </w:tr>
      <w:tr w:rsidR="00400945" w:rsidRPr="00311DD0" w14:paraId="026D3DED"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7F02EE8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4</w:t>
            </w:r>
          </w:p>
        </w:tc>
        <w:tc>
          <w:tcPr>
            <w:tcW w:w="2129" w:type="dxa"/>
            <w:tcBorders>
              <w:top w:val="nil"/>
              <w:left w:val="nil"/>
              <w:bottom w:val="single" w:sz="4" w:space="0" w:color="auto"/>
              <w:right w:val="single" w:sz="4" w:space="0" w:color="auto"/>
            </w:tcBorders>
            <w:shd w:val="clear" w:color="auto" w:fill="auto"/>
            <w:noWrap/>
            <w:vAlign w:val="center"/>
            <w:hideMark/>
          </w:tcPr>
          <w:p w14:paraId="2E866A3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12</w:t>
            </w:r>
          </w:p>
        </w:tc>
        <w:tc>
          <w:tcPr>
            <w:tcW w:w="2123" w:type="dxa"/>
            <w:tcBorders>
              <w:top w:val="nil"/>
              <w:left w:val="nil"/>
              <w:bottom w:val="single" w:sz="4" w:space="0" w:color="auto"/>
              <w:right w:val="single" w:sz="4" w:space="0" w:color="auto"/>
            </w:tcBorders>
            <w:shd w:val="clear" w:color="auto" w:fill="auto"/>
            <w:noWrap/>
            <w:vAlign w:val="center"/>
            <w:hideMark/>
          </w:tcPr>
          <w:p w14:paraId="75A6B04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16C47E6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0B316E9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69,1</w:t>
            </w:r>
          </w:p>
        </w:tc>
      </w:tr>
      <w:tr w:rsidR="00400945" w:rsidRPr="00311DD0" w14:paraId="3BFCBEF0"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33ED6C1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w:t>
            </w:r>
          </w:p>
        </w:tc>
        <w:tc>
          <w:tcPr>
            <w:tcW w:w="2129" w:type="dxa"/>
            <w:tcBorders>
              <w:top w:val="nil"/>
              <w:left w:val="nil"/>
              <w:bottom w:val="single" w:sz="4" w:space="0" w:color="auto"/>
              <w:right w:val="single" w:sz="4" w:space="0" w:color="auto"/>
            </w:tcBorders>
            <w:shd w:val="clear" w:color="auto" w:fill="auto"/>
            <w:noWrap/>
            <w:vAlign w:val="center"/>
            <w:hideMark/>
          </w:tcPr>
          <w:p w14:paraId="3659652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50</w:t>
            </w:r>
          </w:p>
        </w:tc>
        <w:tc>
          <w:tcPr>
            <w:tcW w:w="2123" w:type="dxa"/>
            <w:tcBorders>
              <w:top w:val="nil"/>
              <w:left w:val="nil"/>
              <w:bottom w:val="single" w:sz="4" w:space="0" w:color="auto"/>
              <w:right w:val="single" w:sz="4" w:space="0" w:color="auto"/>
            </w:tcBorders>
            <w:shd w:val="clear" w:color="auto" w:fill="auto"/>
            <w:noWrap/>
            <w:vAlign w:val="center"/>
            <w:hideMark/>
          </w:tcPr>
          <w:p w14:paraId="1E8AB176"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49C6ADF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660DD6F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63,6</w:t>
            </w:r>
          </w:p>
        </w:tc>
      </w:tr>
      <w:tr w:rsidR="00400945" w:rsidRPr="00311DD0" w14:paraId="5F013969"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6A35C4A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2129" w:type="dxa"/>
            <w:tcBorders>
              <w:top w:val="nil"/>
              <w:left w:val="nil"/>
              <w:bottom w:val="single" w:sz="4" w:space="0" w:color="auto"/>
              <w:right w:val="single" w:sz="4" w:space="0" w:color="auto"/>
            </w:tcBorders>
            <w:shd w:val="clear" w:color="auto" w:fill="auto"/>
            <w:noWrap/>
            <w:vAlign w:val="center"/>
            <w:hideMark/>
          </w:tcPr>
          <w:p w14:paraId="2BC6B8E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100</w:t>
            </w:r>
          </w:p>
        </w:tc>
        <w:tc>
          <w:tcPr>
            <w:tcW w:w="2123" w:type="dxa"/>
            <w:tcBorders>
              <w:top w:val="nil"/>
              <w:left w:val="nil"/>
              <w:bottom w:val="single" w:sz="4" w:space="0" w:color="auto"/>
              <w:right w:val="single" w:sz="4" w:space="0" w:color="auto"/>
            </w:tcBorders>
            <w:shd w:val="clear" w:color="auto" w:fill="auto"/>
            <w:noWrap/>
            <w:vAlign w:val="center"/>
            <w:hideMark/>
          </w:tcPr>
          <w:p w14:paraId="01B0352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5FF4250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343E8F0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77,3</w:t>
            </w:r>
          </w:p>
        </w:tc>
      </w:tr>
      <w:tr w:rsidR="00400945" w:rsidRPr="00311DD0" w14:paraId="017C590E"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4D044A6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w:t>
            </w:r>
          </w:p>
        </w:tc>
        <w:tc>
          <w:tcPr>
            <w:tcW w:w="2129" w:type="dxa"/>
            <w:tcBorders>
              <w:top w:val="nil"/>
              <w:left w:val="nil"/>
              <w:bottom w:val="single" w:sz="4" w:space="0" w:color="auto"/>
              <w:right w:val="single" w:sz="4" w:space="0" w:color="auto"/>
            </w:tcBorders>
            <w:shd w:val="clear" w:color="auto" w:fill="auto"/>
            <w:noWrap/>
            <w:vAlign w:val="center"/>
            <w:hideMark/>
          </w:tcPr>
          <w:p w14:paraId="38A6784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150</w:t>
            </w:r>
          </w:p>
        </w:tc>
        <w:tc>
          <w:tcPr>
            <w:tcW w:w="2123" w:type="dxa"/>
            <w:tcBorders>
              <w:top w:val="nil"/>
              <w:left w:val="nil"/>
              <w:bottom w:val="single" w:sz="4" w:space="0" w:color="auto"/>
              <w:right w:val="single" w:sz="4" w:space="0" w:color="auto"/>
            </w:tcBorders>
            <w:shd w:val="clear" w:color="auto" w:fill="auto"/>
            <w:noWrap/>
            <w:vAlign w:val="center"/>
            <w:hideMark/>
          </w:tcPr>
          <w:p w14:paraId="6560299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w:t>
            </w:r>
          </w:p>
        </w:tc>
        <w:tc>
          <w:tcPr>
            <w:tcW w:w="1558" w:type="dxa"/>
            <w:tcBorders>
              <w:top w:val="nil"/>
              <w:left w:val="nil"/>
              <w:bottom w:val="single" w:sz="4" w:space="0" w:color="auto"/>
              <w:right w:val="single" w:sz="4" w:space="0" w:color="auto"/>
            </w:tcBorders>
            <w:shd w:val="clear" w:color="auto" w:fill="auto"/>
            <w:noWrap/>
            <w:vAlign w:val="center"/>
            <w:hideMark/>
          </w:tcPr>
          <w:p w14:paraId="352910E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037A2F7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78,0</w:t>
            </w:r>
          </w:p>
        </w:tc>
      </w:tr>
      <w:tr w:rsidR="00400945" w:rsidRPr="00311DD0" w14:paraId="31F1C932"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1A71199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w:t>
            </w:r>
          </w:p>
        </w:tc>
        <w:tc>
          <w:tcPr>
            <w:tcW w:w="2129" w:type="dxa"/>
            <w:tcBorders>
              <w:top w:val="nil"/>
              <w:left w:val="nil"/>
              <w:bottom w:val="single" w:sz="4" w:space="0" w:color="auto"/>
              <w:right w:val="single" w:sz="4" w:space="0" w:color="auto"/>
            </w:tcBorders>
            <w:shd w:val="clear" w:color="auto" w:fill="auto"/>
            <w:noWrap/>
            <w:vAlign w:val="center"/>
            <w:hideMark/>
          </w:tcPr>
          <w:p w14:paraId="7FF0B0B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2123" w:type="dxa"/>
            <w:tcBorders>
              <w:top w:val="nil"/>
              <w:left w:val="nil"/>
              <w:bottom w:val="single" w:sz="4" w:space="0" w:color="auto"/>
              <w:right w:val="single" w:sz="4" w:space="0" w:color="auto"/>
            </w:tcBorders>
            <w:shd w:val="clear" w:color="auto" w:fill="auto"/>
            <w:noWrap/>
            <w:vAlign w:val="center"/>
            <w:hideMark/>
          </w:tcPr>
          <w:p w14:paraId="4FB76A0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4A6B6A2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15D5462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48,9</w:t>
            </w:r>
          </w:p>
        </w:tc>
      </w:tr>
      <w:tr w:rsidR="00400945" w:rsidRPr="00311DD0" w14:paraId="4C71A534"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23C05A6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2129" w:type="dxa"/>
            <w:tcBorders>
              <w:top w:val="nil"/>
              <w:left w:val="nil"/>
              <w:bottom w:val="single" w:sz="4" w:space="0" w:color="auto"/>
              <w:right w:val="single" w:sz="4" w:space="0" w:color="auto"/>
            </w:tcBorders>
            <w:shd w:val="clear" w:color="auto" w:fill="auto"/>
            <w:noWrap/>
            <w:vAlign w:val="center"/>
            <w:hideMark/>
          </w:tcPr>
          <w:p w14:paraId="2558259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2123" w:type="dxa"/>
            <w:tcBorders>
              <w:top w:val="nil"/>
              <w:left w:val="nil"/>
              <w:bottom w:val="single" w:sz="4" w:space="0" w:color="auto"/>
              <w:right w:val="single" w:sz="4" w:space="0" w:color="auto"/>
            </w:tcBorders>
            <w:shd w:val="clear" w:color="auto" w:fill="auto"/>
            <w:noWrap/>
            <w:vAlign w:val="center"/>
            <w:hideMark/>
          </w:tcPr>
          <w:p w14:paraId="41A5D57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11FBDD8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066E319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73,8</w:t>
            </w:r>
          </w:p>
        </w:tc>
      </w:tr>
      <w:tr w:rsidR="00400945" w:rsidRPr="00311DD0" w14:paraId="49C6698A"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3EDBA7F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10</w:t>
            </w:r>
          </w:p>
        </w:tc>
        <w:tc>
          <w:tcPr>
            <w:tcW w:w="2129" w:type="dxa"/>
            <w:tcBorders>
              <w:top w:val="nil"/>
              <w:left w:val="nil"/>
              <w:bottom w:val="single" w:sz="4" w:space="0" w:color="auto"/>
              <w:right w:val="single" w:sz="4" w:space="0" w:color="auto"/>
            </w:tcBorders>
            <w:shd w:val="clear" w:color="auto" w:fill="auto"/>
            <w:noWrap/>
            <w:vAlign w:val="center"/>
            <w:hideMark/>
          </w:tcPr>
          <w:p w14:paraId="0BC6792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2123" w:type="dxa"/>
            <w:tcBorders>
              <w:top w:val="nil"/>
              <w:left w:val="nil"/>
              <w:bottom w:val="single" w:sz="4" w:space="0" w:color="auto"/>
              <w:right w:val="single" w:sz="4" w:space="0" w:color="auto"/>
            </w:tcBorders>
            <w:shd w:val="clear" w:color="auto" w:fill="auto"/>
            <w:noWrap/>
            <w:vAlign w:val="center"/>
            <w:hideMark/>
          </w:tcPr>
          <w:p w14:paraId="5823AF2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6C026186"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3264380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77,4</w:t>
            </w:r>
          </w:p>
        </w:tc>
      </w:tr>
      <w:tr w:rsidR="00400945" w:rsidRPr="00311DD0" w14:paraId="627918C8"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5BCBBCC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11</w:t>
            </w:r>
          </w:p>
        </w:tc>
        <w:tc>
          <w:tcPr>
            <w:tcW w:w="2129" w:type="dxa"/>
            <w:tcBorders>
              <w:top w:val="nil"/>
              <w:left w:val="nil"/>
              <w:bottom w:val="single" w:sz="4" w:space="0" w:color="auto"/>
              <w:right w:val="single" w:sz="4" w:space="0" w:color="auto"/>
            </w:tcBorders>
            <w:shd w:val="clear" w:color="auto" w:fill="auto"/>
            <w:noWrap/>
            <w:vAlign w:val="center"/>
            <w:hideMark/>
          </w:tcPr>
          <w:p w14:paraId="321622D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12</w:t>
            </w:r>
          </w:p>
        </w:tc>
        <w:tc>
          <w:tcPr>
            <w:tcW w:w="2123" w:type="dxa"/>
            <w:tcBorders>
              <w:top w:val="nil"/>
              <w:left w:val="nil"/>
              <w:bottom w:val="single" w:sz="4" w:space="0" w:color="auto"/>
              <w:right w:val="single" w:sz="4" w:space="0" w:color="auto"/>
            </w:tcBorders>
            <w:shd w:val="clear" w:color="auto" w:fill="auto"/>
            <w:noWrap/>
            <w:vAlign w:val="center"/>
            <w:hideMark/>
          </w:tcPr>
          <w:p w14:paraId="1643784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356B3F4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6E6637D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79,3</w:t>
            </w:r>
          </w:p>
        </w:tc>
      </w:tr>
      <w:tr w:rsidR="00400945" w:rsidRPr="00311DD0" w14:paraId="635F3114"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5AB89D3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12</w:t>
            </w:r>
          </w:p>
        </w:tc>
        <w:tc>
          <w:tcPr>
            <w:tcW w:w="2129" w:type="dxa"/>
            <w:tcBorders>
              <w:top w:val="nil"/>
              <w:left w:val="nil"/>
              <w:bottom w:val="single" w:sz="4" w:space="0" w:color="auto"/>
              <w:right w:val="single" w:sz="4" w:space="0" w:color="auto"/>
            </w:tcBorders>
            <w:shd w:val="clear" w:color="auto" w:fill="auto"/>
            <w:noWrap/>
            <w:vAlign w:val="center"/>
            <w:hideMark/>
          </w:tcPr>
          <w:p w14:paraId="77749B7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50</w:t>
            </w:r>
          </w:p>
        </w:tc>
        <w:tc>
          <w:tcPr>
            <w:tcW w:w="2123" w:type="dxa"/>
            <w:tcBorders>
              <w:top w:val="nil"/>
              <w:left w:val="nil"/>
              <w:bottom w:val="single" w:sz="4" w:space="0" w:color="auto"/>
              <w:right w:val="single" w:sz="4" w:space="0" w:color="auto"/>
            </w:tcBorders>
            <w:shd w:val="clear" w:color="auto" w:fill="auto"/>
            <w:noWrap/>
            <w:vAlign w:val="center"/>
            <w:hideMark/>
          </w:tcPr>
          <w:p w14:paraId="4F7D764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1B2E7AD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612BAB8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82,1</w:t>
            </w:r>
          </w:p>
        </w:tc>
      </w:tr>
      <w:tr w:rsidR="00400945" w:rsidRPr="00311DD0" w14:paraId="74D123D1"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55EAB57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13</w:t>
            </w:r>
          </w:p>
        </w:tc>
        <w:tc>
          <w:tcPr>
            <w:tcW w:w="2129" w:type="dxa"/>
            <w:tcBorders>
              <w:top w:val="nil"/>
              <w:left w:val="nil"/>
              <w:bottom w:val="single" w:sz="4" w:space="0" w:color="auto"/>
              <w:right w:val="single" w:sz="4" w:space="0" w:color="auto"/>
            </w:tcBorders>
            <w:shd w:val="clear" w:color="auto" w:fill="auto"/>
            <w:noWrap/>
            <w:vAlign w:val="center"/>
            <w:hideMark/>
          </w:tcPr>
          <w:p w14:paraId="284070F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100</w:t>
            </w:r>
          </w:p>
        </w:tc>
        <w:tc>
          <w:tcPr>
            <w:tcW w:w="2123" w:type="dxa"/>
            <w:tcBorders>
              <w:top w:val="nil"/>
              <w:left w:val="nil"/>
              <w:bottom w:val="single" w:sz="4" w:space="0" w:color="auto"/>
              <w:right w:val="single" w:sz="4" w:space="0" w:color="auto"/>
            </w:tcBorders>
            <w:shd w:val="clear" w:color="auto" w:fill="auto"/>
            <w:noWrap/>
            <w:vAlign w:val="center"/>
            <w:hideMark/>
          </w:tcPr>
          <w:p w14:paraId="4B3AB2A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25E4CBB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55673E6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84,0</w:t>
            </w:r>
          </w:p>
        </w:tc>
      </w:tr>
      <w:tr w:rsidR="00400945" w:rsidRPr="00311DD0" w14:paraId="55CF12E7"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1658108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14</w:t>
            </w:r>
          </w:p>
        </w:tc>
        <w:tc>
          <w:tcPr>
            <w:tcW w:w="2129" w:type="dxa"/>
            <w:tcBorders>
              <w:top w:val="nil"/>
              <w:left w:val="nil"/>
              <w:bottom w:val="single" w:sz="4" w:space="0" w:color="auto"/>
              <w:right w:val="single" w:sz="4" w:space="0" w:color="auto"/>
            </w:tcBorders>
            <w:shd w:val="clear" w:color="auto" w:fill="auto"/>
            <w:noWrap/>
            <w:vAlign w:val="center"/>
            <w:hideMark/>
          </w:tcPr>
          <w:p w14:paraId="4B7F9C0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150</w:t>
            </w:r>
          </w:p>
        </w:tc>
        <w:tc>
          <w:tcPr>
            <w:tcW w:w="2123" w:type="dxa"/>
            <w:tcBorders>
              <w:top w:val="nil"/>
              <w:left w:val="nil"/>
              <w:bottom w:val="single" w:sz="4" w:space="0" w:color="auto"/>
              <w:right w:val="single" w:sz="4" w:space="0" w:color="auto"/>
            </w:tcBorders>
            <w:shd w:val="clear" w:color="auto" w:fill="auto"/>
            <w:noWrap/>
            <w:vAlign w:val="center"/>
            <w:hideMark/>
          </w:tcPr>
          <w:p w14:paraId="7990C7B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1558" w:type="dxa"/>
            <w:tcBorders>
              <w:top w:val="nil"/>
              <w:left w:val="nil"/>
              <w:bottom w:val="single" w:sz="4" w:space="0" w:color="auto"/>
              <w:right w:val="single" w:sz="4" w:space="0" w:color="auto"/>
            </w:tcBorders>
            <w:shd w:val="clear" w:color="auto" w:fill="auto"/>
            <w:noWrap/>
            <w:vAlign w:val="center"/>
            <w:hideMark/>
          </w:tcPr>
          <w:p w14:paraId="424A091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2D4BF3A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83,2</w:t>
            </w:r>
          </w:p>
        </w:tc>
      </w:tr>
      <w:tr w:rsidR="00400945" w:rsidRPr="00311DD0" w14:paraId="44671977"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0414FB7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15</w:t>
            </w:r>
          </w:p>
        </w:tc>
        <w:tc>
          <w:tcPr>
            <w:tcW w:w="2129" w:type="dxa"/>
            <w:tcBorders>
              <w:top w:val="nil"/>
              <w:left w:val="nil"/>
              <w:bottom w:val="single" w:sz="4" w:space="0" w:color="auto"/>
              <w:right w:val="single" w:sz="4" w:space="0" w:color="auto"/>
            </w:tcBorders>
            <w:shd w:val="clear" w:color="auto" w:fill="auto"/>
            <w:noWrap/>
            <w:vAlign w:val="center"/>
            <w:hideMark/>
          </w:tcPr>
          <w:p w14:paraId="33FFCC0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w:t>
            </w:r>
          </w:p>
        </w:tc>
        <w:tc>
          <w:tcPr>
            <w:tcW w:w="2123" w:type="dxa"/>
            <w:tcBorders>
              <w:top w:val="nil"/>
              <w:left w:val="nil"/>
              <w:bottom w:val="single" w:sz="4" w:space="0" w:color="auto"/>
              <w:right w:val="single" w:sz="4" w:space="0" w:color="auto"/>
            </w:tcBorders>
            <w:shd w:val="clear" w:color="auto" w:fill="auto"/>
            <w:noWrap/>
            <w:vAlign w:val="center"/>
            <w:hideMark/>
          </w:tcPr>
          <w:p w14:paraId="7742696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49D1835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05A9211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86,1</w:t>
            </w:r>
          </w:p>
        </w:tc>
      </w:tr>
      <w:tr w:rsidR="00400945" w:rsidRPr="00311DD0" w14:paraId="500015C7"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14:paraId="4248C73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16</w:t>
            </w:r>
          </w:p>
        </w:tc>
        <w:tc>
          <w:tcPr>
            <w:tcW w:w="2129" w:type="dxa"/>
            <w:tcBorders>
              <w:top w:val="nil"/>
              <w:left w:val="nil"/>
              <w:bottom w:val="single" w:sz="4" w:space="0" w:color="auto"/>
              <w:right w:val="single" w:sz="4" w:space="0" w:color="auto"/>
            </w:tcBorders>
            <w:shd w:val="clear" w:color="auto" w:fill="auto"/>
            <w:vAlign w:val="center"/>
            <w:hideMark/>
          </w:tcPr>
          <w:p w14:paraId="7D0F72C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2123" w:type="dxa"/>
            <w:tcBorders>
              <w:top w:val="nil"/>
              <w:left w:val="nil"/>
              <w:bottom w:val="single" w:sz="4" w:space="0" w:color="auto"/>
              <w:right w:val="single" w:sz="4" w:space="0" w:color="auto"/>
            </w:tcBorders>
            <w:shd w:val="clear" w:color="auto" w:fill="auto"/>
            <w:vAlign w:val="center"/>
            <w:hideMark/>
          </w:tcPr>
          <w:p w14:paraId="54B3286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7822488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5645D4C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89,8</w:t>
            </w:r>
          </w:p>
        </w:tc>
      </w:tr>
      <w:tr w:rsidR="00400945" w:rsidRPr="00311DD0" w14:paraId="39AF9D63"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2E50647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17</w:t>
            </w:r>
          </w:p>
        </w:tc>
        <w:tc>
          <w:tcPr>
            <w:tcW w:w="2129" w:type="dxa"/>
            <w:tcBorders>
              <w:top w:val="nil"/>
              <w:left w:val="nil"/>
              <w:bottom w:val="single" w:sz="4" w:space="0" w:color="auto"/>
              <w:right w:val="single" w:sz="4" w:space="0" w:color="auto"/>
            </w:tcBorders>
            <w:shd w:val="clear" w:color="auto" w:fill="auto"/>
            <w:noWrap/>
            <w:vAlign w:val="center"/>
            <w:hideMark/>
          </w:tcPr>
          <w:p w14:paraId="5D29DAC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2123" w:type="dxa"/>
            <w:tcBorders>
              <w:top w:val="nil"/>
              <w:left w:val="nil"/>
              <w:bottom w:val="single" w:sz="4" w:space="0" w:color="auto"/>
              <w:right w:val="single" w:sz="4" w:space="0" w:color="auto"/>
            </w:tcBorders>
            <w:shd w:val="clear" w:color="auto" w:fill="auto"/>
            <w:noWrap/>
            <w:vAlign w:val="center"/>
            <w:hideMark/>
          </w:tcPr>
          <w:p w14:paraId="29BBDA9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26BCBC5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3191993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95,4</w:t>
            </w:r>
          </w:p>
        </w:tc>
      </w:tr>
      <w:tr w:rsidR="00400945" w:rsidRPr="00311DD0" w14:paraId="20CCE8F0"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2135A09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18</w:t>
            </w:r>
          </w:p>
        </w:tc>
        <w:tc>
          <w:tcPr>
            <w:tcW w:w="2129" w:type="dxa"/>
            <w:tcBorders>
              <w:top w:val="nil"/>
              <w:left w:val="nil"/>
              <w:bottom w:val="single" w:sz="4" w:space="0" w:color="auto"/>
              <w:right w:val="single" w:sz="4" w:space="0" w:color="auto"/>
            </w:tcBorders>
            <w:shd w:val="clear" w:color="auto" w:fill="auto"/>
            <w:noWrap/>
            <w:vAlign w:val="center"/>
            <w:hideMark/>
          </w:tcPr>
          <w:p w14:paraId="215F124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12</w:t>
            </w:r>
          </w:p>
        </w:tc>
        <w:tc>
          <w:tcPr>
            <w:tcW w:w="2123" w:type="dxa"/>
            <w:tcBorders>
              <w:top w:val="nil"/>
              <w:left w:val="nil"/>
              <w:bottom w:val="single" w:sz="4" w:space="0" w:color="auto"/>
              <w:right w:val="single" w:sz="4" w:space="0" w:color="auto"/>
            </w:tcBorders>
            <w:shd w:val="clear" w:color="auto" w:fill="auto"/>
            <w:noWrap/>
            <w:vAlign w:val="center"/>
            <w:hideMark/>
          </w:tcPr>
          <w:p w14:paraId="574D21E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451B962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4E5B54B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91,6</w:t>
            </w:r>
          </w:p>
        </w:tc>
      </w:tr>
      <w:tr w:rsidR="00400945" w:rsidRPr="00311DD0" w14:paraId="5862E9EC"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7011027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19</w:t>
            </w:r>
          </w:p>
        </w:tc>
        <w:tc>
          <w:tcPr>
            <w:tcW w:w="2129" w:type="dxa"/>
            <w:tcBorders>
              <w:top w:val="nil"/>
              <w:left w:val="nil"/>
              <w:bottom w:val="single" w:sz="4" w:space="0" w:color="auto"/>
              <w:right w:val="single" w:sz="4" w:space="0" w:color="auto"/>
            </w:tcBorders>
            <w:shd w:val="clear" w:color="auto" w:fill="auto"/>
            <w:noWrap/>
            <w:vAlign w:val="center"/>
            <w:hideMark/>
          </w:tcPr>
          <w:p w14:paraId="5798BA2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50</w:t>
            </w:r>
          </w:p>
        </w:tc>
        <w:tc>
          <w:tcPr>
            <w:tcW w:w="2123" w:type="dxa"/>
            <w:tcBorders>
              <w:top w:val="nil"/>
              <w:left w:val="nil"/>
              <w:bottom w:val="single" w:sz="4" w:space="0" w:color="auto"/>
              <w:right w:val="single" w:sz="4" w:space="0" w:color="auto"/>
            </w:tcBorders>
            <w:shd w:val="clear" w:color="auto" w:fill="auto"/>
            <w:noWrap/>
            <w:vAlign w:val="center"/>
            <w:hideMark/>
          </w:tcPr>
          <w:p w14:paraId="1929DD5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761DC39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6EE4BE3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96,3</w:t>
            </w:r>
          </w:p>
        </w:tc>
      </w:tr>
      <w:tr w:rsidR="00400945" w:rsidRPr="00311DD0" w14:paraId="4CEF7967" w14:textId="77777777" w:rsidTr="00F67ABC">
        <w:trPr>
          <w:trHeight w:val="340"/>
          <w:jc w:val="center"/>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65B4F2C0"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20</w:t>
            </w:r>
          </w:p>
        </w:tc>
        <w:tc>
          <w:tcPr>
            <w:tcW w:w="2129" w:type="dxa"/>
            <w:tcBorders>
              <w:top w:val="nil"/>
              <w:left w:val="nil"/>
              <w:bottom w:val="single" w:sz="4" w:space="0" w:color="auto"/>
              <w:right w:val="single" w:sz="4" w:space="0" w:color="auto"/>
            </w:tcBorders>
            <w:shd w:val="clear" w:color="auto" w:fill="auto"/>
            <w:noWrap/>
            <w:vAlign w:val="center"/>
            <w:hideMark/>
          </w:tcPr>
          <w:p w14:paraId="69D19ECB"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100</w:t>
            </w:r>
          </w:p>
        </w:tc>
        <w:tc>
          <w:tcPr>
            <w:tcW w:w="2123" w:type="dxa"/>
            <w:tcBorders>
              <w:top w:val="nil"/>
              <w:left w:val="nil"/>
              <w:bottom w:val="single" w:sz="4" w:space="0" w:color="auto"/>
              <w:right w:val="single" w:sz="4" w:space="0" w:color="auto"/>
            </w:tcBorders>
            <w:shd w:val="clear" w:color="auto" w:fill="auto"/>
            <w:noWrap/>
            <w:vAlign w:val="center"/>
            <w:hideMark/>
          </w:tcPr>
          <w:p w14:paraId="29C5B2E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hideMark/>
          </w:tcPr>
          <w:p w14:paraId="206E1E7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3B948CE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95,1</w:t>
            </w:r>
          </w:p>
        </w:tc>
      </w:tr>
      <w:tr w:rsidR="00400945" w:rsidRPr="00E51629" w14:paraId="4F93E227" w14:textId="77777777" w:rsidTr="00F67ABC">
        <w:tblPrEx>
          <w:jc w:val="left"/>
        </w:tblPrEx>
        <w:trPr>
          <w:trHeight w:val="340"/>
        </w:trPr>
        <w:tc>
          <w:tcPr>
            <w:tcW w:w="1697" w:type="dxa"/>
            <w:tcBorders>
              <w:top w:val="nil"/>
              <w:left w:val="single" w:sz="4" w:space="0" w:color="auto"/>
              <w:bottom w:val="single" w:sz="4" w:space="0" w:color="auto"/>
              <w:right w:val="single" w:sz="4" w:space="0" w:color="auto"/>
            </w:tcBorders>
            <w:shd w:val="clear" w:color="auto" w:fill="auto"/>
            <w:noWrap/>
            <w:vAlign w:val="center"/>
          </w:tcPr>
          <w:p w14:paraId="15B2AEA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21</w:t>
            </w:r>
          </w:p>
        </w:tc>
        <w:tc>
          <w:tcPr>
            <w:tcW w:w="2129" w:type="dxa"/>
            <w:tcBorders>
              <w:top w:val="nil"/>
              <w:left w:val="nil"/>
              <w:bottom w:val="single" w:sz="4" w:space="0" w:color="auto"/>
              <w:right w:val="single" w:sz="4" w:space="0" w:color="auto"/>
            </w:tcBorders>
            <w:shd w:val="clear" w:color="auto" w:fill="auto"/>
            <w:noWrap/>
            <w:vAlign w:val="center"/>
          </w:tcPr>
          <w:p w14:paraId="02E26DC6"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150</w:t>
            </w:r>
          </w:p>
        </w:tc>
        <w:tc>
          <w:tcPr>
            <w:tcW w:w="2123" w:type="dxa"/>
            <w:tcBorders>
              <w:top w:val="nil"/>
              <w:left w:val="nil"/>
              <w:bottom w:val="single" w:sz="4" w:space="0" w:color="auto"/>
              <w:right w:val="single" w:sz="4" w:space="0" w:color="auto"/>
            </w:tcBorders>
            <w:shd w:val="clear" w:color="auto" w:fill="auto"/>
            <w:noWrap/>
            <w:vAlign w:val="center"/>
          </w:tcPr>
          <w:p w14:paraId="4399EE2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6</w:t>
            </w:r>
          </w:p>
        </w:tc>
        <w:tc>
          <w:tcPr>
            <w:tcW w:w="1558" w:type="dxa"/>
            <w:tcBorders>
              <w:top w:val="nil"/>
              <w:left w:val="nil"/>
              <w:bottom w:val="single" w:sz="4" w:space="0" w:color="auto"/>
              <w:right w:val="single" w:sz="4" w:space="0" w:color="auto"/>
            </w:tcBorders>
            <w:shd w:val="clear" w:color="auto" w:fill="auto"/>
            <w:noWrap/>
            <w:vAlign w:val="center"/>
          </w:tcPr>
          <w:p w14:paraId="0351B12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tcPr>
          <w:p w14:paraId="7006CA8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98,6</w:t>
            </w:r>
          </w:p>
        </w:tc>
      </w:tr>
      <w:tr w:rsidR="00400945" w:rsidRPr="00E51629" w14:paraId="1ABD3ACC" w14:textId="77777777" w:rsidTr="00F67ABC">
        <w:tblPrEx>
          <w:jc w:val="left"/>
        </w:tblPrEx>
        <w:trPr>
          <w:trHeight w:val="340"/>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7757C58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22</w:t>
            </w:r>
          </w:p>
        </w:tc>
        <w:tc>
          <w:tcPr>
            <w:tcW w:w="2129" w:type="dxa"/>
            <w:tcBorders>
              <w:top w:val="nil"/>
              <w:left w:val="nil"/>
              <w:bottom w:val="single" w:sz="4" w:space="0" w:color="auto"/>
              <w:right w:val="single" w:sz="4" w:space="0" w:color="auto"/>
            </w:tcBorders>
            <w:shd w:val="clear" w:color="auto" w:fill="auto"/>
            <w:noWrap/>
            <w:vAlign w:val="center"/>
            <w:hideMark/>
          </w:tcPr>
          <w:p w14:paraId="7D43058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2123" w:type="dxa"/>
            <w:tcBorders>
              <w:top w:val="nil"/>
              <w:left w:val="nil"/>
              <w:bottom w:val="single" w:sz="4" w:space="0" w:color="auto"/>
              <w:right w:val="single" w:sz="4" w:space="0" w:color="auto"/>
            </w:tcBorders>
            <w:shd w:val="clear" w:color="auto" w:fill="auto"/>
            <w:noWrap/>
            <w:vAlign w:val="center"/>
            <w:hideMark/>
          </w:tcPr>
          <w:p w14:paraId="0F37A1DA"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1558" w:type="dxa"/>
            <w:tcBorders>
              <w:top w:val="nil"/>
              <w:left w:val="nil"/>
              <w:bottom w:val="single" w:sz="4" w:space="0" w:color="auto"/>
              <w:right w:val="single" w:sz="4" w:space="0" w:color="auto"/>
            </w:tcBorders>
            <w:shd w:val="clear" w:color="auto" w:fill="auto"/>
            <w:noWrap/>
            <w:vAlign w:val="center"/>
            <w:hideMark/>
          </w:tcPr>
          <w:p w14:paraId="6448D646"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5951307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98,1</w:t>
            </w:r>
          </w:p>
        </w:tc>
      </w:tr>
      <w:tr w:rsidR="00400945" w:rsidRPr="00E51629" w14:paraId="51E16A27" w14:textId="77777777" w:rsidTr="00F67ABC">
        <w:tblPrEx>
          <w:jc w:val="left"/>
        </w:tblPrEx>
        <w:trPr>
          <w:trHeight w:val="340"/>
        </w:trPr>
        <w:tc>
          <w:tcPr>
            <w:tcW w:w="1697" w:type="dxa"/>
            <w:tcBorders>
              <w:top w:val="nil"/>
              <w:left w:val="single" w:sz="4" w:space="0" w:color="auto"/>
              <w:bottom w:val="single" w:sz="4" w:space="0" w:color="auto"/>
              <w:right w:val="single" w:sz="4" w:space="0" w:color="auto"/>
            </w:tcBorders>
            <w:shd w:val="clear" w:color="auto" w:fill="auto"/>
            <w:noWrap/>
            <w:vAlign w:val="center"/>
            <w:hideMark/>
          </w:tcPr>
          <w:p w14:paraId="6885575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23</w:t>
            </w:r>
          </w:p>
        </w:tc>
        <w:tc>
          <w:tcPr>
            <w:tcW w:w="2129" w:type="dxa"/>
            <w:tcBorders>
              <w:top w:val="nil"/>
              <w:left w:val="nil"/>
              <w:bottom w:val="single" w:sz="4" w:space="0" w:color="auto"/>
              <w:right w:val="single" w:sz="4" w:space="0" w:color="auto"/>
            </w:tcBorders>
            <w:shd w:val="clear" w:color="auto" w:fill="auto"/>
            <w:noWrap/>
            <w:vAlign w:val="center"/>
            <w:hideMark/>
          </w:tcPr>
          <w:p w14:paraId="5E75478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12</w:t>
            </w:r>
          </w:p>
        </w:tc>
        <w:tc>
          <w:tcPr>
            <w:tcW w:w="2123" w:type="dxa"/>
            <w:tcBorders>
              <w:top w:val="nil"/>
              <w:left w:val="nil"/>
              <w:bottom w:val="single" w:sz="4" w:space="0" w:color="auto"/>
              <w:right w:val="single" w:sz="4" w:space="0" w:color="auto"/>
            </w:tcBorders>
            <w:shd w:val="clear" w:color="auto" w:fill="auto"/>
            <w:noWrap/>
            <w:vAlign w:val="center"/>
            <w:hideMark/>
          </w:tcPr>
          <w:p w14:paraId="5446D1F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1558" w:type="dxa"/>
            <w:tcBorders>
              <w:top w:val="nil"/>
              <w:left w:val="nil"/>
              <w:bottom w:val="single" w:sz="4" w:space="0" w:color="auto"/>
              <w:right w:val="single" w:sz="4" w:space="0" w:color="auto"/>
            </w:tcBorders>
            <w:shd w:val="clear" w:color="auto" w:fill="auto"/>
            <w:noWrap/>
            <w:vAlign w:val="center"/>
            <w:hideMark/>
          </w:tcPr>
          <w:p w14:paraId="3BF230E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tcBorders>
              <w:top w:val="nil"/>
              <w:left w:val="nil"/>
              <w:bottom w:val="single" w:sz="4" w:space="0" w:color="auto"/>
              <w:right w:val="single" w:sz="4" w:space="0" w:color="auto"/>
            </w:tcBorders>
            <w:shd w:val="clear" w:color="auto" w:fill="auto"/>
            <w:noWrap/>
            <w:vAlign w:val="center"/>
            <w:hideMark/>
          </w:tcPr>
          <w:p w14:paraId="554BA40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99,1</w:t>
            </w:r>
          </w:p>
        </w:tc>
      </w:tr>
      <w:tr w:rsidR="00400945" w:rsidRPr="00E51629" w14:paraId="41ED0260" w14:textId="77777777" w:rsidTr="00F67AB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97" w:type="dxa"/>
            <w:shd w:val="clear" w:color="auto" w:fill="auto"/>
            <w:noWrap/>
            <w:vAlign w:val="center"/>
            <w:hideMark/>
          </w:tcPr>
          <w:p w14:paraId="4FB2356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24</w:t>
            </w:r>
          </w:p>
        </w:tc>
        <w:tc>
          <w:tcPr>
            <w:tcW w:w="2129" w:type="dxa"/>
            <w:shd w:val="clear" w:color="auto" w:fill="auto"/>
            <w:noWrap/>
            <w:vAlign w:val="center"/>
            <w:hideMark/>
          </w:tcPr>
          <w:p w14:paraId="02B89FF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50</w:t>
            </w:r>
          </w:p>
        </w:tc>
        <w:tc>
          <w:tcPr>
            <w:tcW w:w="2123" w:type="dxa"/>
            <w:shd w:val="clear" w:color="auto" w:fill="auto"/>
            <w:noWrap/>
            <w:vAlign w:val="center"/>
            <w:hideMark/>
          </w:tcPr>
          <w:p w14:paraId="7FDCB85D"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1558" w:type="dxa"/>
            <w:shd w:val="clear" w:color="auto" w:fill="auto"/>
            <w:noWrap/>
            <w:vAlign w:val="center"/>
            <w:hideMark/>
          </w:tcPr>
          <w:p w14:paraId="5199C37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shd w:val="clear" w:color="auto" w:fill="auto"/>
            <w:noWrap/>
            <w:vAlign w:val="center"/>
            <w:hideMark/>
          </w:tcPr>
          <w:p w14:paraId="12EDA559"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99,7</w:t>
            </w:r>
          </w:p>
        </w:tc>
      </w:tr>
      <w:tr w:rsidR="00400945" w:rsidRPr="00E51629" w14:paraId="787A860F" w14:textId="77777777" w:rsidTr="00F67AB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97" w:type="dxa"/>
            <w:shd w:val="clear" w:color="auto" w:fill="auto"/>
            <w:noWrap/>
            <w:vAlign w:val="center"/>
            <w:hideMark/>
          </w:tcPr>
          <w:p w14:paraId="3C80FBC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25</w:t>
            </w:r>
          </w:p>
        </w:tc>
        <w:tc>
          <w:tcPr>
            <w:tcW w:w="2129" w:type="dxa"/>
            <w:shd w:val="clear" w:color="auto" w:fill="auto"/>
            <w:noWrap/>
            <w:vAlign w:val="center"/>
            <w:hideMark/>
          </w:tcPr>
          <w:p w14:paraId="3B49135C"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100</w:t>
            </w:r>
          </w:p>
        </w:tc>
        <w:tc>
          <w:tcPr>
            <w:tcW w:w="2123" w:type="dxa"/>
            <w:shd w:val="clear" w:color="auto" w:fill="auto"/>
            <w:noWrap/>
            <w:vAlign w:val="center"/>
            <w:hideMark/>
          </w:tcPr>
          <w:p w14:paraId="7D787E1E"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1558" w:type="dxa"/>
            <w:shd w:val="clear" w:color="auto" w:fill="auto"/>
            <w:noWrap/>
            <w:vAlign w:val="center"/>
            <w:hideMark/>
          </w:tcPr>
          <w:p w14:paraId="128B52F7"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shd w:val="clear" w:color="auto" w:fill="auto"/>
            <w:noWrap/>
            <w:vAlign w:val="center"/>
            <w:hideMark/>
          </w:tcPr>
          <w:p w14:paraId="05FA9032"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98,3</w:t>
            </w:r>
          </w:p>
        </w:tc>
      </w:tr>
      <w:tr w:rsidR="00400945" w:rsidRPr="00E51629" w14:paraId="67BC11BE" w14:textId="77777777" w:rsidTr="00F67AB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trPr>
        <w:tc>
          <w:tcPr>
            <w:tcW w:w="1697" w:type="dxa"/>
            <w:shd w:val="clear" w:color="auto" w:fill="auto"/>
            <w:noWrap/>
            <w:vAlign w:val="center"/>
            <w:hideMark/>
          </w:tcPr>
          <w:p w14:paraId="0F75DA9F"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26</w:t>
            </w:r>
          </w:p>
        </w:tc>
        <w:tc>
          <w:tcPr>
            <w:tcW w:w="2129" w:type="dxa"/>
            <w:shd w:val="clear" w:color="auto" w:fill="auto"/>
            <w:noWrap/>
            <w:vAlign w:val="center"/>
            <w:hideMark/>
          </w:tcPr>
          <w:p w14:paraId="3750D24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150</w:t>
            </w:r>
          </w:p>
        </w:tc>
        <w:tc>
          <w:tcPr>
            <w:tcW w:w="2123" w:type="dxa"/>
            <w:shd w:val="clear" w:color="auto" w:fill="auto"/>
            <w:noWrap/>
            <w:vAlign w:val="center"/>
            <w:hideMark/>
          </w:tcPr>
          <w:p w14:paraId="329F3FA3"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w:t>
            </w:r>
          </w:p>
        </w:tc>
        <w:tc>
          <w:tcPr>
            <w:tcW w:w="1558" w:type="dxa"/>
            <w:shd w:val="clear" w:color="auto" w:fill="auto"/>
            <w:noWrap/>
            <w:vAlign w:val="center"/>
            <w:hideMark/>
          </w:tcPr>
          <w:p w14:paraId="22592E41"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9,6</w:t>
            </w:r>
          </w:p>
        </w:tc>
        <w:tc>
          <w:tcPr>
            <w:tcW w:w="2131" w:type="dxa"/>
            <w:shd w:val="clear" w:color="auto" w:fill="auto"/>
            <w:noWrap/>
            <w:vAlign w:val="center"/>
            <w:hideMark/>
          </w:tcPr>
          <w:p w14:paraId="52502584"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rPr>
              <w:t>95,6</w:t>
            </w:r>
          </w:p>
        </w:tc>
      </w:tr>
    </w:tbl>
    <w:p w14:paraId="16FA62CB" w14:textId="5D01AF89" w:rsidR="00400945" w:rsidRPr="00400945" w:rsidRDefault="00400945" w:rsidP="00EB5244">
      <w:pPr>
        <w:shd w:val="clear" w:color="auto" w:fill="FFFFFF"/>
        <w:tabs>
          <w:tab w:val="left" w:pos="851"/>
        </w:tabs>
        <w:spacing w:before="120"/>
        <w:rPr>
          <w:lang w:val="ru-RU"/>
        </w:rPr>
      </w:pPr>
      <w:r w:rsidRPr="00400945">
        <w:rPr>
          <w:lang w:val="ru-RU"/>
        </w:rPr>
        <w:t xml:space="preserve">На основе результатов исследований, представленных в таблице </w:t>
      </w:r>
      <w:r w:rsidR="00311DD0">
        <w:rPr>
          <w:lang w:val="ru-RU"/>
        </w:rPr>
        <w:t>3.4</w:t>
      </w:r>
      <w:r w:rsidRPr="00400945">
        <w:rPr>
          <w:lang w:val="ru-RU"/>
        </w:rPr>
        <w:t xml:space="preserve">, составлена гистограмма </w:t>
      </w:r>
      <w:r w:rsidR="007D0287">
        <w:rPr>
          <w:lang w:val="ru-RU"/>
        </w:rPr>
        <w:t xml:space="preserve">надежности связи для данных условий </w:t>
      </w:r>
      <w:r w:rsidRPr="00400945">
        <w:rPr>
          <w:lang w:val="ru-RU"/>
        </w:rPr>
        <w:t xml:space="preserve">(рисунок </w:t>
      </w:r>
      <w:r w:rsidR="00311DD0">
        <w:rPr>
          <w:lang w:val="ru-RU"/>
        </w:rPr>
        <w:t>3.</w:t>
      </w:r>
      <w:r w:rsidR="00026C75">
        <w:rPr>
          <w:lang w:val="ru-RU"/>
        </w:rPr>
        <w:t>20</w:t>
      </w:r>
      <w:r w:rsidRPr="00400945">
        <w:rPr>
          <w:lang w:val="ru-RU"/>
        </w:rPr>
        <w:t xml:space="preserve">). </w:t>
      </w:r>
    </w:p>
    <w:p w14:paraId="1EACCEBB" w14:textId="77777777" w:rsidR="00400945" w:rsidRPr="00400945" w:rsidRDefault="00400945" w:rsidP="00EB4D16">
      <w:pPr>
        <w:widowControl w:val="0"/>
        <w:shd w:val="clear" w:color="auto" w:fill="FFFFFF"/>
        <w:tabs>
          <w:tab w:val="left" w:pos="851"/>
        </w:tabs>
        <w:ind w:firstLine="426"/>
        <w:rPr>
          <w:lang w:val="ru-RU"/>
        </w:rPr>
      </w:pPr>
    </w:p>
    <w:p w14:paraId="66838C43" w14:textId="69BE3A71" w:rsidR="00400945" w:rsidRPr="00E51629" w:rsidRDefault="00B9130A" w:rsidP="00B95D78">
      <w:pPr>
        <w:widowControl w:val="0"/>
        <w:shd w:val="clear" w:color="auto" w:fill="FFFFFF"/>
        <w:ind w:firstLine="0"/>
        <w:jc w:val="center"/>
      </w:pPr>
      <w:r w:rsidRPr="00E51629">
        <w:rPr>
          <w:noProof/>
          <w:lang w:val="ru-RU" w:eastAsia="ru-RU"/>
        </w:rPr>
        <w:drawing>
          <wp:inline distT="0" distB="0" distL="0" distR="0" wp14:anchorId="41D4E468" wp14:editId="090A8FD1">
            <wp:extent cx="4622654" cy="4310743"/>
            <wp:effectExtent l="0" t="0" r="6985" b="0"/>
            <wp:docPr id="44" name="Рисунок 44" descr="C:\Users\пк\Desktop\ДИССЕРТАЦИЯ\график ср.знач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C:\Users\пк\Desktop\ДИССЕРТАЦИЯ\график ср.знач 9.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05513" cy="4388011"/>
                    </a:xfrm>
                    <a:prstGeom prst="rect">
                      <a:avLst/>
                    </a:prstGeom>
                    <a:noFill/>
                    <a:ln>
                      <a:noFill/>
                    </a:ln>
                  </pic:spPr>
                </pic:pic>
              </a:graphicData>
            </a:graphic>
          </wp:inline>
        </w:drawing>
      </w:r>
    </w:p>
    <w:p w14:paraId="5FA8C63F" w14:textId="66D79D7B" w:rsidR="00400945" w:rsidRPr="00400945" w:rsidRDefault="00400945" w:rsidP="001F5602">
      <w:pPr>
        <w:widowControl w:val="0"/>
        <w:shd w:val="clear" w:color="auto" w:fill="FFFFFF"/>
        <w:jc w:val="center"/>
        <w:rPr>
          <w:lang w:val="ru-RU"/>
        </w:rPr>
      </w:pPr>
      <w:r w:rsidRPr="00400945">
        <w:rPr>
          <w:lang w:val="ru-RU"/>
        </w:rPr>
        <w:t xml:space="preserve">Рисунок </w:t>
      </w:r>
      <w:r w:rsidR="00311DD0">
        <w:rPr>
          <w:lang w:val="ru-RU"/>
        </w:rPr>
        <w:t>3.</w:t>
      </w:r>
      <w:r w:rsidR="00026C75">
        <w:rPr>
          <w:lang w:val="ru-RU"/>
        </w:rPr>
        <w:t>20</w:t>
      </w:r>
      <w:r w:rsidRPr="00400945">
        <w:rPr>
          <w:lang w:val="ru-RU"/>
        </w:rPr>
        <w:t xml:space="preserve"> - Среднее значение надежности связи при скорости 9,6</w:t>
      </w:r>
      <w:r w:rsidR="001F5602">
        <w:rPr>
          <w:lang w:val="ru-RU"/>
        </w:rPr>
        <w:t> к</w:t>
      </w:r>
      <w:r w:rsidRPr="00400945">
        <w:rPr>
          <w:lang w:val="ru-RU"/>
        </w:rPr>
        <w:t>бит/С</w:t>
      </w:r>
    </w:p>
    <w:p w14:paraId="68CA4BE8" w14:textId="77777777" w:rsidR="00400945" w:rsidRPr="00400945" w:rsidRDefault="00400945" w:rsidP="00EB4D16">
      <w:pPr>
        <w:widowControl w:val="0"/>
        <w:shd w:val="clear" w:color="auto" w:fill="FFFFFF"/>
        <w:tabs>
          <w:tab w:val="left" w:pos="851"/>
        </w:tabs>
        <w:ind w:firstLine="426"/>
        <w:rPr>
          <w:lang w:val="ru-RU"/>
        </w:rPr>
      </w:pPr>
    </w:p>
    <w:p w14:paraId="33CEE823" w14:textId="75C4AA4C" w:rsidR="00400945" w:rsidRPr="00400945" w:rsidRDefault="00400945" w:rsidP="00EB4D16">
      <w:pPr>
        <w:widowControl w:val="0"/>
        <w:shd w:val="clear" w:color="auto" w:fill="FFFFFF"/>
        <w:tabs>
          <w:tab w:val="left" w:pos="851"/>
        </w:tabs>
        <w:rPr>
          <w:lang w:val="ru-RU"/>
        </w:rPr>
      </w:pPr>
      <w:r w:rsidRPr="00400945">
        <w:rPr>
          <w:lang w:val="ru-RU"/>
        </w:rPr>
        <w:t>Сравнение результатов первого и второго этапов экспериментальных исследований показало ухудшение надежности связи (по сравнению со средним значением надежности связи при скорости 4800 бит/</w:t>
      </w:r>
      <w:r w:rsidR="0093505F" w:rsidRPr="00400945">
        <w:rPr>
          <w:lang w:val="ru-RU"/>
        </w:rPr>
        <w:t>с) на</w:t>
      </w:r>
      <w:r w:rsidRPr="00400945">
        <w:rPr>
          <w:lang w:val="ru-RU"/>
        </w:rPr>
        <w:t xml:space="preserve"> 4%. </w:t>
      </w:r>
      <w:proofErr w:type="gramStart"/>
      <w:r w:rsidRPr="00400945">
        <w:rPr>
          <w:lang w:val="ru-RU"/>
        </w:rPr>
        <w:t>Так например</w:t>
      </w:r>
      <w:proofErr w:type="gramEnd"/>
      <w:r w:rsidRPr="00400945">
        <w:rPr>
          <w:lang w:val="ru-RU"/>
        </w:rPr>
        <w:t>, ухудшение связи в 1 (первом) цикле составило 21%, а в цикле 8 качества связи ухудшилось на 13%. Максимальное значение надежности связи достигается в цикле №24 (99,7%), минимальное в цикле №1 (32,9 %).</w:t>
      </w:r>
    </w:p>
    <w:p w14:paraId="23AC4CED" w14:textId="4E15D6D1" w:rsidR="00400945" w:rsidRPr="00400945" w:rsidRDefault="00400945" w:rsidP="00EB4D16">
      <w:pPr>
        <w:widowControl w:val="0"/>
        <w:shd w:val="clear" w:color="auto" w:fill="FFFFFF"/>
        <w:tabs>
          <w:tab w:val="left" w:pos="851"/>
        </w:tabs>
        <w:rPr>
          <w:lang w:val="ru-RU"/>
        </w:rPr>
      </w:pPr>
      <w:r w:rsidRPr="00400945">
        <w:rPr>
          <w:lang w:val="ru-RU"/>
        </w:rPr>
        <w:t xml:space="preserve">На основании сравнений результатов с различными скоростями передачи данных (4800бит/с и 9600 бит/с) получены следующие результаты, что плохая надежность связи достигается в: 27% циклов передачи удовлетворительная - в 27%, хорошая – в 12% и </w:t>
      </w:r>
      <w:r w:rsidR="00ED5A33" w:rsidRPr="00400945">
        <w:rPr>
          <w:lang w:val="ru-RU"/>
        </w:rPr>
        <w:t>отличная -</w:t>
      </w:r>
      <w:r w:rsidRPr="00400945">
        <w:rPr>
          <w:lang w:val="ru-RU"/>
        </w:rPr>
        <w:t xml:space="preserve"> в 35% циклов. </w:t>
      </w:r>
    </w:p>
    <w:p w14:paraId="240FDB25" w14:textId="6DC8DBB3" w:rsidR="00400945" w:rsidRPr="00400945" w:rsidRDefault="00400945" w:rsidP="00EB4D16">
      <w:pPr>
        <w:widowControl w:val="0"/>
        <w:shd w:val="clear" w:color="auto" w:fill="FFFFFF"/>
        <w:tabs>
          <w:tab w:val="left" w:pos="851"/>
        </w:tabs>
        <w:rPr>
          <w:lang w:val="ru-RU"/>
        </w:rPr>
      </w:pPr>
      <w:r w:rsidRPr="00400945">
        <w:rPr>
          <w:lang w:val="ru-RU"/>
        </w:rPr>
        <w:t>По сравнению с результатами первого исследования во втором на 15% больше удовлетворительных оценок надежности связи, и на 20 % меньше хорошей надежности связи. Можно сделать вывод, что передача данных в условиях импульсных помех со скоростью 9600 бит/с хуже, чем передача данных в условиях импульсных помех со скоростью 4800 бит/</w:t>
      </w:r>
      <w:r w:rsidR="00311DD0">
        <w:rPr>
          <w:lang w:val="ru-RU"/>
        </w:rPr>
        <w:t>с</w:t>
      </w:r>
      <w:r w:rsidR="00725900">
        <w:rPr>
          <w:lang w:val="ru-RU"/>
        </w:rPr>
        <w:t>.</w:t>
      </w:r>
      <w:r w:rsidRPr="00400945">
        <w:rPr>
          <w:lang w:val="ru-RU"/>
        </w:rPr>
        <w:t xml:space="preserve"> </w:t>
      </w:r>
    </w:p>
    <w:p w14:paraId="0F56D304" w14:textId="6492DCF5" w:rsidR="00400945" w:rsidRPr="00400945" w:rsidRDefault="00400945" w:rsidP="00EB4D16">
      <w:pPr>
        <w:widowControl w:val="0"/>
        <w:shd w:val="clear" w:color="auto" w:fill="FFFFFF"/>
        <w:tabs>
          <w:tab w:val="left" w:pos="851"/>
        </w:tabs>
        <w:rPr>
          <w:lang w:val="ru-RU"/>
        </w:rPr>
      </w:pPr>
      <w:r w:rsidRPr="00400945">
        <w:rPr>
          <w:lang w:val="ru-RU"/>
        </w:rPr>
        <w:t xml:space="preserve">На третьем этапе экспериментальных исследований была установлена максимально возможную скорость передачи для данной модели модема - 19200 бит/с. Было проведено 52 цикла передачи. Общее время, затраченное на передачу данных, составило около 5 часов. Результаты экспериментальных исследований представлены в таблице </w:t>
      </w:r>
      <w:r w:rsidR="00311DD0">
        <w:rPr>
          <w:lang w:val="ru-RU"/>
        </w:rPr>
        <w:t>3.5</w:t>
      </w:r>
      <w:r w:rsidRPr="00400945">
        <w:rPr>
          <w:lang w:val="ru-RU"/>
        </w:rPr>
        <w:t>.</w:t>
      </w:r>
    </w:p>
    <w:p w14:paraId="10E9F941" w14:textId="77777777" w:rsidR="00400945" w:rsidRPr="00400945" w:rsidRDefault="00400945" w:rsidP="00EB4D16">
      <w:pPr>
        <w:widowControl w:val="0"/>
        <w:shd w:val="clear" w:color="auto" w:fill="FFFFFF"/>
        <w:tabs>
          <w:tab w:val="left" w:pos="851"/>
        </w:tabs>
        <w:ind w:firstLine="426"/>
        <w:rPr>
          <w:lang w:val="ru-RU"/>
        </w:rPr>
      </w:pPr>
    </w:p>
    <w:p w14:paraId="7B0BD9F3" w14:textId="1B13E3E0" w:rsidR="00400945" w:rsidRPr="00400945" w:rsidRDefault="00400945" w:rsidP="00E57288">
      <w:pPr>
        <w:widowControl w:val="0"/>
        <w:shd w:val="clear" w:color="auto" w:fill="FFFFFF"/>
        <w:spacing w:after="120"/>
        <w:ind w:firstLine="0"/>
        <w:rPr>
          <w:lang w:val="ru-RU"/>
        </w:rPr>
      </w:pPr>
      <w:r w:rsidRPr="00400945">
        <w:rPr>
          <w:lang w:val="ru-RU"/>
        </w:rPr>
        <w:t xml:space="preserve">Таблица </w:t>
      </w:r>
      <w:r w:rsidR="00311DD0">
        <w:rPr>
          <w:lang w:val="ru-RU"/>
        </w:rPr>
        <w:t>3.5</w:t>
      </w:r>
      <w:r w:rsidRPr="00400945">
        <w:rPr>
          <w:lang w:val="ru-RU"/>
        </w:rPr>
        <w:t xml:space="preserve"> - Результаты экспериментальных исследований для скорости передачи телеметрической информации 19200 бит/</w:t>
      </w:r>
      <w:r w:rsidR="00311DD0">
        <w:rPr>
          <w:lang w:val="ru-RU"/>
        </w:rPr>
        <w:t>с</w:t>
      </w:r>
      <w:r w:rsidR="00BA1B15">
        <w:rPr>
          <w:lang w:val="ru-RU"/>
        </w:rPr>
        <w:t>.</w:t>
      </w:r>
    </w:p>
    <w:tbl>
      <w:tblPr>
        <w:tblW w:w="9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2126"/>
        <w:gridCol w:w="2268"/>
        <w:gridCol w:w="1361"/>
        <w:gridCol w:w="14"/>
        <w:gridCol w:w="2311"/>
      </w:tblGrid>
      <w:tr w:rsidR="00400945" w:rsidRPr="00311DD0" w14:paraId="587FB8D3" w14:textId="77777777" w:rsidTr="00F67ABC">
        <w:trPr>
          <w:trHeight w:val="655"/>
          <w:jc w:val="center"/>
        </w:trPr>
        <w:tc>
          <w:tcPr>
            <w:tcW w:w="1555" w:type="dxa"/>
            <w:vAlign w:val="center"/>
          </w:tcPr>
          <w:p w14:paraId="10A52DA6" w14:textId="77777777"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Порядковый номер цикла</w:t>
            </w:r>
          </w:p>
        </w:tc>
        <w:tc>
          <w:tcPr>
            <w:tcW w:w="2126" w:type="dxa"/>
            <w:vAlign w:val="center"/>
          </w:tcPr>
          <w:p w14:paraId="2BD4F134" w14:textId="77777777"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Расстояние между </w:t>
            </w:r>
            <w:proofErr w:type="gramStart"/>
            <w:r w:rsidRPr="00311DD0">
              <w:rPr>
                <w:sz w:val="24"/>
                <w:szCs w:val="24"/>
                <w:lang w:val="ru-RU"/>
              </w:rPr>
              <w:t xml:space="preserve">модемами  </w:t>
            </w:r>
            <w:r w:rsidRPr="008F7037">
              <w:rPr>
                <w:sz w:val="24"/>
                <w:szCs w:val="24"/>
              </w:rPr>
              <w:t>L</w:t>
            </w:r>
            <w:proofErr w:type="gramEnd"/>
            <w:r w:rsidRPr="008F7037">
              <w:rPr>
                <w:sz w:val="24"/>
                <w:szCs w:val="24"/>
                <w:lang w:val="ru-RU"/>
              </w:rPr>
              <w:t>1</w:t>
            </w:r>
            <w:r w:rsidRPr="00311DD0">
              <w:rPr>
                <w:sz w:val="24"/>
                <w:szCs w:val="24"/>
                <w:lang w:val="ru-RU"/>
              </w:rPr>
              <w:t>, м</w:t>
            </w:r>
          </w:p>
        </w:tc>
        <w:tc>
          <w:tcPr>
            <w:tcW w:w="2268" w:type="dxa"/>
            <w:vAlign w:val="center"/>
          </w:tcPr>
          <w:p w14:paraId="23361EB3" w14:textId="219A2F9B"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Расстояние до имитатора </w:t>
            </w:r>
            <w:r w:rsidR="00311DD0">
              <w:rPr>
                <w:sz w:val="24"/>
                <w:szCs w:val="24"/>
                <w:lang w:val="ru-RU"/>
              </w:rPr>
              <w:t xml:space="preserve">помех </w:t>
            </w:r>
            <w:r w:rsidRPr="00311DD0">
              <w:rPr>
                <w:sz w:val="24"/>
                <w:szCs w:val="24"/>
              </w:rPr>
              <w:t>L</w:t>
            </w:r>
            <w:proofErr w:type="gramStart"/>
            <w:r w:rsidRPr="00311DD0">
              <w:rPr>
                <w:sz w:val="24"/>
                <w:szCs w:val="24"/>
                <w:lang w:val="ru-RU"/>
              </w:rPr>
              <w:t>2,м</w:t>
            </w:r>
            <w:proofErr w:type="gramEnd"/>
          </w:p>
        </w:tc>
        <w:tc>
          <w:tcPr>
            <w:tcW w:w="1375" w:type="dxa"/>
            <w:gridSpan w:val="2"/>
            <w:vAlign w:val="center"/>
          </w:tcPr>
          <w:p w14:paraId="6E448574" w14:textId="62012488" w:rsidR="00400945" w:rsidRPr="00311DD0" w:rsidRDefault="00400945" w:rsidP="00311DD0">
            <w:pPr>
              <w:widowControl w:val="0"/>
              <w:shd w:val="clear" w:color="auto" w:fill="FFFFFF"/>
              <w:tabs>
                <w:tab w:val="left" w:pos="851"/>
              </w:tabs>
              <w:ind w:firstLine="0"/>
              <w:jc w:val="center"/>
              <w:rPr>
                <w:sz w:val="24"/>
                <w:szCs w:val="24"/>
                <w:lang w:val="ru-RU"/>
              </w:rPr>
            </w:pPr>
            <w:r w:rsidRPr="00311DD0">
              <w:rPr>
                <w:sz w:val="24"/>
                <w:szCs w:val="24"/>
                <w:lang w:val="ru-RU"/>
              </w:rPr>
              <w:t xml:space="preserve">Скорость передачи, </w:t>
            </w:r>
            <w:r w:rsidR="001F5602">
              <w:rPr>
                <w:sz w:val="24"/>
                <w:szCs w:val="24"/>
                <w:lang w:val="ru-RU"/>
              </w:rPr>
              <w:t>к</w:t>
            </w:r>
            <w:r w:rsidRPr="00311DD0">
              <w:rPr>
                <w:sz w:val="24"/>
                <w:szCs w:val="24"/>
                <w:lang w:val="ru-RU"/>
              </w:rPr>
              <w:t>бит/</w:t>
            </w:r>
            <w:r w:rsidR="00311DD0">
              <w:rPr>
                <w:sz w:val="24"/>
                <w:szCs w:val="24"/>
                <w:lang w:val="ru-RU"/>
              </w:rPr>
              <w:t>с</w:t>
            </w:r>
          </w:p>
        </w:tc>
        <w:tc>
          <w:tcPr>
            <w:tcW w:w="2311" w:type="dxa"/>
            <w:vAlign w:val="center"/>
          </w:tcPr>
          <w:p w14:paraId="55C09778" w14:textId="77777777" w:rsidR="00400945" w:rsidRPr="00311DD0" w:rsidRDefault="00400945" w:rsidP="00311DD0">
            <w:pPr>
              <w:widowControl w:val="0"/>
              <w:shd w:val="clear" w:color="auto" w:fill="FFFFFF"/>
              <w:tabs>
                <w:tab w:val="left" w:pos="851"/>
              </w:tabs>
              <w:ind w:firstLine="0"/>
              <w:jc w:val="center"/>
              <w:rPr>
                <w:sz w:val="24"/>
                <w:szCs w:val="24"/>
              </w:rPr>
            </w:pPr>
            <w:r w:rsidRPr="00311DD0">
              <w:rPr>
                <w:sz w:val="24"/>
                <w:szCs w:val="24"/>
                <w:lang w:val="ru-RU"/>
              </w:rPr>
              <w:t xml:space="preserve">Среднее </w:t>
            </w:r>
            <w:proofErr w:type="spellStart"/>
            <w:r w:rsidRPr="00311DD0">
              <w:rPr>
                <w:sz w:val="24"/>
                <w:szCs w:val="24"/>
              </w:rPr>
              <w:t>значение</w:t>
            </w:r>
            <w:proofErr w:type="spellEnd"/>
            <w:r w:rsidRPr="00311DD0">
              <w:rPr>
                <w:sz w:val="24"/>
                <w:szCs w:val="24"/>
              </w:rPr>
              <w:t xml:space="preserve"> </w:t>
            </w:r>
            <w:proofErr w:type="spellStart"/>
            <w:r w:rsidRPr="00311DD0">
              <w:rPr>
                <w:sz w:val="24"/>
                <w:szCs w:val="24"/>
              </w:rPr>
              <w:t>надежности</w:t>
            </w:r>
            <w:proofErr w:type="spellEnd"/>
            <w:r w:rsidRPr="00311DD0">
              <w:rPr>
                <w:sz w:val="24"/>
                <w:szCs w:val="24"/>
              </w:rPr>
              <w:t xml:space="preserve"> </w:t>
            </w:r>
            <w:proofErr w:type="spellStart"/>
            <w:r w:rsidRPr="00311DD0">
              <w:rPr>
                <w:sz w:val="24"/>
                <w:szCs w:val="24"/>
              </w:rPr>
              <w:t>связи</w:t>
            </w:r>
            <w:proofErr w:type="spellEnd"/>
            <w:r w:rsidRPr="00311DD0">
              <w:rPr>
                <w:sz w:val="24"/>
                <w:szCs w:val="24"/>
              </w:rPr>
              <w:t>, %</w:t>
            </w:r>
          </w:p>
        </w:tc>
      </w:tr>
      <w:tr w:rsidR="0093505F" w:rsidRPr="00311DD0" w14:paraId="2C2A52C2" w14:textId="77777777" w:rsidTr="00F67ABC">
        <w:trPr>
          <w:trHeight w:val="340"/>
          <w:jc w:val="center"/>
        </w:trPr>
        <w:tc>
          <w:tcPr>
            <w:tcW w:w="1555" w:type="dxa"/>
            <w:vAlign w:val="center"/>
          </w:tcPr>
          <w:p w14:paraId="71D2A4B6" w14:textId="49D3FBBA"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2126" w:type="dxa"/>
            <w:vAlign w:val="center"/>
          </w:tcPr>
          <w:p w14:paraId="3905DA3F" w14:textId="646CEA21"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2268" w:type="dxa"/>
            <w:vAlign w:val="center"/>
          </w:tcPr>
          <w:p w14:paraId="30926DBE" w14:textId="415EF2D8"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7C88D71B" w14:textId="72970FCC"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28B112C8" w14:textId="28460251"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25,7</w:t>
            </w:r>
          </w:p>
        </w:tc>
      </w:tr>
      <w:tr w:rsidR="0093505F" w:rsidRPr="00311DD0" w14:paraId="4F338AC1" w14:textId="77777777" w:rsidTr="00F67ABC">
        <w:trPr>
          <w:trHeight w:val="340"/>
          <w:jc w:val="center"/>
        </w:trPr>
        <w:tc>
          <w:tcPr>
            <w:tcW w:w="1555" w:type="dxa"/>
            <w:vAlign w:val="center"/>
          </w:tcPr>
          <w:p w14:paraId="35C1FC45"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2126" w:type="dxa"/>
            <w:vAlign w:val="center"/>
          </w:tcPr>
          <w:p w14:paraId="6DF7B9C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2268" w:type="dxa"/>
            <w:vAlign w:val="center"/>
          </w:tcPr>
          <w:p w14:paraId="539E276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7559C79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104C039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48,3</w:t>
            </w:r>
          </w:p>
        </w:tc>
      </w:tr>
      <w:tr w:rsidR="0093505F" w:rsidRPr="00311DD0" w14:paraId="290CE432" w14:textId="77777777" w:rsidTr="00F67ABC">
        <w:trPr>
          <w:trHeight w:val="340"/>
          <w:jc w:val="center"/>
        </w:trPr>
        <w:tc>
          <w:tcPr>
            <w:tcW w:w="1555" w:type="dxa"/>
            <w:vAlign w:val="center"/>
          </w:tcPr>
          <w:p w14:paraId="075EFD7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3</w:t>
            </w:r>
          </w:p>
        </w:tc>
        <w:tc>
          <w:tcPr>
            <w:tcW w:w="2126" w:type="dxa"/>
            <w:vAlign w:val="center"/>
          </w:tcPr>
          <w:p w14:paraId="622E483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2268" w:type="dxa"/>
            <w:vAlign w:val="center"/>
          </w:tcPr>
          <w:p w14:paraId="2494861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70E84D8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1AF44BC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54,8</w:t>
            </w:r>
          </w:p>
        </w:tc>
      </w:tr>
      <w:tr w:rsidR="0093505F" w:rsidRPr="00311DD0" w14:paraId="426DF02F" w14:textId="77777777" w:rsidTr="00F67ABC">
        <w:trPr>
          <w:trHeight w:val="340"/>
          <w:jc w:val="center"/>
        </w:trPr>
        <w:tc>
          <w:tcPr>
            <w:tcW w:w="1555" w:type="dxa"/>
            <w:vAlign w:val="center"/>
          </w:tcPr>
          <w:p w14:paraId="6E9B1B2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4</w:t>
            </w:r>
          </w:p>
        </w:tc>
        <w:tc>
          <w:tcPr>
            <w:tcW w:w="2126" w:type="dxa"/>
            <w:vAlign w:val="center"/>
          </w:tcPr>
          <w:p w14:paraId="4F6D312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12</w:t>
            </w:r>
          </w:p>
        </w:tc>
        <w:tc>
          <w:tcPr>
            <w:tcW w:w="2268" w:type="dxa"/>
            <w:vAlign w:val="center"/>
          </w:tcPr>
          <w:p w14:paraId="2B02C55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245941D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0F40C26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65,8</w:t>
            </w:r>
          </w:p>
        </w:tc>
      </w:tr>
      <w:tr w:rsidR="0093505F" w:rsidRPr="00311DD0" w14:paraId="513D4696" w14:textId="77777777" w:rsidTr="00F67ABC">
        <w:trPr>
          <w:trHeight w:val="340"/>
          <w:jc w:val="center"/>
        </w:trPr>
        <w:tc>
          <w:tcPr>
            <w:tcW w:w="1555" w:type="dxa"/>
            <w:vAlign w:val="center"/>
          </w:tcPr>
          <w:p w14:paraId="0EA418F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w:t>
            </w:r>
          </w:p>
        </w:tc>
        <w:tc>
          <w:tcPr>
            <w:tcW w:w="2126" w:type="dxa"/>
            <w:vAlign w:val="center"/>
          </w:tcPr>
          <w:p w14:paraId="485E5FB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50</w:t>
            </w:r>
          </w:p>
        </w:tc>
        <w:tc>
          <w:tcPr>
            <w:tcW w:w="2268" w:type="dxa"/>
            <w:vAlign w:val="center"/>
          </w:tcPr>
          <w:p w14:paraId="678A10B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36AF5F1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00E0F5A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68,9</w:t>
            </w:r>
          </w:p>
        </w:tc>
      </w:tr>
      <w:tr w:rsidR="0093505F" w:rsidRPr="00311DD0" w14:paraId="398EC98B" w14:textId="77777777" w:rsidTr="00F67ABC">
        <w:trPr>
          <w:trHeight w:val="340"/>
          <w:jc w:val="center"/>
        </w:trPr>
        <w:tc>
          <w:tcPr>
            <w:tcW w:w="1555" w:type="dxa"/>
            <w:vAlign w:val="center"/>
          </w:tcPr>
          <w:p w14:paraId="36C9BB7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2126" w:type="dxa"/>
            <w:vAlign w:val="center"/>
          </w:tcPr>
          <w:p w14:paraId="74289FE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100</w:t>
            </w:r>
          </w:p>
        </w:tc>
        <w:tc>
          <w:tcPr>
            <w:tcW w:w="2268" w:type="dxa"/>
            <w:vAlign w:val="center"/>
          </w:tcPr>
          <w:p w14:paraId="558BA0E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68A7E60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0C3071E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71,2</w:t>
            </w:r>
          </w:p>
        </w:tc>
      </w:tr>
      <w:tr w:rsidR="0093505F" w:rsidRPr="00311DD0" w14:paraId="03CEACFD" w14:textId="77777777" w:rsidTr="00F67ABC">
        <w:trPr>
          <w:trHeight w:val="340"/>
          <w:jc w:val="center"/>
        </w:trPr>
        <w:tc>
          <w:tcPr>
            <w:tcW w:w="1555" w:type="dxa"/>
            <w:vAlign w:val="center"/>
          </w:tcPr>
          <w:p w14:paraId="35D6A16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w:t>
            </w:r>
          </w:p>
        </w:tc>
        <w:tc>
          <w:tcPr>
            <w:tcW w:w="2126" w:type="dxa"/>
            <w:vAlign w:val="center"/>
          </w:tcPr>
          <w:p w14:paraId="05FBBAD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150</w:t>
            </w:r>
          </w:p>
        </w:tc>
        <w:tc>
          <w:tcPr>
            <w:tcW w:w="2268" w:type="dxa"/>
            <w:vAlign w:val="center"/>
          </w:tcPr>
          <w:p w14:paraId="253AFD8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w:t>
            </w:r>
          </w:p>
        </w:tc>
        <w:tc>
          <w:tcPr>
            <w:tcW w:w="1375" w:type="dxa"/>
            <w:gridSpan w:val="2"/>
            <w:vAlign w:val="center"/>
          </w:tcPr>
          <w:p w14:paraId="631D0BD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6C5B40B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75</w:t>
            </w:r>
          </w:p>
        </w:tc>
      </w:tr>
      <w:tr w:rsidR="0093505F" w:rsidRPr="00311DD0" w14:paraId="56F458DC" w14:textId="77777777" w:rsidTr="00F67ABC">
        <w:trPr>
          <w:trHeight w:val="340"/>
          <w:jc w:val="center"/>
        </w:trPr>
        <w:tc>
          <w:tcPr>
            <w:tcW w:w="1555" w:type="dxa"/>
            <w:vAlign w:val="center"/>
          </w:tcPr>
          <w:p w14:paraId="2ACF06C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w:t>
            </w:r>
          </w:p>
        </w:tc>
        <w:tc>
          <w:tcPr>
            <w:tcW w:w="2126" w:type="dxa"/>
            <w:vAlign w:val="center"/>
          </w:tcPr>
          <w:p w14:paraId="6344DCB5"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2268" w:type="dxa"/>
            <w:vAlign w:val="center"/>
          </w:tcPr>
          <w:p w14:paraId="63D3FDB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75" w:type="dxa"/>
            <w:gridSpan w:val="2"/>
            <w:vAlign w:val="center"/>
          </w:tcPr>
          <w:p w14:paraId="56B9603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20AE3A0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42,1</w:t>
            </w:r>
          </w:p>
        </w:tc>
      </w:tr>
      <w:tr w:rsidR="0093505F" w:rsidRPr="00311DD0" w14:paraId="3EE6E10D" w14:textId="77777777" w:rsidTr="00F67ABC">
        <w:trPr>
          <w:trHeight w:val="340"/>
          <w:jc w:val="center"/>
        </w:trPr>
        <w:tc>
          <w:tcPr>
            <w:tcW w:w="1555" w:type="dxa"/>
            <w:vAlign w:val="center"/>
          </w:tcPr>
          <w:p w14:paraId="7701CC9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2126" w:type="dxa"/>
            <w:vAlign w:val="center"/>
          </w:tcPr>
          <w:p w14:paraId="1B134A9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2268" w:type="dxa"/>
            <w:vAlign w:val="center"/>
          </w:tcPr>
          <w:p w14:paraId="4E21A5D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75" w:type="dxa"/>
            <w:gridSpan w:val="2"/>
            <w:vAlign w:val="center"/>
          </w:tcPr>
          <w:p w14:paraId="7BE36C1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11" w:type="dxa"/>
            <w:vAlign w:val="center"/>
          </w:tcPr>
          <w:p w14:paraId="5EB773E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62,9</w:t>
            </w:r>
          </w:p>
        </w:tc>
      </w:tr>
      <w:tr w:rsidR="0093505F" w:rsidRPr="00E51629" w14:paraId="58DE0885"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79A6511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10</w:t>
            </w:r>
          </w:p>
        </w:tc>
        <w:tc>
          <w:tcPr>
            <w:tcW w:w="2126" w:type="dxa"/>
            <w:tcBorders>
              <w:top w:val="single" w:sz="6" w:space="0" w:color="auto"/>
              <w:left w:val="single" w:sz="6" w:space="0" w:color="auto"/>
              <w:bottom w:val="single" w:sz="6" w:space="0" w:color="auto"/>
              <w:right w:val="single" w:sz="6" w:space="0" w:color="auto"/>
            </w:tcBorders>
            <w:vAlign w:val="center"/>
          </w:tcPr>
          <w:p w14:paraId="7C81189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2268" w:type="dxa"/>
            <w:tcBorders>
              <w:top w:val="single" w:sz="6" w:space="0" w:color="auto"/>
              <w:left w:val="single" w:sz="6" w:space="0" w:color="auto"/>
              <w:bottom w:val="single" w:sz="6" w:space="0" w:color="auto"/>
              <w:right w:val="single" w:sz="6" w:space="0" w:color="auto"/>
            </w:tcBorders>
            <w:vAlign w:val="center"/>
          </w:tcPr>
          <w:p w14:paraId="7F9A79F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61" w:type="dxa"/>
            <w:tcBorders>
              <w:top w:val="single" w:sz="6" w:space="0" w:color="auto"/>
              <w:left w:val="single" w:sz="6" w:space="0" w:color="auto"/>
              <w:bottom w:val="single" w:sz="6" w:space="0" w:color="auto"/>
              <w:right w:val="single" w:sz="6" w:space="0" w:color="auto"/>
            </w:tcBorders>
            <w:vAlign w:val="center"/>
          </w:tcPr>
          <w:p w14:paraId="6446738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7DCA66F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77,4</w:t>
            </w:r>
          </w:p>
        </w:tc>
      </w:tr>
      <w:tr w:rsidR="0093505F" w:rsidRPr="00E51629" w14:paraId="136EF6FB"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58F9C60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11</w:t>
            </w:r>
          </w:p>
        </w:tc>
        <w:tc>
          <w:tcPr>
            <w:tcW w:w="2126" w:type="dxa"/>
            <w:tcBorders>
              <w:top w:val="single" w:sz="6" w:space="0" w:color="auto"/>
              <w:left w:val="single" w:sz="6" w:space="0" w:color="auto"/>
              <w:bottom w:val="single" w:sz="6" w:space="0" w:color="auto"/>
              <w:right w:val="single" w:sz="6" w:space="0" w:color="auto"/>
            </w:tcBorders>
            <w:vAlign w:val="center"/>
          </w:tcPr>
          <w:p w14:paraId="012F1A7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12</w:t>
            </w:r>
          </w:p>
        </w:tc>
        <w:tc>
          <w:tcPr>
            <w:tcW w:w="2268" w:type="dxa"/>
            <w:tcBorders>
              <w:top w:val="single" w:sz="6" w:space="0" w:color="auto"/>
              <w:left w:val="single" w:sz="6" w:space="0" w:color="auto"/>
              <w:bottom w:val="single" w:sz="6" w:space="0" w:color="auto"/>
              <w:right w:val="single" w:sz="6" w:space="0" w:color="auto"/>
            </w:tcBorders>
            <w:vAlign w:val="center"/>
          </w:tcPr>
          <w:p w14:paraId="07162C5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61" w:type="dxa"/>
            <w:tcBorders>
              <w:top w:val="single" w:sz="6" w:space="0" w:color="auto"/>
              <w:left w:val="single" w:sz="6" w:space="0" w:color="auto"/>
              <w:bottom w:val="single" w:sz="6" w:space="0" w:color="auto"/>
              <w:right w:val="single" w:sz="6" w:space="0" w:color="auto"/>
            </w:tcBorders>
            <w:vAlign w:val="center"/>
          </w:tcPr>
          <w:p w14:paraId="78B0679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2282EA9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73,8</w:t>
            </w:r>
          </w:p>
        </w:tc>
      </w:tr>
      <w:tr w:rsidR="0093505F" w:rsidRPr="00E51629" w14:paraId="1BB0D1B4"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2305B74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12</w:t>
            </w:r>
          </w:p>
        </w:tc>
        <w:tc>
          <w:tcPr>
            <w:tcW w:w="2126" w:type="dxa"/>
            <w:tcBorders>
              <w:top w:val="single" w:sz="6" w:space="0" w:color="auto"/>
              <w:left w:val="single" w:sz="6" w:space="0" w:color="auto"/>
              <w:bottom w:val="single" w:sz="6" w:space="0" w:color="auto"/>
              <w:right w:val="single" w:sz="6" w:space="0" w:color="auto"/>
            </w:tcBorders>
            <w:vAlign w:val="center"/>
          </w:tcPr>
          <w:p w14:paraId="2D54EC3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50</w:t>
            </w:r>
          </w:p>
        </w:tc>
        <w:tc>
          <w:tcPr>
            <w:tcW w:w="2268" w:type="dxa"/>
            <w:tcBorders>
              <w:top w:val="single" w:sz="6" w:space="0" w:color="auto"/>
              <w:left w:val="single" w:sz="6" w:space="0" w:color="auto"/>
              <w:bottom w:val="single" w:sz="6" w:space="0" w:color="auto"/>
              <w:right w:val="single" w:sz="6" w:space="0" w:color="auto"/>
            </w:tcBorders>
            <w:vAlign w:val="center"/>
          </w:tcPr>
          <w:p w14:paraId="2DF605F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61" w:type="dxa"/>
            <w:tcBorders>
              <w:top w:val="single" w:sz="6" w:space="0" w:color="auto"/>
              <w:left w:val="single" w:sz="6" w:space="0" w:color="auto"/>
              <w:bottom w:val="single" w:sz="6" w:space="0" w:color="auto"/>
              <w:right w:val="single" w:sz="6" w:space="0" w:color="auto"/>
            </w:tcBorders>
            <w:vAlign w:val="center"/>
          </w:tcPr>
          <w:p w14:paraId="5250B43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7D1EA51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58,5</w:t>
            </w:r>
          </w:p>
        </w:tc>
      </w:tr>
      <w:tr w:rsidR="0093505F" w:rsidRPr="00E51629" w14:paraId="67C9972B"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6969B89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13</w:t>
            </w:r>
          </w:p>
        </w:tc>
        <w:tc>
          <w:tcPr>
            <w:tcW w:w="2126" w:type="dxa"/>
            <w:tcBorders>
              <w:top w:val="single" w:sz="6" w:space="0" w:color="auto"/>
              <w:left w:val="single" w:sz="6" w:space="0" w:color="auto"/>
              <w:bottom w:val="single" w:sz="6" w:space="0" w:color="auto"/>
              <w:right w:val="single" w:sz="6" w:space="0" w:color="auto"/>
            </w:tcBorders>
            <w:vAlign w:val="center"/>
          </w:tcPr>
          <w:p w14:paraId="17DB364D"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100</w:t>
            </w:r>
          </w:p>
        </w:tc>
        <w:tc>
          <w:tcPr>
            <w:tcW w:w="2268" w:type="dxa"/>
            <w:tcBorders>
              <w:top w:val="single" w:sz="6" w:space="0" w:color="auto"/>
              <w:left w:val="single" w:sz="6" w:space="0" w:color="auto"/>
              <w:bottom w:val="single" w:sz="6" w:space="0" w:color="auto"/>
              <w:right w:val="single" w:sz="6" w:space="0" w:color="auto"/>
            </w:tcBorders>
            <w:vAlign w:val="center"/>
          </w:tcPr>
          <w:p w14:paraId="4FBED95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61" w:type="dxa"/>
            <w:tcBorders>
              <w:top w:val="single" w:sz="6" w:space="0" w:color="auto"/>
              <w:left w:val="single" w:sz="6" w:space="0" w:color="auto"/>
              <w:bottom w:val="single" w:sz="6" w:space="0" w:color="auto"/>
              <w:right w:val="single" w:sz="6" w:space="0" w:color="auto"/>
            </w:tcBorders>
            <w:vAlign w:val="center"/>
          </w:tcPr>
          <w:p w14:paraId="67A5201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44CC2C3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77,9</w:t>
            </w:r>
          </w:p>
        </w:tc>
      </w:tr>
      <w:tr w:rsidR="0093505F" w:rsidRPr="00E51629" w14:paraId="23C26685"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3BB92E4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14</w:t>
            </w:r>
          </w:p>
        </w:tc>
        <w:tc>
          <w:tcPr>
            <w:tcW w:w="2126" w:type="dxa"/>
            <w:tcBorders>
              <w:top w:val="single" w:sz="6" w:space="0" w:color="auto"/>
              <w:left w:val="single" w:sz="6" w:space="0" w:color="auto"/>
              <w:bottom w:val="single" w:sz="6" w:space="0" w:color="auto"/>
              <w:right w:val="single" w:sz="6" w:space="0" w:color="auto"/>
            </w:tcBorders>
            <w:vAlign w:val="center"/>
          </w:tcPr>
          <w:p w14:paraId="4A30411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150</w:t>
            </w:r>
          </w:p>
        </w:tc>
        <w:tc>
          <w:tcPr>
            <w:tcW w:w="2268" w:type="dxa"/>
            <w:tcBorders>
              <w:top w:val="single" w:sz="6" w:space="0" w:color="auto"/>
              <w:left w:val="single" w:sz="6" w:space="0" w:color="auto"/>
              <w:bottom w:val="single" w:sz="6" w:space="0" w:color="auto"/>
              <w:right w:val="single" w:sz="6" w:space="0" w:color="auto"/>
            </w:tcBorders>
            <w:vAlign w:val="center"/>
          </w:tcPr>
          <w:p w14:paraId="383DE22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1361" w:type="dxa"/>
            <w:tcBorders>
              <w:top w:val="single" w:sz="6" w:space="0" w:color="auto"/>
              <w:left w:val="single" w:sz="6" w:space="0" w:color="auto"/>
              <w:bottom w:val="single" w:sz="6" w:space="0" w:color="auto"/>
              <w:right w:val="single" w:sz="6" w:space="0" w:color="auto"/>
            </w:tcBorders>
            <w:vAlign w:val="center"/>
          </w:tcPr>
          <w:p w14:paraId="3919C0F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2C0DAD6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64,5</w:t>
            </w:r>
          </w:p>
        </w:tc>
      </w:tr>
      <w:tr w:rsidR="0093505F" w:rsidRPr="00E51629" w14:paraId="4C3245B3"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73E3B9D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15</w:t>
            </w:r>
          </w:p>
        </w:tc>
        <w:tc>
          <w:tcPr>
            <w:tcW w:w="2126" w:type="dxa"/>
            <w:tcBorders>
              <w:top w:val="single" w:sz="6" w:space="0" w:color="auto"/>
              <w:left w:val="single" w:sz="6" w:space="0" w:color="auto"/>
              <w:bottom w:val="single" w:sz="6" w:space="0" w:color="auto"/>
              <w:right w:val="single" w:sz="6" w:space="0" w:color="auto"/>
            </w:tcBorders>
            <w:vAlign w:val="center"/>
          </w:tcPr>
          <w:p w14:paraId="025CFF1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w:t>
            </w:r>
          </w:p>
        </w:tc>
        <w:tc>
          <w:tcPr>
            <w:tcW w:w="2268" w:type="dxa"/>
            <w:tcBorders>
              <w:top w:val="single" w:sz="6" w:space="0" w:color="auto"/>
              <w:left w:val="single" w:sz="6" w:space="0" w:color="auto"/>
              <w:bottom w:val="single" w:sz="6" w:space="0" w:color="auto"/>
              <w:right w:val="single" w:sz="6" w:space="0" w:color="auto"/>
            </w:tcBorders>
            <w:vAlign w:val="center"/>
          </w:tcPr>
          <w:p w14:paraId="44B2DF9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1D393DB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380252E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84,3</w:t>
            </w:r>
          </w:p>
        </w:tc>
      </w:tr>
      <w:tr w:rsidR="0093505F" w:rsidRPr="00E51629" w14:paraId="275F0C99"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3FA8B43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16</w:t>
            </w:r>
          </w:p>
        </w:tc>
        <w:tc>
          <w:tcPr>
            <w:tcW w:w="2126" w:type="dxa"/>
            <w:tcBorders>
              <w:top w:val="single" w:sz="6" w:space="0" w:color="auto"/>
              <w:left w:val="single" w:sz="6" w:space="0" w:color="auto"/>
              <w:bottom w:val="single" w:sz="6" w:space="0" w:color="auto"/>
              <w:right w:val="single" w:sz="6" w:space="0" w:color="auto"/>
            </w:tcBorders>
            <w:vAlign w:val="center"/>
          </w:tcPr>
          <w:p w14:paraId="4615F00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2268" w:type="dxa"/>
            <w:tcBorders>
              <w:top w:val="single" w:sz="6" w:space="0" w:color="auto"/>
              <w:left w:val="single" w:sz="6" w:space="0" w:color="auto"/>
              <w:bottom w:val="single" w:sz="6" w:space="0" w:color="auto"/>
              <w:right w:val="single" w:sz="6" w:space="0" w:color="auto"/>
            </w:tcBorders>
            <w:vAlign w:val="center"/>
          </w:tcPr>
          <w:p w14:paraId="52A52A4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2553F6C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212F1C5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74,6</w:t>
            </w:r>
          </w:p>
        </w:tc>
      </w:tr>
      <w:tr w:rsidR="0093505F" w:rsidRPr="00E51629" w14:paraId="59D08461"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04731F0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17</w:t>
            </w:r>
          </w:p>
        </w:tc>
        <w:tc>
          <w:tcPr>
            <w:tcW w:w="2126" w:type="dxa"/>
            <w:tcBorders>
              <w:top w:val="single" w:sz="6" w:space="0" w:color="auto"/>
              <w:left w:val="single" w:sz="6" w:space="0" w:color="auto"/>
              <w:bottom w:val="single" w:sz="6" w:space="0" w:color="auto"/>
              <w:right w:val="single" w:sz="6" w:space="0" w:color="auto"/>
            </w:tcBorders>
            <w:vAlign w:val="center"/>
          </w:tcPr>
          <w:p w14:paraId="4F791F8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2268" w:type="dxa"/>
            <w:tcBorders>
              <w:top w:val="single" w:sz="6" w:space="0" w:color="auto"/>
              <w:left w:val="single" w:sz="6" w:space="0" w:color="auto"/>
              <w:bottom w:val="single" w:sz="6" w:space="0" w:color="auto"/>
              <w:right w:val="single" w:sz="6" w:space="0" w:color="auto"/>
            </w:tcBorders>
            <w:vAlign w:val="center"/>
          </w:tcPr>
          <w:p w14:paraId="74BBB11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5F86D0B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52030B2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78,6</w:t>
            </w:r>
          </w:p>
        </w:tc>
      </w:tr>
      <w:tr w:rsidR="0093505F" w:rsidRPr="00E51629" w14:paraId="78E6CF0D"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2F735E9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18</w:t>
            </w:r>
          </w:p>
        </w:tc>
        <w:tc>
          <w:tcPr>
            <w:tcW w:w="2126" w:type="dxa"/>
            <w:tcBorders>
              <w:top w:val="single" w:sz="6" w:space="0" w:color="auto"/>
              <w:left w:val="single" w:sz="6" w:space="0" w:color="auto"/>
              <w:bottom w:val="single" w:sz="6" w:space="0" w:color="auto"/>
              <w:right w:val="single" w:sz="6" w:space="0" w:color="auto"/>
            </w:tcBorders>
            <w:vAlign w:val="center"/>
          </w:tcPr>
          <w:p w14:paraId="77FFDF00"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12</w:t>
            </w:r>
          </w:p>
        </w:tc>
        <w:tc>
          <w:tcPr>
            <w:tcW w:w="2268" w:type="dxa"/>
            <w:tcBorders>
              <w:top w:val="single" w:sz="6" w:space="0" w:color="auto"/>
              <w:left w:val="single" w:sz="6" w:space="0" w:color="auto"/>
              <w:bottom w:val="single" w:sz="6" w:space="0" w:color="auto"/>
              <w:right w:val="single" w:sz="6" w:space="0" w:color="auto"/>
            </w:tcBorders>
            <w:vAlign w:val="center"/>
          </w:tcPr>
          <w:p w14:paraId="2E1B0CA5"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5EC0E35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28DE72C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88,9</w:t>
            </w:r>
          </w:p>
        </w:tc>
      </w:tr>
      <w:tr w:rsidR="0093505F" w:rsidRPr="00E51629" w14:paraId="01CBD14A"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49A228D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w:t>
            </w:r>
          </w:p>
        </w:tc>
        <w:tc>
          <w:tcPr>
            <w:tcW w:w="2126" w:type="dxa"/>
            <w:tcBorders>
              <w:top w:val="single" w:sz="6" w:space="0" w:color="auto"/>
              <w:left w:val="single" w:sz="6" w:space="0" w:color="auto"/>
              <w:bottom w:val="single" w:sz="6" w:space="0" w:color="auto"/>
              <w:right w:val="single" w:sz="6" w:space="0" w:color="auto"/>
            </w:tcBorders>
            <w:vAlign w:val="center"/>
          </w:tcPr>
          <w:p w14:paraId="6D05E1E0"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50</w:t>
            </w:r>
          </w:p>
        </w:tc>
        <w:tc>
          <w:tcPr>
            <w:tcW w:w="2268" w:type="dxa"/>
            <w:tcBorders>
              <w:top w:val="single" w:sz="6" w:space="0" w:color="auto"/>
              <w:left w:val="single" w:sz="6" w:space="0" w:color="auto"/>
              <w:bottom w:val="single" w:sz="6" w:space="0" w:color="auto"/>
              <w:right w:val="single" w:sz="6" w:space="0" w:color="auto"/>
            </w:tcBorders>
            <w:vAlign w:val="center"/>
          </w:tcPr>
          <w:p w14:paraId="15B72E70"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2F7D2D1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7036CFB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84</w:t>
            </w:r>
          </w:p>
        </w:tc>
      </w:tr>
      <w:tr w:rsidR="0093505F" w:rsidRPr="00E51629" w14:paraId="3C102EE0"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0328B8B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20</w:t>
            </w:r>
          </w:p>
        </w:tc>
        <w:tc>
          <w:tcPr>
            <w:tcW w:w="2126" w:type="dxa"/>
            <w:tcBorders>
              <w:top w:val="single" w:sz="6" w:space="0" w:color="auto"/>
              <w:left w:val="single" w:sz="6" w:space="0" w:color="auto"/>
              <w:bottom w:val="single" w:sz="6" w:space="0" w:color="auto"/>
              <w:right w:val="single" w:sz="6" w:space="0" w:color="auto"/>
            </w:tcBorders>
            <w:vAlign w:val="center"/>
          </w:tcPr>
          <w:p w14:paraId="4C42D3C5"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100</w:t>
            </w:r>
          </w:p>
        </w:tc>
        <w:tc>
          <w:tcPr>
            <w:tcW w:w="2268" w:type="dxa"/>
            <w:tcBorders>
              <w:top w:val="single" w:sz="6" w:space="0" w:color="auto"/>
              <w:left w:val="single" w:sz="6" w:space="0" w:color="auto"/>
              <w:bottom w:val="single" w:sz="6" w:space="0" w:color="auto"/>
              <w:right w:val="single" w:sz="6" w:space="0" w:color="auto"/>
            </w:tcBorders>
            <w:vAlign w:val="center"/>
          </w:tcPr>
          <w:p w14:paraId="3AC2F92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64DC9E5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7EB3354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85,3</w:t>
            </w:r>
          </w:p>
        </w:tc>
      </w:tr>
      <w:tr w:rsidR="0093505F" w:rsidRPr="00E51629" w14:paraId="763CF059"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53E31CD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21</w:t>
            </w:r>
          </w:p>
        </w:tc>
        <w:tc>
          <w:tcPr>
            <w:tcW w:w="2126" w:type="dxa"/>
            <w:tcBorders>
              <w:top w:val="single" w:sz="6" w:space="0" w:color="auto"/>
              <w:left w:val="single" w:sz="6" w:space="0" w:color="auto"/>
              <w:bottom w:val="single" w:sz="6" w:space="0" w:color="auto"/>
              <w:right w:val="single" w:sz="6" w:space="0" w:color="auto"/>
            </w:tcBorders>
            <w:vAlign w:val="center"/>
          </w:tcPr>
          <w:p w14:paraId="4AD7542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150</w:t>
            </w:r>
          </w:p>
        </w:tc>
        <w:tc>
          <w:tcPr>
            <w:tcW w:w="2268" w:type="dxa"/>
            <w:tcBorders>
              <w:top w:val="single" w:sz="6" w:space="0" w:color="auto"/>
              <w:left w:val="single" w:sz="6" w:space="0" w:color="auto"/>
              <w:bottom w:val="single" w:sz="6" w:space="0" w:color="auto"/>
              <w:right w:val="single" w:sz="6" w:space="0" w:color="auto"/>
            </w:tcBorders>
            <w:vAlign w:val="center"/>
          </w:tcPr>
          <w:p w14:paraId="41C43E6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6</w:t>
            </w:r>
          </w:p>
        </w:tc>
        <w:tc>
          <w:tcPr>
            <w:tcW w:w="1361" w:type="dxa"/>
            <w:tcBorders>
              <w:top w:val="single" w:sz="6" w:space="0" w:color="auto"/>
              <w:left w:val="single" w:sz="6" w:space="0" w:color="auto"/>
              <w:bottom w:val="single" w:sz="6" w:space="0" w:color="auto"/>
              <w:right w:val="single" w:sz="6" w:space="0" w:color="auto"/>
            </w:tcBorders>
            <w:vAlign w:val="center"/>
          </w:tcPr>
          <w:p w14:paraId="209AADE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690EC23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92</w:t>
            </w:r>
          </w:p>
        </w:tc>
      </w:tr>
      <w:tr w:rsidR="0093505F" w:rsidRPr="00E51629" w14:paraId="475E3044"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1ADD6DA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22</w:t>
            </w:r>
          </w:p>
        </w:tc>
        <w:tc>
          <w:tcPr>
            <w:tcW w:w="2126" w:type="dxa"/>
            <w:tcBorders>
              <w:top w:val="single" w:sz="6" w:space="0" w:color="auto"/>
              <w:left w:val="single" w:sz="6" w:space="0" w:color="auto"/>
              <w:bottom w:val="single" w:sz="6" w:space="0" w:color="auto"/>
              <w:right w:val="single" w:sz="6" w:space="0" w:color="auto"/>
            </w:tcBorders>
            <w:vAlign w:val="center"/>
          </w:tcPr>
          <w:p w14:paraId="3BC4B27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2268" w:type="dxa"/>
            <w:tcBorders>
              <w:top w:val="single" w:sz="6" w:space="0" w:color="auto"/>
              <w:left w:val="single" w:sz="6" w:space="0" w:color="auto"/>
              <w:bottom w:val="single" w:sz="6" w:space="0" w:color="auto"/>
              <w:right w:val="single" w:sz="6" w:space="0" w:color="auto"/>
            </w:tcBorders>
            <w:vAlign w:val="center"/>
          </w:tcPr>
          <w:p w14:paraId="03FEDF9D"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1361" w:type="dxa"/>
            <w:tcBorders>
              <w:top w:val="single" w:sz="6" w:space="0" w:color="auto"/>
              <w:left w:val="single" w:sz="6" w:space="0" w:color="auto"/>
              <w:bottom w:val="single" w:sz="6" w:space="0" w:color="auto"/>
              <w:right w:val="single" w:sz="6" w:space="0" w:color="auto"/>
            </w:tcBorders>
            <w:vAlign w:val="center"/>
          </w:tcPr>
          <w:p w14:paraId="63D54AD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08A5453F"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73,6</w:t>
            </w:r>
          </w:p>
        </w:tc>
      </w:tr>
      <w:tr w:rsidR="0093505F" w:rsidRPr="00E51629" w14:paraId="532FC3D3"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036E8B4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23</w:t>
            </w:r>
          </w:p>
        </w:tc>
        <w:tc>
          <w:tcPr>
            <w:tcW w:w="2126" w:type="dxa"/>
            <w:tcBorders>
              <w:top w:val="single" w:sz="6" w:space="0" w:color="auto"/>
              <w:left w:val="single" w:sz="6" w:space="0" w:color="auto"/>
              <w:bottom w:val="single" w:sz="6" w:space="0" w:color="auto"/>
              <w:right w:val="single" w:sz="6" w:space="0" w:color="auto"/>
            </w:tcBorders>
            <w:vAlign w:val="center"/>
          </w:tcPr>
          <w:p w14:paraId="42E0FB54"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12</w:t>
            </w:r>
          </w:p>
        </w:tc>
        <w:tc>
          <w:tcPr>
            <w:tcW w:w="2268" w:type="dxa"/>
            <w:tcBorders>
              <w:top w:val="single" w:sz="6" w:space="0" w:color="auto"/>
              <w:left w:val="single" w:sz="6" w:space="0" w:color="auto"/>
              <w:bottom w:val="single" w:sz="6" w:space="0" w:color="auto"/>
              <w:right w:val="single" w:sz="6" w:space="0" w:color="auto"/>
            </w:tcBorders>
            <w:vAlign w:val="center"/>
          </w:tcPr>
          <w:p w14:paraId="4C16A0A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1361" w:type="dxa"/>
            <w:tcBorders>
              <w:top w:val="single" w:sz="6" w:space="0" w:color="auto"/>
              <w:left w:val="single" w:sz="6" w:space="0" w:color="auto"/>
              <w:bottom w:val="single" w:sz="6" w:space="0" w:color="auto"/>
              <w:right w:val="single" w:sz="6" w:space="0" w:color="auto"/>
            </w:tcBorders>
            <w:vAlign w:val="center"/>
          </w:tcPr>
          <w:p w14:paraId="1B1D158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45CFE277"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94,7</w:t>
            </w:r>
          </w:p>
        </w:tc>
      </w:tr>
      <w:tr w:rsidR="0093505F" w:rsidRPr="00E51629" w14:paraId="458CA010"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6A785243"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24</w:t>
            </w:r>
          </w:p>
        </w:tc>
        <w:tc>
          <w:tcPr>
            <w:tcW w:w="2126" w:type="dxa"/>
            <w:tcBorders>
              <w:top w:val="single" w:sz="6" w:space="0" w:color="auto"/>
              <w:left w:val="single" w:sz="6" w:space="0" w:color="auto"/>
              <w:bottom w:val="single" w:sz="6" w:space="0" w:color="auto"/>
              <w:right w:val="single" w:sz="6" w:space="0" w:color="auto"/>
            </w:tcBorders>
            <w:vAlign w:val="center"/>
          </w:tcPr>
          <w:p w14:paraId="24F8C1A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50</w:t>
            </w:r>
          </w:p>
        </w:tc>
        <w:tc>
          <w:tcPr>
            <w:tcW w:w="2268" w:type="dxa"/>
            <w:tcBorders>
              <w:top w:val="single" w:sz="6" w:space="0" w:color="auto"/>
              <w:left w:val="single" w:sz="6" w:space="0" w:color="auto"/>
              <w:bottom w:val="single" w:sz="6" w:space="0" w:color="auto"/>
              <w:right w:val="single" w:sz="6" w:space="0" w:color="auto"/>
            </w:tcBorders>
            <w:vAlign w:val="center"/>
          </w:tcPr>
          <w:p w14:paraId="762A4AC1"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1361" w:type="dxa"/>
            <w:tcBorders>
              <w:top w:val="single" w:sz="6" w:space="0" w:color="auto"/>
              <w:left w:val="single" w:sz="6" w:space="0" w:color="auto"/>
              <w:bottom w:val="single" w:sz="6" w:space="0" w:color="auto"/>
              <w:right w:val="single" w:sz="6" w:space="0" w:color="auto"/>
            </w:tcBorders>
            <w:vAlign w:val="center"/>
          </w:tcPr>
          <w:p w14:paraId="4F82D090"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6888074A"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99,3</w:t>
            </w:r>
          </w:p>
        </w:tc>
      </w:tr>
      <w:tr w:rsidR="0093505F" w:rsidRPr="00E51629" w14:paraId="6AC4E21D"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3EE55B28"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25</w:t>
            </w:r>
          </w:p>
        </w:tc>
        <w:tc>
          <w:tcPr>
            <w:tcW w:w="2126" w:type="dxa"/>
            <w:tcBorders>
              <w:top w:val="single" w:sz="6" w:space="0" w:color="auto"/>
              <w:left w:val="single" w:sz="6" w:space="0" w:color="auto"/>
              <w:bottom w:val="single" w:sz="6" w:space="0" w:color="auto"/>
              <w:right w:val="single" w:sz="6" w:space="0" w:color="auto"/>
            </w:tcBorders>
            <w:vAlign w:val="center"/>
          </w:tcPr>
          <w:p w14:paraId="7FE6E319"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100</w:t>
            </w:r>
          </w:p>
        </w:tc>
        <w:tc>
          <w:tcPr>
            <w:tcW w:w="2268" w:type="dxa"/>
            <w:tcBorders>
              <w:top w:val="single" w:sz="6" w:space="0" w:color="auto"/>
              <w:left w:val="single" w:sz="6" w:space="0" w:color="auto"/>
              <w:bottom w:val="single" w:sz="6" w:space="0" w:color="auto"/>
              <w:right w:val="single" w:sz="6" w:space="0" w:color="auto"/>
            </w:tcBorders>
            <w:vAlign w:val="center"/>
          </w:tcPr>
          <w:p w14:paraId="57A3208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1361" w:type="dxa"/>
            <w:tcBorders>
              <w:top w:val="single" w:sz="6" w:space="0" w:color="auto"/>
              <w:left w:val="single" w:sz="6" w:space="0" w:color="auto"/>
              <w:bottom w:val="single" w:sz="6" w:space="0" w:color="auto"/>
              <w:right w:val="single" w:sz="6" w:space="0" w:color="auto"/>
            </w:tcBorders>
            <w:vAlign w:val="center"/>
          </w:tcPr>
          <w:p w14:paraId="2824C5C6"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25C3FCC5"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97,6</w:t>
            </w:r>
          </w:p>
        </w:tc>
      </w:tr>
      <w:tr w:rsidR="0093505F" w:rsidRPr="00E51629" w14:paraId="348F20FD" w14:textId="77777777" w:rsidTr="00F67AB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trPr>
        <w:tc>
          <w:tcPr>
            <w:tcW w:w="1555" w:type="dxa"/>
            <w:tcBorders>
              <w:top w:val="single" w:sz="6" w:space="0" w:color="auto"/>
              <w:left w:val="single" w:sz="6" w:space="0" w:color="auto"/>
              <w:bottom w:val="single" w:sz="6" w:space="0" w:color="auto"/>
              <w:right w:val="single" w:sz="6" w:space="0" w:color="auto"/>
            </w:tcBorders>
            <w:vAlign w:val="center"/>
          </w:tcPr>
          <w:p w14:paraId="1E23567E"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26</w:t>
            </w:r>
          </w:p>
        </w:tc>
        <w:tc>
          <w:tcPr>
            <w:tcW w:w="2126" w:type="dxa"/>
            <w:tcBorders>
              <w:top w:val="single" w:sz="6" w:space="0" w:color="auto"/>
              <w:left w:val="single" w:sz="6" w:space="0" w:color="auto"/>
              <w:bottom w:val="single" w:sz="6" w:space="0" w:color="auto"/>
              <w:right w:val="single" w:sz="6" w:space="0" w:color="auto"/>
            </w:tcBorders>
            <w:vAlign w:val="center"/>
          </w:tcPr>
          <w:p w14:paraId="4CB9DF3D"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150</w:t>
            </w:r>
          </w:p>
        </w:tc>
        <w:tc>
          <w:tcPr>
            <w:tcW w:w="2268" w:type="dxa"/>
            <w:tcBorders>
              <w:top w:val="single" w:sz="6" w:space="0" w:color="auto"/>
              <w:left w:val="single" w:sz="6" w:space="0" w:color="auto"/>
              <w:bottom w:val="single" w:sz="6" w:space="0" w:color="auto"/>
              <w:right w:val="single" w:sz="6" w:space="0" w:color="auto"/>
            </w:tcBorders>
            <w:vAlign w:val="center"/>
          </w:tcPr>
          <w:p w14:paraId="11B5FB3C"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9</w:t>
            </w:r>
          </w:p>
        </w:tc>
        <w:tc>
          <w:tcPr>
            <w:tcW w:w="1361" w:type="dxa"/>
            <w:tcBorders>
              <w:top w:val="single" w:sz="6" w:space="0" w:color="auto"/>
              <w:left w:val="single" w:sz="6" w:space="0" w:color="auto"/>
              <w:bottom w:val="single" w:sz="6" w:space="0" w:color="auto"/>
              <w:right w:val="single" w:sz="6" w:space="0" w:color="auto"/>
            </w:tcBorders>
            <w:vAlign w:val="center"/>
          </w:tcPr>
          <w:p w14:paraId="0D73D8A2"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19,2</w:t>
            </w:r>
          </w:p>
        </w:tc>
        <w:tc>
          <w:tcPr>
            <w:tcW w:w="2325" w:type="dxa"/>
            <w:gridSpan w:val="2"/>
            <w:tcBorders>
              <w:top w:val="single" w:sz="6" w:space="0" w:color="auto"/>
              <w:left w:val="single" w:sz="6" w:space="0" w:color="auto"/>
              <w:bottom w:val="single" w:sz="6" w:space="0" w:color="auto"/>
              <w:right w:val="single" w:sz="6" w:space="0" w:color="auto"/>
            </w:tcBorders>
            <w:vAlign w:val="center"/>
          </w:tcPr>
          <w:p w14:paraId="304A7C4B" w14:textId="77777777" w:rsidR="0093505F" w:rsidRPr="00311DD0" w:rsidRDefault="0093505F" w:rsidP="0093505F">
            <w:pPr>
              <w:widowControl w:val="0"/>
              <w:shd w:val="clear" w:color="auto" w:fill="FFFFFF"/>
              <w:tabs>
                <w:tab w:val="left" w:pos="851"/>
              </w:tabs>
              <w:ind w:firstLine="0"/>
              <w:jc w:val="center"/>
              <w:rPr>
                <w:sz w:val="24"/>
                <w:szCs w:val="24"/>
              </w:rPr>
            </w:pPr>
            <w:r w:rsidRPr="00311DD0">
              <w:rPr>
                <w:sz w:val="24"/>
                <w:szCs w:val="24"/>
              </w:rPr>
              <w:t>83,8</w:t>
            </w:r>
          </w:p>
        </w:tc>
      </w:tr>
    </w:tbl>
    <w:p w14:paraId="71F15848" w14:textId="77777777" w:rsidR="00400945" w:rsidRDefault="00400945" w:rsidP="00EB4D16">
      <w:pPr>
        <w:widowControl w:val="0"/>
        <w:shd w:val="clear" w:color="auto" w:fill="FFFFFF"/>
        <w:tabs>
          <w:tab w:val="left" w:pos="851"/>
        </w:tabs>
        <w:ind w:firstLine="425"/>
      </w:pPr>
    </w:p>
    <w:p w14:paraId="52D4C235" w14:textId="2C3EA965" w:rsidR="00400945" w:rsidRDefault="00400945" w:rsidP="00EB4D16">
      <w:pPr>
        <w:widowControl w:val="0"/>
        <w:shd w:val="clear" w:color="auto" w:fill="FFFFFF"/>
        <w:tabs>
          <w:tab w:val="left" w:pos="851"/>
        </w:tabs>
        <w:ind w:firstLine="425"/>
        <w:rPr>
          <w:lang w:val="ru-RU"/>
        </w:rPr>
      </w:pPr>
      <w:r w:rsidRPr="00400945">
        <w:rPr>
          <w:lang w:val="ru-RU"/>
        </w:rPr>
        <w:t xml:space="preserve">Среднее значение надёжности связи для скорости передачи 19200 бит/с приведено на гистограмме, представленной на рисунке </w:t>
      </w:r>
      <w:r w:rsidR="00311DD0">
        <w:rPr>
          <w:lang w:val="ru-RU"/>
        </w:rPr>
        <w:t>3.2</w:t>
      </w:r>
      <w:r w:rsidR="00026C75">
        <w:rPr>
          <w:lang w:val="ru-RU"/>
        </w:rPr>
        <w:t>1</w:t>
      </w:r>
      <w:r w:rsidRPr="00400945">
        <w:rPr>
          <w:lang w:val="ru-RU"/>
        </w:rPr>
        <w:t>.</w:t>
      </w:r>
    </w:p>
    <w:p w14:paraId="0C14C9B4" w14:textId="77777777" w:rsidR="00F67ABC" w:rsidRPr="00F650FB" w:rsidRDefault="00F67ABC" w:rsidP="00F67ABC">
      <w:pPr>
        <w:rPr>
          <w:lang w:val="ru-RU"/>
        </w:rPr>
      </w:pPr>
      <w:r w:rsidRPr="00F650FB">
        <w:rPr>
          <w:lang w:val="ru-RU"/>
        </w:rPr>
        <w:t xml:space="preserve">В результате экспериментальных исследований были получены зависимости среднего значения достоверно принятых байт в информационном слове для трёх фиксированных значений скорости </w:t>
      </w:r>
      <w:r w:rsidRPr="00F650FB">
        <w:t>Q</w:t>
      </w:r>
      <w:r w:rsidRPr="00F650FB">
        <w:rPr>
          <w:lang w:val="ru-RU"/>
        </w:rPr>
        <w:t>, бит/с (4800; 9600 и 19200) передачи данных по радиоканалу. При изменении скорости передачи данных автоматически изменялась и тактовая частота контроллера в передающем устройстве, формирующем передающее слово.</w:t>
      </w:r>
    </w:p>
    <w:p w14:paraId="591EC267" w14:textId="77777777" w:rsidR="00F67ABC" w:rsidRDefault="00F67ABC" w:rsidP="00EB4D16">
      <w:pPr>
        <w:widowControl w:val="0"/>
        <w:shd w:val="clear" w:color="auto" w:fill="FFFFFF"/>
        <w:tabs>
          <w:tab w:val="left" w:pos="851"/>
        </w:tabs>
        <w:ind w:firstLine="425"/>
        <w:rPr>
          <w:lang w:val="ru-RU"/>
        </w:rPr>
      </w:pPr>
    </w:p>
    <w:p w14:paraId="472B556D" w14:textId="22BC2737" w:rsidR="00400945" w:rsidRDefault="00B9130A" w:rsidP="001F5602">
      <w:pPr>
        <w:widowControl w:val="0"/>
        <w:shd w:val="clear" w:color="auto" w:fill="FFFFFF"/>
        <w:ind w:firstLine="0"/>
        <w:jc w:val="center"/>
      </w:pPr>
      <w:r w:rsidRPr="00E51629">
        <w:rPr>
          <w:noProof/>
          <w:lang w:val="ru-RU" w:eastAsia="ru-RU"/>
        </w:rPr>
        <w:lastRenderedPageBreak/>
        <w:drawing>
          <wp:inline distT="0" distB="0" distL="0" distR="0" wp14:anchorId="27393809" wp14:editId="4F7156F3">
            <wp:extent cx="4762867" cy="3847605"/>
            <wp:effectExtent l="0" t="0" r="0" b="635"/>
            <wp:docPr id="45" name="Рисунок 45" descr="C:\Users\пк\Desktop\ДИССЕРТАЦИЯ\график ср.знач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C:\Users\пк\Desktop\ДИССЕРТАЦИЯ\график ср.знач 19,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01989" cy="3879209"/>
                    </a:xfrm>
                    <a:prstGeom prst="rect">
                      <a:avLst/>
                    </a:prstGeom>
                    <a:noFill/>
                    <a:ln>
                      <a:noFill/>
                    </a:ln>
                  </pic:spPr>
                </pic:pic>
              </a:graphicData>
            </a:graphic>
          </wp:inline>
        </w:drawing>
      </w:r>
    </w:p>
    <w:p w14:paraId="64791F32" w14:textId="310D82B4" w:rsidR="00400945" w:rsidRPr="00400945" w:rsidRDefault="00400945" w:rsidP="001F5602">
      <w:pPr>
        <w:widowControl w:val="0"/>
        <w:shd w:val="clear" w:color="auto" w:fill="FFFFFF"/>
        <w:ind w:firstLine="0"/>
        <w:jc w:val="center"/>
        <w:rPr>
          <w:lang w:val="ru-RU"/>
        </w:rPr>
      </w:pPr>
      <w:r w:rsidRPr="00400945">
        <w:rPr>
          <w:lang w:val="ru-RU"/>
        </w:rPr>
        <w:t xml:space="preserve">Рисунок </w:t>
      </w:r>
      <w:r w:rsidR="00311DD0">
        <w:rPr>
          <w:lang w:val="ru-RU"/>
        </w:rPr>
        <w:t>3.2</w:t>
      </w:r>
      <w:r w:rsidR="00026C75">
        <w:rPr>
          <w:lang w:val="ru-RU"/>
        </w:rPr>
        <w:t>1</w:t>
      </w:r>
      <w:r w:rsidRPr="00400945">
        <w:rPr>
          <w:lang w:val="ru-RU"/>
        </w:rPr>
        <w:t xml:space="preserve"> - Среднее значение надежности связи при скорости 19,2 </w:t>
      </w:r>
      <w:r w:rsidR="001F5602">
        <w:rPr>
          <w:lang w:val="ru-RU"/>
        </w:rPr>
        <w:t>к</w:t>
      </w:r>
      <w:r w:rsidRPr="00400945">
        <w:rPr>
          <w:lang w:val="ru-RU"/>
        </w:rPr>
        <w:t>бит/с</w:t>
      </w:r>
    </w:p>
    <w:p w14:paraId="15AEB0E3" w14:textId="77777777" w:rsidR="00400945" w:rsidRPr="00F650FB" w:rsidRDefault="00400945" w:rsidP="00F650FB">
      <w:pPr>
        <w:widowControl w:val="0"/>
        <w:shd w:val="clear" w:color="auto" w:fill="FFFFFF"/>
        <w:tabs>
          <w:tab w:val="left" w:pos="851"/>
        </w:tabs>
        <w:ind w:firstLine="425"/>
        <w:rPr>
          <w:lang w:val="ru-RU"/>
        </w:rPr>
      </w:pPr>
    </w:p>
    <w:p w14:paraId="69C4A145" w14:textId="2C0E7D60" w:rsidR="00400945" w:rsidRPr="00400945" w:rsidRDefault="00400945" w:rsidP="00EB4D16">
      <w:pPr>
        <w:widowControl w:val="0"/>
        <w:shd w:val="clear" w:color="auto" w:fill="FFFFFF"/>
        <w:tabs>
          <w:tab w:val="left" w:pos="851"/>
        </w:tabs>
        <w:rPr>
          <w:lang w:val="ru-RU"/>
        </w:rPr>
      </w:pPr>
      <w:r w:rsidRPr="00400945">
        <w:rPr>
          <w:lang w:val="ru-RU"/>
        </w:rPr>
        <w:t>Анализ полученных данных показывает, что при увеличении скорости передачи надежности связи ухудшается не только при близком расстоянии имитатора помех к модемам, но и на дальних расстояниях. В целом наблюдается ухудшение надежности связи по сравнению со средним значением надежности связи при скорости 4800 бит/</w:t>
      </w:r>
      <w:proofErr w:type="gramStart"/>
      <w:r w:rsidRPr="00400945">
        <w:rPr>
          <w:lang w:val="ru-RU"/>
        </w:rPr>
        <w:t>С</w:t>
      </w:r>
      <w:proofErr w:type="gramEnd"/>
      <w:r w:rsidRPr="00400945">
        <w:rPr>
          <w:lang w:val="ru-RU"/>
        </w:rPr>
        <w:t xml:space="preserve"> на 11% и на 8% при скорости передачи 9600 бит/</w:t>
      </w:r>
      <w:r w:rsidR="005B0074">
        <w:rPr>
          <w:lang w:val="ru-RU"/>
        </w:rPr>
        <w:t>с</w:t>
      </w:r>
      <w:r w:rsidRPr="00400945">
        <w:rPr>
          <w:lang w:val="ru-RU"/>
        </w:rPr>
        <w:t xml:space="preserve">. </w:t>
      </w:r>
    </w:p>
    <w:p w14:paraId="376BC5BC" w14:textId="77777777" w:rsidR="00400945" w:rsidRPr="00400945" w:rsidRDefault="00400945" w:rsidP="00EB4D16">
      <w:pPr>
        <w:widowControl w:val="0"/>
        <w:shd w:val="clear" w:color="auto" w:fill="FFFFFF"/>
        <w:tabs>
          <w:tab w:val="left" w:pos="851"/>
        </w:tabs>
        <w:rPr>
          <w:lang w:val="ru-RU"/>
        </w:rPr>
      </w:pPr>
      <w:r w:rsidRPr="00400945">
        <w:rPr>
          <w:lang w:val="ru-RU"/>
        </w:rPr>
        <w:t xml:space="preserve">В целом, на основании полученных данных следует, что на втором этапе исследования - плохая надежность связи достигается в 50% циклов передачи, удовлетворительная - в 27%, хорошая – в 16% и отличная - в 8% циклов. По сравнению с результатами первого этапа исследования, в третьем этапе на 30% больше плохих оценок надежности связи и на 23% больше, чем во втором исследовании. В третьем исследовании хороших оценок надежности связи на 27% меньше, чем в первом и втором исследовании. </w:t>
      </w:r>
    </w:p>
    <w:p w14:paraId="1C53E943" w14:textId="55992803" w:rsidR="00400945" w:rsidRPr="00400945" w:rsidRDefault="00400945" w:rsidP="00EB4D16">
      <w:pPr>
        <w:widowControl w:val="0"/>
        <w:shd w:val="clear" w:color="auto" w:fill="FFFFFF"/>
        <w:tabs>
          <w:tab w:val="left" w:pos="851"/>
        </w:tabs>
        <w:rPr>
          <w:lang w:val="ru-RU"/>
        </w:rPr>
      </w:pPr>
      <w:r w:rsidRPr="00400945">
        <w:rPr>
          <w:lang w:val="ru-RU"/>
        </w:rPr>
        <w:t xml:space="preserve">По результатам трёх этапов экспериментальных исследований можно сделать вывод, что передача данных в условиях импульсных помех со скоростью 19200 бит/с хуже, чем передача данных в условиях импульсных помех со скоростью 4800 бит/с и 9600 бит/с., </w:t>
      </w:r>
      <w:r w:rsidR="00A8479B">
        <w:rPr>
          <w:lang w:val="ru-RU"/>
        </w:rPr>
        <w:t>т.е.</w:t>
      </w:r>
      <w:r w:rsidRPr="00400945">
        <w:rPr>
          <w:lang w:val="ru-RU"/>
        </w:rPr>
        <w:t xml:space="preserve"> наиболее благоприятным режимом передачи данных является режим передачи данных со скоростью 4800 бит/с. На этой скорости наблюдается наибольшее количество циклов передачи на отличную и хорошую оценку надежности связи. </w:t>
      </w:r>
    </w:p>
    <w:p w14:paraId="02758023" w14:textId="05AFDD89" w:rsidR="00A8479B" w:rsidRDefault="00A8479B" w:rsidP="00A8479B">
      <w:pPr>
        <w:pStyle w:val="11"/>
        <w:spacing w:after="0" w:line="240" w:lineRule="auto"/>
        <w:ind w:left="0" w:firstLine="567"/>
        <w:jc w:val="both"/>
        <w:rPr>
          <w:rFonts w:ascii="Times New Roman" w:eastAsia="Arial Unicode MS" w:hAnsi="Times New Roman"/>
          <w:color w:val="000000" w:themeColor="text1"/>
          <w:sz w:val="28"/>
        </w:rPr>
      </w:pPr>
      <w:r w:rsidRPr="00F650FB">
        <w:rPr>
          <w:rFonts w:ascii="Times New Roman" w:eastAsia="Arial Unicode MS" w:hAnsi="Times New Roman"/>
          <w:color w:val="000000" w:themeColor="text1"/>
          <w:sz w:val="28"/>
        </w:rPr>
        <w:t>В результате экспериментальных исследований получены области пространства, где обеспечивается устойчивая бесперебойная передача информации, представленные на рисунк</w:t>
      </w:r>
      <w:r w:rsidR="004B3A8F">
        <w:rPr>
          <w:rFonts w:ascii="Times New Roman" w:eastAsia="Arial Unicode MS" w:hAnsi="Times New Roman"/>
          <w:color w:val="000000" w:themeColor="text1"/>
          <w:sz w:val="28"/>
        </w:rPr>
        <w:t>ах</w:t>
      </w:r>
      <w:r w:rsidRPr="00F650FB">
        <w:rPr>
          <w:rFonts w:ascii="Times New Roman" w:eastAsia="Arial Unicode MS" w:hAnsi="Times New Roman"/>
          <w:color w:val="000000" w:themeColor="text1"/>
          <w:sz w:val="28"/>
        </w:rPr>
        <w:t xml:space="preserve"> </w:t>
      </w:r>
      <w:r w:rsidRPr="00A8479B">
        <w:rPr>
          <w:rFonts w:ascii="Times New Roman" w:eastAsia="Arial Unicode MS" w:hAnsi="Times New Roman"/>
          <w:color w:val="000000" w:themeColor="text1"/>
          <w:sz w:val="28"/>
        </w:rPr>
        <w:t>3</w:t>
      </w:r>
      <w:r w:rsidRPr="00F650FB">
        <w:rPr>
          <w:rFonts w:ascii="Times New Roman" w:eastAsia="Arial Unicode MS" w:hAnsi="Times New Roman"/>
          <w:color w:val="000000" w:themeColor="text1"/>
          <w:sz w:val="28"/>
        </w:rPr>
        <w:t>.</w:t>
      </w:r>
      <w:r w:rsidRPr="00A8479B">
        <w:rPr>
          <w:rFonts w:ascii="Times New Roman" w:eastAsia="Arial Unicode MS" w:hAnsi="Times New Roman"/>
          <w:color w:val="000000" w:themeColor="text1"/>
          <w:sz w:val="28"/>
        </w:rPr>
        <w:t>2</w:t>
      </w:r>
      <w:r w:rsidR="00026C75">
        <w:rPr>
          <w:rFonts w:ascii="Times New Roman" w:eastAsia="Arial Unicode MS" w:hAnsi="Times New Roman"/>
          <w:color w:val="000000" w:themeColor="text1"/>
          <w:sz w:val="28"/>
        </w:rPr>
        <w:t>2</w:t>
      </w:r>
      <w:r w:rsidR="004B3A8F">
        <w:rPr>
          <w:rFonts w:ascii="Times New Roman" w:eastAsia="Arial Unicode MS" w:hAnsi="Times New Roman"/>
          <w:color w:val="000000" w:themeColor="text1"/>
          <w:sz w:val="28"/>
        </w:rPr>
        <w:t xml:space="preserve"> – 3.2</w:t>
      </w:r>
      <w:r w:rsidR="00026C75">
        <w:rPr>
          <w:rFonts w:ascii="Times New Roman" w:eastAsia="Arial Unicode MS" w:hAnsi="Times New Roman"/>
          <w:color w:val="000000" w:themeColor="text1"/>
          <w:sz w:val="28"/>
        </w:rPr>
        <w:t>4</w:t>
      </w:r>
      <w:r w:rsidRPr="00F650FB">
        <w:rPr>
          <w:rFonts w:ascii="Times New Roman" w:eastAsia="Arial Unicode MS" w:hAnsi="Times New Roman"/>
          <w:color w:val="000000" w:themeColor="text1"/>
          <w:sz w:val="28"/>
        </w:rPr>
        <w:t>.</w:t>
      </w:r>
    </w:p>
    <w:p w14:paraId="113C7D96" w14:textId="77777777" w:rsidR="008E0E72" w:rsidRPr="00B95D78" w:rsidRDefault="008E0E72" w:rsidP="00A8479B">
      <w:pPr>
        <w:pStyle w:val="11"/>
        <w:spacing w:after="0" w:line="240" w:lineRule="auto"/>
        <w:ind w:left="0" w:firstLine="567"/>
        <w:jc w:val="both"/>
        <w:rPr>
          <w:rFonts w:ascii="Times New Roman" w:eastAsia="Arial Unicode MS" w:hAnsi="Times New Roman"/>
          <w:color w:val="000000" w:themeColor="text1"/>
          <w:sz w:val="24"/>
          <w:szCs w:val="24"/>
        </w:rPr>
      </w:pPr>
    </w:p>
    <w:p w14:paraId="02B5EBE3" w14:textId="4B285AB3" w:rsidR="004B3A8F" w:rsidRDefault="004B3A8F" w:rsidP="00B95D78">
      <w:pPr>
        <w:pStyle w:val="11"/>
        <w:spacing w:after="0" w:line="240" w:lineRule="auto"/>
        <w:ind w:left="0"/>
        <w:jc w:val="center"/>
        <w:rPr>
          <w:rFonts w:ascii="Times New Roman" w:eastAsia="Arial Unicode MS" w:hAnsi="Times New Roman"/>
          <w:color w:val="000000" w:themeColor="text1"/>
          <w:sz w:val="28"/>
        </w:rPr>
      </w:pPr>
      <w:r>
        <w:rPr>
          <w:noProof/>
          <w:sz w:val="24"/>
          <w:szCs w:val="24"/>
          <w:lang w:eastAsia="ru-RU"/>
        </w:rPr>
        <w:lastRenderedPageBreak/>
        <w:drawing>
          <wp:inline distT="0" distB="0" distL="0" distR="0" wp14:anchorId="662C7305" wp14:editId="37674060">
            <wp:extent cx="4476998" cy="2697687"/>
            <wp:effectExtent l="0" t="0" r="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9581" cy="2789628"/>
                    </a:xfrm>
                    <a:prstGeom prst="rect">
                      <a:avLst/>
                    </a:prstGeom>
                    <a:noFill/>
                  </pic:spPr>
                </pic:pic>
              </a:graphicData>
            </a:graphic>
          </wp:inline>
        </w:drawing>
      </w:r>
    </w:p>
    <w:p w14:paraId="62B0B375" w14:textId="03F88F49" w:rsidR="004B3A8F" w:rsidRPr="00F650FB" w:rsidRDefault="004B3A8F" w:rsidP="001C40B2">
      <w:pPr>
        <w:ind w:firstLine="0"/>
        <w:jc w:val="center"/>
        <w:rPr>
          <w:lang w:val="ru-RU"/>
        </w:rPr>
      </w:pPr>
      <w:r w:rsidRPr="00F650FB">
        <w:rPr>
          <w:lang w:val="ru-RU"/>
        </w:rPr>
        <w:t xml:space="preserve">Рисунок </w:t>
      </w:r>
      <w:r w:rsidRPr="00A8479B">
        <w:rPr>
          <w:lang w:val="ru-RU"/>
        </w:rPr>
        <w:t>3.2</w:t>
      </w:r>
      <w:r w:rsidR="00026C75">
        <w:rPr>
          <w:lang w:val="ru-RU"/>
        </w:rPr>
        <w:t>2</w:t>
      </w:r>
      <w:r w:rsidRPr="00F650FB">
        <w:rPr>
          <w:lang w:val="ru-RU"/>
        </w:rPr>
        <w:t xml:space="preserve"> - </w:t>
      </w:r>
      <w:r>
        <w:rPr>
          <w:lang w:val="ru-RU"/>
        </w:rPr>
        <w:t xml:space="preserve">Надежность связи </w:t>
      </w:r>
      <w:r w:rsidRPr="00F650FB">
        <w:rPr>
          <w:lang w:val="ru-RU"/>
        </w:rPr>
        <w:t xml:space="preserve">в функции </w:t>
      </w:r>
      <w:r>
        <w:t>L</w:t>
      </w:r>
      <w:r w:rsidRPr="00F650FB">
        <w:rPr>
          <w:lang w:val="ru-RU"/>
        </w:rPr>
        <w:t xml:space="preserve">1 и </w:t>
      </w:r>
      <w:r>
        <w:t>L</w:t>
      </w:r>
      <w:r w:rsidRPr="00F650FB">
        <w:rPr>
          <w:lang w:val="ru-RU"/>
        </w:rPr>
        <w:t>2 для скорости 4800 бит/с</w:t>
      </w:r>
    </w:p>
    <w:p w14:paraId="2F688490" w14:textId="57B24AC6" w:rsidR="004B3A8F" w:rsidRDefault="004B3A8F" w:rsidP="00F650FB">
      <w:pPr>
        <w:pStyle w:val="11"/>
        <w:spacing w:after="0" w:line="240" w:lineRule="auto"/>
        <w:ind w:left="0" w:firstLine="567"/>
        <w:jc w:val="both"/>
        <w:rPr>
          <w:rFonts w:ascii="Times New Roman" w:eastAsia="Arial Unicode MS" w:hAnsi="Times New Roman"/>
          <w:color w:val="000000" w:themeColor="text1"/>
          <w:sz w:val="28"/>
        </w:rPr>
      </w:pPr>
    </w:p>
    <w:p w14:paraId="1E7ADF2D" w14:textId="4B2F75E3" w:rsidR="004B3A8F" w:rsidRDefault="004B3A8F" w:rsidP="00B95D78">
      <w:pPr>
        <w:pStyle w:val="11"/>
        <w:spacing w:after="0" w:line="240" w:lineRule="auto"/>
        <w:ind w:left="0"/>
        <w:jc w:val="center"/>
        <w:rPr>
          <w:rFonts w:ascii="Times New Roman" w:eastAsia="Arial Unicode MS" w:hAnsi="Times New Roman"/>
          <w:color w:val="000000" w:themeColor="text1"/>
          <w:sz w:val="28"/>
        </w:rPr>
      </w:pPr>
      <w:r>
        <w:rPr>
          <w:noProof/>
          <w:sz w:val="24"/>
          <w:szCs w:val="24"/>
          <w:lang w:eastAsia="ru-RU"/>
        </w:rPr>
        <w:drawing>
          <wp:inline distT="0" distB="0" distL="0" distR="0" wp14:anchorId="76CA5FFA" wp14:editId="6E6A02E7">
            <wp:extent cx="4476997" cy="269115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48557" cy="2854396"/>
                    </a:xfrm>
                    <a:prstGeom prst="rect">
                      <a:avLst/>
                    </a:prstGeom>
                    <a:noFill/>
                  </pic:spPr>
                </pic:pic>
              </a:graphicData>
            </a:graphic>
          </wp:inline>
        </w:drawing>
      </w:r>
    </w:p>
    <w:p w14:paraId="4D52F27B" w14:textId="46E178DC" w:rsidR="004B3A8F" w:rsidRPr="00F650FB" w:rsidRDefault="004B3A8F" w:rsidP="001C40B2">
      <w:pPr>
        <w:ind w:firstLine="0"/>
        <w:jc w:val="center"/>
        <w:rPr>
          <w:lang w:val="ru-RU"/>
        </w:rPr>
      </w:pPr>
      <w:r w:rsidRPr="00F650FB">
        <w:rPr>
          <w:lang w:val="ru-RU"/>
        </w:rPr>
        <w:t xml:space="preserve">Рисунок </w:t>
      </w:r>
      <w:r w:rsidRPr="00A8479B">
        <w:rPr>
          <w:lang w:val="ru-RU"/>
        </w:rPr>
        <w:t>3.2</w:t>
      </w:r>
      <w:r w:rsidR="00026C75">
        <w:rPr>
          <w:lang w:val="ru-RU"/>
        </w:rPr>
        <w:t>3</w:t>
      </w:r>
      <w:r w:rsidRPr="00F650FB">
        <w:rPr>
          <w:lang w:val="ru-RU"/>
        </w:rPr>
        <w:t xml:space="preserve"> - </w:t>
      </w:r>
      <w:r>
        <w:rPr>
          <w:lang w:val="ru-RU"/>
        </w:rPr>
        <w:t xml:space="preserve">Надежность связи </w:t>
      </w:r>
      <w:r w:rsidRPr="00F650FB">
        <w:rPr>
          <w:lang w:val="ru-RU"/>
        </w:rPr>
        <w:t xml:space="preserve">в функции </w:t>
      </w:r>
      <w:r>
        <w:t>L</w:t>
      </w:r>
      <w:r w:rsidRPr="00F650FB">
        <w:rPr>
          <w:lang w:val="ru-RU"/>
        </w:rPr>
        <w:t xml:space="preserve">1 и </w:t>
      </w:r>
      <w:r>
        <w:t>L</w:t>
      </w:r>
      <w:r w:rsidRPr="00F650FB">
        <w:rPr>
          <w:lang w:val="ru-RU"/>
        </w:rPr>
        <w:t xml:space="preserve">2 для скорости </w:t>
      </w:r>
      <w:r>
        <w:rPr>
          <w:lang w:val="ru-RU"/>
        </w:rPr>
        <w:t>96</w:t>
      </w:r>
      <w:r w:rsidRPr="00F650FB">
        <w:rPr>
          <w:lang w:val="ru-RU"/>
        </w:rPr>
        <w:t>00 бит/с</w:t>
      </w:r>
    </w:p>
    <w:p w14:paraId="5CBF360F" w14:textId="77777777" w:rsidR="004B3A8F" w:rsidRDefault="004B3A8F" w:rsidP="00F650FB">
      <w:pPr>
        <w:pStyle w:val="11"/>
        <w:spacing w:after="0" w:line="240" w:lineRule="auto"/>
        <w:ind w:left="0" w:firstLine="567"/>
        <w:jc w:val="both"/>
        <w:rPr>
          <w:rFonts w:ascii="Times New Roman" w:eastAsia="Arial Unicode MS" w:hAnsi="Times New Roman"/>
          <w:color w:val="000000" w:themeColor="text1"/>
          <w:sz w:val="28"/>
        </w:rPr>
      </w:pPr>
    </w:p>
    <w:p w14:paraId="7009B06A" w14:textId="389729DC" w:rsidR="00F650FB" w:rsidRDefault="008E0E72" w:rsidP="00B95D78">
      <w:pPr>
        <w:widowControl w:val="0"/>
        <w:shd w:val="clear" w:color="auto" w:fill="FFFFFF"/>
        <w:ind w:firstLine="0"/>
        <w:jc w:val="center"/>
        <w:rPr>
          <w:lang w:val="ru-RU"/>
        </w:rPr>
      </w:pPr>
      <w:r>
        <w:rPr>
          <w:noProof/>
          <w:lang w:val="ru-RU" w:eastAsia="ru-RU"/>
        </w:rPr>
        <w:drawing>
          <wp:inline distT="0" distB="0" distL="0" distR="0" wp14:anchorId="196893AC" wp14:editId="1F1C12EA">
            <wp:extent cx="4493406" cy="2707574"/>
            <wp:effectExtent l="0" t="0" r="254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8005" cy="2758551"/>
                    </a:xfrm>
                    <a:prstGeom prst="rect">
                      <a:avLst/>
                    </a:prstGeom>
                    <a:noFill/>
                  </pic:spPr>
                </pic:pic>
              </a:graphicData>
            </a:graphic>
          </wp:inline>
        </w:drawing>
      </w:r>
    </w:p>
    <w:p w14:paraId="08631CF9" w14:textId="6B6BBB68" w:rsidR="008E0E72" w:rsidRPr="00F650FB" w:rsidRDefault="008E0E72" w:rsidP="001C40B2">
      <w:pPr>
        <w:ind w:firstLine="0"/>
        <w:jc w:val="center"/>
        <w:rPr>
          <w:lang w:val="ru-RU"/>
        </w:rPr>
      </w:pPr>
      <w:r w:rsidRPr="00F650FB">
        <w:rPr>
          <w:lang w:val="ru-RU"/>
        </w:rPr>
        <w:t xml:space="preserve">Рисунок </w:t>
      </w:r>
      <w:r w:rsidRPr="00A8479B">
        <w:rPr>
          <w:lang w:val="ru-RU"/>
        </w:rPr>
        <w:t>3.2</w:t>
      </w:r>
      <w:r w:rsidR="00026C75">
        <w:rPr>
          <w:lang w:val="ru-RU"/>
        </w:rPr>
        <w:t>4</w:t>
      </w:r>
      <w:r w:rsidRPr="00F650FB">
        <w:rPr>
          <w:lang w:val="ru-RU"/>
        </w:rPr>
        <w:t xml:space="preserve"> - </w:t>
      </w:r>
      <w:r>
        <w:rPr>
          <w:lang w:val="ru-RU"/>
        </w:rPr>
        <w:t xml:space="preserve">Надежность связи </w:t>
      </w:r>
      <w:r w:rsidRPr="00F650FB">
        <w:rPr>
          <w:lang w:val="ru-RU"/>
        </w:rPr>
        <w:t xml:space="preserve">в функции </w:t>
      </w:r>
      <w:r>
        <w:t>L</w:t>
      </w:r>
      <w:r w:rsidRPr="00F650FB">
        <w:rPr>
          <w:lang w:val="ru-RU"/>
        </w:rPr>
        <w:t xml:space="preserve">1 и </w:t>
      </w:r>
      <w:r>
        <w:t>L</w:t>
      </w:r>
      <w:r w:rsidRPr="00F650FB">
        <w:rPr>
          <w:lang w:val="ru-RU"/>
        </w:rPr>
        <w:t xml:space="preserve">2 для скорости </w:t>
      </w:r>
      <w:r w:rsidRPr="008E0E72">
        <w:rPr>
          <w:lang w:val="ru-RU"/>
        </w:rPr>
        <w:t>1</w:t>
      </w:r>
      <w:r>
        <w:rPr>
          <w:lang w:val="ru-RU"/>
        </w:rPr>
        <w:t>9</w:t>
      </w:r>
      <w:r w:rsidRPr="008E0E72">
        <w:rPr>
          <w:lang w:val="ru-RU"/>
        </w:rPr>
        <w:t>2</w:t>
      </w:r>
      <w:r w:rsidRPr="00F650FB">
        <w:rPr>
          <w:lang w:val="ru-RU"/>
        </w:rPr>
        <w:t>00 бит/с</w:t>
      </w:r>
    </w:p>
    <w:p w14:paraId="4489AEBD" w14:textId="0AB2B5E7" w:rsidR="008E0E72" w:rsidRPr="00F650FB" w:rsidRDefault="008E0E72" w:rsidP="008E0E72">
      <w:pPr>
        <w:rPr>
          <w:lang w:val="ru-RU"/>
        </w:rPr>
      </w:pPr>
      <w:r w:rsidRPr="00F650FB">
        <w:rPr>
          <w:lang w:val="ru-RU"/>
        </w:rPr>
        <w:lastRenderedPageBreak/>
        <w:t xml:space="preserve">В графической форме зависимостей </w:t>
      </w:r>
      <w:proofErr w:type="spellStart"/>
      <w:r w:rsidRPr="00F650FB">
        <w:t>N</w:t>
      </w:r>
      <w:r w:rsidRPr="00F650FB">
        <w:rPr>
          <w:vertAlign w:val="subscript"/>
        </w:rPr>
        <w:t>t</w:t>
      </w:r>
      <w:proofErr w:type="spellEnd"/>
      <w:r w:rsidRPr="00F650FB">
        <w:rPr>
          <w:vertAlign w:val="subscript"/>
          <w:lang w:val="ru-RU"/>
        </w:rPr>
        <w:t xml:space="preserve">  </w:t>
      </w:r>
      <w:r w:rsidRPr="00F650FB">
        <w:rPr>
          <w:lang w:val="ru-RU"/>
        </w:rPr>
        <w:t xml:space="preserve"> выделены 3 зоны, численные скорости передачи данных, значения диапазонов зон </w:t>
      </w:r>
      <w:proofErr w:type="spellStart"/>
      <w:r w:rsidRPr="00F650FB">
        <w:t>ΔN</w:t>
      </w:r>
      <w:r w:rsidRPr="00F650FB">
        <w:rPr>
          <w:vertAlign w:val="subscript"/>
        </w:rPr>
        <w:t>t</w:t>
      </w:r>
      <w:proofErr w:type="spellEnd"/>
      <w:r w:rsidRPr="00F650FB">
        <w:rPr>
          <w:vertAlign w:val="subscript"/>
          <w:lang w:val="ru-RU"/>
        </w:rPr>
        <w:t xml:space="preserve">. </w:t>
      </w:r>
      <w:proofErr w:type="spellStart"/>
      <w:r w:rsidRPr="00F650FB">
        <w:rPr>
          <w:vertAlign w:val="subscript"/>
        </w:rPr>
        <w:t>av</w:t>
      </w:r>
      <w:proofErr w:type="spellEnd"/>
      <w:r w:rsidRPr="00F650FB">
        <w:rPr>
          <w:vertAlign w:val="subscript"/>
          <w:lang w:val="ru-RU"/>
        </w:rPr>
        <w:t>.</w:t>
      </w:r>
      <w:r w:rsidRPr="00F650FB">
        <w:rPr>
          <w:lang w:val="ru-RU"/>
        </w:rPr>
        <w:t xml:space="preserve">, а также соответствующие значения </w:t>
      </w:r>
      <w:r w:rsidRPr="00B95D78">
        <w:rPr>
          <w:bCs/>
          <w:i/>
        </w:rPr>
        <w:t>L</w:t>
      </w:r>
      <w:r w:rsidRPr="00B95D78">
        <w:rPr>
          <w:bCs/>
          <w:lang w:val="ru-RU"/>
        </w:rPr>
        <w:t xml:space="preserve">1, </w:t>
      </w:r>
      <w:r w:rsidRPr="00B95D78">
        <w:rPr>
          <w:bCs/>
          <w:i/>
        </w:rPr>
        <w:t>L</w:t>
      </w:r>
      <w:r w:rsidRPr="00B95D78">
        <w:rPr>
          <w:bCs/>
          <w:lang w:val="ru-RU"/>
        </w:rPr>
        <w:t>2</w:t>
      </w:r>
      <w:r w:rsidRPr="00F650FB">
        <w:rPr>
          <w:lang w:val="ru-RU"/>
        </w:rPr>
        <w:t xml:space="preserve"> для этих зон представлены в таблице </w:t>
      </w:r>
      <w:r>
        <w:rPr>
          <w:lang w:val="ru-RU"/>
        </w:rPr>
        <w:t>3</w:t>
      </w:r>
      <w:r w:rsidRPr="00F650FB">
        <w:rPr>
          <w:lang w:val="ru-RU"/>
        </w:rPr>
        <w:t>.</w:t>
      </w:r>
      <w:r>
        <w:rPr>
          <w:lang w:val="ru-RU"/>
        </w:rPr>
        <w:t>6</w:t>
      </w:r>
      <w:r w:rsidRPr="00F650FB">
        <w:rPr>
          <w:lang w:val="ru-RU"/>
        </w:rPr>
        <w:t>.</w:t>
      </w:r>
    </w:p>
    <w:p w14:paraId="71014EDE" w14:textId="77777777" w:rsidR="008E0E72" w:rsidRPr="00F650FB" w:rsidRDefault="008E0E72" w:rsidP="008E0E72">
      <w:pPr>
        <w:rPr>
          <w:lang w:val="ru-RU"/>
        </w:rPr>
      </w:pPr>
    </w:p>
    <w:p w14:paraId="5A3B7C0E" w14:textId="77777777" w:rsidR="008E0E72" w:rsidRPr="00A8479B" w:rsidRDefault="008E0E72" w:rsidP="005C1017">
      <w:pPr>
        <w:spacing w:after="120"/>
        <w:ind w:firstLine="0"/>
        <w:rPr>
          <w:lang w:val="ru-RU"/>
        </w:rPr>
      </w:pPr>
      <w:r w:rsidRPr="00A8479B">
        <w:rPr>
          <w:lang w:val="ru-RU"/>
        </w:rPr>
        <w:t xml:space="preserve">Таблица 3. 6 – </w:t>
      </w:r>
      <w:r>
        <w:rPr>
          <w:lang w:val="ru-RU"/>
        </w:rPr>
        <w:t xml:space="preserve">Количество достоверно принятых сообщений при различных скоростях передачи </w:t>
      </w:r>
    </w:p>
    <w:tbl>
      <w:tblPr>
        <w:tblStyle w:val="ad"/>
        <w:tblW w:w="0" w:type="auto"/>
        <w:tblInd w:w="108" w:type="dxa"/>
        <w:tblLook w:val="04A0" w:firstRow="1" w:lastRow="0" w:firstColumn="1" w:lastColumn="0" w:noHBand="0" w:noVBand="1"/>
      </w:tblPr>
      <w:tblGrid>
        <w:gridCol w:w="2383"/>
        <w:gridCol w:w="3059"/>
        <w:gridCol w:w="2039"/>
        <w:gridCol w:w="2039"/>
      </w:tblGrid>
      <w:tr w:rsidR="008E0E72" w:rsidRPr="00F650FB" w14:paraId="0A43DE27" w14:textId="77777777" w:rsidTr="00D97F4E">
        <w:trPr>
          <w:trHeight w:val="329"/>
        </w:trPr>
        <w:tc>
          <w:tcPr>
            <w:tcW w:w="2402" w:type="dxa"/>
          </w:tcPr>
          <w:p w14:paraId="37130405" w14:textId="2D22914D" w:rsidR="008E0E72" w:rsidRPr="00F650FB" w:rsidRDefault="008E0E72" w:rsidP="00D97F4E">
            <w:pPr>
              <w:jc w:val="center"/>
              <w:rPr>
                <w:rFonts w:ascii="Times New Roman" w:hAnsi="Times New Roman"/>
                <w:sz w:val="28"/>
              </w:rPr>
            </w:pPr>
            <w:r w:rsidRPr="00F650FB">
              <w:rPr>
                <w:rFonts w:ascii="Times New Roman" w:hAnsi="Times New Roman"/>
                <w:sz w:val="28"/>
              </w:rPr>
              <w:t>Q, бит/с</w:t>
            </w:r>
          </w:p>
        </w:tc>
        <w:tc>
          <w:tcPr>
            <w:tcW w:w="3085" w:type="dxa"/>
          </w:tcPr>
          <w:p w14:paraId="6F8E12F9" w14:textId="77777777" w:rsidR="008E0E72" w:rsidRPr="00F650FB" w:rsidRDefault="008E0E72" w:rsidP="00D97F4E">
            <w:pPr>
              <w:jc w:val="center"/>
              <w:rPr>
                <w:rFonts w:ascii="Times New Roman" w:hAnsi="Times New Roman"/>
                <w:sz w:val="28"/>
              </w:rPr>
            </w:pPr>
            <w:proofErr w:type="spellStart"/>
            <w:r w:rsidRPr="00F650FB">
              <w:rPr>
                <w:rFonts w:ascii="Times New Roman" w:hAnsi="Times New Roman"/>
                <w:sz w:val="28"/>
              </w:rPr>
              <w:t>ΔN</w:t>
            </w:r>
            <w:r w:rsidRPr="00F650FB">
              <w:rPr>
                <w:rFonts w:ascii="Times New Roman" w:hAnsi="Times New Roman"/>
                <w:sz w:val="28"/>
                <w:vertAlign w:val="subscript"/>
              </w:rPr>
              <w:t>t</w:t>
            </w:r>
            <w:proofErr w:type="spellEnd"/>
            <w:r w:rsidRPr="00F650FB">
              <w:rPr>
                <w:rFonts w:ascii="Times New Roman" w:hAnsi="Times New Roman"/>
                <w:sz w:val="28"/>
                <w:vertAlign w:val="subscript"/>
              </w:rPr>
              <w:t xml:space="preserve">. </w:t>
            </w:r>
            <w:proofErr w:type="spellStart"/>
            <w:r w:rsidRPr="00F650FB">
              <w:rPr>
                <w:rFonts w:ascii="Times New Roman" w:hAnsi="Times New Roman"/>
                <w:sz w:val="28"/>
                <w:vertAlign w:val="subscript"/>
              </w:rPr>
              <w:t>av</w:t>
            </w:r>
            <w:proofErr w:type="spellEnd"/>
            <w:r w:rsidRPr="00F650FB">
              <w:rPr>
                <w:rFonts w:ascii="Times New Roman" w:hAnsi="Times New Roman"/>
                <w:sz w:val="28"/>
                <w:vertAlign w:val="subscript"/>
              </w:rPr>
              <w:t>.%</w:t>
            </w:r>
          </w:p>
        </w:tc>
        <w:tc>
          <w:tcPr>
            <w:tcW w:w="2057" w:type="dxa"/>
          </w:tcPr>
          <w:p w14:paraId="387ACE86" w14:textId="77777777" w:rsidR="008E0E72" w:rsidRPr="00F650FB" w:rsidRDefault="008E0E72" w:rsidP="00D97F4E">
            <w:pPr>
              <w:jc w:val="center"/>
              <w:rPr>
                <w:rFonts w:ascii="Times New Roman" w:hAnsi="Times New Roman"/>
                <w:sz w:val="28"/>
              </w:rPr>
            </w:pPr>
            <w:r>
              <w:rPr>
                <w:rFonts w:ascii="Times New Roman" w:hAnsi="Times New Roman"/>
                <w:b/>
                <w:i/>
                <w:sz w:val="28"/>
                <w:lang w:val="en-US"/>
              </w:rPr>
              <w:t>L</w:t>
            </w:r>
            <w:r w:rsidRPr="00F650FB">
              <w:rPr>
                <w:rFonts w:ascii="Times New Roman" w:hAnsi="Times New Roman"/>
                <w:sz w:val="28"/>
              </w:rPr>
              <w:t>1, м</w:t>
            </w:r>
          </w:p>
        </w:tc>
        <w:tc>
          <w:tcPr>
            <w:tcW w:w="2057" w:type="dxa"/>
          </w:tcPr>
          <w:p w14:paraId="5A51AC17" w14:textId="77777777" w:rsidR="008E0E72" w:rsidRPr="00F650FB" w:rsidRDefault="008E0E72" w:rsidP="00D97F4E">
            <w:pPr>
              <w:jc w:val="center"/>
              <w:rPr>
                <w:rFonts w:ascii="Times New Roman" w:hAnsi="Times New Roman"/>
                <w:sz w:val="28"/>
              </w:rPr>
            </w:pPr>
            <w:r>
              <w:rPr>
                <w:rFonts w:ascii="Times New Roman" w:hAnsi="Times New Roman"/>
                <w:b/>
                <w:i/>
                <w:sz w:val="28"/>
                <w:lang w:val="en-US"/>
              </w:rPr>
              <w:t>L</w:t>
            </w:r>
            <w:r w:rsidRPr="00F650FB">
              <w:rPr>
                <w:rFonts w:ascii="Times New Roman" w:hAnsi="Times New Roman"/>
                <w:sz w:val="28"/>
              </w:rPr>
              <w:t>2, м</w:t>
            </w:r>
          </w:p>
        </w:tc>
      </w:tr>
      <w:tr w:rsidR="008E0E72" w:rsidRPr="00F650FB" w14:paraId="462A76C0" w14:textId="77777777" w:rsidTr="00D97F4E">
        <w:trPr>
          <w:trHeight w:val="70"/>
        </w:trPr>
        <w:tc>
          <w:tcPr>
            <w:tcW w:w="2402" w:type="dxa"/>
          </w:tcPr>
          <w:p w14:paraId="68AE31F1"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4800</w:t>
            </w:r>
          </w:p>
        </w:tc>
        <w:tc>
          <w:tcPr>
            <w:tcW w:w="3085" w:type="dxa"/>
          </w:tcPr>
          <w:p w14:paraId="7DBED818"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100≤N</w:t>
            </w:r>
            <w:r w:rsidRPr="00F650FB">
              <w:rPr>
                <w:rFonts w:ascii="Times New Roman" w:hAnsi="Times New Roman"/>
                <w:sz w:val="28"/>
                <w:vertAlign w:val="subscript"/>
              </w:rPr>
              <w:t>t 1 %</w:t>
            </w:r>
            <w:r w:rsidRPr="00F650FB">
              <w:rPr>
                <w:rFonts w:ascii="Times New Roman" w:hAnsi="Times New Roman"/>
                <w:sz w:val="28"/>
              </w:rPr>
              <w:t>&lt;80</w:t>
            </w:r>
          </w:p>
        </w:tc>
        <w:tc>
          <w:tcPr>
            <w:tcW w:w="2057" w:type="dxa"/>
          </w:tcPr>
          <w:p w14:paraId="1D74FFFD"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6</w:t>
            </w:r>
          </w:p>
        </w:tc>
        <w:tc>
          <w:tcPr>
            <w:tcW w:w="2057" w:type="dxa"/>
          </w:tcPr>
          <w:p w14:paraId="2C8D5CB6"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19</w:t>
            </w:r>
          </w:p>
        </w:tc>
      </w:tr>
      <w:tr w:rsidR="008E0E72" w:rsidRPr="00F650FB" w14:paraId="5E017C4C" w14:textId="77777777" w:rsidTr="00D97F4E">
        <w:trPr>
          <w:trHeight w:val="281"/>
        </w:trPr>
        <w:tc>
          <w:tcPr>
            <w:tcW w:w="2402" w:type="dxa"/>
          </w:tcPr>
          <w:p w14:paraId="661A8C46"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9600</w:t>
            </w:r>
          </w:p>
        </w:tc>
        <w:tc>
          <w:tcPr>
            <w:tcW w:w="3085" w:type="dxa"/>
          </w:tcPr>
          <w:p w14:paraId="2384422E"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80≤</w:t>
            </w:r>
            <w:r>
              <w:rPr>
                <w:rFonts w:ascii="Times New Roman" w:hAnsi="Times New Roman"/>
                <w:sz w:val="28"/>
                <w:lang w:val="en-US"/>
              </w:rPr>
              <w:t>N</w:t>
            </w:r>
            <w:r w:rsidRPr="00F650FB">
              <w:rPr>
                <w:rFonts w:ascii="Times New Roman" w:hAnsi="Times New Roman"/>
                <w:sz w:val="28"/>
                <w:vertAlign w:val="subscript"/>
              </w:rPr>
              <w:t>t 2 %</w:t>
            </w:r>
            <w:r w:rsidRPr="00F650FB">
              <w:rPr>
                <w:rFonts w:ascii="Times New Roman" w:hAnsi="Times New Roman"/>
                <w:sz w:val="28"/>
              </w:rPr>
              <w:t>&lt;40</w:t>
            </w:r>
          </w:p>
        </w:tc>
        <w:tc>
          <w:tcPr>
            <w:tcW w:w="2057" w:type="dxa"/>
          </w:tcPr>
          <w:p w14:paraId="23EBB601"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9</w:t>
            </w:r>
          </w:p>
        </w:tc>
        <w:tc>
          <w:tcPr>
            <w:tcW w:w="2057" w:type="dxa"/>
          </w:tcPr>
          <w:p w14:paraId="24B20F4B"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19</w:t>
            </w:r>
          </w:p>
        </w:tc>
      </w:tr>
      <w:tr w:rsidR="008E0E72" w:rsidRPr="00F650FB" w14:paraId="5BEE2659" w14:textId="77777777" w:rsidTr="00D97F4E">
        <w:trPr>
          <w:trHeight w:val="258"/>
        </w:trPr>
        <w:tc>
          <w:tcPr>
            <w:tcW w:w="2402" w:type="dxa"/>
          </w:tcPr>
          <w:p w14:paraId="7A0A5775"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19200</w:t>
            </w:r>
          </w:p>
        </w:tc>
        <w:tc>
          <w:tcPr>
            <w:tcW w:w="3085" w:type="dxa"/>
          </w:tcPr>
          <w:p w14:paraId="79CA1A43"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40≤</w:t>
            </w:r>
            <w:r>
              <w:rPr>
                <w:rFonts w:ascii="Times New Roman" w:hAnsi="Times New Roman"/>
                <w:sz w:val="28"/>
                <w:lang w:val="en-US"/>
              </w:rPr>
              <w:t>N</w:t>
            </w:r>
            <w:r w:rsidRPr="00F650FB">
              <w:rPr>
                <w:rFonts w:ascii="Times New Roman" w:hAnsi="Times New Roman"/>
                <w:sz w:val="28"/>
                <w:vertAlign w:val="subscript"/>
              </w:rPr>
              <w:t>t 3 %</w:t>
            </w:r>
            <w:r w:rsidRPr="00F650FB">
              <w:rPr>
                <w:rFonts w:ascii="Times New Roman" w:hAnsi="Times New Roman"/>
                <w:sz w:val="28"/>
              </w:rPr>
              <w:t>≤0</w:t>
            </w:r>
          </w:p>
        </w:tc>
        <w:tc>
          <w:tcPr>
            <w:tcW w:w="2057" w:type="dxa"/>
          </w:tcPr>
          <w:p w14:paraId="595E78CB"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16</w:t>
            </w:r>
          </w:p>
        </w:tc>
        <w:tc>
          <w:tcPr>
            <w:tcW w:w="2057" w:type="dxa"/>
          </w:tcPr>
          <w:p w14:paraId="184CF8B6" w14:textId="77777777" w:rsidR="008E0E72" w:rsidRPr="00F650FB" w:rsidRDefault="008E0E72" w:rsidP="00D97F4E">
            <w:pPr>
              <w:jc w:val="center"/>
              <w:rPr>
                <w:rFonts w:ascii="Times New Roman" w:hAnsi="Times New Roman"/>
                <w:sz w:val="28"/>
              </w:rPr>
            </w:pPr>
            <w:r w:rsidRPr="00F650FB">
              <w:rPr>
                <w:rFonts w:ascii="Times New Roman" w:hAnsi="Times New Roman"/>
                <w:sz w:val="28"/>
              </w:rPr>
              <w:t>19</w:t>
            </w:r>
          </w:p>
        </w:tc>
      </w:tr>
    </w:tbl>
    <w:p w14:paraId="5A420211" w14:textId="77777777" w:rsidR="008E0E72" w:rsidRDefault="008E0E72" w:rsidP="008E0E72">
      <w:pPr>
        <w:pStyle w:val="11"/>
        <w:spacing w:after="0" w:line="240" w:lineRule="auto"/>
        <w:ind w:left="0" w:firstLine="567"/>
        <w:jc w:val="both"/>
        <w:rPr>
          <w:rFonts w:ascii="Times New Roman" w:eastAsia="Arial Unicode MS" w:hAnsi="Times New Roman"/>
          <w:color w:val="000000" w:themeColor="text1"/>
          <w:sz w:val="28"/>
        </w:rPr>
      </w:pPr>
    </w:p>
    <w:p w14:paraId="5A28819C" w14:textId="3339D4B1" w:rsidR="00400945" w:rsidRPr="00400945" w:rsidRDefault="00B95D78" w:rsidP="00EB4D16">
      <w:pPr>
        <w:widowControl w:val="0"/>
        <w:shd w:val="clear" w:color="auto" w:fill="FFFFFF"/>
        <w:tabs>
          <w:tab w:val="left" w:pos="851"/>
        </w:tabs>
        <w:rPr>
          <w:lang w:val="ru-RU"/>
        </w:rPr>
      </w:pPr>
      <w:r>
        <w:rPr>
          <w:lang w:val="ru-RU"/>
        </w:rPr>
        <w:t xml:space="preserve">Анализ полученных данных показывает, что </w:t>
      </w:r>
      <w:r w:rsidR="00436993">
        <w:rPr>
          <w:lang w:val="ru-RU"/>
        </w:rPr>
        <w:t>максимальная</w:t>
      </w:r>
      <w:r>
        <w:rPr>
          <w:lang w:val="ru-RU"/>
        </w:rPr>
        <w:t xml:space="preserve"> </w:t>
      </w:r>
      <w:r w:rsidR="00436993">
        <w:rPr>
          <w:lang w:val="ru-RU"/>
        </w:rPr>
        <w:t>надежность</w:t>
      </w:r>
      <w:r>
        <w:rPr>
          <w:lang w:val="ru-RU"/>
        </w:rPr>
        <w:t xml:space="preserve"> </w:t>
      </w:r>
      <w:r w:rsidR="00436993">
        <w:rPr>
          <w:lang w:val="ru-RU"/>
        </w:rPr>
        <w:t>канала передачи телеметрической информации обеспечивается на скорости 4800 бит/с и на расстоянии от передающего модуля и источника помех не менее 6м.</w:t>
      </w:r>
      <w:r>
        <w:rPr>
          <w:lang w:val="ru-RU"/>
        </w:rPr>
        <w:t xml:space="preserve"> </w:t>
      </w:r>
      <w:r w:rsidR="00400945" w:rsidRPr="00400945">
        <w:rPr>
          <w:lang w:val="ru-RU"/>
        </w:rPr>
        <w:t>В связи с тем, что расстояние между передающими модулями, установленными в датчиках тока утечки, и токоведущими проводами ВЛЭП 500кВ составляет не менее 6 м</w:t>
      </w:r>
      <w:r>
        <w:rPr>
          <w:lang w:val="ru-RU"/>
        </w:rPr>
        <w:t>,</w:t>
      </w:r>
      <w:r w:rsidR="00400945" w:rsidRPr="00400945">
        <w:rPr>
          <w:lang w:val="ru-RU"/>
        </w:rPr>
        <w:t xml:space="preserve"> то можно утверждать, что телеметрический канал будет </w:t>
      </w:r>
      <w:r w:rsidR="00436993">
        <w:rPr>
          <w:lang w:val="ru-RU"/>
        </w:rPr>
        <w:t xml:space="preserve">обеспечивать </w:t>
      </w:r>
      <w:r w:rsidR="00400945" w:rsidRPr="00400945">
        <w:rPr>
          <w:lang w:val="ru-RU"/>
        </w:rPr>
        <w:t>устойчив</w:t>
      </w:r>
      <w:r w:rsidR="00436993">
        <w:rPr>
          <w:lang w:val="ru-RU"/>
        </w:rPr>
        <w:t>ую передачу информации</w:t>
      </w:r>
      <w:r w:rsidR="00400945" w:rsidRPr="00400945">
        <w:rPr>
          <w:lang w:val="ru-RU"/>
        </w:rPr>
        <w:t xml:space="preserve"> с высокой достоверностью. </w:t>
      </w:r>
    </w:p>
    <w:p w14:paraId="5F012871" w14:textId="17E639F8" w:rsidR="00400945" w:rsidRDefault="00400945" w:rsidP="00EB4D16">
      <w:pPr>
        <w:widowControl w:val="0"/>
        <w:shd w:val="clear" w:color="auto" w:fill="FFFFFF"/>
        <w:tabs>
          <w:tab w:val="left" w:pos="851"/>
        </w:tabs>
        <w:rPr>
          <w:lang w:val="ru-RU"/>
        </w:rPr>
      </w:pPr>
      <w:r w:rsidRPr="00400945">
        <w:rPr>
          <w:lang w:val="ru-RU"/>
        </w:rPr>
        <w:t>Проведённые исследования свидетельствуют о высокой повторяемости и как следствие</w:t>
      </w:r>
      <w:r w:rsidR="00436993">
        <w:rPr>
          <w:lang w:val="ru-RU"/>
        </w:rPr>
        <w:t>,</w:t>
      </w:r>
      <w:r w:rsidRPr="00400945">
        <w:rPr>
          <w:lang w:val="ru-RU"/>
        </w:rPr>
        <w:t xml:space="preserve"> достоверности результатов экспериментальных исследований.</w:t>
      </w:r>
    </w:p>
    <w:p w14:paraId="764A9377" w14:textId="26083B29" w:rsidR="00F67ABC" w:rsidRDefault="00F67ABC" w:rsidP="00EB4D16">
      <w:pPr>
        <w:widowControl w:val="0"/>
        <w:shd w:val="clear" w:color="auto" w:fill="FFFFFF"/>
        <w:tabs>
          <w:tab w:val="left" w:pos="851"/>
        </w:tabs>
        <w:rPr>
          <w:lang w:val="ru-RU"/>
        </w:rPr>
      </w:pPr>
    </w:p>
    <w:p w14:paraId="24D26259" w14:textId="77777777" w:rsidR="00F67ABC" w:rsidRDefault="00F67ABC" w:rsidP="00EB4D16">
      <w:pPr>
        <w:widowControl w:val="0"/>
        <w:shd w:val="clear" w:color="auto" w:fill="FFFFFF"/>
        <w:tabs>
          <w:tab w:val="left" w:pos="851"/>
        </w:tabs>
        <w:rPr>
          <w:lang w:val="ru-RU"/>
        </w:rPr>
      </w:pPr>
    </w:p>
    <w:p w14:paraId="357FB763" w14:textId="216C1982" w:rsidR="00D74524" w:rsidRPr="00D74524" w:rsidRDefault="00D74524" w:rsidP="00D74524">
      <w:pPr>
        <w:pStyle w:val="20"/>
      </w:pPr>
      <w:bookmarkStart w:id="47" w:name="_Toc80110214"/>
      <w:r w:rsidRPr="003C59E7">
        <w:t>3.5 Разработка системы передачи телеметрической информации</w:t>
      </w:r>
      <w:bookmarkEnd w:id="47"/>
    </w:p>
    <w:p w14:paraId="62656BB9" w14:textId="74402E94" w:rsidR="00D74524" w:rsidRDefault="00D74524" w:rsidP="00B234AA">
      <w:pPr>
        <w:rPr>
          <w:lang w:val="ru-RU"/>
        </w:rPr>
      </w:pPr>
    </w:p>
    <w:p w14:paraId="262ACF59" w14:textId="77777777" w:rsidR="00B00052" w:rsidRDefault="00B00052" w:rsidP="00B00052">
      <w:pPr>
        <w:rPr>
          <w:lang w:val="ru-RU"/>
        </w:rPr>
      </w:pPr>
      <w:r w:rsidRPr="00D74524">
        <w:rPr>
          <w:lang w:val="ru-RU"/>
        </w:rPr>
        <w:t xml:space="preserve">Для обеспечения мониторинга и диагностики состояния изоляции ВЛ в реальном времени необходимо обеспечить достоверную передачу информации с опор </w:t>
      </w:r>
      <w:r>
        <w:rPr>
          <w:lang w:val="ru-RU"/>
        </w:rPr>
        <w:t>ВЛ для</w:t>
      </w:r>
      <w:r w:rsidRPr="009537FF">
        <w:rPr>
          <w:lang w:val="ru-RU"/>
        </w:rPr>
        <w:t xml:space="preserve"> анализа технических характеристик и показателей состояния элементов изоляционных конструкций </w:t>
      </w:r>
      <w:r>
        <w:rPr>
          <w:lang w:val="ru-RU"/>
        </w:rPr>
        <w:t>на контролируемом участке ВЛ.</w:t>
      </w:r>
    </w:p>
    <w:p w14:paraId="536159BB" w14:textId="5B523149" w:rsidR="00B00052" w:rsidRDefault="00B00052" w:rsidP="00B00052">
      <w:pPr>
        <w:rPr>
          <w:lang w:val="ru-RU"/>
        </w:rPr>
      </w:pPr>
      <w:r>
        <w:rPr>
          <w:lang w:val="ru-RU"/>
        </w:rPr>
        <w:t>С</w:t>
      </w:r>
      <w:r w:rsidRPr="00E14D08">
        <w:rPr>
          <w:lang w:val="ru-RU"/>
        </w:rPr>
        <w:t xml:space="preserve">истема </w:t>
      </w:r>
      <w:r>
        <w:rPr>
          <w:lang w:val="ru-RU"/>
        </w:rPr>
        <w:t>передачи телеметрической информации</w:t>
      </w:r>
      <w:r w:rsidR="00707809">
        <w:rPr>
          <w:lang w:val="ru-RU"/>
        </w:rPr>
        <w:t xml:space="preserve"> (СП)</w:t>
      </w:r>
      <w:r>
        <w:rPr>
          <w:lang w:val="ru-RU"/>
        </w:rPr>
        <w:t xml:space="preserve"> и состоянии изоляции ВЛ </w:t>
      </w:r>
      <w:r w:rsidRPr="00E14D08">
        <w:rPr>
          <w:lang w:val="ru-RU"/>
        </w:rPr>
        <w:t xml:space="preserve">должна </w:t>
      </w:r>
      <w:r>
        <w:rPr>
          <w:lang w:val="ru-RU"/>
        </w:rPr>
        <w:t>выполнять следующие функции</w:t>
      </w:r>
      <w:r w:rsidRPr="00E14D08">
        <w:rPr>
          <w:lang w:val="ru-RU"/>
        </w:rPr>
        <w:t>:</w:t>
      </w:r>
    </w:p>
    <w:p w14:paraId="58BC30F3" w14:textId="77777777" w:rsidR="00B00052" w:rsidRPr="00CA5182" w:rsidRDefault="00B00052" w:rsidP="00C86313">
      <w:pPr>
        <w:pStyle w:val="a5"/>
        <w:numPr>
          <w:ilvl w:val="0"/>
          <w:numId w:val="25"/>
        </w:numPr>
        <w:tabs>
          <w:tab w:val="left" w:pos="851"/>
        </w:tabs>
        <w:spacing w:after="0" w:line="240" w:lineRule="auto"/>
        <w:ind w:left="0" w:firstLine="567"/>
        <w:jc w:val="both"/>
        <w:rPr>
          <w:rFonts w:ascii="Times New Roman" w:hAnsi="Times New Roman"/>
          <w:sz w:val="28"/>
        </w:rPr>
      </w:pPr>
      <w:r w:rsidRPr="00CA5182">
        <w:rPr>
          <w:rFonts w:ascii="Times New Roman" w:hAnsi="Times New Roman"/>
          <w:sz w:val="28"/>
        </w:rPr>
        <w:t>измерение токов утечки гирлянд изоляторов в каждой фазе объекта мониторинга (опорах ВЛ);</w:t>
      </w:r>
    </w:p>
    <w:p w14:paraId="46AEC832" w14:textId="77777777" w:rsidR="00B00052" w:rsidRPr="00CA5182" w:rsidRDefault="00B00052" w:rsidP="00C86313">
      <w:pPr>
        <w:pStyle w:val="a5"/>
        <w:numPr>
          <w:ilvl w:val="0"/>
          <w:numId w:val="25"/>
        </w:numPr>
        <w:tabs>
          <w:tab w:val="left" w:pos="851"/>
        </w:tabs>
        <w:spacing w:after="0" w:line="240" w:lineRule="auto"/>
        <w:ind w:left="0" w:firstLine="567"/>
        <w:jc w:val="both"/>
        <w:rPr>
          <w:rFonts w:ascii="Times New Roman" w:hAnsi="Times New Roman"/>
          <w:sz w:val="28"/>
        </w:rPr>
      </w:pPr>
      <w:r w:rsidRPr="00CA5182">
        <w:rPr>
          <w:rFonts w:ascii="Times New Roman" w:hAnsi="Times New Roman"/>
          <w:sz w:val="28"/>
        </w:rPr>
        <w:t>сбор и первичная обработка информации о состоянии изоляции на объекте;</w:t>
      </w:r>
    </w:p>
    <w:p w14:paraId="3A4311E9" w14:textId="5E4E77AA" w:rsidR="00B00052" w:rsidRPr="00CA5182" w:rsidRDefault="00B00052" w:rsidP="00C86313">
      <w:pPr>
        <w:pStyle w:val="a5"/>
        <w:numPr>
          <w:ilvl w:val="0"/>
          <w:numId w:val="25"/>
        </w:numPr>
        <w:tabs>
          <w:tab w:val="left" w:pos="851"/>
        </w:tabs>
        <w:spacing w:after="0" w:line="240" w:lineRule="auto"/>
        <w:ind w:left="0" w:firstLine="567"/>
        <w:jc w:val="both"/>
        <w:rPr>
          <w:rFonts w:ascii="Times New Roman" w:hAnsi="Times New Roman"/>
          <w:sz w:val="28"/>
        </w:rPr>
      </w:pPr>
      <w:r w:rsidRPr="00CA5182">
        <w:rPr>
          <w:rFonts w:ascii="Times New Roman" w:hAnsi="Times New Roman"/>
          <w:sz w:val="28"/>
        </w:rPr>
        <w:t xml:space="preserve">передачу информации на диспетчерский пункт с </w:t>
      </w:r>
      <w:r w:rsidR="00ED25F4">
        <w:rPr>
          <w:rFonts w:ascii="Times New Roman" w:hAnsi="Times New Roman"/>
          <w:sz w:val="28"/>
        </w:rPr>
        <w:t>использованием</w:t>
      </w:r>
      <w:r w:rsidRPr="00CA5182">
        <w:rPr>
          <w:rFonts w:ascii="Times New Roman" w:hAnsi="Times New Roman"/>
          <w:sz w:val="28"/>
        </w:rPr>
        <w:t xml:space="preserve"> </w:t>
      </w:r>
      <w:r w:rsidR="00ED25F4">
        <w:rPr>
          <w:rFonts w:ascii="Times New Roman" w:hAnsi="Times New Roman"/>
          <w:sz w:val="28"/>
        </w:rPr>
        <w:t xml:space="preserve">разработанных </w:t>
      </w:r>
      <w:r w:rsidRPr="00CA5182">
        <w:rPr>
          <w:rFonts w:ascii="Times New Roman" w:hAnsi="Times New Roman"/>
          <w:sz w:val="28"/>
        </w:rPr>
        <w:t>помехозащищенных алгоритмов;</w:t>
      </w:r>
    </w:p>
    <w:p w14:paraId="3A12F920" w14:textId="77777777" w:rsidR="00B00052" w:rsidRPr="00CA5182" w:rsidRDefault="00B00052" w:rsidP="00C86313">
      <w:pPr>
        <w:pStyle w:val="a5"/>
        <w:numPr>
          <w:ilvl w:val="0"/>
          <w:numId w:val="25"/>
        </w:numPr>
        <w:tabs>
          <w:tab w:val="left" w:pos="851"/>
        </w:tabs>
        <w:spacing w:after="0" w:line="240" w:lineRule="auto"/>
        <w:ind w:left="0" w:firstLine="567"/>
        <w:jc w:val="both"/>
        <w:rPr>
          <w:rFonts w:ascii="Times New Roman" w:hAnsi="Times New Roman"/>
          <w:sz w:val="28"/>
        </w:rPr>
      </w:pPr>
      <w:r w:rsidRPr="00CA5182">
        <w:rPr>
          <w:rFonts w:ascii="Times New Roman" w:hAnsi="Times New Roman"/>
          <w:sz w:val="28"/>
        </w:rPr>
        <w:t xml:space="preserve">обработку полученной информации (определение текущего состояния изоляции, осуществление прогноза состояния и возможного срока службы изоляции на контролируемом участке, ее визуализацию и хранение результатов в базе данных на диспетчерском пункте с возможностью резервирования и быстрого доступа к ней. </w:t>
      </w:r>
    </w:p>
    <w:p w14:paraId="04EC2688" w14:textId="6821A0C2" w:rsidR="00B00052" w:rsidRDefault="00B00052" w:rsidP="00B00052">
      <w:pPr>
        <w:rPr>
          <w:lang w:val="ru-RU"/>
        </w:rPr>
      </w:pPr>
      <w:r w:rsidRPr="00E14D08">
        <w:rPr>
          <w:lang w:val="ru-RU"/>
        </w:rPr>
        <w:t xml:space="preserve">Для выполнения </w:t>
      </w:r>
      <w:r>
        <w:rPr>
          <w:lang w:val="ru-RU"/>
        </w:rPr>
        <w:t>указанных функций</w:t>
      </w:r>
      <w:r w:rsidRPr="00E14D08">
        <w:rPr>
          <w:lang w:val="ru-RU"/>
        </w:rPr>
        <w:t xml:space="preserve"> система</w:t>
      </w:r>
      <w:r>
        <w:rPr>
          <w:lang w:val="ru-RU"/>
        </w:rPr>
        <w:t xml:space="preserve"> </w:t>
      </w:r>
      <w:r w:rsidRPr="00E14D08">
        <w:rPr>
          <w:lang w:val="ru-RU"/>
        </w:rPr>
        <w:t>удаленного мониторинга должна обладать достаточн</w:t>
      </w:r>
      <w:r>
        <w:rPr>
          <w:lang w:val="ru-RU"/>
        </w:rPr>
        <w:t>ой</w:t>
      </w:r>
      <w:r w:rsidRPr="00E14D08">
        <w:rPr>
          <w:lang w:val="ru-RU"/>
        </w:rPr>
        <w:t xml:space="preserve"> вычислительн</w:t>
      </w:r>
      <w:r>
        <w:rPr>
          <w:lang w:val="ru-RU"/>
        </w:rPr>
        <w:t>ой</w:t>
      </w:r>
      <w:r w:rsidRPr="00E14D08">
        <w:rPr>
          <w:lang w:val="ru-RU"/>
        </w:rPr>
        <w:t xml:space="preserve"> мощност</w:t>
      </w:r>
      <w:r>
        <w:rPr>
          <w:lang w:val="ru-RU"/>
        </w:rPr>
        <w:t xml:space="preserve">ью для обработки информации, осуществлять требуемую скорость и достоверность передачи </w:t>
      </w:r>
      <w:r>
        <w:rPr>
          <w:lang w:val="ru-RU"/>
        </w:rPr>
        <w:lastRenderedPageBreak/>
        <w:t xml:space="preserve">информации, иметь </w:t>
      </w:r>
      <w:r w:rsidRPr="00E14D08">
        <w:rPr>
          <w:lang w:val="ru-RU"/>
        </w:rPr>
        <w:t xml:space="preserve">достаточный объем памяти устройства </w:t>
      </w:r>
      <w:r>
        <w:rPr>
          <w:lang w:val="ru-RU"/>
        </w:rPr>
        <w:t xml:space="preserve">для организации базы данных </w:t>
      </w:r>
      <w:r w:rsidRPr="00E14D08">
        <w:rPr>
          <w:lang w:val="ru-RU"/>
        </w:rPr>
        <w:t>полученной</w:t>
      </w:r>
      <w:r>
        <w:rPr>
          <w:lang w:val="ru-RU"/>
        </w:rPr>
        <w:t xml:space="preserve"> </w:t>
      </w:r>
      <w:r w:rsidRPr="00E14D08">
        <w:rPr>
          <w:lang w:val="ru-RU"/>
        </w:rPr>
        <w:t>информации в диспетчерском пункте</w:t>
      </w:r>
      <w:r>
        <w:rPr>
          <w:lang w:val="ru-RU"/>
        </w:rPr>
        <w:t>.</w:t>
      </w:r>
    </w:p>
    <w:p w14:paraId="6D213107" w14:textId="77777777" w:rsidR="00B00052" w:rsidRDefault="00B00052" w:rsidP="00B00052">
      <w:pPr>
        <w:rPr>
          <w:lang w:val="ru-RU"/>
        </w:rPr>
      </w:pPr>
    </w:p>
    <w:p w14:paraId="58D7CF68" w14:textId="32BF7999" w:rsidR="009C509E" w:rsidRDefault="008037E3" w:rsidP="00260AED">
      <w:pPr>
        <w:pStyle w:val="30"/>
        <w:rPr>
          <w:lang w:val="ru-RU"/>
        </w:rPr>
      </w:pPr>
      <w:bookmarkStart w:id="48" w:name="_Toc80110215"/>
      <w:r>
        <w:rPr>
          <w:lang w:val="ru-RU"/>
        </w:rPr>
        <w:t xml:space="preserve">3.5.1 </w:t>
      </w:r>
      <w:r w:rsidR="009C509E" w:rsidRPr="008F7037">
        <w:rPr>
          <w:lang w:val="ru-RU"/>
        </w:rPr>
        <w:t>Разработка структуры системы передачи телеметрической информации</w:t>
      </w:r>
      <w:bookmarkEnd w:id="48"/>
    </w:p>
    <w:p w14:paraId="77834A5F" w14:textId="058EAFCB" w:rsidR="00ED1B61" w:rsidRDefault="00ED1B61" w:rsidP="00ED1B61">
      <w:pPr>
        <w:rPr>
          <w:lang w:val="ru-RU"/>
        </w:rPr>
      </w:pPr>
      <w:r>
        <w:rPr>
          <w:lang w:val="ru-RU"/>
        </w:rPr>
        <w:t>В ходе проведенных исследований</w:t>
      </w:r>
      <w:r w:rsidRPr="0035573C">
        <w:rPr>
          <w:lang w:val="ru-RU"/>
        </w:rPr>
        <w:t xml:space="preserve"> </w:t>
      </w:r>
      <w:r>
        <w:rPr>
          <w:lang w:val="ru-RU"/>
        </w:rPr>
        <w:t xml:space="preserve">различных способов организации канала передачи телеметрической информации </w:t>
      </w:r>
      <w:r w:rsidRPr="0035573C">
        <w:rPr>
          <w:lang w:val="ru-RU"/>
        </w:rPr>
        <w:t xml:space="preserve">проведения получены результаты, </w:t>
      </w:r>
      <w:r>
        <w:rPr>
          <w:lang w:val="ru-RU"/>
        </w:rPr>
        <w:t xml:space="preserve">позволяющие </w:t>
      </w:r>
      <w:r w:rsidRPr="0035573C">
        <w:rPr>
          <w:lang w:val="ru-RU"/>
        </w:rPr>
        <w:t xml:space="preserve">оценить </w:t>
      </w:r>
      <w:r>
        <w:rPr>
          <w:lang w:val="ru-RU"/>
        </w:rPr>
        <w:t xml:space="preserve">возможность построения системы передачи информации о состоянии изоляции с опор ВЛ. Для реализации СП предлагается использовать следующие способы организации канала связи: для передачи информации о состоянии изоляции на одной опоре ВЛ предлагается использовать радиоканал с частотой 433 МГц и скоростью передачи 4800 кбит/с, для передачи информации с опор ВЛ на диспетчерский пункт – используется </w:t>
      </w:r>
      <w:r>
        <w:t>GSM</w:t>
      </w:r>
      <w:r>
        <w:rPr>
          <w:lang w:val="ru-RU"/>
        </w:rPr>
        <w:t xml:space="preserve"> – канал</w:t>
      </w:r>
      <w:r w:rsidR="00800005">
        <w:rPr>
          <w:lang w:val="ru-RU"/>
        </w:rPr>
        <w:t>.</w:t>
      </w:r>
      <w:r>
        <w:rPr>
          <w:lang w:val="ru-RU"/>
        </w:rPr>
        <w:t xml:space="preserve"> </w:t>
      </w:r>
      <w:r w:rsidR="00800005">
        <w:rPr>
          <w:lang w:val="ru-RU"/>
        </w:rPr>
        <w:t>Д</w:t>
      </w:r>
      <w:r>
        <w:rPr>
          <w:lang w:val="ru-RU"/>
        </w:rPr>
        <w:t>ля обеспечения требуемого качества и достоверности передачи сообщений необходимо, чтобы расстояние между приемно-передающим модулем СП (модемом) составляло не менее 6м.</w:t>
      </w:r>
    </w:p>
    <w:p w14:paraId="02C90A90" w14:textId="1799D1D5" w:rsidR="00ED1B61" w:rsidRDefault="00ED1B61" w:rsidP="00ED1B61">
      <w:pPr>
        <w:rPr>
          <w:lang w:val="ru-RU"/>
        </w:rPr>
      </w:pPr>
      <w:r w:rsidRPr="00CD4A03">
        <w:rPr>
          <w:lang w:val="ru-RU"/>
        </w:rPr>
        <w:t>Структур</w:t>
      </w:r>
      <w:r>
        <w:rPr>
          <w:lang w:val="ru-RU"/>
        </w:rPr>
        <w:t>ная схема системы телеметрической системы</w:t>
      </w:r>
      <w:r w:rsidRPr="00CD4A03">
        <w:rPr>
          <w:lang w:val="ru-RU"/>
        </w:rPr>
        <w:t xml:space="preserve"> </w:t>
      </w:r>
      <w:r>
        <w:rPr>
          <w:lang w:val="ru-RU"/>
        </w:rPr>
        <w:t>дистанционного мониторинга состояния изоляции ВЛ приведена на рисунке 3.2</w:t>
      </w:r>
      <w:r w:rsidR="00026C75">
        <w:rPr>
          <w:lang w:val="ru-RU"/>
        </w:rPr>
        <w:t>5</w:t>
      </w:r>
      <w:r>
        <w:rPr>
          <w:lang w:val="ru-RU"/>
        </w:rPr>
        <w:t>.</w:t>
      </w:r>
    </w:p>
    <w:p w14:paraId="75A6E716" w14:textId="77777777" w:rsidR="00ED1B61" w:rsidRPr="00CD4A03" w:rsidRDefault="00ED1B61" w:rsidP="00ED1B61">
      <w:pPr>
        <w:jc w:val="center"/>
        <w:rPr>
          <w:lang w:val="ru-RU"/>
        </w:rPr>
      </w:pPr>
    </w:p>
    <w:p w14:paraId="1EFC40B7" w14:textId="77777777" w:rsidR="00ED1B61" w:rsidRDefault="00ED1B61" w:rsidP="00ED1B61">
      <w:pPr>
        <w:ind w:firstLine="0"/>
        <w:jc w:val="center"/>
        <w:rPr>
          <w:lang w:val="ru-RU"/>
        </w:rPr>
      </w:pPr>
      <w:r>
        <w:rPr>
          <w:noProof/>
          <w:lang w:val="ru-RU" w:eastAsia="ru-RU"/>
        </w:rPr>
        <w:drawing>
          <wp:inline distT="0" distB="0" distL="0" distR="0" wp14:anchorId="3F4DAD6A" wp14:editId="22028FA8">
            <wp:extent cx="5924976" cy="188468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68926" cy="1898660"/>
                    </a:xfrm>
                    <a:prstGeom prst="rect">
                      <a:avLst/>
                    </a:prstGeom>
                  </pic:spPr>
                </pic:pic>
              </a:graphicData>
            </a:graphic>
          </wp:inline>
        </w:drawing>
      </w:r>
    </w:p>
    <w:p w14:paraId="4E4B717D" w14:textId="21677108" w:rsidR="00ED1B61" w:rsidRPr="00CD4A03" w:rsidRDefault="00ED1B61" w:rsidP="00384AC6">
      <w:pPr>
        <w:ind w:firstLine="0"/>
        <w:jc w:val="center"/>
        <w:rPr>
          <w:lang w:val="ru-RU"/>
        </w:rPr>
      </w:pPr>
      <w:r w:rsidRPr="00CD4A03">
        <w:rPr>
          <w:lang w:val="ru-RU"/>
        </w:rPr>
        <w:t xml:space="preserve">Рисунок </w:t>
      </w:r>
      <w:r>
        <w:rPr>
          <w:lang w:val="ru-RU"/>
        </w:rPr>
        <w:t>3.2</w:t>
      </w:r>
      <w:r w:rsidR="00026C75">
        <w:rPr>
          <w:lang w:val="ru-RU"/>
        </w:rPr>
        <w:t>5</w:t>
      </w:r>
      <w:r w:rsidRPr="00CD4A03">
        <w:rPr>
          <w:lang w:val="ru-RU"/>
        </w:rPr>
        <w:t xml:space="preserve"> – Структура телеметрической системы удаленного мониторинга</w:t>
      </w:r>
    </w:p>
    <w:p w14:paraId="1DBF4512" w14:textId="77777777" w:rsidR="00ED1B61" w:rsidRDefault="00ED1B61" w:rsidP="009C509E">
      <w:pPr>
        <w:rPr>
          <w:lang w:val="ru-RU"/>
        </w:rPr>
      </w:pPr>
    </w:p>
    <w:p w14:paraId="359BC96C" w14:textId="5102B17E" w:rsidR="00565E4D" w:rsidRPr="00ED25F4" w:rsidRDefault="00565E4D" w:rsidP="00565E4D">
      <w:pPr>
        <w:rPr>
          <w:color w:val="auto"/>
          <w:lang w:val="ru-RU"/>
        </w:rPr>
      </w:pPr>
      <w:r>
        <w:rPr>
          <w:lang w:val="ru-RU"/>
        </w:rPr>
        <w:t>Система состоит из идентичных первичных измерительных преобразователей (ПИП) для получения информации о токе утечки,</w:t>
      </w:r>
      <w:r w:rsidRPr="000711CF">
        <w:rPr>
          <w:lang w:val="ru-RU"/>
        </w:rPr>
        <w:t xml:space="preserve"> </w:t>
      </w:r>
      <w:r>
        <w:rPr>
          <w:lang w:val="ru-RU"/>
        </w:rPr>
        <w:t xml:space="preserve">устанавливаемых в гирлянды изоляторов в каждой фазе на опоре ВЛ, </w:t>
      </w:r>
      <w:proofErr w:type="gramStart"/>
      <w:r>
        <w:rPr>
          <w:lang w:val="ru-RU"/>
        </w:rPr>
        <w:t>радиомодемов</w:t>
      </w:r>
      <w:proofErr w:type="gramEnd"/>
      <w:r>
        <w:rPr>
          <w:lang w:val="ru-RU"/>
        </w:rPr>
        <w:t xml:space="preserve"> используемых для передачи измеренной информации в контроллер локальной системы (КЛС), предназначенный для первичной обработки данных, полученных от ПИП и устройства передачи </w:t>
      </w:r>
      <w:r w:rsidRPr="0066333E">
        <w:rPr>
          <w:lang w:val="ru-RU"/>
        </w:rPr>
        <w:t>(</w:t>
      </w:r>
      <w:r>
        <w:t>GSM</w:t>
      </w:r>
      <w:r w:rsidRPr="0066333E">
        <w:rPr>
          <w:lang w:val="ru-RU"/>
        </w:rPr>
        <w:t xml:space="preserve"> </w:t>
      </w:r>
      <w:r>
        <w:rPr>
          <w:lang w:val="ru-RU"/>
        </w:rPr>
        <w:t>–</w:t>
      </w:r>
      <w:r w:rsidRPr="0066333E">
        <w:rPr>
          <w:lang w:val="ru-RU"/>
        </w:rPr>
        <w:t xml:space="preserve"> </w:t>
      </w:r>
      <w:r>
        <w:rPr>
          <w:lang w:val="ru-RU"/>
        </w:rPr>
        <w:t xml:space="preserve">модем) </w:t>
      </w:r>
      <w:r w:rsidRPr="00ED25F4">
        <w:rPr>
          <w:color w:val="auto"/>
          <w:lang w:val="ru-RU"/>
        </w:rPr>
        <w:t xml:space="preserve">этой информации по </w:t>
      </w:r>
      <w:r w:rsidRPr="00ED25F4">
        <w:rPr>
          <w:color w:val="auto"/>
        </w:rPr>
        <w:t>GSM</w:t>
      </w:r>
      <w:r w:rsidRPr="00ED25F4">
        <w:rPr>
          <w:color w:val="auto"/>
          <w:lang w:val="ru-RU"/>
        </w:rPr>
        <w:t xml:space="preserve"> - сети на диспетчерский пункт (ДП) для ее обработки. </w:t>
      </w:r>
      <w:r w:rsidR="00260AED" w:rsidRPr="00ED25F4">
        <w:rPr>
          <w:color w:val="auto"/>
          <w:lang w:val="ru-RU"/>
        </w:rPr>
        <w:t xml:space="preserve">Совокупность указанных устройств образует локальную систему (ЛС). </w:t>
      </w:r>
      <w:r w:rsidRPr="00ED25F4">
        <w:rPr>
          <w:color w:val="auto"/>
          <w:lang w:val="ru-RU"/>
        </w:rPr>
        <w:t xml:space="preserve">Так же в локальной системе предусмотрена возможность измерения и регистрация ткущей влажности и температуры воздуха выполненной на основе серийно выпускаемых датчиков температуры и влажности (например, </w:t>
      </w:r>
      <w:r w:rsidRPr="00ED25F4">
        <w:rPr>
          <w:color w:val="auto"/>
        </w:rPr>
        <w:t>SHT</w:t>
      </w:r>
      <w:r w:rsidRPr="00ED25F4">
        <w:rPr>
          <w:color w:val="auto"/>
          <w:lang w:val="ru-RU"/>
        </w:rPr>
        <w:t xml:space="preserve"> </w:t>
      </w:r>
      <w:r w:rsidRPr="00ED25F4">
        <w:rPr>
          <w:color w:val="auto"/>
        </w:rPr>
        <w:t>Z</w:t>
      </w:r>
      <w:r w:rsidRPr="00ED25F4">
        <w:rPr>
          <w:color w:val="auto"/>
          <w:lang w:val="ru-RU"/>
        </w:rPr>
        <w:t>51</w:t>
      </w:r>
      <w:r w:rsidRPr="00ED25F4">
        <w:rPr>
          <w:color w:val="auto"/>
        </w:rPr>
        <w:t>P</w:t>
      </w:r>
      <w:r w:rsidRPr="00ED25F4">
        <w:rPr>
          <w:color w:val="auto"/>
          <w:lang w:val="ru-RU"/>
        </w:rPr>
        <w:t>5).</w:t>
      </w:r>
    </w:p>
    <w:p w14:paraId="348B11AC" w14:textId="01DBEA21" w:rsidR="00565E4D" w:rsidRPr="00ED25F4" w:rsidRDefault="00565E4D" w:rsidP="00565E4D">
      <w:pPr>
        <w:rPr>
          <w:color w:val="auto"/>
          <w:lang w:val="ru-RU"/>
        </w:rPr>
      </w:pPr>
      <w:r w:rsidRPr="00ED25F4">
        <w:rPr>
          <w:color w:val="auto"/>
          <w:lang w:val="ru-RU"/>
        </w:rPr>
        <w:t>Основной целью локальной системы является передача информации о состоянии изоляции с датчиков токов утечки, установленных на опорах ВЛ, на диспетчерский пункт. Локальная система должны выполнять следующие функции [96, с.81]</w:t>
      </w:r>
      <w:r w:rsidR="009F6813">
        <w:rPr>
          <w:color w:val="auto"/>
          <w:lang w:val="ru-RU"/>
        </w:rPr>
        <w:t>:</w:t>
      </w:r>
    </w:p>
    <w:p w14:paraId="5631BA5E"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lastRenderedPageBreak/>
        <w:t xml:space="preserve">измерение токов утечки гирлянд изоляторов; </w:t>
      </w:r>
    </w:p>
    <w:p w14:paraId="4CC77B8B"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t>первичная обработка информации (интегрирование и преобразование) полученных данных измерения;</w:t>
      </w:r>
    </w:p>
    <w:p w14:paraId="1BDB63B5"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t xml:space="preserve"> передачи информации о токе утечки в контроллер локальной системы;</w:t>
      </w:r>
    </w:p>
    <w:p w14:paraId="4A8CD2EC"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t xml:space="preserve">запись информации в запоминающее устройство; </w:t>
      </w:r>
    </w:p>
    <w:p w14:paraId="17847C1B"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t>определение канала передачи информации с максимальным уровнем сигнала;</w:t>
      </w:r>
    </w:p>
    <w:p w14:paraId="5099DF84" w14:textId="77777777" w:rsidR="00565E4D" w:rsidRPr="00ED25F4" w:rsidRDefault="00565E4D" w:rsidP="00C86313">
      <w:pPr>
        <w:pStyle w:val="a5"/>
        <w:numPr>
          <w:ilvl w:val="0"/>
          <w:numId w:val="20"/>
        </w:numPr>
        <w:tabs>
          <w:tab w:val="left" w:pos="851"/>
        </w:tabs>
        <w:spacing w:after="0" w:line="240" w:lineRule="auto"/>
        <w:ind w:left="0" w:firstLine="567"/>
        <w:jc w:val="both"/>
        <w:rPr>
          <w:rFonts w:ascii="Times New Roman" w:hAnsi="Times New Roman"/>
          <w:color w:val="auto"/>
          <w:sz w:val="28"/>
        </w:rPr>
      </w:pPr>
      <w:r w:rsidRPr="00ED25F4">
        <w:rPr>
          <w:rFonts w:ascii="Times New Roman" w:hAnsi="Times New Roman"/>
          <w:color w:val="auto"/>
          <w:sz w:val="28"/>
        </w:rPr>
        <w:t>преобразование и передача сохраненной информации на диспетчерский пункт (ДП).</w:t>
      </w:r>
    </w:p>
    <w:p w14:paraId="06BBEC67" w14:textId="6AF8D0D9" w:rsidR="00ED1B61" w:rsidRPr="00ED25F4" w:rsidRDefault="00ED1B61" w:rsidP="00ED1B61">
      <w:pPr>
        <w:rPr>
          <w:color w:val="auto"/>
          <w:lang w:val="ru-RU"/>
        </w:rPr>
      </w:pPr>
      <w:r w:rsidRPr="00ED25F4">
        <w:rPr>
          <w:color w:val="auto"/>
          <w:lang w:val="ru-RU"/>
        </w:rPr>
        <w:t>Алгоритм работы системы передачи телеметрической информации представлен на рисунке 3</w:t>
      </w:r>
      <w:r w:rsidR="00ED25F4" w:rsidRPr="00ED25F4">
        <w:rPr>
          <w:color w:val="auto"/>
          <w:lang w:val="ru-RU"/>
        </w:rPr>
        <w:t>.</w:t>
      </w:r>
      <w:r w:rsidRPr="00ED25F4">
        <w:rPr>
          <w:color w:val="auto"/>
          <w:lang w:val="ru-RU"/>
        </w:rPr>
        <w:t>2</w:t>
      </w:r>
      <w:r w:rsidR="00026C75">
        <w:rPr>
          <w:color w:val="auto"/>
          <w:lang w:val="ru-RU"/>
        </w:rPr>
        <w:t>6</w:t>
      </w:r>
      <w:r w:rsidRPr="00ED25F4">
        <w:rPr>
          <w:color w:val="auto"/>
          <w:lang w:val="ru-RU"/>
        </w:rPr>
        <w:t xml:space="preserve">. </w:t>
      </w:r>
    </w:p>
    <w:p w14:paraId="3CE8411B" w14:textId="77777777" w:rsidR="00ED1B61" w:rsidRPr="00ED25F4" w:rsidRDefault="00ED1B61" w:rsidP="00ED1B61">
      <w:pPr>
        <w:rPr>
          <w:color w:val="auto"/>
          <w:lang w:val="ru-RU"/>
        </w:rPr>
      </w:pPr>
    </w:p>
    <w:p w14:paraId="35167144" w14:textId="77777777" w:rsidR="00ED1B61" w:rsidRDefault="00ED1B61" w:rsidP="00ED1B61">
      <w:pPr>
        <w:ind w:firstLine="0"/>
        <w:jc w:val="center"/>
        <w:rPr>
          <w:lang w:val="ru-RU"/>
        </w:rPr>
      </w:pPr>
      <w:r>
        <w:rPr>
          <w:noProof/>
          <w:lang w:val="ru-RU" w:eastAsia="ru-RU"/>
        </w:rPr>
        <w:drawing>
          <wp:inline distT="0" distB="0" distL="0" distR="0" wp14:anchorId="6AFFB893" wp14:editId="7792D684">
            <wp:extent cx="3568199" cy="44651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35453" cy="4549281"/>
                    </a:xfrm>
                    <a:prstGeom prst="rect">
                      <a:avLst/>
                    </a:prstGeom>
                  </pic:spPr>
                </pic:pic>
              </a:graphicData>
            </a:graphic>
          </wp:inline>
        </w:drawing>
      </w:r>
    </w:p>
    <w:p w14:paraId="390409FB" w14:textId="169501D2" w:rsidR="00ED1B61" w:rsidRDefault="00ED1B61" w:rsidP="00ED1B61">
      <w:pPr>
        <w:ind w:firstLine="0"/>
        <w:jc w:val="center"/>
        <w:rPr>
          <w:lang w:val="ru-RU"/>
        </w:rPr>
      </w:pPr>
      <w:r>
        <w:rPr>
          <w:lang w:val="ru-RU"/>
        </w:rPr>
        <w:t>Рисунок 3.2</w:t>
      </w:r>
      <w:r w:rsidR="00026C75">
        <w:rPr>
          <w:lang w:val="ru-RU"/>
        </w:rPr>
        <w:t>6</w:t>
      </w:r>
      <w:r>
        <w:rPr>
          <w:lang w:val="ru-RU"/>
        </w:rPr>
        <w:t xml:space="preserve"> - Алгоритм работы системы передачи</w:t>
      </w:r>
    </w:p>
    <w:p w14:paraId="40EBD8F5" w14:textId="77777777" w:rsidR="00ED25F4" w:rsidRDefault="00ED25F4" w:rsidP="00565E4D">
      <w:pPr>
        <w:rPr>
          <w:lang w:val="ru-RU"/>
        </w:rPr>
      </w:pPr>
    </w:p>
    <w:p w14:paraId="59438095" w14:textId="77777777" w:rsidR="00ED25F4" w:rsidRPr="00ED25F4" w:rsidRDefault="00ED25F4" w:rsidP="00ED25F4">
      <w:pPr>
        <w:rPr>
          <w:color w:val="auto"/>
          <w:lang w:val="ru-RU"/>
        </w:rPr>
      </w:pPr>
      <w:r w:rsidRPr="00ED25F4">
        <w:rPr>
          <w:color w:val="auto"/>
          <w:lang w:val="ru-RU"/>
        </w:rPr>
        <w:t>Информация, поступающая с первичных-измерительных преобразователей, передается в накопитель. После обработки полученной информации, приемопередающее устройство, работающее по способу накопления, осуществляет передачу собранной информации на диспетчерский пункт с выбором оптимального канала связи.</w:t>
      </w:r>
    </w:p>
    <w:p w14:paraId="0DB3CAB1" w14:textId="32EF0968" w:rsidR="00565E4D" w:rsidRDefault="00565E4D" w:rsidP="00565E4D">
      <w:pPr>
        <w:rPr>
          <w:lang w:val="ru-RU"/>
        </w:rPr>
      </w:pPr>
      <w:r w:rsidRPr="00DE7123">
        <w:rPr>
          <w:lang w:val="ru-RU"/>
        </w:rPr>
        <w:t xml:space="preserve">Передача информации на ДП возможна с использованием следующих способов [106, </w:t>
      </w:r>
      <w:r w:rsidRPr="00DE7123">
        <w:t>c</w:t>
      </w:r>
      <w:r w:rsidRPr="00DE7123">
        <w:rPr>
          <w:lang w:val="ru-RU"/>
        </w:rPr>
        <w:t>.275]:</w:t>
      </w:r>
    </w:p>
    <w:p w14:paraId="45739362" w14:textId="77777777" w:rsidR="00565E4D" w:rsidRDefault="00565E4D" w:rsidP="00565E4D">
      <w:pPr>
        <w:rPr>
          <w:lang w:val="ru-RU"/>
        </w:rPr>
      </w:pPr>
      <w:r w:rsidRPr="00002251">
        <w:rPr>
          <w:lang w:val="ru-RU"/>
        </w:rPr>
        <w:t>1) Спорадическая передача.</w:t>
      </w:r>
      <w:r>
        <w:rPr>
          <w:lang w:val="ru-RU"/>
        </w:rPr>
        <w:t xml:space="preserve"> </w:t>
      </w:r>
      <w:r w:rsidRPr="00002251">
        <w:rPr>
          <w:lang w:val="ru-RU"/>
        </w:rPr>
        <w:t xml:space="preserve">В </w:t>
      </w:r>
      <w:r>
        <w:rPr>
          <w:lang w:val="ru-RU"/>
        </w:rPr>
        <w:t>этом случае</w:t>
      </w:r>
      <w:r w:rsidRPr="00002251">
        <w:rPr>
          <w:lang w:val="ru-RU"/>
        </w:rPr>
        <w:t xml:space="preserve"> информация передается только </w:t>
      </w:r>
      <w:r>
        <w:rPr>
          <w:lang w:val="ru-RU"/>
        </w:rPr>
        <w:t>при возникновении определенного события</w:t>
      </w:r>
      <w:r w:rsidRPr="00002251">
        <w:rPr>
          <w:lang w:val="ru-RU"/>
        </w:rPr>
        <w:t xml:space="preserve"> на передающем пункте </w:t>
      </w:r>
      <w:r>
        <w:rPr>
          <w:lang w:val="ru-RU"/>
        </w:rPr>
        <w:t>и только</w:t>
      </w:r>
      <w:r w:rsidRPr="00002251">
        <w:rPr>
          <w:lang w:val="ru-RU"/>
        </w:rPr>
        <w:t xml:space="preserve"> </w:t>
      </w:r>
      <w:r w:rsidRPr="00002251">
        <w:rPr>
          <w:lang w:val="ru-RU"/>
        </w:rPr>
        <w:lastRenderedPageBreak/>
        <w:t>определенны</w:t>
      </w:r>
      <w:r>
        <w:rPr>
          <w:lang w:val="ru-RU"/>
        </w:rPr>
        <w:t>й</w:t>
      </w:r>
      <w:r w:rsidRPr="00002251">
        <w:rPr>
          <w:lang w:val="ru-RU"/>
        </w:rPr>
        <w:t xml:space="preserve"> интервал </w:t>
      </w:r>
      <w:r>
        <w:rPr>
          <w:lang w:val="ru-RU"/>
        </w:rPr>
        <w:t>времени. При таком способе</w:t>
      </w:r>
      <w:r w:rsidRPr="00002251">
        <w:rPr>
          <w:lang w:val="ru-RU"/>
        </w:rPr>
        <w:t xml:space="preserve"> </w:t>
      </w:r>
      <w:proofErr w:type="spellStart"/>
      <w:r>
        <w:rPr>
          <w:lang w:val="ru-RU"/>
        </w:rPr>
        <w:t>приемо</w:t>
      </w:r>
      <w:proofErr w:type="spellEnd"/>
      <w:r>
        <w:rPr>
          <w:lang w:val="ru-RU"/>
        </w:rPr>
        <w:t xml:space="preserve"> - передающее у</w:t>
      </w:r>
      <w:r w:rsidRPr="00002251">
        <w:rPr>
          <w:lang w:val="ru-RU"/>
        </w:rPr>
        <w:t>стройств</w:t>
      </w:r>
      <w:r>
        <w:rPr>
          <w:lang w:val="ru-RU"/>
        </w:rPr>
        <w:t>о</w:t>
      </w:r>
      <w:r w:rsidRPr="00002251">
        <w:rPr>
          <w:lang w:val="ru-RU"/>
        </w:rPr>
        <w:t>, работа</w:t>
      </w:r>
      <w:r>
        <w:rPr>
          <w:lang w:val="ru-RU"/>
        </w:rPr>
        <w:t>ет</w:t>
      </w:r>
      <w:r w:rsidRPr="00002251">
        <w:rPr>
          <w:lang w:val="ru-RU"/>
        </w:rPr>
        <w:t xml:space="preserve"> только </w:t>
      </w:r>
      <w:r>
        <w:rPr>
          <w:lang w:val="ru-RU"/>
        </w:rPr>
        <w:t>во время</w:t>
      </w:r>
      <w:r w:rsidRPr="00002251">
        <w:rPr>
          <w:lang w:val="ru-RU"/>
        </w:rPr>
        <w:t xml:space="preserve"> прием</w:t>
      </w:r>
      <w:r>
        <w:rPr>
          <w:lang w:val="ru-RU"/>
        </w:rPr>
        <w:t>а</w:t>
      </w:r>
      <w:r w:rsidRPr="00002251">
        <w:rPr>
          <w:lang w:val="ru-RU"/>
        </w:rPr>
        <w:t xml:space="preserve"> или передаче информации</w:t>
      </w:r>
      <w:r>
        <w:rPr>
          <w:lang w:val="ru-RU"/>
        </w:rPr>
        <w:t>,</w:t>
      </w:r>
      <w:r w:rsidRPr="00002251">
        <w:rPr>
          <w:lang w:val="ru-RU"/>
        </w:rPr>
        <w:t xml:space="preserve"> в остальное время он</w:t>
      </w:r>
      <w:r>
        <w:rPr>
          <w:lang w:val="ru-RU"/>
        </w:rPr>
        <w:t>о</w:t>
      </w:r>
      <w:r w:rsidRPr="00002251">
        <w:rPr>
          <w:lang w:val="ru-RU"/>
        </w:rPr>
        <w:t xml:space="preserve"> выключен</w:t>
      </w:r>
      <w:r>
        <w:rPr>
          <w:lang w:val="ru-RU"/>
        </w:rPr>
        <w:t>о, что</w:t>
      </w:r>
      <w:r w:rsidRPr="00002251">
        <w:rPr>
          <w:lang w:val="ru-RU"/>
        </w:rPr>
        <w:t xml:space="preserve"> </w:t>
      </w:r>
      <w:r>
        <w:rPr>
          <w:lang w:val="ru-RU"/>
        </w:rPr>
        <w:t xml:space="preserve">позволяет существенно снизить энергопотребление, но </w:t>
      </w:r>
      <w:r w:rsidRPr="00002251">
        <w:rPr>
          <w:lang w:val="ru-RU"/>
        </w:rPr>
        <w:t>не позволяет определить, исправн</w:t>
      </w:r>
      <w:r>
        <w:rPr>
          <w:lang w:val="ru-RU"/>
        </w:rPr>
        <w:t>ость системы передачи.</w:t>
      </w:r>
      <w:r w:rsidRPr="00002251">
        <w:rPr>
          <w:lang w:val="ru-RU"/>
        </w:rPr>
        <w:t xml:space="preserve"> </w:t>
      </w:r>
    </w:p>
    <w:p w14:paraId="7DEA0172" w14:textId="77777777" w:rsidR="00565E4D" w:rsidRDefault="00565E4D" w:rsidP="00565E4D">
      <w:pPr>
        <w:rPr>
          <w:lang w:val="ru-RU"/>
        </w:rPr>
      </w:pPr>
      <w:r>
        <w:rPr>
          <w:lang w:val="ru-RU"/>
        </w:rPr>
        <w:t>2) Непрерывная ц</w:t>
      </w:r>
      <w:r w:rsidRPr="009A3DA4">
        <w:rPr>
          <w:lang w:val="ru-RU"/>
        </w:rPr>
        <w:t>иклическая передача</w:t>
      </w:r>
      <w:r>
        <w:rPr>
          <w:lang w:val="ru-RU"/>
        </w:rPr>
        <w:t xml:space="preserve"> - информация</w:t>
      </w:r>
      <w:r w:rsidRPr="009A3DA4">
        <w:rPr>
          <w:lang w:val="ru-RU"/>
        </w:rPr>
        <w:t xml:space="preserve"> переда</w:t>
      </w:r>
      <w:r>
        <w:rPr>
          <w:lang w:val="ru-RU"/>
        </w:rPr>
        <w:t>е</w:t>
      </w:r>
      <w:r w:rsidRPr="009A3DA4">
        <w:rPr>
          <w:lang w:val="ru-RU"/>
        </w:rPr>
        <w:t xml:space="preserve">тся </w:t>
      </w:r>
      <w:r>
        <w:rPr>
          <w:lang w:val="ru-RU"/>
        </w:rPr>
        <w:t>в заданный интервал времени (цикл передачи)</w:t>
      </w:r>
      <w:r w:rsidRPr="009A3DA4">
        <w:rPr>
          <w:lang w:val="ru-RU"/>
        </w:rPr>
        <w:t xml:space="preserve"> в заданной последовательности</w:t>
      </w:r>
      <w:r>
        <w:rPr>
          <w:lang w:val="ru-RU"/>
        </w:rPr>
        <w:t>.</w:t>
      </w:r>
      <w:r w:rsidRPr="009A3DA4">
        <w:rPr>
          <w:lang w:val="ru-RU"/>
        </w:rPr>
        <w:t xml:space="preserve"> Например, в первом цикле передается сообщение № </w:t>
      </w:r>
      <w:r>
        <w:rPr>
          <w:lang w:val="ru-RU"/>
        </w:rPr>
        <w:t>1</w:t>
      </w:r>
      <w:r w:rsidRPr="009A3DA4">
        <w:rPr>
          <w:lang w:val="ru-RU"/>
        </w:rPr>
        <w:t>, во втором цикле может ничего не передаваться, в третьем цикле передается сообщение № З</w:t>
      </w:r>
      <w:r>
        <w:rPr>
          <w:lang w:val="ru-RU"/>
        </w:rPr>
        <w:t xml:space="preserve"> </w:t>
      </w:r>
      <w:r w:rsidRPr="009A3DA4">
        <w:rPr>
          <w:lang w:val="ru-RU"/>
        </w:rPr>
        <w:t>и</w:t>
      </w:r>
      <w:r>
        <w:rPr>
          <w:lang w:val="ru-RU"/>
        </w:rPr>
        <w:t xml:space="preserve"> </w:t>
      </w:r>
      <w:r w:rsidRPr="009A3DA4">
        <w:rPr>
          <w:lang w:val="ru-RU"/>
        </w:rPr>
        <w:t>т д</w:t>
      </w:r>
      <w:r>
        <w:rPr>
          <w:lang w:val="ru-RU"/>
        </w:rPr>
        <w:t xml:space="preserve">. Такой способ позволяет непрерывно получать информацию о </w:t>
      </w:r>
      <w:r w:rsidRPr="009A3DA4">
        <w:rPr>
          <w:lang w:val="ru-RU"/>
        </w:rPr>
        <w:t xml:space="preserve">состоянии </w:t>
      </w:r>
      <w:r>
        <w:rPr>
          <w:lang w:val="ru-RU"/>
        </w:rPr>
        <w:t xml:space="preserve">контролируемого </w:t>
      </w:r>
      <w:r w:rsidRPr="009A3DA4">
        <w:rPr>
          <w:lang w:val="ru-RU"/>
        </w:rPr>
        <w:t>объект</w:t>
      </w:r>
      <w:r>
        <w:rPr>
          <w:lang w:val="ru-RU"/>
        </w:rPr>
        <w:t>а</w:t>
      </w:r>
      <w:r w:rsidRPr="009A3DA4">
        <w:rPr>
          <w:lang w:val="ru-RU"/>
        </w:rPr>
        <w:t xml:space="preserve"> </w:t>
      </w:r>
      <w:r>
        <w:rPr>
          <w:lang w:val="ru-RU"/>
        </w:rPr>
        <w:t>и осуществлять контроль работоспособности СП.</w:t>
      </w:r>
    </w:p>
    <w:p w14:paraId="1546735E" w14:textId="77777777" w:rsidR="00565E4D" w:rsidRDefault="00565E4D" w:rsidP="00565E4D">
      <w:pPr>
        <w:rPr>
          <w:lang w:val="ru-RU"/>
        </w:rPr>
      </w:pPr>
      <w:r>
        <w:rPr>
          <w:lang w:val="ru-RU"/>
        </w:rPr>
        <w:t xml:space="preserve">3) </w:t>
      </w:r>
      <w:r w:rsidRPr="00807259">
        <w:rPr>
          <w:lang w:val="ru-RU"/>
        </w:rPr>
        <w:t>Циклический опрос.</w:t>
      </w:r>
      <w:r>
        <w:rPr>
          <w:lang w:val="ru-RU"/>
        </w:rPr>
        <w:t xml:space="preserve"> При таком способе с диспетчерского пункта формируется запрос </w:t>
      </w:r>
      <w:r w:rsidRPr="00807259">
        <w:rPr>
          <w:lang w:val="ru-RU"/>
        </w:rPr>
        <w:t xml:space="preserve">на </w:t>
      </w:r>
      <w:r>
        <w:rPr>
          <w:lang w:val="ru-RU"/>
        </w:rPr>
        <w:t>пункты сбора информации,</w:t>
      </w:r>
      <w:r w:rsidRPr="00807259">
        <w:rPr>
          <w:lang w:val="ru-RU"/>
        </w:rPr>
        <w:t xml:space="preserve"> с котор</w:t>
      </w:r>
      <w:r>
        <w:rPr>
          <w:lang w:val="ru-RU"/>
        </w:rPr>
        <w:t>ых</w:t>
      </w:r>
      <w:r w:rsidRPr="00807259">
        <w:rPr>
          <w:lang w:val="ru-RU"/>
        </w:rPr>
        <w:t xml:space="preserve"> поочередно будет передаваться </w:t>
      </w:r>
      <w:r>
        <w:rPr>
          <w:lang w:val="ru-RU"/>
        </w:rPr>
        <w:t xml:space="preserve">требуемая </w:t>
      </w:r>
      <w:r w:rsidRPr="00807259">
        <w:rPr>
          <w:lang w:val="ru-RU"/>
        </w:rPr>
        <w:t>информация</w:t>
      </w:r>
      <w:r>
        <w:rPr>
          <w:lang w:val="ru-RU"/>
        </w:rPr>
        <w:t>,</w:t>
      </w:r>
      <w:r w:rsidRPr="00807259">
        <w:rPr>
          <w:lang w:val="ru-RU"/>
        </w:rPr>
        <w:t xml:space="preserve"> причем </w:t>
      </w:r>
      <w:r>
        <w:rPr>
          <w:lang w:val="ru-RU"/>
        </w:rPr>
        <w:t>пункты сброса информации</w:t>
      </w:r>
      <w:r w:rsidRPr="00807259">
        <w:rPr>
          <w:lang w:val="ru-RU"/>
        </w:rPr>
        <w:t xml:space="preserve"> могут подключаться поочередно или по заданной программе.</w:t>
      </w:r>
    </w:p>
    <w:p w14:paraId="6A3CBEF1" w14:textId="0380C252" w:rsidR="009C509E" w:rsidRPr="005F5DE4" w:rsidRDefault="009C509E" w:rsidP="009C509E">
      <w:pPr>
        <w:rPr>
          <w:lang w:val="ru-RU"/>
        </w:rPr>
      </w:pPr>
      <w:r w:rsidRPr="00B00052">
        <w:rPr>
          <w:lang w:val="ru-RU"/>
        </w:rPr>
        <w:t xml:space="preserve">На основании </w:t>
      </w:r>
      <w:r>
        <w:rPr>
          <w:lang w:val="ru-RU"/>
        </w:rPr>
        <w:t>рассмотренных способов</w:t>
      </w:r>
      <w:r w:rsidRPr="00B00052">
        <w:rPr>
          <w:lang w:val="ru-RU"/>
        </w:rPr>
        <w:t xml:space="preserve"> разработана структурная схема системы </w:t>
      </w:r>
      <w:r>
        <w:rPr>
          <w:lang w:val="ru-RU"/>
        </w:rPr>
        <w:t>дистанционного контроля состояния изоляции на опорах ВЛ с телеметрической передачей информации</w:t>
      </w:r>
      <w:r w:rsidRPr="00B00052">
        <w:rPr>
          <w:lang w:val="ru-RU"/>
        </w:rPr>
        <w:t xml:space="preserve">. </w:t>
      </w:r>
      <w:r>
        <w:rPr>
          <w:lang w:val="ru-RU"/>
        </w:rPr>
        <w:t>Система представляет собой совокупность пунктов сбора информации о состоянии изоляции (локальных систем), расположенных на опорах контролируемого участка ВЛ и узла обработки информации установленном в диспетчерском пункт</w:t>
      </w:r>
      <w:r w:rsidR="00AE4BA8">
        <w:rPr>
          <w:lang w:val="ru-RU"/>
        </w:rPr>
        <w:t>е</w:t>
      </w:r>
      <w:r>
        <w:rPr>
          <w:lang w:val="ru-RU"/>
        </w:rPr>
        <w:t xml:space="preserve"> </w:t>
      </w:r>
      <w:r w:rsidRPr="00544DB8">
        <w:rPr>
          <w:lang w:val="ru-RU"/>
        </w:rPr>
        <w:t>[111</w:t>
      </w:r>
      <w:r w:rsidR="00AE4BA8">
        <w:rPr>
          <w:lang w:val="ru-RU"/>
        </w:rPr>
        <w:t>-</w:t>
      </w:r>
      <w:r w:rsidRPr="00544DB8">
        <w:rPr>
          <w:lang w:val="ru-RU"/>
        </w:rPr>
        <w:t>11</w:t>
      </w:r>
      <w:r w:rsidR="00AE4BA8">
        <w:rPr>
          <w:lang w:val="ru-RU"/>
        </w:rPr>
        <w:t>4</w:t>
      </w:r>
      <w:r w:rsidRPr="00544DB8">
        <w:rPr>
          <w:lang w:val="ru-RU"/>
        </w:rPr>
        <w:t>]</w:t>
      </w:r>
      <w:r>
        <w:rPr>
          <w:lang w:val="ru-RU"/>
        </w:rPr>
        <w:t xml:space="preserve">. </w:t>
      </w:r>
      <w:r w:rsidRPr="00D74524">
        <w:rPr>
          <w:lang w:val="ru-RU"/>
        </w:rPr>
        <w:t xml:space="preserve">Обобщённая структурная схема системы передачи информации о состоянии изоляции с опор ВЛ изображена на рисунке </w:t>
      </w:r>
      <w:r>
        <w:rPr>
          <w:lang w:val="ru-RU"/>
        </w:rPr>
        <w:t>3</w:t>
      </w:r>
      <w:r w:rsidRPr="00B234AA">
        <w:rPr>
          <w:lang w:val="ru-RU"/>
        </w:rPr>
        <w:t>.2</w:t>
      </w:r>
      <w:r w:rsidR="00026C75">
        <w:rPr>
          <w:lang w:val="ru-RU"/>
        </w:rPr>
        <w:t>7</w:t>
      </w:r>
      <w:r w:rsidRPr="00B00052">
        <w:rPr>
          <w:lang w:val="ru-RU"/>
        </w:rPr>
        <w:t xml:space="preserve"> </w:t>
      </w:r>
      <w:r w:rsidR="005F5DE4" w:rsidRPr="005F5DE4">
        <w:rPr>
          <w:lang w:val="ru-RU"/>
        </w:rPr>
        <w:t xml:space="preserve">[96, </w:t>
      </w:r>
      <w:r w:rsidR="005F5DE4">
        <w:t>c</w:t>
      </w:r>
      <w:r w:rsidR="005F5DE4" w:rsidRPr="005F5DE4">
        <w:rPr>
          <w:lang w:val="ru-RU"/>
        </w:rPr>
        <w:t>.77].</w:t>
      </w:r>
    </w:p>
    <w:p w14:paraId="37760E8D" w14:textId="77777777" w:rsidR="009C509E" w:rsidRDefault="009C509E" w:rsidP="009C509E">
      <w:pPr>
        <w:rPr>
          <w:lang w:val="ru-RU"/>
        </w:rPr>
      </w:pPr>
    </w:p>
    <w:p w14:paraId="4718F962" w14:textId="703A9A22" w:rsidR="009C509E" w:rsidRDefault="007706AC" w:rsidP="009C509E">
      <w:pPr>
        <w:ind w:firstLine="0"/>
        <w:jc w:val="center"/>
        <w:rPr>
          <w:lang w:val="ru-RU"/>
        </w:rPr>
      </w:pPr>
      <w:r>
        <w:rPr>
          <w:noProof/>
          <w:lang w:val="ru-RU" w:eastAsia="ru-RU"/>
        </w:rPr>
        <w:drawing>
          <wp:inline distT="0" distB="0" distL="0" distR="0" wp14:anchorId="13381054" wp14:editId="57827FFC">
            <wp:extent cx="6120130" cy="29184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2918460"/>
                    </a:xfrm>
                    <a:prstGeom prst="rect">
                      <a:avLst/>
                    </a:prstGeom>
                  </pic:spPr>
                </pic:pic>
              </a:graphicData>
            </a:graphic>
          </wp:inline>
        </w:drawing>
      </w:r>
    </w:p>
    <w:p w14:paraId="24240D5A" w14:textId="3514087F" w:rsidR="009C509E" w:rsidRDefault="009C509E" w:rsidP="009C509E">
      <w:pPr>
        <w:ind w:firstLine="0"/>
        <w:jc w:val="center"/>
        <w:rPr>
          <w:lang w:val="ru-RU"/>
        </w:rPr>
      </w:pPr>
      <w:r>
        <w:rPr>
          <w:lang w:val="ru-RU"/>
        </w:rPr>
        <w:t>Рисунок 3</w:t>
      </w:r>
      <w:r w:rsidR="00FE20F5">
        <w:rPr>
          <w:lang w:val="ru-RU"/>
        </w:rPr>
        <w:t>.</w:t>
      </w:r>
      <w:r>
        <w:rPr>
          <w:lang w:val="ru-RU"/>
        </w:rPr>
        <w:t>2</w:t>
      </w:r>
      <w:r w:rsidR="00026C75">
        <w:rPr>
          <w:lang w:val="ru-RU"/>
        </w:rPr>
        <w:t>7</w:t>
      </w:r>
      <w:r>
        <w:rPr>
          <w:lang w:val="ru-RU"/>
        </w:rPr>
        <w:t xml:space="preserve"> – Структура схема системы передачи телеметрической информации </w:t>
      </w:r>
      <w:r w:rsidR="00384AC6">
        <w:rPr>
          <w:lang w:val="ru-RU"/>
        </w:rPr>
        <w:t xml:space="preserve">о состоянии изоляции с опор ВЛ </w:t>
      </w:r>
    </w:p>
    <w:p w14:paraId="16210CFD" w14:textId="77777777" w:rsidR="009C509E" w:rsidRPr="000F58AE" w:rsidRDefault="009C509E" w:rsidP="009C509E">
      <w:pPr>
        <w:jc w:val="center"/>
        <w:rPr>
          <w:lang w:val="ru-RU"/>
        </w:rPr>
      </w:pPr>
    </w:p>
    <w:p w14:paraId="0CFC10D8" w14:textId="250CEC76" w:rsidR="009C509E" w:rsidRPr="00D74524" w:rsidRDefault="009C509E" w:rsidP="009C509E">
      <w:pPr>
        <w:rPr>
          <w:lang w:val="ru-RU"/>
        </w:rPr>
      </w:pPr>
      <w:r>
        <w:rPr>
          <w:lang w:val="ru-RU"/>
        </w:rPr>
        <w:t>Для передачи информации с л</w:t>
      </w:r>
      <w:r w:rsidRPr="00D74524">
        <w:rPr>
          <w:lang w:val="ru-RU"/>
        </w:rPr>
        <w:t>окальны</w:t>
      </w:r>
      <w:r>
        <w:rPr>
          <w:lang w:val="ru-RU"/>
        </w:rPr>
        <w:t>х</w:t>
      </w:r>
      <w:r w:rsidRPr="00D74524">
        <w:rPr>
          <w:lang w:val="ru-RU"/>
        </w:rPr>
        <w:t xml:space="preserve"> систем </w:t>
      </w:r>
      <w:r>
        <w:rPr>
          <w:lang w:val="ru-RU"/>
        </w:rPr>
        <w:t>возможно использование</w:t>
      </w:r>
      <w:r w:rsidRPr="00D74524">
        <w:rPr>
          <w:lang w:val="ru-RU"/>
        </w:rPr>
        <w:t xml:space="preserve"> дв</w:t>
      </w:r>
      <w:r>
        <w:rPr>
          <w:lang w:val="ru-RU"/>
        </w:rPr>
        <w:t>ух</w:t>
      </w:r>
      <w:r w:rsidRPr="00D74524">
        <w:rPr>
          <w:lang w:val="ru-RU"/>
        </w:rPr>
        <w:t xml:space="preserve"> </w:t>
      </w:r>
      <w:r>
        <w:rPr>
          <w:lang w:val="ru-RU"/>
        </w:rPr>
        <w:t>способов организации</w:t>
      </w:r>
      <w:r w:rsidRPr="00D74524">
        <w:rPr>
          <w:lang w:val="ru-RU"/>
        </w:rPr>
        <w:t xml:space="preserve"> канала передачи:</w:t>
      </w:r>
    </w:p>
    <w:p w14:paraId="3D1ED428" w14:textId="77777777" w:rsidR="009C509E" w:rsidRPr="00D74524" w:rsidRDefault="009C509E" w:rsidP="009C509E">
      <w:pPr>
        <w:rPr>
          <w:lang w:val="ru-RU"/>
        </w:rPr>
      </w:pPr>
      <w:r w:rsidRPr="00D74524">
        <w:rPr>
          <w:lang w:val="ru-RU"/>
        </w:rPr>
        <w:t>- основной</w:t>
      </w:r>
      <w:r>
        <w:rPr>
          <w:lang w:val="ru-RU"/>
        </w:rPr>
        <w:t xml:space="preserve"> способ</w:t>
      </w:r>
      <w:r w:rsidRPr="00D74524">
        <w:rPr>
          <w:lang w:val="ru-RU"/>
        </w:rPr>
        <w:t xml:space="preserve">, с </w:t>
      </w:r>
      <w:r>
        <w:rPr>
          <w:lang w:val="ru-RU"/>
        </w:rPr>
        <w:t>использованием каналов</w:t>
      </w:r>
      <w:r w:rsidRPr="00D74524">
        <w:rPr>
          <w:lang w:val="ru-RU"/>
        </w:rPr>
        <w:t xml:space="preserve"> </w:t>
      </w:r>
      <w:r>
        <w:t>GSM</w:t>
      </w:r>
      <w:r w:rsidRPr="00D74524">
        <w:rPr>
          <w:lang w:val="ru-RU"/>
        </w:rPr>
        <w:t>-сет</w:t>
      </w:r>
      <w:r>
        <w:rPr>
          <w:lang w:val="ru-RU"/>
        </w:rPr>
        <w:t>ей;</w:t>
      </w:r>
    </w:p>
    <w:p w14:paraId="62BDEA61" w14:textId="3996F5D1" w:rsidR="009C509E" w:rsidRPr="00D74524" w:rsidRDefault="009C509E" w:rsidP="009C509E">
      <w:pPr>
        <w:rPr>
          <w:lang w:val="ru-RU"/>
        </w:rPr>
      </w:pPr>
      <w:r w:rsidRPr="00D74524">
        <w:rPr>
          <w:lang w:val="ru-RU"/>
        </w:rPr>
        <w:lastRenderedPageBreak/>
        <w:t>- вспомогательный,</w:t>
      </w:r>
      <w:r>
        <w:rPr>
          <w:lang w:val="ru-RU"/>
        </w:rPr>
        <w:t xml:space="preserve"> с использованием</w:t>
      </w:r>
      <w:r w:rsidRPr="00D74524">
        <w:rPr>
          <w:lang w:val="ru-RU"/>
        </w:rPr>
        <w:t xml:space="preserve"> радиоканал</w:t>
      </w:r>
      <w:r>
        <w:rPr>
          <w:lang w:val="ru-RU"/>
        </w:rPr>
        <w:t>а. Применяется</w:t>
      </w:r>
      <w:r w:rsidRPr="00D74524">
        <w:rPr>
          <w:lang w:val="ru-RU"/>
        </w:rPr>
        <w:t xml:space="preserve"> </w:t>
      </w:r>
      <w:r w:rsidR="00800005">
        <w:rPr>
          <w:lang w:val="ru-RU"/>
        </w:rPr>
        <w:t>при</w:t>
      </w:r>
      <w:r w:rsidRPr="00D74524">
        <w:rPr>
          <w:lang w:val="ru-RU"/>
        </w:rPr>
        <w:t xml:space="preserve"> </w:t>
      </w:r>
      <w:r w:rsidR="00800005" w:rsidRPr="00D74524">
        <w:rPr>
          <w:lang w:val="ru-RU"/>
        </w:rPr>
        <w:t>отсутстви</w:t>
      </w:r>
      <w:r w:rsidR="00800005">
        <w:rPr>
          <w:lang w:val="ru-RU"/>
        </w:rPr>
        <w:t>и</w:t>
      </w:r>
      <w:r w:rsidRPr="00D74524">
        <w:rPr>
          <w:lang w:val="ru-RU"/>
        </w:rPr>
        <w:t xml:space="preserve"> </w:t>
      </w:r>
      <w:r w:rsidR="008A2B33">
        <w:rPr>
          <w:lang w:val="ru-RU"/>
        </w:rPr>
        <w:t xml:space="preserve">канала </w:t>
      </w:r>
      <w:r w:rsidRPr="00D74524">
        <w:rPr>
          <w:lang w:val="ru-RU"/>
        </w:rPr>
        <w:t>связ</w:t>
      </w:r>
      <w:r>
        <w:rPr>
          <w:lang w:val="ru-RU"/>
        </w:rPr>
        <w:t>и</w:t>
      </w:r>
      <w:r w:rsidRPr="00D74524">
        <w:rPr>
          <w:lang w:val="ru-RU"/>
        </w:rPr>
        <w:t xml:space="preserve"> </w:t>
      </w:r>
      <w:r w:rsidR="008A2B33">
        <w:rPr>
          <w:lang w:val="ru-RU"/>
        </w:rPr>
        <w:t xml:space="preserve">по </w:t>
      </w:r>
      <w:r>
        <w:t>GSM</w:t>
      </w:r>
      <w:r>
        <w:rPr>
          <w:lang w:val="ru-RU"/>
        </w:rPr>
        <w:t xml:space="preserve"> – сети</w:t>
      </w:r>
      <w:r w:rsidR="008A2B33">
        <w:rPr>
          <w:lang w:val="ru-RU"/>
        </w:rPr>
        <w:t xml:space="preserve"> с ДП</w:t>
      </w:r>
      <w:r>
        <w:rPr>
          <w:lang w:val="ru-RU"/>
        </w:rPr>
        <w:t>.</w:t>
      </w:r>
      <w:r w:rsidRPr="00D74524">
        <w:rPr>
          <w:lang w:val="ru-RU"/>
        </w:rPr>
        <w:t xml:space="preserve"> </w:t>
      </w:r>
      <w:r>
        <w:rPr>
          <w:lang w:val="ru-RU"/>
        </w:rPr>
        <w:t xml:space="preserve">В </w:t>
      </w:r>
      <w:r w:rsidR="008A2B33">
        <w:rPr>
          <w:lang w:val="ru-RU"/>
        </w:rPr>
        <w:t>так</w:t>
      </w:r>
      <w:r>
        <w:rPr>
          <w:lang w:val="ru-RU"/>
        </w:rPr>
        <w:t xml:space="preserve">ом случае, </w:t>
      </w:r>
      <w:r w:rsidR="008A2B33">
        <w:rPr>
          <w:lang w:val="ru-RU"/>
        </w:rPr>
        <w:t xml:space="preserve">передача </w:t>
      </w:r>
      <w:r w:rsidRPr="00D74524">
        <w:rPr>
          <w:lang w:val="ru-RU"/>
        </w:rPr>
        <w:t>информаци</w:t>
      </w:r>
      <w:r w:rsidR="00800005">
        <w:rPr>
          <w:lang w:val="ru-RU"/>
        </w:rPr>
        <w:t>и</w:t>
      </w:r>
      <w:r w:rsidRPr="00D74524">
        <w:rPr>
          <w:lang w:val="ru-RU"/>
        </w:rPr>
        <w:t xml:space="preserve"> </w:t>
      </w:r>
      <w:r w:rsidR="008A2B33">
        <w:rPr>
          <w:lang w:val="ru-RU"/>
        </w:rPr>
        <w:t xml:space="preserve">осуществляется </w:t>
      </w:r>
      <w:r w:rsidR="00800005">
        <w:rPr>
          <w:lang w:val="ru-RU"/>
        </w:rPr>
        <w:t>до</w:t>
      </w:r>
      <w:r w:rsidR="00800005" w:rsidRPr="00D74524">
        <w:rPr>
          <w:lang w:val="ru-RU"/>
        </w:rPr>
        <w:t xml:space="preserve"> </w:t>
      </w:r>
      <w:r w:rsidR="00800005">
        <w:rPr>
          <w:lang w:val="ru-RU"/>
        </w:rPr>
        <w:t>ближайшей</w:t>
      </w:r>
      <w:r w:rsidR="008A2B33">
        <w:rPr>
          <w:lang w:val="ru-RU"/>
        </w:rPr>
        <w:t xml:space="preserve"> </w:t>
      </w:r>
      <w:r w:rsidRPr="00D74524">
        <w:rPr>
          <w:lang w:val="ru-RU"/>
        </w:rPr>
        <w:t>локальн</w:t>
      </w:r>
      <w:r>
        <w:rPr>
          <w:lang w:val="ru-RU"/>
        </w:rPr>
        <w:t>ой</w:t>
      </w:r>
      <w:r w:rsidRPr="00D74524">
        <w:rPr>
          <w:lang w:val="ru-RU"/>
        </w:rPr>
        <w:t xml:space="preserve"> систем</w:t>
      </w:r>
      <w:r>
        <w:rPr>
          <w:lang w:val="ru-RU"/>
        </w:rPr>
        <w:t xml:space="preserve">ы, </w:t>
      </w:r>
      <w:r w:rsidR="008A2B33" w:rsidRPr="00D74524">
        <w:rPr>
          <w:lang w:val="ru-RU"/>
        </w:rPr>
        <w:t>име</w:t>
      </w:r>
      <w:r w:rsidR="008A2B33">
        <w:rPr>
          <w:lang w:val="ru-RU"/>
        </w:rPr>
        <w:t>ющею</w:t>
      </w:r>
      <w:r w:rsidRPr="00D74524">
        <w:rPr>
          <w:lang w:val="ru-RU"/>
        </w:rPr>
        <w:t xml:space="preserve"> устойчивую связь </w:t>
      </w:r>
      <w:r w:rsidR="008A2B33">
        <w:rPr>
          <w:lang w:val="ru-RU"/>
        </w:rPr>
        <w:t xml:space="preserve">с </w:t>
      </w:r>
      <w:r w:rsidR="00800005">
        <w:rPr>
          <w:lang w:val="ru-RU"/>
        </w:rPr>
        <w:t>ДП</w:t>
      </w:r>
      <w:r w:rsidR="008A2B33" w:rsidRPr="008A2B33">
        <w:rPr>
          <w:lang w:val="ru-RU"/>
        </w:rPr>
        <w:t xml:space="preserve"> </w:t>
      </w:r>
      <w:r>
        <w:rPr>
          <w:lang w:val="ru-RU"/>
        </w:rPr>
        <w:t>по</w:t>
      </w:r>
      <w:r w:rsidR="0089751F">
        <w:rPr>
          <w:lang w:val="ru-RU"/>
        </w:rPr>
        <w:t xml:space="preserve"> каналу</w:t>
      </w:r>
      <w:r>
        <w:rPr>
          <w:lang w:val="ru-RU"/>
        </w:rPr>
        <w:t xml:space="preserve"> </w:t>
      </w:r>
      <w:r>
        <w:t>GSM</w:t>
      </w:r>
      <w:r w:rsidRPr="004411A1">
        <w:rPr>
          <w:lang w:val="ru-RU"/>
        </w:rPr>
        <w:t xml:space="preserve"> </w:t>
      </w:r>
      <w:r>
        <w:rPr>
          <w:lang w:val="ru-RU"/>
        </w:rPr>
        <w:t>–</w:t>
      </w:r>
      <w:r w:rsidRPr="004411A1">
        <w:rPr>
          <w:lang w:val="ru-RU"/>
        </w:rPr>
        <w:t xml:space="preserve"> </w:t>
      </w:r>
      <w:r>
        <w:rPr>
          <w:lang w:val="ru-RU"/>
        </w:rPr>
        <w:t>сети.</w:t>
      </w:r>
    </w:p>
    <w:p w14:paraId="2AD58200" w14:textId="14BD3A58" w:rsidR="009C509E" w:rsidRPr="003A5813" w:rsidRDefault="009C509E" w:rsidP="009C509E">
      <w:pPr>
        <w:rPr>
          <w:lang w:val="ru-RU"/>
        </w:rPr>
      </w:pPr>
      <w:r w:rsidRPr="00D74524">
        <w:rPr>
          <w:lang w:val="ru-RU"/>
        </w:rPr>
        <w:t xml:space="preserve">Далее, в обоих случаях телеметрическая информация поступает, </w:t>
      </w:r>
      <w:r>
        <w:rPr>
          <w:lang w:val="ru-RU"/>
        </w:rPr>
        <w:t>по</w:t>
      </w:r>
      <w:r w:rsidRPr="00D74524">
        <w:rPr>
          <w:lang w:val="ru-RU"/>
        </w:rPr>
        <w:t xml:space="preserve"> канал</w:t>
      </w:r>
      <w:r>
        <w:rPr>
          <w:lang w:val="ru-RU"/>
        </w:rPr>
        <w:t>ам</w:t>
      </w:r>
      <w:r w:rsidRPr="00D74524">
        <w:rPr>
          <w:lang w:val="ru-RU"/>
        </w:rPr>
        <w:t xml:space="preserve"> </w:t>
      </w:r>
      <w:r>
        <w:t>GSM</w:t>
      </w:r>
      <w:r w:rsidRPr="00F5300A">
        <w:rPr>
          <w:lang w:val="ru-RU"/>
        </w:rPr>
        <w:t xml:space="preserve"> - </w:t>
      </w:r>
      <w:r>
        <w:rPr>
          <w:lang w:val="ru-RU"/>
        </w:rPr>
        <w:t>сетей</w:t>
      </w:r>
      <w:r w:rsidRPr="00D74524">
        <w:rPr>
          <w:lang w:val="ru-RU"/>
        </w:rPr>
        <w:t xml:space="preserve"> на диспетчерск</w:t>
      </w:r>
      <w:r>
        <w:rPr>
          <w:lang w:val="ru-RU"/>
        </w:rPr>
        <w:t>ий</w:t>
      </w:r>
      <w:r w:rsidRPr="00D74524">
        <w:rPr>
          <w:lang w:val="ru-RU"/>
        </w:rPr>
        <w:t xml:space="preserve"> пункт, </w:t>
      </w:r>
      <w:r w:rsidR="003A5813">
        <w:rPr>
          <w:lang w:val="ru-RU"/>
        </w:rPr>
        <w:t xml:space="preserve">где </w:t>
      </w:r>
      <w:r>
        <w:rPr>
          <w:lang w:val="ru-RU"/>
        </w:rPr>
        <w:t>осуществля</w:t>
      </w:r>
      <w:r w:rsidR="003A5813">
        <w:rPr>
          <w:lang w:val="ru-RU"/>
        </w:rPr>
        <w:t>ется</w:t>
      </w:r>
      <w:r>
        <w:rPr>
          <w:lang w:val="ru-RU"/>
        </w:rPr>
        <w:t xml:space="preserve"> регистрация, обработк</w:t>
      </w:r>
      <w:r w:rsidR="00ED25F4">
        <w:rPr>
          <w:lang w:val="ru-RU"/>
        </w:rPr>
        <w:t>а</w:t>
      </w:r>
      <w:r>
        <w:rPr>
          <w:lang w:val="ru-RU"/>
        </w:rPr>
        <w:t xml:space="preserve"> и хранение полученной информации </w:t>
      </w:r>
      <w:r w:rsidR="00ED25F4">
        <w:rPr>
          <w:lang w:val="ru-RU"/>
        </w:rPr>
        <w:t>о</w:t>
      </w:r>
      <w:r>
        <w:rPr>
          <w:lang w:val="ru-RU"/>
        </w:rPr>
        <w:t xml:space="preserve"> состоянии изоляции </w:t>
      </w:r>
      <w:r w:rsidRPr="00D74524">
        <w:rPr>
          <w:lang w:val="ru-RU"/>
        </w:rPr>
        <w:t xml:space="preserve">контролируемого </w:t>
      </w:r>
      <w:r w:rsidRPr="003A5813">
        <w:rPr>
          <w:lang w:val="ru-RU"/>
        </w:rPr>
        <w:t xml:space="preserve">участка ВЛ. </w:t>
      </w:r>
    </w:p>
    <w:p w14:paraId="7B89C306" w14:textId="44F5DBDB" w:rsidR="00750DF5" w:rsidRDefault="002B68B8" w:rsidP="00750DF5">
      <w:pPr>
        <w:rPr>
          <w:lang w:val="ru-RU"/>
        </w:rPr>
      </w:pPr>
      <w:r>
        <w:rPr>
          <w:lang w:val="ru-RU"/>
        </w:rPr>
        <w:t>Алгоритм работы</w:t>
      </w:r>
      <w:r w:rsidR="00750DF5" w:rsidRPr="003A5813">
        <w:rPr>
          <w:lang w:val="ru-RU"/>
        </w:rPr>
        <w:t xml:space="preserve"> СП</w:t>
      </w:r>
      <w:r w:rsidR="00750DF5">
        <w:rPr>
          <w:lang w:val="ru-RU"/>
        </w:rPr>
        <w:t xml:space="preserve"> на ДП,</w:t>
      </w:r>
      <w:r w:rsidR="00750DF5" w:rsidRPr="003A5813">
        <w:rPr>
          <w:lang w:val="ru-RU"/>
        </w:rPr>
        <w:t xml:space="preserve"> должен </w:t>
      </w:r>
      <w:r>
        <w:rPr>
          <w:lang w:val="ru-RU"/>
        </w:rPr>
        <w:t>реализовывать</w:t>
      </w:r>
      <w:r w:rsidR="00750DF5" w:rsidRPr="003A5813">
        <w:rPr>
          <w:lang w:val="ru-RU"/>
        </w:rPr>
        <w:t xml:space="preserve"> следующие </w:t>
      </w:r>
      <w:r>
        <w:rPr>
          <w:lang w:val="ru-RU"/>
        </w:rPr>
        <w:t>действия</w:t>
      </w:r>
      <w:r w:rsidR="00750DF5" w:rsidRPr="003A5813">
        <w:rPr>
          <w:lang w:val="ru-RU"/>
        </w:rPr>
        <w:t>: реализация опроса пунктов сбора информации (значений тока утечки), ее первичная обработка</w:t>
      </w:r>
      <w:r w:rsidR="00750DF5">
        <w:rPr>
          <w:lang w:val="ru-RU"/>
        </w:rPr>
        <w:t>,</w:t>
      </w:r>
      <w:r w:rsidR="00750DF5" w:rsidRPr="003A5813">
        <w:rPr>
          <w:lang w:val="ru-RU"/>
        </w:rPr>
        <w:t xml:space="preserve"> передача на ДП с использованием разработанных помехозащищенных алгоритмов</w:t>
      </w:r>
      <w:r w:rsidR="00750DF5">
        <w:rPr>
          <w:lang w:val="ru-RU"/>
        </w:rPr>
        <w:t>, ведение БД полученной информации, определение текущего и прогноз изменения состояния изоляции, визуализация и архивирование полученных результатов.</w:t>
      </w:r>
    </w:p>
    <w:p w14:paraId="378F48ED" w14:textId="65827D43" w:rsidR="00684656" w:rsidRDefault="000832B0" w:rsidP="003A5813">
      <w:pPr>
        <w:rPr>
          <w:lang w:val="ru-RU"/>
        </w:rPr>
      </w:pPr>
      <w:r>
        <w:rPr>
          <w:lang w:val="ru-RU"/>
        </w:rPr>
        <w:t xml:space="preserve">Для организации </w:t>
      </w:r>
      <w:r w:rsidR="002B68B8">
        <w:rPr>
          <w:lang w:val="ru-RU"/>
        </w:rPr>
        <w:t>контроля</w:t>
      </w:r>
      <w:r w:rsidRPr="000832B0">
        <w:rPr>
          <w:lang w:val="ru-RU"/>
        </w:rPr>
        <w:t xml:space="preserve"> </w:t>
      </w:r>
      <w:r>
        <w:rPr>
          <w:lang w:val="ru-RU"/>
        </w:rPr>
        <w:t>текущего</w:t>
      </w:r>
      <w:r w:rsidRPr="000832B0">
        <w:rPr>
          <w:lang w:val="ru-RU"/>
        </w:rPr>
        <w:t xml:space="preserve"> состояни</w:t>
      </w:r>
      <w:r w:rsidR="002B68B8">
        <w:rPr>
          <w:lang w:val="ru-RU"/>
        </w:rPr>
        <w:t>я</w:t>
      </w:r>
      <w:r w:rsidRPr="000832B0">
        <w:rPr>
          <w:lang w:val="ru-RU"/>
        </w:rPr>
        <w:t xml:space="preserve"> изоляторов ВЛ, прогноз</w:t>
      </w:r>
      <w:r>
        <w:rPr>
          <w:lang w:val="ru-RU"/>
        </w:rPr>
        <w:t>а появления и</w:t>
      </w:r>
      <w:r w:rsidRPr="000832B0">
        <w:rPr>
          <w:lang w:val="ru-RU"/>
        </w:rPr>
        <w:t xml:space="preserve"> развития аварийных ситуаций</w:t>
      </w:r>
      <w:r>
        <w:rPr>
          <w:lang w:val="ru-RU"/>
        </w:rPr>
        <w:t xml:space="preserve"> </w:t>
      </w:r>
      <w:r w:rsidRPr="000832B0">
        <w:rPr>
          <w:lang w:val="ru-RU"/>
        </w:rPr>
        <w:t>(</w:t>
      </w:r>
      <w:r w:rsidR="002B68B8">
        <w:rPr>
          <w:lang w:val="ru-RU"/>
        </w:rPr>
        <w:t xml:space="preserve">отключение линии, </w:t>
      </w:r>
      <w:r w:rsidRPr="000832B0">
        <w:rPr>
          <w:lang w:val="ru-RU"/>
        </w:rPr>
        <w:t>перекрытие</w:t>
      </w:r>
      <w:r w:rsidR="009772A3">
        <w:rPr>
          <w:lang w:val="ru-RU"/>
        </w:rPr>
        <w:t xml:space="preserve">, пробой, обрыв гирлянды </w:t>
      </w:r>
      <w:r w:rsidR="009772A3" w:rsidRPr="000832B0">
        <w:rPr>
          <w:lang w:val="ru-RU"/>
        </w:rPr>
        <w:t>изоляторов</w:t>
      </w:r>
      <w:r w:rsidRPr="000832B0">
        <w:rPr>
          <w:lang w:val="ru-RU"/>
        </w:rPr>
        <w:t>, превышение ток</w:t>
      </w:r>
      <w:r>
        <w:rPr>
          <w:lang w:val="ru-RU"/>
        </w:rPr>
        <w:t>ом</w:t>
      </w:r>
      <w:r w:rsidRPr="000832B0">
        <w:rPr>
          <w:lang w:val="ru-RU"/>
        </w:rPr>
        <w:t xml:space="preserve"> утечки максимально допустимой</w:t>
      </w:r>
      <w:r>
        <w:rPr>
          <w:lang w:val="ru-RU"/>
        </w:rPr>
        <w:t xml:space="preserve"> </w:t>
      </w:r>
      <w:r w:rsidRPr="000832B0">
        <w:rPr>
          <w:lang w:val="ru-RU"/>
        </w:rPr>
        <w:t xml:space="preserve">величины,) необходимо </w:t>
      </w:r>
      <w:r>
        <w:rPr>
          <w:lang w:val="ru-RU"/>
        </w:rPr>
        <w:t xml:space="preserve">осуществлять контроль токов утечки. Кроме этого, для </w:t>
      </w:r>
      <w:r w:rsidR="009772A3">
        <w:rPr>
          <w:lang w:val="ru-RU"/>
        </w:rPr>
        <w:t xml:space="preserve">выявления влияющих факторов и </w:t>
      </w:r>
      <w:r>
        <w:rPr>
          <w:lang w:val="ru-RU"/>
        </w:rPr>
        <w:t xml:space="preserve">оценки </w:t>
      </w:r>
      <w:r w:rsidR="009772A3">
        <w:rPr>
          <w:lang w:val="ru-RU"/>
        </w:rPr>
        <w:t xml:space="preserve">их воздействия на состояние изоляторов. </w:t>
      </w:r>
      <w:r>
        <w:rPr>
          <w:lang w:val="ru-RU"/>
        </w:rPr>
        <w:t xml:space="preserve">желательно осуществлять мониторинг </w:t>
      </w:r>
      <w:r w:rsidR="009772A3">
        <w:rPr>
          <w:lang w:val="ru-RU"/>
        </w:rPr>
        <w:t>таких параметров, как температура и влажность окружающей среды, скорость ветра.</w:t>
      </w:r>
      <w:r w:rsidR="002B68B8">
        <w:rPr>
          <w:lang w:val="ru-RU"/>
        </w:rPr>
        <w:t xml:space="preserve"> </w:t>
      </w:r>
      <w:r w:rsidR="002B68B8">
        <w:rPr>
          <w:rFonts w:ascii="TimesNewRoman" w:hAnsi="TimesNewRoman"/>
          <w:lang w:val="ru-RU"/>
        </w:rPr>
        <w:t>Также желательно</w:t>
      </w:r>
      <w:r w:rsidR="002B68B8" w:rsidRPr="002B68B8">
        <w:rPr>
          <w:rFonts w:ascii="TimesNewRoman" w:hAnsi="TimesNewRoman"/>
          <w:lang w:val="ru-RU"/>
        </w:rPr>
        <w:t xml:space="preserve"> осуществлять контроль</w:t>
      </w:r>
      <w:r w:rsidR="002B68B8">
        <w:rPr>
          <w:rFonts w:ascii="TimesNewRoman" w:hAnsi="TimesNewRoman"/>
          <w:lang w:val="ru-RU"/>
        </w:rPr>
        <w:t xml:space="preserve"> </w:t>
      </w:r>
      <w:r w:rsidR="002B68B8" w:rsidRPr="002B68B8">
        <w:rPr>
          <w:rFonts w:ascii="TimesNewRoman" w:hAnsi="TimesNewRoman"/>
          <w:lang w:val="ru-RU"/>
        </w:rPr>
        <w:t xml:space="preserve">ветровой нагрузки и </w:t>
      </w:r>
      <w:r w:rsidR="002B68B8">
        <w:rPr>
          <w:rFonts w:ascii="TimesNewRoman" w:hAnsi="TimesNewRoman"/>
          <w:lang w:val="ru-RU"/>
        </w:rPr>
        <w:t xml:space="preserve">степень </w:t>
      </w:r>
      <w:r w:rsidR="002B68B8" w:rsidRPr="002B68B8">
        <w:rPr>
          <w:rFonts w:ascii="TimesNewRoman" w:hAnsi="TimesNewRoman"/>
          <w:lang w:val="ru-RU"/>
        </w:rPr>
        <w:t>обледенение проводов.</w:t>
      </w:r>
      <w:r w:rsidR="00DA3C50">
        <w:rPr>
          <w:rFonts w:ascii="TimesNewRoman" w:hAnsi="TimesNewRoman"/>
          <w:lang w:val="ru-RU"/>
        </w:rPr>
        <w:t xml:space="preserve"> О</w:t>
      </w:r>
      <w:r w:rsidR="00684656">
        <w:rPr>
          <w:lang w:val="ru-RU"/>
        </w:rPr>
        <w:t>сновные</w:t>
      </w:r>
      <w:r w:rsidR="002B68B8" w:rsidRPr="002B68B8">
        <w:rPr>
          <w:lang w:val="ru-RU"/>
        </w:rPr>
        <w:t xml:space="preserve"> </w:t>
      </w:r>
      <w:r w:rsidR="00684656" w:rsidRPr="002B68B8">
        <w:rPr>
          <w:lang w:val="ru-RU"/>
        </w:rPr>
        <w:t>параметры</w:t>
      </w:r>
      <w:r w:rsidR="00684656">
        <w:rPr>
          <w:lang w:val="ru-RU"/>
        </w:rPr>
        <w:t xml:space="preserve"> </w:t>
      </w:r>
      <w:r w:rsidR="00DA3C50" w:rsidRPr="002B68B8">
        <w:rPr>
          <w:lang w:val="ru-RU"/>
        </w:rPr>
        <w:t>технологическ</w:t>
      </w:r>
      <w:r w:rsidR="00DA3C50">
        <w:rPr>
          <w:lang w:val="ru-RU"/>
        </w:rPr>
        <w:t xml:space="preserve">ой информации </w:t>
      </w:r>
      <w:r w:rsidR="00684656">
        <w:rPr>
          <w:lang w:val="ru-RU"/>
        </w:rPr>
        <w:t>для организации системы дистанционного контроля состояния</w:t>
      </w:r>
      <w:r w:rsidR="002B68B8" w:rsidRPr="002B68B8">
        <w:rPr>
          <w:lang w:val="ru-RU"/>
        </w:rPr>
        <w:t xml:space="preserve"> </w:t>
      </w:r>
      <w:r w:rsidR="00684656">
        <w:rPr>
          <w:lang w:val="ru-RU"/>
        </w:rPr>
        <w:t xml:space="preserve">изоляции </w:t>
      </w:r>
      <w:r w:rsidR="002B68B8" w:rsidRPr="002B68B8">
        <w:rPr>
          <w:lang w:val="ru-RU"/>
        </w:rPr>
        <w:t xml:space="preserve">и режимов работы </w:t>
      </w:r>
      <w:r w:rsidR="00684656">
        <w:rPr>
          <w:lang w:val="ru-RU"/>
        </w:rPr>
        <w:t>ВЛ</w:t>
      </w:r>
      <w:r w:rsidR="002B68B8" w:rsidRPr="002B68B8">
        <w:rPr>
          <w:lang w:val="ru-RU"/>
        </w:rPr>
        <w:t xml:space="preserve"> представлены в таблице </w:t>
      </w:r>
      <w:r w:rsidR="00684656">
        <w:rPr>
          <w:lang w:val="ru-RU"/>
        </w:rPr>
        <w:t>3.7</w:t>
      </w:r>
      <w:r w:rsidR="002B68B8" w:rsidRPr="002B68B8">
        <w:rPr>
          <w:lang w:val="ru-RU"/>
        </w:rPr>
        <w:t>.</w:t>
      </w:r>
    </w:p>
    <w:p w14:paraId="4A07108C" w14:textId="77777777" w:rsidR="00684656" w:rsidRDefault="00684656" w:rsidP="003A5813">
      <w:pPr>
        <w:rPr>
          <w:lang w:val="ru-RU"/>
        </w:rPr>
      </w:pPr>
    </w:p>
    <w:p w14:paraId="26D11E07" w14:textId="712C3313" w:rsidR="00684656" w:rsidRPr="002B68B8" w:rsidRDefault="00684656" w:rsidP="00684656">
      <w:pPr>
        <w:spacing w:after="120"/>
        <w:ind w:firstLine="0"/>
        <w:rPr>
          <w:lang w:val="ru-RU"/>
        </w:rPr>
      </w:pPr>
      <w:r>
        <w:rPr>
          <w:lang w:val="ru-RU"/>
        </w:rPr>
        <w:t xml:space="preserve">Таблица 3.7 – Основные </w:t>
      </w:r>
      <w:r w:rsidR="00460344">
        <w:rPr>
          <w:lang w:val="ru-RU"/>
        </w:rPr>
        <w:t xml:space="preserve">параметры </w:t>
      </w:r>
      <w:r w:rsidR="00DA3C50">
        <w:rPr>
          <w:lang w:val="ru-RU"/>
        </w:rPr>
        <w:t xml:space="preserve">технологической информации </w:t>
      </w:r>
    </w:p>
    <w:tbl>
      <w:tblPr>
        <w:tblStyle w:val="ad"/>
        <w:tblW w:w="9639" w:type="dxa"/>
        <w:tblInd w:w="-5" w:type="dxa"/>
        <w:tblLayout w:type="fixed"/>
        <w:tblLook w:val="04A0" w:firstRow="1" w:lastRow="0" w:firstColumn="1" w:lastColumn="0" w:noHBand="0" w:noVBand="1"/>
      </w:tblPr>
      <w:tblGrid>
        <w:gridCol w:w="3828"/>
        <w:gridCol w:w="1701"/>
        <w:gridCol w:w="2126"/>
        <w:gridCol w:w="1984"/>
      </w:tblGrid>
      <w:tr w:rsidR="002817B2" w:rsidRPr="005C1017" w14:paraId="544AC059" w14:textId="77777777" w:rsidTr="005C1017">
        <w:tc>
          <w:tcPr>
            <w:tcW w:w="3828" w:type="dxa"/>
            <w:tcBorders>
              <w:top w:val="single" w:sz="4" w:space="0" w:color="auto"/>
              <w:left w:val="single" w:sz="4" w:space="0" w:color="auto"/>
              <w:bottom w:val="single" w:sz="4" w:space="0" w:color="auto"/>
              <w:right w:val="single" w:sz="4" w:space="0" w:color="auto"/>
            </w:tcBorders>
            <w:vAlign w:val="center"/>
            <w:hideMark/>
          </w:tcPr>
          <w:p w14:paraId="3F79B96D" w14:textId="77777777" w:rsidR="002817B2" w:rsidRPr="005C1017" w:rsidRDefault="002817B2" w:rsidP="0088323B">
            <w:pPr>
              <w:jc w:val="center"/>
              <w:rPr>
                <w:rFonts w:ascii="Times New Roman" w:hAnsi="Times New Roman"/>
                <w:sz w:val="28"/>
              </w:rPr>
            </w:pPr>
            <w:r w:rsidRPr="005C1017">
              <w:rPr>
                <w:rFonts w:ascii="Times New Roman" w:hAnsi="Times New Roman"/>
                <w:sz w:val="28"/>
              </w:rPr>
              <w:t>Контролируемый параметр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CB5DFE" w14:textId="77777777" w:rsidR="002817B2" w:rsidRPr="005C1017" w:rsidRDefault="002817B2" w:rsidP="0088323B">
            <w:pPr>
              <w:jc w:val="center"/>
              <w:rPr>
                <w:rFonts w:ascii="Times New Roman" w:hAnsi="Times New Roman"/>
                <w:sz w:val="28"/>
              </w:rPr>
            </w:pPr>
            <w:r w:rsidRPr="005C1017">
              <w:rPr>
                <w:rFonts w:ascii="Times New Roman" w:hAnsi="Times New Roman"/>
                <w:sz w:val="28"/>
              </w:rPr>
              <w:t>Тип сигнала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E1B97C" w14:textId="77777777" w:rsidR="002817B2" w:rsidRPr="005C1017" w:rsidRDefault="002817B2" w:rsidP="0088323B">
            <w:pPr>
              <w:jc w:val="center"/>
              <w:rPr>
                <w:rFonts w:ascii="Times New Roman" w:hAnsi="Times New Roman"/>
                <w:sz w:val="28"/>
              </w:rPr>
            </w:pPr>
            <w:r w:rsidRPr="005C1017">
              <w:rPr>
                <w:rFonts w:ascii="Times New Roman" w:hAnsi="Times New Roman"/>
                <w:sz w:val="28"/>
              </w:rPr>
              <w:t>Периодичность опроса</w:t>
            </w:r>
          </w:p>
        </w:tc>
        <w:tc>
          <w:tcPr>
            <w:tcW w:w="1984" w:type="dxa"/>
            <w:tcBorders>
              <w:top w:val="single" w:sz="4" w:space="0" w:color="auto"/>
              <w:left w:val="single" w:sz="4" w:space="0" w:color="auto"/>
              <w:bottom w:val="single" w:sz="4" w:space="0" w:color="auto"/>
              <w:right w:val="single" w:sz="4" w:space="0" w:color="auto"/>
            </w:tcBorders>
          </w:tcPr>
          <w:p w14:paraId="3A7EFF6C" w14:textId="61000BAD" w:rsidR="002817B2" w:rsidRPr="005C1017" w:rsidRDefault="002817B2" w:rsidP="0088323B">
            <w:pPr>
              <w:jc w:val="center"/>
              <w:rPr>
                <w:rFonts w:ascii="Times New Roman" w:hAnsi="Times New Roman"/>
                <w:sz w:val="28"/>
              </w:rPr>
            </w:pPr>
            <w:r w:rsidRPr="005C1017">
              <w:rPr>
                <w:rFonts w:ascii="Times New Roman" w:hAnsi="Times New Roman"/>
                <w:sz w:val="28"/>
              </w:rPr>
              <w:t>Объем передаваемой информации</w:t>
            </w:r>
          </w:p>
        </w:tc>
      </w:tr>
      <w:tr w:rsidR="002817B2" w:rsidRPr="005C1017" w14:paraId="59C8E15B" w14:textId="77777777" w:rsidTr="005C1017">
        <w:tc>
          <w:tcPr>
            <w:tcW w:w="3828" w:type="dxa"/>
            <w:tcBorders>
              <w:top w:val="single" w:sz="4" w:space="0" w:color="auto"/>
              <w:left w:val="single" w:sz="4" w:space="0" w:color="auto"/>
              <w:bottom w:val="single" w:sz="4" w:space="0" w:color="auto"/>
              <w:right w:val="single" w:sz="4" w:space="0" w:color="auto"/>
            </w:tcBorders>
            <w:vAlign w:val="center"/>
          </w:tcPr>
          <w:p w14:paraId="1B509885" w14:textId="6B7C3FDC" w:rsidR="002817B2" w:rsidRPr="005C1017" w:rsidRDefault="008F1FE5" w:rsidP="0088323B">
            <w:pPr>
              <w:rPr>
                <w:rFonts w:ascii="Times New Roman" w:hAnsi="Times New Roman"/>
                <w:sz w:val="28"/>
              </w:rPr>
            </w:pPr>
            <w:r w:rsidRPr="005C1017">
              <w:rPr>
                <w:rFonts w:ascii="Times New Roman" w:hAnsi="Times New Roman"/>
                <w:sz w:val="28"/>
              </w:rPr>
              <w:t>Отключение ВЛ</w:t>
            </w:r>
          </w:p>
        </w:tc>
        <w:tc>
          <w:tcPr>
            <w:tcW w:w="1701" w:type="dxa"/>
            <w:tcBorders>
              <w:top w:val="single" w:sz="4" w:space="0" w:color="auto"/>
              <w:left w:val="single" w:sz="4" w:space="0" w:color="auto"/>
              <w:bottom w:val="single" w:sz="4" w:space="0" w:color="auto"/>
              <w:right w:val="single" w:sz="4" w:space="0" w:color="auto"/>
            </w:tcBorders>
            <w:vAlign w:val="center"/>
          </w:tcPr>
          <w:p w14:paraId="7DF7F643" w14:textId="48DCFDCA" w:rsidR="002817B2" w:rsidRPr="005C1017" w:rsidRDefault="008F1FE5" w:rsidP="0088323B">
            <w:pPr>
              <w:jc w:val="center"/>
              <w:rPr>
                <w:rFonts w:ascii="Times New Roman" w:hAnsi="Times New Roman"/>
                <w:sz w:val="28"/>
              </w:rPr>
            </w:pPr>
            <w:r w:rsidRPr="005C1017">
              <w:rPr>
                <w:rFonts w:ascii="Times New Roman" w:hAnsi="Times New Roman"/>
                <w:sz w:val="28"/>
              </w:rPr>
              <w:t>Дискретный</w:t>
            </w:r>
          </w:p>
        </w:tc>
        <w:tc>
          <w:tcPr>
            <w:tcW w:w="2126" w:type="dxa"/>
            <w:tcBorders>
              <w:top w:val="single" w:sz="4" w:space="0" w:color="auto"/>
              <w:left w:val="single" w:sz="4" w:space="0" w:color="auto"/>
              <w:bottom w:val="single" w:sz="4" w:space="0" w:color="auto"/>
              <w:right w:val="single" w:sz="4" w:space="0" w:color="auto"/>
            </w:tcBorders>
            <w:vAlign w:val="center"/>
          </w:tcPr>
          <w:p w14:paraId="2CAF6147" w14:textId="0596A6A8" w:rsidR="002817B2" w:rsidRPr="005C1017" w:rsidRDefault="004A7178" w:rsidP="0088323B">
            <w:pPr>
              <w:jc w:val="center"/>
              <w:rPr>
                <w:rFonts w:ascii="Times New Roman" w:hAnsi="Times New Roman"/>
                <w:sz w:val="28"/>
              </w:rPr>
            </w:pPr>
            <w:r w:rsidRPr="005C1017">
              <w:rPr>
                <w:rFonts w:ascii="Times New Roman" w:hAnsi="Times New Roman"/>
                <w:sz w:val="28"/>
              </w:rPr>
              <w:t>1 мин.</w:t>
            </w:r>
            <w:r w:rsidR="008F1FE5" w:rsidRPr="005C1017">
              <w:rPr>
                <w:rFonts w:ascii="Times New Roman" w:hAnsi="Times New Roman"/>
                <w:sz w:val="28"/>
              </w:rPr>
              <w:t>.</w:t>
            </w:r>
          </w:p>
        </w:tc>
        <w:tc>
          <w:tcPr>
            <w:tcW w:w="1984" w:type="dxa"/>
            <w:tcBorders>
              <w:top w:val="single" w:sz="4" w:space="0" w:color="auto"/>
              <w:left w:val="single" w:sz="4" w:space="0" w:color="auto"/>
              <w:bottom w:val="single" w:sz="4" w:space="0" w:color="auto"/>
              <w:right w:val="single" w:sz="4" w:space="0" w:color="auto"/>
            </w:tcBorders>
          </w:tcPr>
          <w:p w14:paraId="1D20EF2E" w14:textId="56FBCA76" w:rsidR="002817B2" w:rsidRPr="005C1017" w:rsidRDefault="008F1FE5" w:rsidP="0088323B">
            <w:pPr>
              <w:jc w:val="center"/>
              <w:rPr>
                <w:rFonts w:ascii="Times New Roman" w:hAnsi="Times New Roman"/>
                <w:sz w:val="28"/>
              </w:rPr>
            </w:pPr>
            <w:r w:rsidRPr="005C1017">
              <w:rPr>
                <w:rFonts w:ascii="Times New Roman" w:hAnsi="Times New Roman"/>
                <w:sz w:val="28"/>
              </w:rPr>
              <w:t>1 бит</w:t>
            </w:r>
          </w:p>
        </w:tc>
      </w:tr>
      <w:tr w:rsidR="008F1FE5" w:rsidRPr="005C1017" w14:paraId="334FA094" w14:textId="77777777" w:rsidTr="005C1017">
        <w:tc>
          <w:tcPr>
            <w:tcW w:w="3828" w:type="dxa"/>
            <w:tcBorders>
              <w:top w:val="single" w:sz="4" w:space="0" w:color="auto"/>
              <w:left w:val="single" w:sz="4" w:space="0" w:color="auto"/>
              <w:bottom w:val="single" w:sz="4" w:space="0" w:color="auto"/>
              <w:right w:val="single" w:sz="4" w:space="0" w:color="auto"/>
            </w:tcBorders>
            <w:vAlign w:val="center"/>
          </w:tcPr>
          <w:p w14:paraId="0A7A4E6E" w14:textId="6D31966B" w:rsidR="008F1FE5" w:rsidRPr="005C1017" w:rsidRDefault="008F1FE5" w:rsidP="008F1FE5">
            <w:pPr>
              <w:rPr>
                <w:rFonts w:ascii="Times New Roman" w:hAnsi="Times New Roman"/>
                <w:sz w:val="28"/>
              </w:rPr>
            </w:pPr>
            <w:r w:rsidRPr="005C1017">
              <w:rPr>
                <w:rFonts w:ascii="Times New Roman" w:hAnsi="Times New Roman"/>
                <w:sz w:val="28"/>
              </w:rPr>
              <w:t>Однофазное КЗ</w:t>
            </w:r>
          </w:p>
        </w:tc>
        <w:tc>
          <w:tcPr>
            <w:tcW w:w="1701" w:type="dxa"/>
            <w:tcBorders>
              <w:top w:val="single" w:sz="4" w:space="0" w:color="auto"/>
              <w:left w:val="single" w:sz="4" w:space="0" w:color="auto"/>
              <w:bottom w:val="single" w:sz="4" w:space="0" w:color="auto"/>
              <w:right w:val="single" w:sz="4" w:space="0" w:color="auto"/>
            </w:tcBorders>
            <w:vAlign w:val="center"/>
          </w:tcPr>
          <w:p w14:paraId="111F9ACB" w14:textId="4FFD3A60" w:rsidR="008F1FE5" w:rsidRPr="005C1017" w:rsidRDefault="008F1FE5" w:rsidP="008F1FE5">
            <w:pPr>
              <w:jc w:val="center"/>
              <w:rPr>
                <w:rFonts w:ascii="Times New Roman" w:hAnsi="Times New Roman"/>
                <w:sz w:val="28"/>
              </w:rPr>
            </w:pPr>
            <w:r w:rsidRPr="005C1017">
              <w:rPr>
                <w:rFonts w:ascii="Times New Roman" w:hAnsi="Times New Roman"/>
                <w:sz w:val="28"/>
              </w:rPr>
              <w:t>Дискретный</w:t>
            </w:r>
          </w:p>
        </w:tc>
        <w:tc>
          <w:tcPr>
            <w:tcW w:w="2126" w:type="dxa"/>
            <w:tcBorders>
              <w:top w:val="single" w:sz="4" w:space="0" w:color="auto"/>
              <w:left w:val="single" w:sz="4" w:space="0" w:color="auto"/>
              <w:bottom w:val="single" w:sz="4" w:space="0" w:color="auto"/>
              <w:right w:val="single" w:sz="4" w:space="0" w:color="auto"/>
            </w:tcBorders>
            <w:vAlign w:val="center"/>
          </w:tcPr>
          <w:p w14:paraId="04822681" w14:textId="7F841E05" w:rsidR="008F1FE5" w:rsidRPr="005C1017" w:rsidRDefault="008F1FE5" w:rsidP="008F1FE5">
            <w:pPr>
              <w:jc w:val="center"/>
              <w:rPr>
                <w:rFonts w:ascii="Times New Roman" w:hAnsi="Times New Roman"/>
                <w:sz w:val="28"/>
              </w:rPr>
            </w:pPr>
            <w:r w:rsidRPr="005C1017">
              <w:rPr>
                <w:rFonts w:ascii="Times New Roman" w:hAnsi="Times New Roman"/>
                <w:sz w:val="28"/>
              </w:rPr>
              <w:t>1</w:t>
            </w:r>
            <w:r w:rsidR="004A7178" w:rsidRPr="005C1017">
              <w:rPr>
                <w:rFonts w:ascii="Times New Roman" w:hAnsi="Times New Roman"/>
                <w:sz w:val="28"/>
              </w:rPr>
              <w:t xml:space="preserve"> мин.</w:t>
            </w:r>
            <w:r w:rsidRPr="005C1017">
              <w:rPr>
                <w:rFonts w:ascii="Times New Roman" w:hAnsi="Times New Roman"/>
                <w:sz w:val="28"/>
              </w:rPr>
              <w:t>.</w:t>
            </w:r>
          </w:p>
        </w:tc>
        <w:tc>
          <w:tcPr>
            <w:tcW w:w="1984" w:type="dxa"/>
            <w:tcBorders>
              <w:top w:val="single" w:sz="4" w:space="0" w:color="auto"/>
              <w:left w:val="single" w:sz="4" w:space="0" w:color="auto"/>
              <w:bottom w:val="single" w:sz="4" w:space="0" w:color="auto"/>
              <w:right w:val="single" w:sz="4" w:space="0" w:color="auto"/>
            </w:tcBorders>
          </w:tcPr>
          <w:p w14:paraId="5E5DD093" w14:textId="05E47C4E" w:rsidR="008F1FE5" w:rsidRPr="005C1017" w:rsidRDefault="008F1FE5" w:rsidP="008F1FE5">
            <w:pPr>
              <w:jc w:val="center"/>
              <w:rPr>
                <w:rFonts w:ascii="Times New Roman" w:hAnsi="Times New Roman"/>
                <w:sz w:val="28"/>
              </w:rPr>
            </w:pPr>
            <w:r w:rsidRPr="005C1017">
              <w:rPr>
                <w:rFonts w:ascii="Times New Roman" w:hAnsi="Times New Roman"/>
                <w:sz w:val="28"/>
              </w:rPr>
              <w:t>1 бит</w:t>
            </w:r>
          </w:p>
        </w:tc>
      </w:tr>
      <w:tr w:rsidR="008F1FE5" w:rsidRPr="005C1017" w14:paraId="5ED0043E" w14:textId="77777777" w:rsidTr="005C1017">
        <w:tc>
          <w:tcPr>
            <w:tcW w:w="3828" w:type="dxa"/>
            <w:tcBorders>
              <w:top w:val="single" w:sz="4" w:space="0" w:color="auto"/>
              <w:left w:val="single" w:sz="4" w:space="0" w:color="auto"/>
              <w:bottom w:val="single" w:sz="4" w:space="0" w:color="auto"/>
              <w:right w:val="single" w:sz="4" w:space="0" w:color="auto"/>
            </w:tcBorders>
            <w:vAlign w:val="center"/>
          </w:tcPr>
          <w:p w14:paraId="10D0134D" w14:textId="56704908" w:rsidR="008F1FE5" w:rsidRPr="005C1017" w:rsidRDefault="008F1FE5" w:rsidP="008F1FE5">
            <w:pPr>
              <w:rPr>
                <w:rFonts w:ascii="Times New Roman" w:hAnsi="Times New Roman"/>
                <w:sz w:val="28"/>
              </w:rPr>
            </w:pPr>
            <w:r w:rsidRPr="005C1017">
              <w:rPr>
                <w:rFonts w:ascii="Times New Roman" w:hAnsi="Times New Roman"/>
                <w:sz w:val="28"/>
              </w:rPr>
              <w:t>Обрыв гирлянды</w:t>
            </w:r>
            <w:r w:rsidR="00DA3C50" w:rsidRPr="005C1017">
              <w:rPr>
                <w:rFonts w:ascii="Times New Roman" w:hAnsi="Times New Roman"/>
                <w:sz w:val="28"/>
              </w:rPr>
              <w:t xml:space="preserve"> изоляторов</w:t>
            </w:r>
          </w:p>
        </w:tc>
        <w:tc>
          <w:tcPr>
            <w:tcW w:w="1701" w:type="dxa"/>
            <w:tcBorders>
              <w:top w:val="single" w:sz="4" w:space="0" w:color="auto"/>
              <w:left w:val="single" w:sz="4" w:space="0" w:color="auto"/>
              <w:bottom w:val="single" w:sz="4" w:space="0" w:color="auto"/>
              <w:right w:val="single" w:sz="4" w:space="0" w:color="auto"/>
            </w:tcBorders>
            <w:vAlign w:val="center"/>
          </w:tcPr>
          <w:p w14:paraId="19813A08" w14:textId="03A7DB79" w:rsidR="008F1FE5" w:rsidRPr="005C1017" w:rsidRDefault="008F1FE5" w:rsidP="008F1FE5">
            <w:pPr>
              <w:jc w:val="center"/>
              <w:rPr>
                <w:rFonts w:ascii="Times New Roman" w:hAnsi="Times New Roman"/>
                <w:sz w:val="28"/>
              </w:rPr>
            </w:pPr>
            <w:r w:rsidRPr="005C1017">
              <w:rPr>
                <w:rFonts w:ascii="Times New Roman" w:hAnsi="Times New Roman"/>
                <w:sz w:val="28"/>
              </w:rPr>
              <w:t>Дискретный</w:t>
            </w:r>
          </w:p>
        </w:tc>
        <w:tc>
          <w:tcPr>
            <w:tcW w:w="2126" w:type="dxa"/>
            <w:tcBorders>
              <w:top w:val="single" w:sz="4" w:space="0" w:color="auto"/>
              <w:left w:val="single" w:sz="4" w:space="0" w:color="auto"/>
              <w:bottom w:val="single" w:sz="4" w:space="0" w:color="auto"/>
              <w:right w:val="single" w:sz="4" w:space="0" w:color="auto"/>
            </w:tcBorders>
            <w:vAlign w:val="center"/>
          </w:tcPr>
          <w:p w14:paraId="0D9BFC35" w14:textId="0A809F5B" w:rsidR="008F1FE5" w:rsidRPr="005C1017" w:rsidRDefault="008F1FE5" w:rsidP="008F1FE5">
            <w:pPr>
              <w:jc w:val="center"/>
              <w:rPr>
                <w:rFonts w:ascii="Times New Roman" w:hAnsi="Times New Roman"/>
                <w:sz w:val="28"/>
              </w:rPr>
            </w:pPr>
            <w:r w:rsidRPr="005C1017">
              <w:rPr>
                <w:rFonts w:ascii="Times New Roman" w:hAnsi="Times New Roman"/>
                <w:sz w:val="28"/>
              </w:rPr>
              <w:t>1</w:t>
            </w:r>
            <w:r w:rsidR="004A7178" w:rsidRPr="005C1017">
              <w:rPr>
                <w:rFonts w:ascii="Times New Roman" w:hAnsi="Times New Roman"/>
                <w:sz w:val="28"/>
              </w:rPr>
              <w:t xml:space="preserve"> мин.</w:t>
            </w:r>
          </w:p>
        </w:tc>
        <w:tc>
          <w:tcPr>
            <w:tcW w:w="1984" w:type="dxa"/>
            <w:tcBorders>
              <w:top w:val="single" w:sz="4" w:space="0" w:color="auto"/>
              <w:left w:val="single" w:sz="4" w:space="0" w:color="auto"/>
              <w:bottom w:val="single" w:sz="4" w:space="0" w:color="auto"/>
              <w:right w:val="single" w:sz="4" w:space="0" w:color="auto"/>
            </w:tcBorders>
          </w:tcPr>
          <w:p w14:paraId="333CD133" w14:textId="36E7C4D6" w:rsidR="008F1FE5" w:rsidRPr="005C1017" w:rsidRDefault="008F1FE5" w:rsidP="008F1FE5">
            <w:pPr>
              <w:jc w:val="center"/>
              <w:rPr>
                <w:rFonts w:ascii="Times New Roman" w:hAnsi="Times New Roman"/>
                <w:sz w:val="28"/>
              </w:rPr>
            </w:pPr>
            <w:r w:rsidRPr="005C1017">
              <w:rPr>
                <w:rFonts w:ascii="Times New Roman" w:hAnsi="Times New Roman"/>
                <w:sz w:val="28"/>
              </w:rPr>
              <w:t>1 бит</w:t>
            </w:r>
          </w:p>
        </w:tc>
      </w:tr>
      <w:tr w:rsidR="00C52540" w:rsidRPr="005C1017" w14:paraId="3453DC70" w14:textId="77777777" w:rsidTr="005C1017">
        <w:tc>
          <w:tcPr>
            <w:tcW w:w="3828" w:type="dxa"/>
            <w:tcBorders>
              <w:top w:val="single" w:sz="4" w:space="0" w:color="auto"/>
              <w:left w:val="single" w:sz="4" w:space="0" w:color="auto"/>
              <w:bottom w:val="single" w:sz="4" w:space="0" w:color="auto"/>
              <w:right w:val="single" w:sz="4" w:space="0" w:color="auto"/>
            </w:tcBorders>
            <w:vAlign w:val="center"/>
          </w:tcPr>
          <w:p w14:paraId="35652A2D" w14:textId="77777777" w:rsidR="00C52540" w:rsidRPr="005C1017" w:rsidRDefault="00C52540" w:rsidP="0088323B">
            <w:pPr>
              <w:rPr>
                <w:rFonts w:ascii="Times New Roman" w:hAnsi="Times New Roman"/>
                <w:sz w:val="28"/>
              </w:rPr>
            </w:pPr>
            <w:r w:rsidRPr="005C1017">
              <w:rPr>
                <w:rFonts w:ascii="Times New Roman" w:hAnsi="Times New Roman"/>
                <w:sz w:val="28"/>
              </w:rPr>
              <w:t>Ток утечки изолятора</w:t>
            </w:r>
          </w:p>
        </w:tc>
        <w:tc>
          <w:tcPr>
            <w:tcW w:w="1701" w:type="dxa"/>
            <w:tcBorders>
              <w:top w:val="single" w:sz="4" w:space="0" w:color="auto"/>
              <w:left w:val="single" w:sz="4" w:space="0" w:color="auto"/>
              <w:bottom w:val="single" w:sz="4" w:space="0" w:color="auto"/>
              <w:right w:val="single" w:sz="4" w:space="0" w:color="auto"/>
            </w:tcBorders>
            <w:vAlign w:val="center"/>
          </w:tcPr>
          <w:p w14:paraId="050FC1C4" w14:textId="77777777" w:rsidR="00C52540" w:rsidRPr="005C1017" w:rsidRDefault="00C52540" w:rsidP="0088323B">
            <w:pPr>
              <w:jc w:val="center"/>
              <w:rPr>
                <w:rFonts w:ascii="Times New Roman" w:hAnsi="Times New Roman"/>
                <w:sz w:val="28"/>
              </w:rPr>
            </w:pPr>
            <w:r w:rsidRPr="005C1017">
              <w:rPr>
                <w:rFonts w:ascii="Times New Roman" w:hAnsi="Times New Roman"/>
                <w:sz w:val="28"/>
              </w:rPr>
              <w:t>Аналоговый</w:t>
            </w:r>
          </w:p>
        </w:tc>
        <w:tc>
          <w:tcPr>
            <w:tcW w:w="2126" w:type="dxa"/>
            <w:tcBorders>
              <w:top w:val="single" w:sz="4" w:space="0" w:color="auto"/>
              <w:left w:val="single" w:sz="4" w:space="0" w:color="auto"/>
              <w:bottom w:val="single" w:sz="4" w:space="0" w:color="auto"/>
              <w:right w:val="single" w:sz="4" w:space="0" w:color="auto"/>
            </w:tcBorders>
            <w:vAlign w:val="center"/>
          </w:tcPr>
          <w:p w14:paraId="48891F45" w14:textId="77777777" w:rsidR="00C52540" w:rsidRPr="005C1017" w:rsidRDefault="00C52540" w:rsidP="0088323B">
            <w:pPr>
              <w:jc w:val="center"/>
              <w:rPr>
                <w:rFonts w:ascii="Times New Roman" w:hAnsi="Times New Roman"/>
                <w:sz w:val="28"/>
              </w:rPr>
            </w:pPr>
            <w:r w:rsidRPr="005C1017">
              <w:rPr>
                <w:rFonts w:ascii="Times New Roman" w:hAnsi="Times New Roman"/>
                <w:sz w:val="28"/>
              </w:rPr>
              <w:t>60 мин.</w:t>
            </w:r>
          </w:p>
        </w:tc>
        <w:tc>
          <w:tcPr>
            <w:tcW w:w="1984" w:type="dxa"/>
            <w:tcBorders>
              <w:top w:val="single" w:sz="4" w:space="0" w:color="auto"/>
              <w:left w:val="single" w:sz="4" w:space="0" w:color="auto"/>
              <w:bottom w:val="single" w:sz="4" w:space="0" w:color="auto"/>
              <w:right w:val="single" w:sz="4" w:space="0" w:color="auto"/>
            </w:tcBorders>
            <w:vAlign w:val="center"/>
          </w:tcPr>
          <w:p w14:paraId="4F817434" w14:textId="77777777" w:rsidR="00C52540" w:rsidRPr="005C1017" w:rsidRDefault="00C52540" w:rsidP="0088323B">
            <w:pPr>
              <w:jc w:val="center"/>
              <w:rPr>
                <w:rFonts w:ascii="Times New Roman" w:hAnsi="Times New Roman"/>
                <w:sz w:val="28"/>
              </w:rPr>
            </w:pPr>
            <w:r w:rsidRPr="005C1017">
              <w:rPr>
                <w:rFonts w:ascii="Times New Roman" w:hAnsi="Times New Roman"/>
                <w:sz w:val="28"/>
              </w:rPr>
              <w:t>16 бит</w:t>
            </w:r>
          </w:p>
        </w:tc>
      </w:tr>
      <w:tr w:rsidR="00C52540" w:rsidRPr="005C1017" w14:paraId="4D0E124E" w14:textId="77777777" w:rsidTr="005C1017">
        <w:tc>
          <w:tcPr>
            <w:tcW w:w="3828" w:type="dxa"/>
            <w:tcBorders>
              <w:top w:val="single" w:sz="4" w:space="0" w:color="auto"/>
              <w:left w:val="single" w:sz="4" w:space="0" w:color="auto"/>
              <w:bottom w:val="single" w:sz="4" w:space="0" w:color="auto"/>
              <w:right w:val="single" w:sz="4" w:space="0" w:color="auto"/>
            </w:tcBorders>
            <w:vAlign w:val="center"/>
            <w:hideMark/>
          </w:tcPr>
          <w:p w14:paraId="6D3F9FDA" w14:textId="2C7338E7" w:rsidR="00C52540" w:rsidRPr="005C1017" w:rsidRDefault="00C52540" w:rsidP="00C52540">
            <w:pPr>
              <w:rPr>
                <w:rFonts w:ascii="Times New Roman" w:hAnsi="Times New Roman"/>
                <w:sz w:val="28"/>
              </w:rPr>
            </w:pPr>
            <w:r w:rsidRPr="005C1017">
              <w:rPr>
                <w:rFonts w:ascii="Times New Roman" w:hAnsi="Times New Roman"/>
                <w:sz w:val="28"/>
              </w:rPr>
              <w:t>Температура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CE46C86" w14:textId="77777777" w:rsidR="00C52540" w:rsidRPr="005C1017" w:rsidRDefault="00C52540" w:rsidP="00C52540">
            <w:pPr>
              <w:jc w:val="center"/>
              <w:rPr>
                <w:rFonts w:ascii="Times New Roman" w:hAnsi="Times New Roman"/>
                <w:sz w:val="28"/>
              </w:rPr>
            </w:pPr>
            <w:r w:rsidRPr="005C1017">
              <w:rPr>
                <w:rFonts w:ascii="Times New Roman" w:hAnsi="Times New Roman"/>
                <w:sz w:val="28"/>
              </w:rPr>
              <w:t>Аналоговый</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224341D" w14:textId="7FA42647" w:rsidR="00C52540" w:rsidRPr="005C1017" w:rsidRDefault="00C52540" w:rsidP="00C52540">
            <w:pPr>
              <w:jc w:val="center"/>
              <w:rPr>
                <w:rFonts w:ascii="Times New Roman" w:hAnsi="Times New Roman"/>
                <w:sz w:val="28"/>
              </w:rPr>
            </w:pPr>
            <w:r w:rsidRPr="005C1017">
              <w:rPr>
                <w:rFonts w:ascii="Times New Roman" w:hAnsi="Times New Roman"/>
                <w:sz w:val="28"/>
              </w:rPr>
              <w:t>60 мин.</w:t>
            </w:r>
          </w:p>
        </w:tc>
        <w:tc>
          <w:tcPr>
            <w:tcW w:w="1984" w:type="dxa"/>
            <w:tcBorders>
              <w:top w:val="single" w:sz="4" w:space="0" w:color="auto"/>
              <w:left w:val="single" w:sz="4" w:space="0" w:color="auto"/>
              <w:bottom w:val="single" w:sz="4" w:space="0" w:color="auto"/>
              <w:right w:val="single" w:sz="4" w:space="0" w:color="auto"/>
            </w:tcBorders>
            <w:vAlign w:val="center"/>
          </w:tcPr>
          <w:p w14:paraId="0948899D" w14:textId="5BCA2F30" w:rsidR="00C52540" w:rsidRPr="005C1017" w:rsidRDefault="00C52540" w:rsidP="00C52540">
            <w:pPr>
              <w:jc w:val="center"/>
              <w:rPr>
                <w:rFonts w:ascii="Times New Roman" w:hAnsi="Times New Roman"/>
                <w:sz w:val="28"/>
              </w:rPr>
            </w:pPr>
            <w:r w:rsidRPr="005C1017">
              <w:rPr>
                <w:rFonts w:ascii="Times New Roman" w:hAnsi="Times New Roman"/>
                <w:sz w:val="28"/>
                <w:lang w:val="en-US"/>
              </w:rPr>
              <w:t>8</w:t>
            </w:r>
            <w:r w:rsidRPr="005C1017">
              <w:rPr>
                <w:rFonts w:ascii="Times New Roman" w:hAnsi="Times New Roman"/>
                <w:sz w:val="28"/>
              </w:rPr>
              <w:t xml:space="preserve"> бит</w:t>
            </w:r>
          </w:p>
        </w:tc>
      </w:tr>
      <w:tr w:rsidR="00C52540" w:rsidRPr="005C1017" w14:paraId="675D2B79" w14:textId="77777777" w:rsidTr="005C1017">
        <w:tc>
          <w:tcPr>
            <w:tcW w:w="3828" w:type="dxa"/>
            <w:tcBorders>
              <w:top w:val="single" w:sz="4" w:space="0" w:color="auto"/>
              <w:left w:val="single" w:sz="4" w:space="0" w:color="auto"/>
              <w:bottom w:val="single" w:sz="4" w:space="0" w:color="auto"/>
              <w:right w:val="single" w:sz="4" w:space="0" w:color="auto"/>
            </w:tcBorders>
            <w:vAlign w:val="center"/>
            <w:hideMark/>
          </w:tcPr>
          <w:p w14:paraId="2FE11227" w14:textId="28446B42" w:rsidR="00C52540" w:rsidRPr="005C1017" w:rsidRDefault="00C52540" w:rsidP="00C52540">
            <w:pPr>
              <w:rPr>
                <w:rFonts w:ascii="Times New Roman" w:hAnsi="Times New Roman"/>
                <w:sz w:val="28"/>
              </w:rPr>
            </w:pPr>
            <w:r w:rsidRPr="005C1017">
              <w:rPr>
                <w:rFonts w:ascii="Times New Roman" w:hAnsi="Times New Roman"/>
                <w:sz w:val="28"/>
              </w:rPr>
              <w:t>Влажность</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8823782" w14:textId="77777777" w:rsidR="00C52540" w:rsidRPr="005C1017" w:rsidRDefault="00C52540" w:rsidP="00C52540">
            <w:pPr>
              <w:jc w:val="center"/>
              <w:rPr>
                <w:rFonts w:ascii="Times New Roman" w:hAnsi="Times New Roman"/>
                <w:sz w:val="28"/>
              </w:rPr>
            </w:pPr>
            <w:r w:rsidRPr="005C1017">
              <w:rPr>
                <w:rFonts w:ascii="Times New Roman" w:hAnsi="Times New Roman"/>
                <w:sz w:val="28"/>
              </w:rPr>
              <w:t>Аналоговый</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6987228" w14:textId="35A2A9D3" w:rsidR="00C52540" w:rsidRPr="005C1017" w:rsidRDefault="00C52540" w:rsidP="00C52540">
            <w:pPr>
              <w:jc w:val="center"/>
              <w:rPr>
                <w:rFonts w:ascii="Times New Roman" w:hAnsi="Times New Roman"/>
                <w:sz w:val="28"/>
              </w:rPr>
            </w:pPr>
            <w:r w:rsidRPr="005C1017">
              <w:rPr>
                <w:rFonts w:ascii="Times New Roman" w:hAnsi="Times New Roman"/>
                <w:sz w:val="28"/>
              </w:rPr>
              <w:t>60 мин.</w:t>
            </w:r>
          </w:p>
        </w:tc>
        <w:tc>
          <w:tcPr>
            <w:tcW w:w="1984" w:type="dxa"/>
            <w:tcBorders>
              <w:top w:val="single" w:sz="4" w:space="0" w:color="auto"/>
              <w:left w:val="single" w:sz="4" w:space="0" w:color="auto"/>
              <w:bottom w:val="single" w:sz="4" w:space="0" w:color="auto"/>
              <w:right w:val="single" w:sz="4" w:space="0" w:color="auto"/>
            </w:tcBorders>
            <w:vAlign w:val="center"/>
          </w:tcPr>
          <w:p w14:paraId="65547DE4" w14:textId="56DFE882" w:rsidR="00C52540" w:rsidRPr="005C1017" w:rsidRDefault="00C52540" w:rsidP="00C52540">
            <w:pPr>
              <w:jc w:val="center"/>
              <w:rPr>
                <w:rFonts w:ascii="Times New Roman" w:hAnsi="Times New Roman"/>
                <w:sz w:val="28"/>
              </w:rPr>
            </w:pPr>
            <w:r w:rsidRPr="005C1017">
              <w:rPr>
                <w:rFonts w:ascii="Times New Roman" w:hAnsi="Times New Roman"/>
                <w:sz w:val="28"/>
                <w:lang w:val="en-US"/>
              </w:rPr>
              <w:t>8</w:t>
            </w:r>
            <w:r w:rsidRPr="005C1017">
              <w:rPr>
                <w:rFonts w:ascii="Times New Roman" w:hAnsi="Times New Roman"/>
                <w:sz w:val="28"/>
              </w:rPr>
              <w:t xml:space="preserve"> бит</w:t>
            </w:r>
          </w:p>
        </w:tc>
      </w:tr>
      <w:tr w:rsidR="00C52540" w:rsidRPr="005C1017" w14:paraId="35F29082" w14:textId="77777777" w:rsidTr="005C1017">
        <w:tc>
          <w:tcPr>
            <w:tcW w:w="3828" w:type="dxa"/>
            <w:tcBorders>
              <w:top w:val="single" w:sz="4" w:space="0" w:color="auto"/>
              <w:left w:val="single" w:sz="4" w:space="0" w:color="auto"/>
              <w:bottom w:val="single" w:sz="4" w:space="0" w:color="auto"/>
              <w:right w:val="single" w:sz="4" w:space="0" w:color="auto"/>
            </w:tcBorders>
            <w:vAlign w:val="center"/>
          </w:tcPr>
          <w:p w14:paraId="22D5ECCA" w14:textId="5F3F2F64" w:rsidR="00C52540" w:rsidRPr="005C1017" w:rsidRDefault="00C52540" w:rsidP="00C52540">
            <w:pPr>
              <w:rPr>
                <w:rFonts w:ascii="Times New Roman" w:hAnsi="Times New Roman"/>
                <w:sz w:val="28"/>
              </w:rPr>
            </w:pPr>
            <w:r w:rsidRPr="005C1017">
              <w:rPr>
                <w:rFonts w:ascii="Times New Roman" w:hAnsi="Times New Roman"/>
                <w:sz w:val="28"/>
              </w:rPr>
              <w:t>Положение опоры</w:t>
            </w:r>
          </w:p>
        </w:tc>
        <w:tc>
          <w:tcPr>
            <w:tcW w:w="1701" w:type="dxa"/>
            <w:tcBorders>
              <w:top w:val="single" w:sz="4" w:space="0" w:color="auto"/>
              <w:left w:val="single" w:sz="4" w:space="0" w:color="auto"/>
              <w:bottom w:val="single" w:sz="4" w:space="0" w:color="auto"/>
              <w:right w:val="single" w:sz="4" w:space="0" w:color="auto"/>
            </w:tcBorders>
            <w:vAlign w:val="center"/>
          </w:tcPr>
          <w:p w14:paraId="03E9C559" w14:textId="4BB0F536" w:rsidR="00C52540" w:rsidRPr="005C1017" w:rsidRDefault="00C52540" w:rsidP="00C52540">
            <w:pPr>
              <w:jc w:val="center"/>
              <w:rPr>
                <w:rFonts w:ascii="Times New Roman" w:hAnsi="Times New Roman"/>
                <w:sz w:val="28"/>
              </w:rPr>
            </w:pPr>
            <w:r w:rsidRPr="005C1017">
              <w:rPr>
                <w:rFonts w:ascii="Times New Roman" w:hAnsi="Times New Roman"/>
                <w:sz w:val="28"/>
              </w:rPr>
              <w:t xml:space="preserve">Аналоговый </w:t>
            </w:r>
          </w:p>
        </w:tc>
        <w:tc>
          <w:tcPr>
            <w:tcW w:w="2126" w:type="dxa"/>
            <w:tcBorders>
              <w:top w:val="single" w:sz="4" w:space="0" w:color="auto"/>
              <w:left w:val="single" w:sz="4" w:space="0" w:color="auto"/>
              <w:bottom w:val="single" w:sz="4" w:space="0" w:color="auto"/>
              <w:right w:val="single" w:sz="4" w:space="0" w:color="auto"/>
            </w:tcBorders>
            <w:vAlign w:val="center"/>
          </w:tcPr>
          <w:p w14:paraId="3A449125" w14:textId="47A2BC0A" w:rsidR="00C52540" w:rsidRPr="005C1017" w:rsidRDefault="004A7178" w:rsidP="00C52540">
            <w:pPr>
              <w:jc w:val="center"/>
              <w:rPr>
                <w:rFonts w:ascii="Times New Roman" w:hAnsi="Times New Roman"/>
                <w:sz w:val="28"/>
              </w:rPr>
            </w:pPr>
            <w:r w:rsidRPr="005C1017">
              <w:rPr>
                <w:rFonts w:ascii="Times New Roman" w:hAnsi="Times New Roman"/>
                <w:sz w:val="28"/>
              </w:rPr>
              <w:t>1</w:t>
            </w:r>
            <w:r w:rsidR="00C52540" w:rsidRPr="005C1017">
              <w:rPr>
                <w:rFonts w:ascii="Times New Roman" w:hAnsi="Times New Roman"/>
                <w:sz w:val="28"/>
              </w:rPr>
              <w:t>0 мин.</w:t>
            </w:r>
          </w:p>
        </w:tc>
        <w:tc>
          <w:tcPr>
            <w:tcW w:w="1984" w:type="dxa"/>
            <w:tcBorders>
              <w:top w:val="single" w:sz="4" w:space="0" w:color="auto"/>
              <w:left w:val="single" w:sz="4" w:space="0" w:color="auto"/>
              <w:bottom w:val="single" w:sz="4" w:space="0" w:color="auto"/>
              <w:right w:val="single" w:sz="4" w:space="0" w:color="auto"/>
            </w:tcBorders>
          </w:tcPr>
          <w:p w14:paraId="75BF29AB" w14:textId="36FE081F" w:rsidR="00C52540" w:rsidRPr="005C1017" w:rsidRDefault="00C52540" w:rsidP="00C52540">
            <w:pPr>
              <w:jc w:val="center"/>
              <w:rPr>
                <w:rFonts w:ascii="Times New Roman" w:hAnsi="Times New Roman"/>
                <w:sz w:val="28"/>
              </w:rPr>
            </w:pPr>
            <w:r w:rsidRPr="005C1017">
              <w:rPr>
                <w:rFonts w:ascii="Times New Roman" w:hAnsi="Times New Roman"/>
                <w:sz w:val="28"/>
              </w:rPr>
              <w:t>3х8 бит</w:t>
            </w:r>
          </w:p>
        </w:tc>
      </w:tr>
    </w:tbl>
    <w:p w14:paraId="6D81B352" w14:textId="684B2B83" w:rsidR="002B68B8" w:rsidRPr="00684656" w:rsidRDefault="002B68B8" w:rsidP="003A5813">
      <w:pPr>
        <w:rPr>
          <w:sz w:val="24"/>
          <w:szCs w:val="24"/>
          <w:lang w:val="ru-RU"/>
        </w:rPr>
      </w:pPr>
    </w:p>
    <w:p w14:paraId="06F36338" w14:textId="4914B9ED" w:rsidR="00A61D4A" w:rsidRDefault="00A61D4A" w:rsidP="003A5813">
      <w:pPr>
        <w:rPr>
          <w:lang w:val="ru-RU"/>
        </w:rPr>
      </w:pPr>
      <w:r>
        <w:rPr>
          <w:lang w:val="ru-RU"/>
        </w:rPr>
        <w:t>Система дистанционного контроля состояния</w:t>
      </w:r>
      <w:r w:rsidRPr="00A61D4A">
        <w:rPr>
          <w:lang w:val="ru-RU"/>
        </w:rPr>
        <w:t xml:space="preserve"> изоляторов</w:t>
      </w:r>
      <w:r>
        <w:rPr>
          <w:lang w:val="ru-RU"/>
        </w:rPr>
        <w:t xml:space="preserve"> </w:t>
      </w:r>
      <w:r w:rsidRPr="00A61D4A">
        <w:rPr>
          <w:lang w:val="ru-RU"/>
        </w:rPr>
        <w:t>должн</w:t>
      </w:r>
      <w:r>
        <w:rPr>
          <w:lang w:val="ru-RU"/>
        </w:rPr>
        <w:t>а</w:t>
      </w:r>
      <w:r w:rsidRPr="00A61D4A">
        <w:rPr>
          <w:lang w:val="ru-RU"/>
        </w:rPr>
        <w:t xml:space="preserve"> </w:t>
      </w:r>
      <w:r>
        <w:rPr>
          <w:lang w:val="ru-RU"/>
        </w:rPr>
        <w:t>выполнять следующие функции:</w:t>
      </w:r>
    </w:p>
    <w:p w14:paraId="7A7D9B42" w14:textId="040EC913" w:rsidR="004A7178" w:rsidRPr="00B23526" w:rsidRDefault="00B23526" w:rsidP="00C86313">
      <w:pPr>
        <w:pStyle w:val="a5"/>
        <w:numPr>
          <w:ilvl w:val="0"/>
          <w:numId w:val="27"/>
        </w:numPr>
        <w:tabs>
          <w:tab w:val="left" w:pos="851"/>
        </w:tabs>
        <w:spacing w:after="0" w:line="240" w:lineRule="auto"/>
        <w:ind w:left="0" w:firstLine="567"/>
        <w:jc w:val="both"/>
      </w:pPr>
      <w:r>
        <w:rPr>
          <w:rFonts w:ascii="Times New Roman" w:hAnsi="Times New Roman"/>
          <w:sz w:val="28"/>
        </w:rPr>
        <w:t xml:space="preserve">Отслеживать </w:t>
      </w:r>
      <w:r w:rsidR="00652979">
        <w:rPr>
          <w:rFonts w:ascii="Times New Roman" w:hAnsi="Times New Roman"/>
          <w:sz w:val="28"/>
        </w:rPr>
        <w:t xml:space="preserve">зависимость </w:t>
      </w:r>
      <w:r w:rsidR="00652979" w:rsidRPr="00B23526">
        <w:rPr>
          <w:rFonts w:ascii="Times New Roman" w:hAnsi="Times New Roman"/>
          <w:sz w:val="28"/>
        </w:rPr>
        <w:t>изменения</w:t>
      </w:r>
      <w:r w:rsidR="004A7178" w:rsidRPr="00B23526">
        <w:rPr>
          <w:rFonts w:ascii="Times New Roman" w:hAnsi="Times New Roman"/>
          <w:sz w:val="28"/>
        </w:rPr>
        <w:t xml:space="preserve"> объёмного </w:t>
      </w:r>
      <w:r w:rsidR="004A7178">
        <w:rPr>
          <w:rFonts w:ascii="Times New Roman" w:hAnsi="Times New Roman"/>
          <w:sz w:val="28"/>
        </w:rPr>
        <w:t xml:space="preserve">и поверхностного токов </w:t>
      </w:r>
      <w:r w:rsidR="004A7178" w:rsidRPr="00B23526">
        <w:rPr>
          <w:rFonts w:ascii="Times New Roman" w:hAnsi="Times New Roman"/>
          <w:sz w:val="28"/>
        </w:rPr>
        <w:t xml:space="preserve">утечки </w:t>
      </w:r>
      <w:r>
        <w:rPr>
          <w:rFonts w:ascii="Times New Roman" w:hAnsi="Times New Roman"/>
          <w:sz w:val="28"/>
        </w:rPr>
        <w:t xml:space="preserve">контролируемых </w:t>
      </w:r>
      <w:r w:rsidR="004A7178">
        <w:rPr>
          <w:rFonts w:ascii="Times New Roman" w:hAnsi="Times New Roman"/>
          <w:sz w:val="28"/>
        </w:rPr>
        <w:t>гирлянд</w:t>
      </w:r>
      <w:r w:rsidRPr="00B23526">
        <w:t xml:space="preserve"> </w:t>
      </w:r>
      <w:r w:rsidRPr="00B23526">
        <w:rPr>
          <w:rFonts w:ascii="Times New Roman" w:hAnsi="Times New Roman"/>
          <w:sz w:val="28"/>
        </w:rPr>
        <w:t>изоляторов</w:t>
      </w:r>
      <w:r w:rsidR="004A7178" w:rsidRPr="00B23526">
        <w:rPr>
          <w:rFonts w:ascii="Times New Roman" w:hAnsi="Times New Roman"/>
          <w:sz w:val="28"/>
        </w:rPr>
        <w:t xml:space="preserve"> </w:t>
      </w:r>
      <w:r>
        <w:rPr>
          <w:rFonts w:ascii="Times New Roman" w:hAnsi="Times New Roman"/>
          <w:sz w:val="28"/>
        </w:rPr>
        <w:t xml:space="preserve">ВЛ от времени </w:t>
      </w:r>
      <w:r w:rsidR="00652979">
        <w:rPr>
          <w:rFonts w:ascii="Times New Roman" w:hAnsi="Times New Roman"/>
          <w:sz w:val="28"/>
        </w:rPr>
        <w:t xml:space="preserve">и условий </w:t>
      </w:r>
      <w:r>
        <w:rPr>
          <w:rFonts w:ascii="Times New Roman" w:hAnsi="Times New Roman"/>
          <w:sz w:val="28"/>
        </w:rPr>
        <w:t>эксплуатации</w:t>
      </w:r>
      <w:r w:rsidR="00884006">
        <w:rPr>
          <w:rFonts w:ascii="Times New Roman" w:hAnsi="Times New Roman"/>
          <w:sz w:val="28"/>
        </w:rPr>
        <w:t xml:space="preserve"> с</w:t>
      </w:r>
      <w:r>
        <w:rPr>
          <w:rFonts w:ascii="Times New Roman" w:hAnsi="Times New Roman"/>
          <w:sz w:val="28"/>
        </w:rPr>
        <w:t xml:space="preserve"> интерполяци</w:t>
      </w:r>
      <w:r w:rsidR="00884006">
        <w:rPr>
          <w:rFonts w:ascii="Times New Roman" w:hAnsi="Times New Roman"/>
          <w:sz w:val="28"/>
        </w:rPr>
        <w:t>ей</w:t>
      </w:r>
      <w:r>
        <w:rPr>
          <w:rFonts w:ascii="Times New Roman" w:hAnsi="Times New Roman"/>
          <w:sz w:val="28"/>
        </w:rPr>
        <w:t xml:space="preserve"> </w:t>
      </w:r>
      <w:r w:rsidR="00652979">
        <w:rPr>
          <w:rFonts w:ascii="Times New Roman" w:hAnsi="Times New Roman"/>
          <w:sz w:val="28"/>
        </w:rPr>
        <w:t>результатов</w:t>
      </w:r>
      <w:r w:rsidR="00884006">
        <w:rPr>
          <w:rFonts w:ascii="Times New Roman" w:hAnsi="Times New Roman"/>
          <w:sz w:val="28"/>
        </w:rPr>
        <w:t xml:space="preserve"> и ведением базы данных</w:t>
      </w:r>
      <w:r w:rsidR="00AC166D">
        <w:rPr>
          <w:rFonts w:ascii="Times New Roman" w:hAnsi="Times New Roman"/>
          <w:sz w:val="28"/>
        </w:rPr>
        <w:t>;</w:t>
      </w:r>
    </w:p>
    <w:p w14:paraId="3AA02C48" w14:textId="77777777" w:rsidR="00AC166D" w:rsidRDefault="00652979" w:rsidP="00C86313">
      <w:pPr>
        <w:pStyle w:val="a5"/>
        <w:numPr>
          <w:ilvl w:val="0"/>
          <w:numId w:val="27"/>
        </w:numPr>
        <w:tabs>
          <w:tab w:val="left" w:pos="851"/>
        </w:tabs>
        <w:spacing w:after="0" w:line="240" w:lineRule="auto"/>
        <w:ind w:left="0" w:firstLine="567"/>
        <w:jc w:val="both"/>
        <w:rPr>
          <w:rFonts w:ascii="Times New Roman" w:hAnsi="Times New Roman"/>
          <w:sz w:val="28"/>
        </w:rPr>
      </w:pPr>
      <w:r>
        <w:rPr>
          <w:rFonts w:ascii="Times New Roman" w:hAnsi="Times New Roman"/>
          <w:sz w:val="28"/>
        </w:rPr>
        <w:lastRenderedPageBreak/>
        <w:t>Осуществлять прогноз и вероятность возможного изменения состояния изоляции используя разработанную методику</w:t>
      </w:r>
      <w:r w:rsidR="00AC166D">
        <w:rPr>
          <w:rFonts w:ascii="Times New Roman" w:hAnsi="Times New Roman"/>
          <w:sz w:val="28"/>
        </w:rPr>
        <w:t>;</w:t>
      </w:r>
    </w:p>
    <w:p w14:paraId="61DAA508" w14:textId="66683A8F" w:rsidR="004A7178" w:rsidRPr="00652979" w:rsidRDefault="00AC166D" w:rsidP="00C86313">
      <w:pPr>
        <w:pStyle w:val="a5"/>
        <w:numPr>
          <w:ilvl w:val="0"/>
          <w:numId w:val="27"/>
        </w:numPr>
        <w:tabs>
          <w:tab w:val="left" w:pos="851"/>
        </w:tabs>
        <w:spacing w:after="0" w:line="240" w:lineRule="auto"/>
        <w:ind w:left="0" w:firstLine="567"/>
        <w:jc w:val="both"/>
        <w:rPr>
          <w:rFonts w:ascii="Times New Roman" w:hAnsi="Times New Roman"/>
          <w:sz w:val="28"/>
        </w:rPr>
      </w:pPr>
      <w:r>
        <w:rPr>
          <w:rFonts w:ascii="Times New Roman" w:hAnsi="Times New Roman"/>
          <w:sz w:val="28"/>
        </w:rPr>
        <w:t>Осуществлять визуализацию полученных результатов;</w:t>
      </w:r>
      <w:r w:rsidR="00A61D4A" w:rsidRPr="00652979">
        <w:rPr>
          <w:rFonts w:ascii="Times New Roman" w:hAnsi="Times New Roman"/>
          <w:sz w:val="28"/>
        </w:rPr>
        <w:t xml:space="preserve"> </w:t>
      </w:r>
    </w:p>
    <w:p w14:paraId="0452C69B" w14:textId="42062F62" w:rsidR="003A5813" w:rsidRDefault="00652979" w:rsidP="00C86313">
      <w:pPr>
        <w:pStyle w:val="a5"/>
        <w:numPr>
          <w:ilvl w:val="0"/>
          <w:numId w:val="27"/>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Осуществлять сигнализацию об аварийной ситуации в случае </w:t>
      </w:r>
      <w:r w:rsidR="00A61D4A" w:rsidRPr="00652979">
        <w:rPr>
          <w:rFonts w:ascii="Times New Roman" w:hAnsi="Times New Roman"/>
          <w:sz w:val="28"/>
        </w:rPr>
        <w:t>достижении тренд</w:t>
      </w:r>
      <w:r w:rsidR="008A2B33">
        <w:rPr>
          <w:rFonts w:ascii="Times New Roman" w:hAnsi="Times New Roman"/>
          <w:sz w:val="28"/>
        </w:rPr>
        <w:t>ом</w:t>
      </w:r>
      <w:r w:rsidR="00A61D4A" w:rsidRPr="00652979">
        <w:rPr>
          <w:rFonts w:ascii="Times New Roman" w:hAnsi="Times New Roman"/>
          <w:sz w:val="28"/>
        </w:rPr>
        <w:t xml:space="preserve"> ток</w:t>
      </w:r>
      <w:r w:rsidR="008A2B33">
        <w:rPr>
          <w:rFonts w:ascii="Times New Roman" w:hAnsi="Times New Roman"/>
          <w:sz w:val="28"/>
        </w:rPr>
        <w:t>а</w:t>
      </w:r>
      <w:r w:rsidR="00A61D4A" w:rsidRPr="00652979">
        <w:rPr>
          <w:rFonts w:ascii="Times New Roman" w:hAnsi="Times New Roman"/>
          <w:sz w:val="28"/>
        </w:rPr>
        <w:t xml:space="preserve"> утечки </w:t>
      </w:r>
      <w:r w:rsidR="008A2B33">
        <w:rPr>
          <w:rFonts w:ascii="Times New Roman" w:hAnsi="Times New Roman"/>
          <w:sz w:val="28"/>
        </w:rPr>
        <w:t>установленного</w:t>
      </w:r>
      <w:r w:rsidR="00A61D4A" w:rsidRPr="00652979">
        <w:rPr>
          <w:rFonts w:ascii="Times New Roman" w:hAnsi="Times New Roman"/>
          <w:sz w:val="28"/>
        </w:rPr>
        <w:t xml:space="preserve"> предельно допустимого значения</w:t>
      </w:r>
      <w:r w:rsidR="00AC166D">
        <w:rPr>
          <w:rFonts w:ascii="Times New Roman" w:hAnsi="Times New Roman"/>
          <w:sz w:val="28"/>
        </w:rPr>
        <w:t>;</w:t>
      </w:r>
    </w:p>
    <w:p w14:paraId="0254A9C8" w14:textId="10672C3E" w:rsidR="00AC166D" w:rsidRPr="00652979" w:rsidRDefault="00AC166D" w:rsidP="00C86313">
      <w:pPr>
        <w:pStyle w:val="a5"/>
        <w:numPr>
          <w:ilvl w:val="0"/>
          <w:numId w:val="27"/>
        </w:numPr>
        <w:tabs>
          <w:tab w:val="left" w:pos="851"/>
        </w:tabs>
        <w:spacing w:after="0" w:line="240" w:lineRule="auto"/>
        <w:ind w:left="0" w:firstLine="567"/>
        <w:jc w:val="both"/>
        <w:rPr>
          <w:rFonts w:ascii="Times New Roman" w:hAnsi="Times New Roman"/>
          <w:sz w:val="28"/>
        </w:rPr>
      </w:pPr>
      <w:r>
        <w:rPr>
          <w:rFonts w:ascii="Times New Roman" w:hAnsi="Times New Roman"/>
          <w:sz w:val="28"/>
        </w:rPr>
        <w:t>Выполнять хранение информации на ДП</w:t>
      </w:r>
      <w:r w:rsidRPr="00AC166D">
        <w:rPr>
          <w:rFonts w:ascii="Times New Roman" w:hAnsi="Times New Roman"/>
          <w:sz w:val="28"/>
        </w:rPr>
        <w:t xml:space="preserve"> </w:t>
      </w:r>
      <w:r w:rsidR="00C55700">
        <w:rPr>
          <w:rFonts w:ascii="Times New Roman" w:hAnsi="Times New Roman"/>
          <w:sz w:val="28"/>
        </w:rPr>
        <w:t xml:space="preserve">с </w:t>
      </w:r>
      <w:r>
        <w:rPr>
          <w:rFonts w:ascii="Times New Roman" w:hAnsi="Times New Roman"/>
          <w:sz w:val="28"/>
        </w:rPr>
        <w:t>возможностью быстрого доступа к архиву.</w:t>
      </w:r>
    </w:p>
    <w:p w14:paraId="4577E2D2" w14:textId="2027ECC5" w:rsidR="009C509E" w:rsidRPr="00944E1A" w:rsidRDefault="009C509E" w:rsidP="00944E1A">
      <w:pPr>
        <w:rPr>
          <w:lang w:val="ru-RU"/>
        </w:rPr>
      </w:pPr>
    </w:p>
    <w:p w14:paraId="28AB5B8D" w14:textId="3A3572FA" w:rsidR="00A63D5A" w:rsidRPr="00C85D96" w:rsidRDefault="00A63D5A" w:rsidP="002A4405">
      <w:pPr>
        <w:pStyle w:val="30"/>
        <w:rPr>
          <w:color w:val="auto"/>
          <w:lang w:val="ru-RU"/>
        </w:rPr>
      </w:pPr>
      <w:bookmarkStart w:id="49" w:name="_Toc80110216"/>
      <w:r w:rsidRPr="00D74524">
        <w:rPr>
          <w:lang w:val="ru-RU"/>
        </w:rPr>
        <w:t>3.</w:t>
      </w:r>
      <w:r w:rsidRPr="00B234AA">
        <w:rPr>
          <w:lang w:val="ru-RU"/>
        </w:rPr>
        <w:t>5.</w:t>
      </w:r>
      <w:r w:rsidR="003A5813" w:rsidRPr="00C85D96">
        <w:rPr>
          <w:color w:val="auto"/>
          <w:lang w:val="ru-RU"/>
        </w:rPr>
        <w:t>2</w:t>
      </w:r>
      <w:r w:rsidRPr="00C85D96">
        <w:rPr>
          <w:color w:val="auto"/>
        </w:rPr>
        <w:t> </w:t>
      </w:r>
      <w:r w:rsidRPr="00C85D96">
        <w:rPr>
          <w:color w:val="auto"/>
          <w:lang w:val="ru-RU"/>
        </w:rPr>
        <w:t>Разработка структурной схемы и алгоритма работы локальной системы</w:t>
      </w:r>
      <w:bookmarkEnd w:id="49"/>
    </w:p>
    <w:p w14:paraId="14AA1E32" w14:textId="658A2DC4" w:rsidR="001B65B3" w:rsidRPr="00C85D96" w:rsidRDefault="00617F44" w:rsidP="001B65B3">
      <w:pPr>
        <w:rPr>
          <w:color w:val="auto"/>
          <w:lang w:val="ru-RU"/>
        </w:rPr>
      </w:pPr>
      <w:r>
        <w:rPr>
          <w:color w:val="auto"/>
          <w:lang w:val="ru-RU"/>
        </w:rPr>
        <w:t xml:space="preserve">Как </w:t>
      </w:r>
      <w:r w:rsidR="00D415DA">
        <w:rPr>
          <w:color w:val="auto"/>
          <w:lang w:val="ru-RU"/>
        </w:rPr>
        <w:t>рассмотрено</w:t>
      </w:r>
      <w:r>
        <w:rPr>
          <w:color w:val="auto"/>
          <w:lang w:val="ru-RU"/>
        </w:rPr>
        <w:t xml:space="preserve"> выше,</w:t>
      </w:r>
      <w:r w:rsidR="001B65B3" w:rsidRPr="00C85D96">
        <w:rPr>
          <w:color w:val="auto"/>
          <w:lang w:val="ru-RU"/>
        </w:rPr>
        <w:t xml:space="preserve"> локальн</w:t>
      </w:r>
      <w:r>
        <w:rPr>
          <w:color w:val="auto"/>
          <w:lang w:val="ru-RU"/>
        </w:rPr>
        <w:t>ая</w:t>
      </w:r>
      <w:r w:rsidR="001B65B3" w:rsidRPr="00C85D96">
        <w:rPr>
          <w:color w:val="auto"/>
          <w:lang w:val="ru-RU"/>
        </w:rPr>
        <w:t xml:space="preserve"> систем</w:t>
      </w:r>
      <w:r>
        <w:rPr>
          <w:color w:val="auto"/>
          <w:lang w:val="ru-RU"/>
        </w:rPr>
        <w:t xml:space="preserve">а предназначена для организации </w:t>
      </w:r>
      <w:r w:rsidR="00D415DA">
        <w:rPr>
          <w:color w:val="auto"/>
          <w:lang w:val="ru-RU"/>
        </w:rPr>
        <w:t>сбора</w:t>
      </w:r>
      <w:r>
        <w:rPr>
          <w:color w:val="auto"/>
          <w:lang w:val="ru-RU"/>
        </w:rPr>
        <w:t xml:space="preserve"> и передачи</w:t>
      </w:r>
      <w:r w:rsidR="001B65B3" w:rsidRPr="00C85D96">
        <w:rPr>
          <w:color w:val="auto"/>
          <w:lang w:val="ru-RU"/>
        </w:rPr>
        <w:t xml:space="preserve"> информации о состоянии изоляции с датчиков установленных на опорах ВЛ на диспетчерский пункт</w:t>
      </w:r>
      <w:r w:rsidR="00D415DA">
        <w:rPr>
          <w:color w:val="auto"/>
          <w:lang w:val="ru-RU"/>
        </w:rPr>
        <w:t>, измерения окружающих атмосферных условий, ветровой нагрузки и обледенения проводов.</w:t>
      </w:r>
      <w:r w:rsidR="001B65B3" w:rsidRPr="00C85D96">
        <w:rPr>
          <w:color w:val="auto"/>
          <w:lang w:val="ru-RU"/>
        </w:rPr>
        <w:t xml:space="preserve"> Локальн</w:t>
      </w:r>
      <w:r>
        <w:rPr>
          <w:color w:val="auto"/>
          <w:lang w:val="ru-RU"/>
        </w:rPr>
        <w:t>ая</w:t>
      </w:r>
      <w:r w:rsidR="001B65B3" w:rsidRPr="00C85D96">
        <w:rPr>
          <w:color w:val="auto"/>
          <w:lang w:val="ru-RU"/>
        </w:rPr>
        <w:t xml:space="preserve"> систем</w:t>
      </w:r>
      <w:r>
        <w:rPr>
          <w:color w:val="auto"/>
          <w:lang w:val="ru-RU"/>
        </w:rPr>
        <w:t>а</w:t>
      </w:r>
      <w:r w:rsidR="001B65B3" w:rsidRPr="00C85D96">
        <w:rPr>
          <w:color w:val="auto"/>
          <w:lang w:val="ru-RU"/>
        </w:rPr>
        <w:t xml:space="preserve"> должн</w:t>
      </w:r>
      <w:r>
        <w:rPr>
          <w:color w:val="auto"/>
          <w:lang w:val="ru-RU"/>
        </w:rPr>
        <w:t xml:space="preserve">а </w:t>
      </w:r>
      <w:r w:rsidR="001B65B3" w:rsidRPr="00C85D96">
        <w:rPr>
          <w:color w:val="auto"/>
          <w:lang w:val="ru-RU"/>
        </w:rPr>
        <w:t>выполнять следующие функции [96, с.85]:</w:t>
      </w:r>
    </w:p>
    <w:p w14:paraId="5D553190" w14:textId="010AB137" w:rsidR="001B65B3" w:rsidRDefault="001B65B3"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sidRPr="00C85D96">
        <w:rPr>
          <w:rFonts w:ascii="Times New Roman" w:hAnsi="Times New Roman"/>
          <w:color w:val="auto"/>
          <w:sz w:val="28"/>
        </w:rPr>
        <w:t xml:space="preserve">сбор и первичная обработка информации о значениях тока утечки гирлянд изоляторов контролируемого участка ВЛ; </w:t>
      </w:r>
    </w:p>
    <w:p w14:paraId="123D4BDF" w14:textId="4E443630" w:rsidR="00D415DA" w:rsidRDefault="00D415DA"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Pr>
          <w:rFonts w:ascii="Times New Roman" w:hAnsi="Times New Roman"/>
          <w:color w:val="auto"/>
          <w:sz w:val="28"/>
        </w:rPr>
        <w:t>измерение температуры м влажности окружающей среды;</w:t>
      </w:r>
    </w:p>
    <w:p w14:paraId="29DFAF46" w14:textId="1F5F28F3" w:rsidR="00D415DA" w:rsidRPr="00C85D96" w:rsidRDefault="00D415DA"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Pr>
          <w:rFonts w:ascii="Times New Roman" w:hAnsi="Times New Roman"/>
          <w:color w:val="auto"/>
          <w:sz w:val="28"/>
        </w:rPr>
        <w:t>определение ветровой нагрузки и обледенения пр</w:t>
      </w:r>
      <w:r w:rsidR="00AE4BA8">
        <w:rPr>
          <w:rFonts w:ascii="Times New Roman" w:hAnsi="Times New Roman"/>
          <w:color w:val="auto"/>
          <w:sz w:val="28"/>
        </w:rPr>
        <w:t>о</w:t>
      </w:r>
      <w:r>
        <w:rPr>
          <w:rFonts w:ascii="Times New Roman" w:hAnsi="Times New Roman"/>
          <w:color w:val="auto"/>
          <w:sz w:val="28"/>
        </w:rPr>
        <w:t>водов;</w:t>
      </w:r>
    </w:p>
    <w:p w14:paraId="529F4ECF" w14:textId="48B703D0" w:rsidR="001B65B3" w:rsidRPr="00C85D96" w:rsidRDefault="00C85D96"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sidRPr="00C85D96">
        <w:rPr>
          <w:rFonts w:ascii="Times New Roman" w:hAnsi="Times New Roman"/>
          <w:color w:val="auto"/>
          <w:sz w:val="28"/>
        </w:rPr>
        <w:t>запись полученной информации в энергонезависимую память</w:t>
      </w:r>
      <w:r w:rsidR="00617F44">
        <w:rPr>
          <w:rFonts w:ascii="Times New Roman" w:hAnsi="Times New Roman"/>
          <w:color w:val="auto"/>
          <w:sz w:val="28"/>
        </w:rPr>
        <w:t>;</w:t>
      </w:r>
    </w:p>
    <w:p w14:paraId="3C8DF3BD" w14:textId="77777777" w:rsidR="00C85D96" w:rsidRPr="00C85D96" w:rsidRDefault="00C85D96"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sidRPr="00C85D96">
        <w:rPr>
          <w:rFonts w:ascii="Times New Roman" w:hAnsi="Times New Roman"/>
          <w:color w:val="auto"/>
          <w:sz w:val="28"/>
        </w:rPr>
        <w:t>выбор и тестирование оптимального канала передачи телеметрической информации;</w:t>
      </w:r>
    </w:p>
    <w:p w14:paraId="449F37F6" w14:textId="173E4856" w:rsidR="001B65B3" w:rsidRPr="00C85D96" w:rsidRDefault="00C85D96" w:rsidP="00C86313">
      <w:pPr>
        <w:pStyle w:val="a5"/>
        <w:numPr>
          <w:ilvl w:val="0"/>
          <w:numId w:val="28"/>
        </w:numPr>
        <w:tabs>
          <w:tab w:val="left" w:pos="851"/>
        </w:tabs>
        <w:spacing w:after="0" w:line="240" w:lineRule="auto"/>
        <w:ind w:left="0" w:firstLine="567"/>
        <w:jc w:val="both"/>
        <w:rPr>
          <w:rFonts w:ascii="Times New Roman" w:hAnsi="Times New Roman"/>
          <w:color w:val="auto"/>
          <w:sz w:val="28"/>
        </w:rPr>
      </w:pPr>
      <w:r w:rsidRPr="00C85D96">
        <w:rPr>
          <w:rFonts w:ascii="Times New Roman" w:hAnsi="Times New Roman"/>
          <w:color w:val="auto"/>
          <w:sz w:val="28"/>
        </w:rPr>
        <w:t xml:space="preserve"> передача информации на ДП с использованием разработанных помехозащищенных алгоритмов.</w:t>
      </w:r>
      <w:r w:rsidR="001B65B3" w:rsidRPr="00C85D96">
        <w:rPr>
          <w:rFonts w:ascii="Times New Roman" w:hAnsi="Times New Roman"/>
          <w:color w:val="auto"/>
          <w:sz w:val="28"/>
        </w:rPr>
        <w:t xml:space="preserve"> </w:t>
      </w:r>
    </w:p>
    <w:p w14:paraId="4D667141" w14:textId="211CBE7E" w:rsidR="001B65B3" w:rsidRPr="00FE20F5" w:rsidRDefault="001B65B3" w:rsidP="001B65B3">
      <w:pPr>
        <w:rPr>
          <w:color w:val="auto"/>
          <w:lang w:val="ru-RU"/>
        </w:rPr>
      </w:pPr>
      <w:r w:rsidRPr="00C85D96">
        <w:rPr>
          <w:color w:val="auto"/>
          <w:lang w:val="ru-RU"/>
        </w:rPr>
        <w:t xml:space="preserve">Структурная схема </w:t>
      </w:r>
      <w:proofErr w:type="gramStart"/>
      <w:r w:rsidRPr="00C85D96">
        <w:rPr>
          <w:color w:val="auto"/>
          <w:lang w:val="ru-RU"/>
        </w:rPr>
        <w:t>локальной системы</w:t>
      </w:r>
      <w:proofErr w:type="gramEnd"/>
      <w:r w:rsidR="00C85D96" w:rsidRPr="00C85D96">
        <w:rPr>
          <w:color w:val="auto"/>
          <w:lang w:val="ru-RU"/>
        </w:rPr>
        <w:t xml:space="preserve"> входящей в состав разработанной системы дистанционного контроля состояния изоляции на опорах ВЛ</w:t>
      </w:r>
      <w:r w:rsidRPr="00C85D96">
        <w:rPr>
          <w:color w:val="auto"/>
          <w:lang w:val="ru-RU"/>
        </w:rPr>
        <w:t xml:space="preserve"> приведена на рисунке 3.2</w:t>
      </w:r>
      <w:r w:rsidR="00026C75">
        <w:rPr>
          <w:color w:val="auto"/>
          <w:lang w:val="ru-RU"/>
        </w:rPr>
        <w:t>8</w:t>
      </w:r>
      <w:r w:rsidR="00FE20F5">
        <w:rPr>
          <w:color w:val="auto"/>
          <w:lang w:val="ru-RU"/>
        </w:rPr>
        <w:t xml:space="preserve"> </w:t>
      </w:r>
      <w:r w:rsidR="00FE20F5" w:rsidRPr="00FE20F5">
        <w:rPr>
          <w:color w:val="auto"/>
          <w:lang w:val="ru-RU"/>
        </w:rPr>
        <w:t xml:space="preserve">[96, </w:t>
      </w:r>
      <w:r w:rsidR="00FE20F5">
        <w:rPr>
          <w:color w:val="auto"/>
        </w:rPr>
        <w:t>c</w:t>
      </w:r>
      <w:r w:rsidR="00FE20F5" w:rsidRPr="00FE20F5">
        <w:rPr>
          <w:color w:val="auto"/>
          <w:lang w:val="ru-RU"/>
        </w:rPr>
        <w:t>.85].</w:t>
      </w:r>
    </w:p>
    <w:p w14:paraId="6E13989C" w14:textId="77777777" w:rsidR="001B65B3" w:rsidRDefault="001B65B3" w:rsidP="001B65B3">
      <w:pPr>
        <w:rPr>
          <w:lang w:val="ru-RU"/>
        </w:rPr>
      </w:pPr>
    </w:p>
    <w:p w14:paraId="00D29C40" w14:textId="4F8B31C8" w:rsidR="001B65B3" w:rsidRDefault="000A720F" w:rsidP="00FE20F5">
      <w:pPr>
        <w:ind w:firstLine="0"/>
        <w:jc w:val="center"/>
        <w:rPr>
          <w:noProof/>
        </w:rPr>
      </w:pPr>
      <w:r>
        <w:rPr>
          <w:noProof/>
          <w:lang w:val="ru-RU" w:eastAsia="ru-RU"/>
        </w:rPr>
        <w:drawing>
          <wp:inline distT="0" distB="0" distL="0" distR="0" wp14:anchorId="2A01A80A" wp14:editId="6192473C">
            <wp:extent cx="4275116" cy="302647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94811" cy="3040413"/>
                    </a:xfrm>
                    <a:prstGeom prst="rect">
                      <a:avLst/>
                    </a:prstGeom>
                  </pic:spPr>
                </pic:pic>
              </a:graphicData>
            </a:graphic>
          </wp:inline>
        </w:drawing>
      </w:r>
    </w:p>
    <w:p w14:paraId="478C91D4" w14:textId="228CD502" w:rsidR="001B65B3" w:rsidRDefault="001B65B3" w:rsidP="00FE20F5">
      <w:pPr>
        <w:ind w:firstLine="0"/>
        <w:jc w:val="center"/>
        <w:rPr>
          <w:lang w:val="ru-RU"/>
        </w:rPr>
      </w:pPr>
      <w:r>
        <w:rPr>
          <w:lang w:val="ru-RU"/>
        </w:rPr>
        <w:t>Рисунок 3.2</w:t>
      </w:r>
      <w:r w:rsidR="00026C75">
        <w:rPr>
          <w:lang w:val="ru-RU"/>
        </w:rPr>
        <w:t>8</w:t>
      </w:r>
      <w:r>
        <w:rPr>
          <w:lang w:val="ru-RU"/>
        </w:rPr>
        <w:t xml:space="preserve"> - Структурная схема локальной системы</w:t>
      </w:r>
    </w:p>
    <w:p w14:paraId="76C35C99" w14:textId="77777777" w:rsidR="001B65B3" w:rsidRDefault="001B65B3" w:rsidP="001B65B3">
      <w:pPr>
        <w:rPr>
          <w:lang w:val="ru-RU"/>
        </w:rPr>
      </w:pPr>
    </w:p>
    <w:p w14:paraId="3FC4555D" w14:textId="47ACAFB8" w:rsidR="001B65B3" w:rsidRDefault="001B65B3" w:rsidP="001B65B3">
      <w:pPr>
        <w:rPr>
          <w:lang w:val="ru-RU"/>
        </w:rPr>
      </w:pPr>
      <w:r w:rsidRPr="000A720F">
        <w:rPr>
          <w:lang w:val="ru-RU"/>
        </w:rPr>
        <w:t>Локальная система состоит из трёх идентичных датчиков тока утечки</w:t>
      </w:r>
      <w:r w:rsidR="000A720F">
        <w:rPr>
          <w:lang w:val="ru-RU"/>
        </w:rPr>
        <w:t xml:space="preserve"> </w:t>
      </w:r>
      <w:r w:rsidR="0088323B">
        <w:rPr>
          <w:lang w:val="ru-RU"/>
        </w:rPr>
        <w:t xml:space="preserve">гирлянд изоляторов </w:t>
      </w:r>
      <w:r w:rsidR="000A720F" w:rsidRPr="000A720F">
        <w:rPr>
          <w:lang w:val="ru-RU"/>
        </w:rPr>
        <w:t>(</w:t>
      </w:r>
      <w:r w:rsidR="000A720F">
        <w:rPr>
          <w:lang w:val="ru-RU"/>
        </w:rPr>
        <w:t>ДТУ</w:t>
      </w:r>
      <w:r w:rsidR="000A720F" w:rsidRPr="000A720F">
        <w:rPr>
          <w:vertAlign w:val="subscript"/>
          <w:lang w:val="ru-RU"/>
        </w:rPr>
        <w:t>А</w:t>
      </w:r>
      <w:r w:rsidR="000A720F">
        <w:rPr>
          <w:lang w:val="ru-RU"/>
        </w:rPr>
        <w:t>,</w:t>
      </w:r>
      <w:r w:rsidR="000A720F" w:rsidRPr="000A720F">
        <w:rPr>
          <w:lang w:val="ru-RU"/>
        </w:rPr>
        <w:t xml:space="preserve"> </w:t>
      </w:r>
      <w:r w:rsidR="000A720F">
        <w:rPr>
          <w:lang w:val="ru-RU"/>
        </w:rPr>
        <w:t>ДТУ</w:t>
      </w:r>
      <w:r w:rsidR="000A720F" w:rsidRPr="000A720F">
        <w:rPr>
          <w:vertAlign w:val="subscript"/>
          <w:lang w:val="ru-RU"/>
        </w:rPr>
        <w:t>В</w:t>
      </w:r>
      <w:r w:rsidR="000A720F">
        <w:rPr>
          <w:lang w:val="ru-RU"/>
        </w:rPr>
        <w:t>, ДТУ</w:t>
      </w:r>
      <w:r w:rsidR="000A720F" w:rsidRPr="000A720F">
        <w:rPr>
          <w:vertAlign w:val="subscript"/>
          <w:lang w:val="ru-RU"/>
        </w:rPr>
        <w:t>С</w:t>
      </w:r>
      <w:r w:rsidR="000A720F">
        <w:rPr>
          <w:lang w:val="ru-RU"/>
        </w:rPr>
        <w:t>) и</w:t>
      </w:r>
      <w:r w:rsidRPr="000A720F">
        <w:rPr>
          <w:lang w:val="ru-RU"/>
        </w:rPr>
        <w:t xml:space="preserve"> электронного блока</w:t>
      </w:r>
      <w:r w:rsidR="000A720F">
        <w:rPr>
          <w:lang w:val="ru-RU"/>
        </w:rPr>
        <w:t xml:space="preserve"> (ЭБ) в состав которого входят: датчик температуры и влажности (</w:t>
      </w:r>
      <w:proofErr w:type="spellStart"/>
      <w:r w:rsidR="000A720F">
        <w:rPr>
          <w:lang w:val="ru-RU"/>
        </w:rPr>
        <w:t>ДТиВ</w:t>
      </w:r>
      <w:proofErr w:type="spellEnd"/>
      <w:r w:rsidR="000A720F">
        <w:rPr>
          <w:lang w:val="ru-RU"/>
        </w:rPr>
        <w:t xml:space="preserve">) окружающей среды, трех координатный акселерометр (ТКА) с контроллером- преобразователем (КТКА), радио и </w:t>
      </w:r>
      <w:r w:rsidR="000A720F">
        <w:t>G</w:t>
      </w:r>
      <w:r w:rsidR="0088323B">
        <w:t>SM</w:t>
      </w:r>
      <w:r w:rsidR="000A720F" w:rsidRPr="000A720F">
        <w:rPr>
          <w:lang w:val="ru-RU"/>
        </w:rPr>
        <w:t xml:space="preserve"> </w:t>
      </w:r>
      <w:r w:rsidR="000A720F">
        <w:rPr>
          <w:lang w:val="ru-RU"/>
        </w:rPr>
        <w:t>–</w:t>
      </w:r>
      <w:r w:rsidR="000A720F" w:rsidRPr="000A720F">
        <w:rPr>
          <w:lang w:val="ru-RU"/>
        </w:rPr>
        <w:t xml:space="preserve"> </w:t>
      </w:r>
      <w:r w:rsidR="000A720F">
        <w:rPr>
          <w:lang w:val="ru-RU"/>
        </w:rPr>
        <w:t xml:space="preserve">модемы, контроллер локальной системы </w:t>
      </w:r>
      <w:r w:rsidR="00B31CB4" w:rsidRPr="00B31CB4">
        <w:rPr>
          <w:lang w:val="ru-RU"/>
        </w:rPr>
        <w:t>(</w:t>
      </w:r>
      <w:r w:rsidR="00B31CB4">
        <w:rPr>
          <w:lang w:val="ru-RU"/>
        </w:rPr>
        <w:t>КЛС</w:t>
      </w:r>
      <w:r w:rsidR="00B31CB4" w:rsidRPr="00B31CB4">
        <w:rPr>
          <w:lang w:val="ru-RU"/>
        </w:rPr>
        <w:t xml:space="preserve">) </w:t>
      </w:r>
      <w:r w:rsidR="000A720F">
        <w:rPr>
          <w:lang w:val="ru-RU"/>
        </w:rPr>
        <w:t xml:space="preserve">и блок питания локальной системы </w:t>
      </w:r>
      <w:r w:rsidR="000A720F" w:rsidRPr="000A720F">
        <w:rPr>
          <w:lang w:val="ru-RU"/>
        </w:rPr>
        <w:t>(</w:t>
      </w:r>
      <w:r w:rsidR="000A720F">
        <w:rPr>
          <w:lang w:val="ru-RU"/>
        </w:rPr>
        <w:t>БПЛС</w:t>
      </w:r>
      <w:r w:rsidR="000A720F" w:rsidRPr="000A720F">
        <w:rPr>
          <w:lang w:val="ru-RU"/>
        </w:rPr>
        <w:t>)</w:t>
      </w:r>
      <w:r w:rsidR="000A720F">
        <w:rPr>
          <w:lang w:val="ru-RU"/>
        </w:rPr>
        <w:t>.</w:t>
      </w:r>
    </w:p>
    <w:p w14:paraId="5E83D7F6" w14:textId="4ED38D09" w:rsidR="0081557B" w:rsidRPr="0088323B" w:rsidRDefault="0088323B" w:rsidP="0081557B">
      <w:pPr>
        <w:rPr>
          <w:lang w:val="ru-RU"/>
        </w:rPr>
      </w:pPr>
      <w:r>
        <w:rPr>
          <w:lang w:val="ru-RU"/>
        </w:rPr>
        <w:t xml:space="preserve">Датчики тока утечки </w:t>
      </w:r>
      <w:r w:rsidRPr="0088323B">
        <w:rPr>
          <w:lang w:val="ru-RU"/>
        </w:rPr>
        <w:t>(</w:t>
      </w:r>
      <w:r>
        <w:rPr>
          <w:lang w:val="ru-RU"/>
        </w:rPr>
        <w:t>ДТУ</w:t>
      </w:r>
      <w:r w:rsidRPr="0088323B">
        <w:rPr>
          <w:lang w:val="ru-RU"/>
        </w:rPr>
        <w:t xml:space="preserve">) </w:t>
      </w:r>
      <w:r w:rsidR="00B31CB4">
        <w:rPr>
          <w:lang w:val="ru-RU"/>
        </w:rPr>
        <w:t xml:space="preserve">предназначены для измерения токов утечки гирлянд изоляторов и </w:t>
      </w:r>
      <w:r>
        <w:rPr>
          <w:lang w:val="ru-RU"/>
        </w:rPr>
        <w:t xml:space="preserve">устанавливаются в каждой фазе питающего напряжения на </w:t>
      </w:r>
      <w:r w:rsidR="00B31CB4">
        <w:rPr>
          <w:lang w:val="ru-RU"/>
        </w:rPr>
        <w:t xml:space="preserve">каждой опоре </w:t>
      </w:r>
      <w:r>
        <w:rPr>
          <w:lang w:val="ru-RU"/>
        </w:rPr>
        <w:t>ВЛ</w:t>
      </w:r>
      <w:r w:rsidR="00B31CB4">
        <w:rPr>
          <w:lang w:val="ru-RU"/>
        </w:rPr>
        <w:t xml:space="preserve">, где осуществляется контроль состояния изоляции. Радио модем служит для передачи сигнала токов утечки с ДТУ в контроллер локальной системы для их первичной обработки и дальнейшей передачи с помощью </w:t>
      </w:r>
      <w:r w:rsidR="00B31CB4">
        <w:t>GSM</w:t>
      </w:r>
      <w:r w:rsidR="00B31CB4" w:rsidRPr="00B31CB4">
        <w:rPr>
          <w:lang w:val="ru-RU"/>
        </w:rPr>
        <w:t xml:space="preserve"> – </w:t>
      </w:r>
      <w:r w:rsidR="00B31CB4">
        <w:rPr>
          <w:lang w:val="ru-RU"/>
        </w:rPr>
        <w:t xml:space="preserve">модема, на диспетчерский пункт по каналам </w:t>
      </w:r>
      <w:r w:rsidR="00B31CB4">
        <w:t>GSM</w:t>
      </w:r>
      <w:r w:rsidR="00B31CB4" w:rsidRPr="00B31CB4">
        <w:rPr>
          <w:lang w:val="ru-RU"/>
        </w:rPr>
        <w:t xml:space="preserve"> – </w:t>
      </w:r>
      <w:r w:rsidR="00B31CB4">
        <w:rPr>
          <w:lang w:val="ru-RU"/>
        </w:rPr>
        <w:t xml:space="preserve">сети. Для измерения температуры и влажности непосредственно на опоре ВЛ служит </w:t>
      </w:r>
      <w:proofErr w:type="spellStart"/>
      <w:r w:rsidR="00B31CB4">
        <w:rPr>
          <w:lang w:val="ru-RU"/>
        </w:rPr>
        <w:t>ДТиВ</w:t>
      </w:r>
      <w:proofErr w:type="spellEnd"/>
      <w:r w:rsidR="00B31CB4">
        <w:rPr>
          <w:lang w:val="ru-RU"/>
        </w:rPr>
        <w:t xml:space="preserve">. Трех- координатный </w:t>
      </w:r>
      <w:r w:rsidR="0081557B">
        <w:rPr>
          <w:lang w:val="ru-RU"/>
        </w:rPr>
        <w:t>акселерометр</w:t>
      </w:r>
      <w:r w:rsidR="00B31CB4">
        <w:rPr>
          <w:lang w:val="ru-RU"/>
        </w:rPr>
        <w:t xml:space="preserve"> </w:t>
      </w:r>
      <w:r w:rsidR="0081557B">
        <w:rPr>
          <w:lang w:val="ru-RU"/>
        </w:rPr>
        <w:t>совместно с контроллером предназначен</w:t>
      </w:r>
      <w:r w:rsidR="0081557B" w:rsidRPr="0081557B">
        <w:rPr>
          <w:lang w:val="ru-RU"/>
        </w:rPr>
        <w:t xml:space="preserve"> </w:t>
      </w:r>
      <w:r w:rsidR="0081557B">
        <w:rPr>
          <w:lang w:val="ru-RU"/>
        </w:rPr>
        <w:t xml:space="preserve">для определения обледенения проводов и измерения ветровой нагрузки. </w:t>
      </w:r>
      <w:r w:rsidR="00D415DA">
        <w:rPr>
          <w:lang w:val="ru-RU"/>
        </w:rPr>
        <w:t>Д</w:t>
      </w:r>
      <w:r w:rsidR="0081557B">
        <w:rPr>
          <w:lang w:val="ru-RU"/>
        </w:rPr>
        <w:t xml:space="preserve">ля формирования гальванически развязанного напряжения питания </w:t>
      </w:r>
      <w:r w:rsidR="0081557B">
        <w:t>V</w:t>
      </w:r>
      <w:r w:rsidR="0081557B" w:rsidRPr="0081557B">
        <w:rPr>
          <w:vertAlign w:val="subscript"/>
        </w:rPr>
        <w:t>CC</w:t>
      </w:r>
      <w:r w:rsidR="0081557B">
        <w:rPr>
          <w:lang w:val="ru-RU"/>
        </w:rPr>
        <w:t xml:space="preserve"> элементов ЭБ</w:t>
      </w:r>
      <w:r w:rsidR="00D415DA">
        <w:rPr>
          <w:lang w:val="ru-RU"/>
        </w:rPr>
        <w:t xml:space="preserve"> используется БПЛС.</w:t>
      </w:r>
      <w:r w:rsidR="00D415DA" w:rsidRPr="0081557B">
        <w:rPr>
          <w:lang w:val="ru-RU"/>
        </w:rPr>
        <w:t xml:space="preserve"> </w:t>
      </w:r>
    </w:p>
    <w:p w14:paraId="7F7ACE77" w14:textId="6F748081" w:rsidR="00D415DA" w:rsidRDefault="00D415DA" w:rsidP="0081557B">
      <w:pPr>
        <w:rPr>
          <w:color w:val="auto"/>
          <w:lang w:val="ru-RU"/>
        </w:rPr>
      </w:pPr>
      <w:r>
        <w:rPr>
          <w:color w:val="auto"/>
          <w:lang w:val="ru-RU"/>
        </w:rPr>
        <w:t xml:space="preserve">Ветровая нагрузка и обледенение проводов определяются </w:t>
      </w:r>
      <w:r w:rsidR="00091C83">
        <w:rPr>
          <w:color w:val="auto"/>
          <w:lang w:val="ru-RU"/>
        </w:rPr>
        <w:t xml:space="preserve">косвенным образом </w:t>
      </w:r>
      <w:r>
        <w:rPr>
          <w:color w:val="auto"/>
          <w:lang w:val="ru-RU"/>
        </w:rPr>
        <w:t>с помощью трех-координатного акселерометра совместно с контроллером</w:t>
      </w:r>
      <w:r w:rsidR="00091C83">
        <w:rPr>
          <w:color w:val="auto"/>
          <w:lang w:val="ru-RU"/>
        </w:rPr>
        <w:t xml:space="preserve"> КТКА</w:t>
      </w:r>
      <w:r>
        <w:rPr>
          <w:color w:val="auto"/>
          <w:lang w:val="ru-RU"/>
        </w:rPr>
        <w:t xml:space="preserve">, на основе анализа ускорений </w:t>
      </w:r>
      <w:r w:rsidR="00091C83">
        <w:rPr>
          <w:color w:val="auto"/>
          <w:lang w:val="ru-RU"/>
        </w:rPr>
        <w:t xml:space="preserve">в 3х плоскостях </w:t>
      </w:r>
      <w:r w:rsidR="00091C83">
        <w:rPr>
          <w:color w:val="auto"/>
        </w:rPr>
        <w:t>X</w:t>
      </w:r>
      <w:r w:rsidR="00091C83" w:rsidRPr="00091C83">
        <w:rPr>
          <w:color w:val="auto"/>
          <w:lang w:val="ru-RU"/>
        </w:rPr>
        <w:t xml:space="preserve">, </w:t>
      </w:r>
      <w:r w:rsidR="00091C83">
        <w:rPr>
          <w:color w:val="auto"/>
        </w:rPr>
        <w:t>Y</w:t>
      </w:r>
      <w:r w:rsidR="00091C83" w:rsidRPr="00091C83">
        <w:rPr>
          <w:color w:val="auto"/>
          <w:lang w:val="ru-RU"/>
        </w:rPr>
        <w:t xml:space="preserve">, </w:t>
      </w:r>
      <w:proofErr w:type="gramStart"/>
      <w:r w:rsidR="00091C83">
        <w:rPr>
          <w:color w:val="auto"/>
          <w:lang w:val="ru-RU"/>
        </w:rPr>
        <w:t>Я</w:t>
      </w:r>
      <w:proofErr w:type="gramEnd"/>
      <w:r w:rsidR="00091C83">
        <w:rPr>
          <w:color w:val="auto"/>
          <w:lang w:val="ru-RU"/>
        </w:rPr>
        <w:t xml:space="preserve"> </w:t>
      </w:r>
      <w:r>
        <w:rPr>
          <w:color w:val="auto"/>
          <w:lang w:val="ru-RU"/>
        </w:rPr>
        <w:t xml:space="preserve">возникающих в опоре ВЛ </w:t>
      </w:r>
      <w:r w:rsidR="00091C83">
        <w:rPr>
          <w:color w:val="auto"/>
          <w:lang w:val="ru-RU"/>
        </w:rPr>
        <w:t>под действием указанных факторов.</w:t>
      </w:r>
    </w:p>
    <w:p w14:paraId="498873DA" w14:textId="0B9F3531" w:rsidR="00091C83" w:rsidRDefault="00091C83" w:rsidP="0081557B">
      <w:pPr>
        <w:rPr>
          <w:color w:val="auto"/>
          <w:lang w:val="ru-RU"/>
        </w:rPr>
      </w:pPr>
      <w:r>
        <w:rPr>
          <w:color w:val="auto"/>
          <w:lang w:val="ru-RU"/>
        </w:rPr>
        <w:t>Контроллер КТКА выполняет следующие задачи: анализ получаемых данных об ускорения опоры в 3х плоскостях, определение угла отклонения от вертикали и частоты колебаний</w:t>
      </w:r>
      <w:r w:rsidRPr="00091C83">
        <w:rPr>
          <w:color w:val="auto"/>
          <w:lang w:val="ru-RU"/>
        </w:rPr>
        <w:t xml:space="preserve"> </w:t>
      </w:r>
      <w:r>
        <w:rPr>
          <w:color w:val="auto"/>
          <w:lang w:val="ru-RU"/>
        </w:rPr>
        <w:t>опоры</w:t>
      </w:r>
      <w:r w:rsidR="00026531">
        <w:rPr>
          <w:color w:val="auto"/>
          <w:lang w:val="ru-RU"/>
        </w:rPr>
        <w:t>.</w:t>
      </w:r>
    </w:p>
    <w:p w14:paraId="3F72BDC8" w14:textId="50136032" w:rsidR="00026531" w:rsidRDefault="00026531" w:rsidP="0081557B">
      <w:pPr>
        <w:rPr>
          <w:color w:val="auto"/>
          <w:lang w:val="ru-RU"/>
        </w:rPr>
      </w:pPr>
      <w:r>
        <w:rPr>
          <w:color w:val="auto"/>
          <w:lang w:val="ru-RU"/>
        </w:rPr>
        <w:t>Измеренные значения температуры и влажности окружающей среды также используются для определения вероятности возникновения обледенения проводов.</w:t>
      </w:r>
    </w:p>
    <w:p w14:paraId="00FCE617" w14:textId="32A463B9" w:rsidR="00617F44" w:rsidRDefault="00091C83" w:rsidP="0081557B">
      <w:pPr>
        <w:rPr>
          <w:highlight w:val="yellow"/>
          <w:lang w:val="ru-RU"/>
        </w:rPr>
      </w:pPr>
      <w:r>
        <w:rPr>
          <w:color w:val="auto"/>
          <w:lang w:val="ru-RU"/>
        </w:rPr>
        <w:t xml:space="preserve">Перед установкой ЛС непосредственно на опору в </w:t>
      </w:r>
      <w:r w:rsidRPr="00ED25F4">
        <w:rPr>
          <w:color w:val="auto"/>
          <w:lang w:val="ru-RU"/>
        </w:rPr>
        <w:t xml:space="preserve">память контроллера локальной системы </w:t>
      </w:r>
      <w:r>
        <w:rPr>
          <w:color w:val="auto"/>
          <w:lang w:val="ru-RU"/>
        </w:rPr>
        <w:t>(</w:t>
      </w:r>
      <w:r w:rsidRPr="00ED25F4">
        <w:rPr>
          <w:color w:val="auto"/>
          <w:lang w:val="ru-RU"/>
        </w:rPr>
        <w:t>КЛС</w:t>
      </w:r>
      <w:r>
        <w:rPr>
          <w:color w:val="auto"/>
          <w:lang w:val="ru-RU"/>
        </w:rPr>
        <w:t>) вносится н</w:t>
      </w:r>
      <w:r w:rsidR="00617F44" w:rsidRPr="00ED25F4">
        <w:rPr>
          <w:color w:val="auto"/>
          <w:lang w:val="ru-RU"/>
        </w:rPr>
        <w:t>омер опоры</w:t>
      </w:r>
      <w:r>
        <w:rPr>
          <w:color w:val="auto"/>
          <w:lang w:val="ru-RU"/>
        </w:rPr>
        <w:t xml:space="preserve"> </w:t>
      </w:r>
      <w:r w:rsidR="00617F44" w:rsidRPr="00ED25F4">
        <w:rPr>
          <w:color w:val="auto"/>
          <w:lang w:val="ru-RU"/>
        </w:rPr>
        <w:t>и текущее время.</w:t>
      </w:r>
      <w:r w:rsidR="00617F44" w:rsidRPr="00ED25F4">
        <w:rPr>
          <w:rFonts w:ascii="TimesNewRoman" w:hAnsi="TimesNewRoman"/>
          <w:color w:val="auto"/>
          <w:lang w:val="ru-RU"/>
        </w:rPr>
        <w:t xml:space="preserve"> В дальнейшем синхронизация времени осуществляется и помощью </w:t>
      </w:r>
      <w:r w:rsidR="00617F44" w:rsidRPr="00ED25F4">
        <w:rPr>
          <w:rFonts w:ascii="TimesNewRoman" w:hAnsi="TimesNewRoman"/>
          <w:color w:val="auto"/>
        </w:rPr>
        <w:t>Time</w:t>
      </w:r>
      <w:r w:rsidR="00617F44" w:rsidRPr="00ED25F4">
        <w:rPr>
          <w:rFonts w:ascii="TimesNewRoman" w:hAnsi="TimesNewRoman"/>
          <w:color w:val="auto"/>
          <w:lang w:val="ru-RU"/>
        </w:rPr>
        <w:t xml:space="preserve"> - сервера оператора сотовой связи и передается в каждом сеансе связи с ДП</w:t>
      </w:r>
      <w:r w:rsidR="00617F44">
        <w:rPr>
          <w:rFonts w:ascii="TimesNewRoman" w:hAnsi="TimesNewRoman"/>
          <w:color w:val="auto"/>
          <w:lang w:val="ru-RU"/>
        </w:rPr>
        <w:t>.</w:t>
      </w:r>
    </w:p>
    <w:p w14:paraId="3E04978F" w14:textId="3D2C120A" w:rsidR="00D74524" w:rsidRPr="00D74524" w:rsidRDefault="00026531" w:rsidP="00B234AA">
      <w:pPr>
        <w:rPr>
          <w:lang w:val="ru-RU"/>
        </w:rPr>
      </w:pPr>
      <w:r>
        <w:rPr>
          <w:lang w:val="ru-RU"/>
        </w:rPr>
        <w:t>К</w:t>
      </w:r>
      <w:r w:rsidR="00D74524" w:rsidRPr="00D74524">
        <w:rPr>
          <w:lang w:val="ru-RU"/>
        </w:rPr>
        <w:t xml:space="preserve">онтроллер локальной системы (КЛС) </w:t>
      </w:r>
      <w:r>
        <w:rPr>
          <w:lang w:val="ru-RU"/>
        </w:rPr>
        <w:t xml:space="preserve">предназначен для выполнения </w:t>
      </w:r>
      <w:r w:rsidR="00D74524" w:rsidRPr="00D74524">
        <w:rPr>
          <w:lang w:val="ru-RU"/>
        </w:rPr>
        <w:t>следующи</w:t>
      </w:r>
      <w:r>
        <w:rPr>
          <w:lang w:val="ru-RU"/>
        </w:rPr>
        <w:t>х</w:t>
      </w:r>
      <w:r w:rsidR="00D74524" w:rsidRPr="00D74524">
        <w:rPr>
          <w:lang w:val="ru-RU"/>
        </w:rPr>
        <w:t xml:space="preserve"> </w:t>
      </w:r>
      <w:r>
        <w:rPr>
          <w:lang w:val="ru-RU"/>
        </w:rPr>
        <w:t xml:space="preserve">действий </w:t>
      </w:r>
      <w:r w:rsidRPr="00FE20F5">
        <w:rPr>
          <w:color w:val="auto"/>
          <w:lang w:val="ru-RU"/>
        </w:rPr>
        <w:t xml:space="preserve">[96, </w:t>
      </w:r>
      <w:r>
        <w:rPr>
          <w:color w:val="auto"/>
        </w:rPr>
        <w:t>c</w:t>
      </w:r>
      <w:r w:rsidRPr="00FE20F5">
        <w:rPr>
          <w:color w:val="auto"/>
          <w:lang w:val="ru-RU"/>
        </w:rPr>
        <w:t>.85]</w:t>
      </w:r>
      <w:r w:rsidR="00D74524" w:rsidRPr="00D74524">
        <w:rPr>
          <w:lang w:val="ru-RU"/>
        </w:rPr>
        <w:t>:</w:t>
      </w:r>
    </w:p>
    <w:p w14:paraId="0205F496" w14:textId="0BAB60A6" w:rsidR="00026531" w:rsidRDefault="00D74524" w:rsidP="00B234AA">
      <w:pPr>
        <w:rPr>
          <w:lang w:val="ru-RU"/>
        </w:rPr>
      </w:pPr>
      <w:r w:rsidRPr="00D74524">
        <w:rPr>
          <w:lang w:val="ru-RU"/>
        </w:rPr>
        <w:t xml:space="preserve">- </w:t>
      </w:r>
      <w:r w:rsidR="00026531" w:rsidRPr="00D74524">
        <w:rPr>
          <w:lang w:val="ru-RU"/>
        </w:rPr>
        <w:t xml:space="preserve">установка </w:t>
      </w:r>
      <w:r w:rsidR="00026531">
        <w:rPr>
          <w:lang w:val="ru-RU"/>
        </w:rPr>
        <w:t>объема и необходимой скорости передачи радио</w:t>
      </w:r>
      <w:r w:rsidR="00C350F3">
        <w:rPr>
          <w:lang w:val="ru-RU"/>
        </w:rPr>
        <w:t xml:space="preserve"> и </w:t>
      </w:r>
      <w:r w:rsidR="00C350F3">
        <w:t>GSM</w:t>
      </w:r>
      <w:r w:rsidR="00026531">
        <w:rPr>
          <w:lang w:val="ru-RU"/>
        </w:rPr>
        <w:t xml:space="preserve"> модем</w:t>
      </w:r>
      <w:r w:rsidR="00C350F3">
        <w:rPr>
          <w:lang w:val="ru-RU"/>
        </w:rPr>
        <w:t>ов</w:t>
      </w:r>
      <w:r w:rsidR="00026531">
        <w:rPr>
          <w:lang w:val="ru-RU"/>
        </w:rPr>
        <w:t xml:space="preserve"> ЛС;</w:t>
      </w:r>
    </w:p>
    <w:p w14:paraId="51372483" w14:textId="0E6EA729" w:rsidR="00D74524" w:rsidRPr="00D74524" w:rsidRDefault="00026531" w:rsidP="00B234AA">
      <w:pPr>
        <w:rPr>
          <w:lang w:val="ru-RU"/>
        </w:rPr>
      </w:pPr>
      <w:r>
        <w:rPr>
          <w:lang w:val="ru-RU"/>
        </w:rPr>
        <w:t>- конфигурация</w:t>
      </w:r>
      <w:r w:rsidRPr="00D74524">
        <w:rPr>
          <w:lang w:val="ru-RU"/>
        </w:rPr>
        <w:t xml:space="preserve"> </w:t>
      </w:r>
      <w:r w:rsidR="00D74524" w:rsidRPr="00D74524">
        <w:rPr>
          <w:lang w:val="ru-RU"/>
        </w:rPr>
        <w:t xml:space="preserve">внутренней памяти для хранения </w:t>
      </w:r>
      <w:r w:rsidR="00C350F3" w:rsidRPr="00D74524">
        <w:rPr>
          <w:lang w:val="ru-RU"/>
        </w:rPr>
        <w:t>результатов измерения</w:t>
      </w:r>
      <w:r w:rsidR="00C350F3">
        <w:rPr>
          <w:lang w:val="ru-RU"/>
        </w:rPr>
        <w:t>, значений</w:t>
      </w:r>
      <w:r w:rsidR="00C350F3" w:rsidRPr="00D74524">
        <w:rPr>
          <w:lang w:val="ru-RU"/>
        </w:rPr>
        <w:t xml:space="preserve"> </w:t>
      </w:r>
      <w:r w:rsidR="00D74524" w:rsidRPr="00D74524">
        <w:rPr>
          <w:lang w:val="ru-RU"/>
        </w:rPr>
        <w:t xml:space="preserve">промежуточных переменных, и </w:t>
      </w:r>
      <w:r w:rsidR="00C350F3">
        <w:rPr>
          <w:lang w:val="ru-RU"/>
        </w:rPr>
        <w:t>организации математических</w:t>
      </w:r>
      <w:r w:rsidR="00D74524" w:rsidRPr="00D74524">
        <w:rPr>
          <w:lang w:val="ru-RU"/>
        </w:rPr>
        <w:t xml:space="preserve"> операций;</w:t>
      </w:r>
    </w:p>
    <w:p w14:paraId="1DD782F7" w14:textId="09BC9390" w:rsidR="00D74524" w:rsidRPr="00D74524" w:rsidRDefault="00D74524" w:rsidP="00B234AA">
      <w:pPr>
        <w:rPr>
          <w:lang w:val="ru-RU"/>
        </w:rPr>
      </w:pPr>
      <w:r w:rsidRPr="00D74524">
        <w:rPr>
          <w:lang w:val="ru-RU"/>
        </w:rPr>
        <w:t>-</w:t>
      </w:r>
      <w:r w:rsidR="00C350F3">
        <w:rPr>
          <w:lang w:val="ru-RU"/>
        </w:rPr>
        <w:t xml:space="preserve"> сбор информации с</w:t>
      </w:r>
      <w:r w:rsidRPr="00D74524">
        <w:rPr>
          <w:lang w:val="ru-RU"/>
        </w:rPr>
        <w:t xml:space="preserve"> датчиков тока</w:t>
      </w:r>
      <w:r w:rsidR="00C350F3">
        <w:rPr>
          <w:lang w:val="ru-RU"/>
        </w:rPr>
        <w:t xml:space="preserve"> утечки</w:t>
      </w:r>
      <w:r w:rsidRPr="00D74524">
        <w:rPr>
          <w:lang w:val="ru-RU"/>
        </w:rPr>
        <w:t>, расположенных на опоре</w:t>
      </w:r>
      <w:r w:rsidR="00C350F3">
        <w:rPr>
          <w:lang w:val="ru-RU"/>
        </w:rPr>
        <w:t>;</w:t>
      </w:r>
    </w:p>
    <w:p w14:paraId="6FC7EE35" w14:textId="1DD0A227" w:rsidR="00D74524" w:rsidRPr="00D74524" w:rsidRDefault="00D74524" w:rsidP="00B234AA">
      <w:pPr>
        <w:rPr>
          <w:lang w:val="ru-RU"/>
        </w:rPr>
      </w:pPr>
      <w:r w:rsidRPr="00D74524">
        <w:rPr>
          <w:lang w:val="ru-RU"/>
        </w:rPr>
        <w:t xml:space="preserve">- </w:t>
      </w:r>
      <w:r w:rsidR="00C350F3">
        <w:rPr>
          <w:lang w:val="ru-RU"/>
        </w:rPr>
        <w:t xml:space="preserve">передача полученной информации с ЛС на диспетчерский пункт с помощью </w:t>
      </w:r>
      <w:r w:rsidR="00C350F3" w:rsidRPr="00E51629">
        <w:t>GS</w:t>
      </w:r>
      <w:r w:rsidR="00C350F3">
        <w:rPr>
          <w:lang w:val="ru-RU"/>
        </w:rPr>
        <w:t>М</w:t>
      </w:r>
      <w:r w:rsidR="00C350F3" w:rsidRPr="00D74524">
        <w:rPr>
          <w:lang w:val="ru-RU"/>
        </w:rPr>
        <w:t xml:space="preserve"> модема</w:t>
      </w:r>
      <w:r w:rsidRPr="00D74524">
        <w:rPr>
          <w:lang w:val="ru-RU"/>
        </w:rPr>
        <w:t>;</w:t>
      </w:r>
    </w:p>
    <w:p w14:paraId="640A5519" w14:textId="0F690395" w:rsidR="00D74524" w:rsidRDefault="00D74524" w:rsidP="00B234AA">
      <w:pPr>
        <w:rPr>
          <w:lang w:val="ru-RU"/>
        </w:rPr>
      </w:pPr>
      <w:r w:rsidRPr="00D74524">
        <w:rPr>
          <w:lang w:val="ru-RU"/>
        </w:rPr>
        <w:t xml:space="preserve">- синхронизация текущего времени контроллера ЛС </w:t>
      </w:r>
      <w:r w:rsidR="00C350F3">
        <w:rPr>
          <w:lang w:val="ru-RU"/>
        </w:rPr>
        <w:t xml:space="preserve">с ДП </w:t>
      </w:r>
      <w:r w:rsidRPr="00D74524">
        <w:rPr>
          <w:lang w:val="ru-RU"/>
        </w:rPr>
        <w:t xml:space="preserve">(синхронизация времени </w:t>
      </w:r>
      <w:r w:rsidR="00C350F3">
        <w:rPr>
          <w:lang w:val="ru-RU"/>
        </w:rPr>
        <w:t>осуществляется</w:t>
      </w:r>
      <w:r w:rsidRPr="00D74524">
        <w:rPr>
          <w:lang w:val="ru-RU"/>
        </w:rPr>
        <w:t xml:space="preserve"> в циклическом режиме с заданн</w:t>
      </w:r>
      <w:r w:rsidR="00484DD4">
        <w:rPr>
          <w:lang w:val="ru-RU"/>
        </w:rPr>
        <w:t>ым интервалом</w:t>
      </w:r>
      <w:r w:rsidRPr="00D74524">
        <w:rPr>
          <w:lang w:val="ru-RU"/>
        </w:rPr>
        <w:t>)</w:t>
      </w:r>
      <w:r w:rsidR="00484DD4">
        <w:rPr>
          <w:lang w:val="ru-RU"/>
        </w:rPr>
        <w:t>.</w:t>
      </w:r>
    </w:p>
    <w:p w14:paraId="4ABB21C0" w14:textId="457D85B6" w:rsidR="00484DD4" w:rsidRPr="00661F27" w:rsidRDefault="0004493C" w:rsidP="00B234AA">
      <w:pPr>
        <w:rPr>
          <w:lang w:val="ru-RU"/>
        </w:rPr>
      </w:pPr>
      <w:r>
        <w:rPr>
          <w:lang w:val="ru-RU"/>
        </w:rPr>
        <w:lastRenderedPageBreak/>
        <w:t xml:space="preserve">Основным режимом работы является передача информации с ЛС на ДП по каналам </w:t>
      </w:r>
      <w:r>
        <w:t>GSM</w:t>
      </w:r>
      <w:r w:rsidRPr="0004493C">
        <w:rPr>
          <w:lang w:val="ru-RU"/>
        </w:rPr>
        <w:t xml:space="preserve"> </w:t>
      </w:r>
      <w:r>
        <w:rPr>
          <w:lang w:val="ru-RU"/>
        </w:rPr>
        <w:t>–</w:t>
      </w:r>
      <w:r w:rsidRPr="0004493C">
        <w:rPr>
          <w:lang w:val="ru-RU"/>
        </w:rPr>
        <w:t xml:space="preserve"> </w:t>
      </w:r>
      <w:r>
        <w:rPr>
          <w:lang w:val="ru-RU"/>
        </w:rPr>
        <w:t xml:space="preserve">сети. Однако, в </w:t>
      </w:r>
      <w:r w:rsidR="00484DD4">
        <w:rPr>
          <w:lang w:val="ru-RU"/>
        </w:rPr>
        <w:t xml:space="preserve">ходе </w:t>
      </w:r>
      <w:r w:rsidR="00484DD4" w:rsidRPr="00D74524">
        <w:rPr>
          <w:lang w:val="ru-RU"/>
        </w:rPr>
        <w:t xml:space="preserve">экспериментальных исследований </w:t>
      </w:r>
      <w:r w:rsidR="00661F27">
        <w:rPr>
          <w:lang w:val="ru-RU"/>
        </w:rPr>
        <w:t xml:space="preserve">канала передачи телеметрической информации </w:t>
      </w:r>
      <w:r>
        <w:rPr>
          <w:lang w:val="ru-RU"/>
        </w:rPr>
        <w:t xml:space="preserve">с опор </w:t>
      </w:r>
      <w:r w:rsidR="00661F27">
        <w:rPr>
          <w:lang w:val="ru-RU"/>
        </w:rPr>
        <w:t xml:space="preserve">на </w:t>
      </w:r>
      <w:r w:rsidR="00484DD4" w:rsidRPr="00D74524">
        <w:rPr>
          <w:lang w:val="ru-RU"/>
        </w:rPr>
        <w:t>нескольких участк</w:t>
      </w:r>
      <w:r w:rsidR="00661F27">
        <w:rPr>
          <w:lang w:val="ru-RU"/>
        </w:rPr>
        <w:t>ах</w:t>
      </w:r>
      <w:r w:rsidR="00484DD4" w:rsidRPr="00D74524">
        <w:rPr>
          <w:lang w:val="ru-RU"/>
        </w:rPr>
        <w:t xml:space="preserve"> ВЛ </w:t>
      </w:r>
      <w:r>
        <w:rPr>
          <w:lang w:val="ru-RU"/>
        </w:rPr>
        <w:t xml:space="preserve">– </w:t>
      </w:r>
      <w:r w:rsidR="00484DD4" w:rsidRPr="00D74524">
        <w:rPr>
          <w:lang w:val="ru-RU"/>
        </w:rPr>
        <w:t>500</w:t>
      </w:r>
      <w:r>
        <w:rPr>
          <w:lang w:val="ru-RU"/>
        </w:rPr>
        <w:t> </w:t>
      </w:r>
      <w:proofErr w:type="spellStart"/>
      <w:r w:rsidR="00484DD4" w:rsidRPr="00D74524">
        <w:rPr>
          <w:lang w:val="ru-RU"/>
        </w:rPr>
        <w:t>кВ</w:t>
      </w:r>
      <w:proofErr w:type="spellEnd"/>
      <w:r w:rsidR="00484DD4" w:rsidRPr="00D74524">
        <w:rPr>
          <w:lang w:val="ru-RU"/>
        </w:rPr>
        <w:t xml:space="preserve"> установлено, что из-за особенностей рельефа местности, </w:t>
      </w:r>
      <w:r w:rsidR="00EF6852">
        <w:rPr>
          <w:lang w:val="ru-RU"/>
        </w:rPr>
        <w:t xml:space="preserve">довольно часты случаи отсутствия связи с </w:t>
      </w:r>
      <w:r>
        <w:rPr>
          <w:lang w:val="ru-RU"/>
        </w:rPr>
        <w:t>ДП</w:t>
      </w:r>
      <w:r w:rsidR="00EF6852" w:rsidRPr="00EF6852">
        <w:rPr>
          <w:lang w:val="ru-RU"/>
        </w:rPr>
        <w:t xml:space="preserve"> </w:t>
      </w:r>
      <w:r w:rsidR="00EF6852">
        <w:rPr>
          <w:lang w:val="ru-RU"/>
        </w:rPr>
        <w:t xml:space="preserve">по каналам </w:t>
      </w:r>
      <w:r w:rsidR="00EF6852">
        <w:t>GSM</w:t>
      </w:r>
      <w:r w:rsidR="00EF6852" w:rsidRPr="00EF6852">
        <w:rPr>
          <w:lang w:val="ru-RU"/>
        </w:rPr>
        <w:t xml:space="preserve"> </w:t>
      </w:r>
      <w:r w:rsidR="00EF6852">
        <w:rPr>
          <w:lang w:val="ru-RU"/>
        </w:rPr>
        <w:t>– сети.</w:t>
      </w:r>
      <w:r w:rsidR="00484DD4" w:rsidRPr="00D74524">
        <w:rPr>
          <w:lang w:val="ru-RU"/>
        </w:rPr>
        <w:t xml:space="preserve"> В связи с этим необходимо предусмотреть возможность</w:t>
      </w:r>
      <w:r w:rsidR="00EF6852">
        <w:rPr>
          <w:lang w:val="ru-RU"/>
        </w:rPr>
        <w:t xml:space="preserve"> организации передачи </w:t>
      </w:r>
      <w:r w:rsidR="00484DD4" w:rsidRPr="00D74524">
        <w:rPr>
          <w:lang w:val="ru-RU"/>
        </w:rPr>
        <w:t xml:space="preserve">информации </w:t>
      </w:r>
      <w:r w:rsidR="00EF6852">
        <w:rPr>
          <w:lang w:val="ru-RU"/>
        </w:rPr>
        <w:t xml:space="preserve">с ЛС по </w:t>
      </w:r>
      <w:r>
        <w:rPr>
          <w:lang w:val="ru-RU"/>
        </w:rPr>
        <w:t>радиоканалу</w:t>
      </w:r>
      <w:r w:rsidR="00EF6852" w:rsidRPr="00D74524">
        <w:rPr>
          <w:lang w:val="ru-RU"/>
        </w:rPr>
        <w:t xml:space="preserve"> </w:t>
      </w:r>
      <w:r w:rsidR="00EF6852">
        <w:rPr>
          <w:lang w:val="ru-RU"/>
        </w:rPr>
        <w:t>от</w:t>
      </w:r>
      <w:r w:rsidR="00484DD4" w:rsidRPr="00D74524">
        <w:rPr>
          <w:lang w:val="ru-RU"/>
        </w:rPr>
        <w:t xml:space="preserve"> опоры к опоре</w:t>
      </w:r>
      <w:r w:rsidR="00EF6852">
        <w:rPr>
          <w:lang w:val="ru-RU"/>
        </w:rPr>
        <w:t>,</w:t>
      </w:r>
      <w:r w:rsidR="00484DD4" w:rsidRPr="00D74524">
        <w:rPr>
          <w:lang w:val="ru-RU"/>
        </w:rPr>
        <w:t xml:space="preserve"> </w:t>
      </w:r>
      <w:r w:rsidRPr="00D74524">
        <w:rPr>
          <w:lang w:val="ru-RU"/>
        </w:rPr>
        <w:t xml:space="preserve">до </w:t>
      </w:r>
      <w:r>
        <w:rPr>
          <w:lang w:val="ru-RU"/>
        </w:rPr>
        <w:t>ЛС,</w:t>
      </w:r>
      <w:r w:rsidR="00EF6852">
        <w:rPr>
          <w:lang w:val="ru-RU"/>
        </w:rPr>
        <w:t xml:space="preserve"> имеющей устойчивую связь с </w:t>
      </w:r>
      <w:r w:rsidR="00EF6852" w:rsidRPr="00D74524">
        <w:rPr>
          <w:lang w:val="ru-RU"/>
        </w:rPr>
        <w:t>диспетчерски</w:t>
      </w:r>
      <w:r w:rsidR="00EF6852">
        <w:rPr>
          <w:lang w:val="ru-RU"/>
        </w:rPr>
        <w:t>м</w:t>
      </w:r>
      <w:r w:rsidR="00EF6852" w:rsidRPr="00D74524">
        <w:rPr>
          <w:lang w:val="ru-RU"/>
        </w:rPr>
        <w:t xml:space="preserve"> пункт</w:t>
      </w:r>
      <w:r w:rsidR="00EF6852">
        <w:rPr>
          <w:lang w:val="ru-RU"/>
        </w:rPr>
        <w:t xml:space="preserve">ом по </w:t>
      </w:r>
      <w:r>
        <w:rPr>
          <w:lang w:val="ru-RU"/>
        </w:rPr>
        <w:t xml:space="preserve">каналу </w:t>
      </w:r>
      <w:r w:rsidR="00EF6852">
        <w:t>GSM</w:t>
      </w:r>
      <w:r>
        <w:rPr>
          <w:lang w:val="ru-RU"/>
        </w:rPr>
        <w:t xml:space="preserve"> –</w:t>
      </w:r>
      <w:r w:rsidR="00EF6852" w:rsidRPr="00EF6852">
        <w:rPr>
          <w:lang w:val="ru-RU"/>
        </w:rPr>
        <w:t xml:space="preserve"> </w:t>
      </w:r>
      <w:r w:rsidR="00EF6852">
        <w:rPr>
          <w:lang w:val="ru-RU"/>
        </w:rPr>
        <w:t xml:space="preserve">сети </w:t>
      </w:r>
      <w:r w:rsidR="00661F27" w:rsidRPr="00661F27">
        <w:rPr>
          <w:lang w:val="ru-RU"/>
        </w:rPr>
        <w:t>[96</w:t>
      </w:r>
      <w:r w:rsidR="00661F27">
        <w:rPr>
          <w:lang w:val="ru-RU"/>
        </w:rPr>
        <w:t>, с.60</w:t>
      </w:r>
      <w:r w:rsidR="00661F27" w:rsidRPr="00661F27">
        <w:rPr>
          <w:lang w:val="ru-RU"/>
        </w:rPr>
        <w:t>]</w:t>
      </w:r>
      <w:r w:rsidR="00661F27">
        <w:rPr>
          <w:lang w:val="ru-RU"/>
        </w:rPr>
        <w:t>.</w:t>
      </w:r>
    </w:p>
    <w:p w14:paraId="7D9A72D5" w14:textId="3101230C" w:rsidR="00C61338" w:rsidRDefault="00C61338" w:rsidP="00B234AA">
      <w:pPr>
        <w:rPr>
          <w:lang w:val="ru-RU"/>
        </w:rPr>
      </w:pPr>
      <w:r>
        <w:rPr>
          <w:lang w:val="ru-RU"/>
        </w:rPr>
        <w:t xml:space="preserve">Таким </w:t>
      </w:r>
      <w:r w:rsidR="00B770D9">
        <w:rPr>
          <w:lang w:val="ru-RU"/>
        </w:rPr>
        <w:t>образом</w:t>
      </w:r>
      <w:r>
        <w:rPr>
          <w:lang w:val="ru-RU"/>
        </w:rPr>
        <w:t xml:space="preserve">, ЛС </w:t>
      </w:r>
      <w:r w:rsidR="00B770D9">
        <w:rPr>
          <w:lang w:val="ru-RU"/>
        </w:rPr>
        <w:t>может</w:t>
      </w:r>
      <w:r>
        <w:rPr>
          <w:lang w:val="ru-RU"/>
        </w:rPr>
        <w:t xml:space="preserve"> работать в одном из четырех режимов:</w:t>
      </w:r>
    </w:p>
    <w:p w14:paraId="57EF2502" w14:textId="499111D7" w:rsidR="00C61338" w:rsidRDefault="00C61338" w:rsidP="00C86313">
      <w:pPr>
        <w:pStyle w:val="a5"/>
        <w:numPr>
          <w:ilvl w:val="0"/>
          <w:numId w:val="29"/>
        </w:numPr>
        <w:spacing w:after="0" w:line="240" w:lineRule="auto"/>
        <w:ind w:left="0" w:firstLine="567"/>
        <w:rPr>
          <w:rFonts w:ascii="Times New Roman" w:hAnsi="Times New Roman"/>
          <w:sz w:val="28"/>
        </w:rPr>
      </w:pPr>
      <w:r>
        <w:rPr>
          <w:rFonts w:ascii="Times New Roman" w:hAnsi="Times New Roman"/>
          <w:sz w:val="28"/>
        </w:rPr>
        <w:t xml:space="preserve">Наличие связи между ЛС и ДП по каналу </w:t>
      </w:r>
      <w:r>
        <w:rPr>
          <w:rFonts w:ascii="Times New Roman" w:hAnsi="Times New Roman"/>
          <w:sz w:val="28"/>
          <w:lang w:val="en-US"/>
        </w:rPr>
        <w:t>GSM</w:t>
      </w:r>
      <w:r w:rsidRPr="00C61338">
        <w:rPr>
          <w:rFonts w:ascii="Times New Roman" w:hAnsi="Times New Roman"/>
          <w:sz w:val="28"/>
        </w:rPr>
        <w:t xml:space="preserve"> -</w:t>
      </w:r>
      <w:r>
        <w:rPr>
          <w:rFonts w:ascii="Times New Roman" w:hAnsi="Times New Roman"/>
          <w:sz w:val="28"/>
        </w:rPr>
        <w:t>сети;</w:t>
      </w:r>
    </w:p>
    <w:p w14:paraId="5D665113" w14:textId="1D342AA8" w:rsidR="00C61338" w:rsidRDefault="00C61338" w:rsidP="00C86313">
      <w:pPr>
        <w:pStyle w:val="a5"/>
        <w:numPr>
          <w:ilvl w:val="0"/>
          <w:numId w:val="29"/>
        </w:numPr>
        <w:spacing w:after="0" w:line="240" w:lineRule="auto"/>
        <w:ind w:left="0" w:firstLine="567"/>
        <w:jc w:val="both"/>
        <w:rPr>
          <w:rFonts w:ascii="Times New Roman" w:hAnsi="Times New Roman"/>
          <w:sz w:val="28"/>
        </w:rPr>
      </w:pPr>
      <w:r>
        <w:rPr>
          <w:rFonts w:ascii="Times New Roman" w:hAnsi="Times New Roman"/>
          <w:sz w:val="28"/>
        </w:rPr>
        <w:t>Наличие связи между ЛС и ДП</w:t>
      </w:r>
      <w:r w:rsidRPr="00C61338">
        <w:rPr>
          <w:rFonts w:ascii="Times New Roman" w:hAnsi="Times New Roman"/>
          <w:sz w:val="28"/>
        </w:rPr>
        <w:t xml:space="preserve"> </w:t>
      </w:r>
      <w:r>
        <w:rPr>
          <w:rFonts w:ascii="Times New Roman" w:hAnsi="Times New Roman"/>
          <w:sz w:val="28"/>
        </w:rPr>
        <w:t>по</w:t>
      </w:r>
      <w:r w:rsidRPr="00C61338">
        <w:rPr>
          <w:rFonts w:ascii="Times New Roman" w:hAnsi="Times New Roman"/>
          <w:sz w:val="28"/>
        </w:rPr>
        <w:t xml:space="preserve"> </w:t>
      </w:r>
      <w:r>
        <w:rPr>
          <w:rFonts w:ascii="Times New Roman" w:hAnsi="Times New Roman"/>
          <w:sz w:val="28"/>
        </w:rPr>
        <w:t xml:space="preserve">каналу </w:t>
      </w:r>
      <w:r>
        <w:rPr>
          <w:rFonts w:ascii="Times New Roman" w:hAnsi="Times New Roman"/>
          <w:sz w:val="28"/>
          <w:lang w:val="en-US"/>
        </w:rPr>
        <w:t>GSM</w:t>
      </w:r>
      <w:r w:rsidRPr="00C61338">
        <w:rPr>
          <w:rFonts w:ascii="Times New Roman" w:hAnsi="Times New Roman"/>
          <w:sz w:val="28"/>
        </w:rPr>
        <w:t xml:space="preserve"> -</w:t>
      </w:r>
      <w:r>
        <w:rPr>
          <w:rFonts w:ascii="Times New Roman" w:hAnsi="Times New Roman"/>
          <w:sz w:val="28"/>
        </w:rPr>
        <w:t xml:space="preserve">сети, </w:t>
      </w:r>
      <w:r w:rsidR="00B770D9">
        <w:rPr>
          <w:rFonts w:ascii="Times New Roman" w:hAnsi="Times New Roman"/>
          <w:sz w:val="28"/>
        </w:rPr>
        <w:t>также наличие</w:t>
      </w:r>
      <w:r>
        <w:rPr>
          <w:rFonts w:ascii="Times New Roman" w:hAnsi="Times New Roman"/>
          <w:sz w:val="28"/>
        </w:rPr>
        <w:t xml:space="preserve"> запрос</w:t>
      </w:r>
      <w:r w:rsidR="00B770D9">
        <w:rPr>
          <w:rFonts w:ascii="Times New Roman" w:hAnsi="Times New Roman"/>
          <w:sz w:val="28"/>
        </w:rPr>
        <w:t>а</w:t>
      </w:r>
      <w:r>
        <w:rPr>
          <w:rFonts w:ascii="Times New Roman" w:hAnsi="Times New Roman"/>
          <w:sz w:val="28"/>
        </w:rPr>
        <w:t xml:space="preserve"> на передачу </w:t>
      </w:r>
      <w:r w:rsidR="000E4FFD">
        <w:rPr>
          <w:rFonts w:ascii="Times New Roman" w:hAnsi="Times New Roman"/>
          <w:sz w:val="28"/>
        </w:rPr>
        <w:t>информации с опоры,</w:t>
      </w:r>
      <w:r>
        <w:rPr>
          <w:rFonts w:ascii="Times New Roman" w:hAnsi="Times New Roman"/>
          <w:sz w:val="28"/>
        </w:rPr>
        <w:t xml:space="preserve"> у которой </w:t>
      </w:r>
      <w:r w:rsidR="00B770D9">
        <w:rPr>
          <w:rFonts w:ascii="Times New Roman" w:hAnsi="Times New Roman"/>
          <w:sz w:val="28"/>
        </w:rPr>
        <w:t xml:space="preserve">связь с ДП по каналу </w:t>
      </w:r>
      <w:r w:rsidR="00B770D9">
        <w:rPr>
          <w:rFonts w:ascii="Times New Roman" w:hAnsi="Times New Roman"/>
          <w:sz w:val="28"/>
          <w:lang w:val="en-US"/>
        </w:rPr>
        <w:t>GSM</w:t>
      </w:r>
      <w:r w:rsidR="00B770D9" w:rsidRPr="00C61338">
        <w:rPr>
          <w:rFonts w:ascii="Times New Roman" w:hAnsi="Times New Roman"/>
          <w:sz w:val="28"/>
        </w:rPr>
        <w:t xml:space="preserve"> -</w:t>
      </w:r>
      <w:r w:rsidR="00B770D9">
        <w:rPr>
          <w:rFonts w:ascii="Times New Roman" w:hAnsi="Times New Roman"/>
          <w:sz w:val="28"/>
        </w:rPr>
        <w:t>сети отсутствует;</w:t>
      </w:r>
    </w:p>
    <w:p w14:paraId="6FB1D91A" w14:textId="5802F912" w:rsidR="00B770D9" w:rsidRDefault="00B770D9" w:rsidP="00C86313">
      <w:pPr>
        <w:pStyle w:val="a5"/>
        <w:numPr>
          <w:ilvl w:val="0"/>
          <w:numId w:val="29"/>
        </w:numPr>
        <w:spacing w:after="0" w:line="240" w:lineRule="auto"/>
        <w:ind w:left="0" w:firstLine="567"/>
        <w:jc w:val="both"/>
        <w:rPr>
          <w:rFonts w:ascii="Times New Roman" w:hAnsi="Times New Roman"/>
          <w:sz w:val="28"/>
        </w:rPr>
      </w:pPr>
      <w:r>
        <w:rPr>
          <w:rFonts w:ascii="Times New Roman" w:hAnsi="Times New Roman"/>
          <w:sz w:val="28"/>
        </w:rPr>
        <w:t>Отсутствие связи между ЛС и ДП</w:t>
      </w:r>
      <w:r w:rsidRPr="00B770D9">
        <w:rPr>
          <w:rFonts w:ascii="Times New Roman" w:hAnsi="Times New Roman"/>
          <w:sz w:val="28"/>
        </w:rPr>
        <w:t xml:space="preserve"> </w:t>
      </w:r>
      <w:r>
        <w:rPr>
          <w:rFonts w:ascii="Times New Roman" w:hAnsi="Times New Roman"/>
          <w:sz w:val="28"/>
        </w:rPr>
        <w:t xml:space="preserve">по каналу </w:t>
      </w:r>
      <w:r>
        <w:rPr>
          <w:rFonts w:ascii="Times New Roman" w:hAnsi="Times New Roman"/>
          <w:sz w:val="28"/>
          <w:lang w:val="en-US"/>
        </w:rPr>
        <w:t>GSM</w:t>
      </w:r>
      <w:r w:rsidRPr="00C61338">
        <w:rPr>
          <w:rFonts w:ascii="Times New Roman" w:hAnsi="Times New Roman"/>
          <w:sz w:val="28"/>
        </w:rPr>
        <w:t xml:space="preserve"> -</w:t>
      </w:r>
      <w:r>
        <w:rPr>
          <w:rFonts w:ascii="Times New Roman" w:hAnsi="Times New Roman"/>
          <w:sz w:val="28"/>
        </w:rPr>
        <w:t>сети;</w:t>
      </w:r>
    </w:p>
    <w:p w14:paraId="618996F1" w14:textId="2300C9D7" w:rsidR="00B770D9" w:rsidRPr="00C61338" w:rsidRDefault="00B770D9" w:rsidP="00C86313">
      <w:pPr>
        <w:pStyle w:val="a5"/>
        <w:numPr>
          <w:ilvl w:val="0"/>
          <w:numId w:val="29"/>
        </w:numPr>
        <w:spacing w:after="0" w:line="240" w:lineRule="auto"/>
        <w:ind w:left="0" w:firstLine="567"/>
        <w:jc w:val="both"/>
        <w:rPr>
          <w:rFonts w:ascii="Times New Roman" w:hAnsi="Times New Roman"/>
          <w:sz w:val="28"/>
        </w:rPr>
      </w:pPr>
      <w:r>
        <w:rPr>
          <w:rFonts w:ascii="Times New Roman" w:hAnsi="Times New Roman"/>
          <w:sz w:val="28"/>
        </w:rPr>
        <w:t>Отсутствие связи между ЛС и ДП</w:t>
      </w:r>
      <w:r w:rsidRPr="00B770D9">
        <w:rPr>
          <w:rFonts w:ascii="Times New Roman" w:hAnsi="Times New Roman"/>
          <w:sz w:val="28"/>
        </w:rPr>
        <w:t xml:space="preserve"> </w:t>
      </w:r>
      <w:r>
        <w:rPr>
          <w:rFonts w:ascii="Times New Roman" w:hAnsi="Times New Roman"/>
          <w:sz w:val="28"/>
        </w:rPr>
        <w:t xml:space="preserve">по каналу </w:t>
      </w:r>
      <w:r>
        <w:rPr>
          <w:rFonts w:ascii="Times New Roman" w:hAnsi="Times New Roman"/>
          <w:sz w:val="28"/>
          <w:lang w:val="en-US"/>
        </w:rPr>
        <w:t>GSM</w:t>
      </w:r>
      <w:r w:rsidRPr="00C61338">
        <w:rPr>
          <w:rFonts w:ascii="Times New Roman" w:hAnsi="Times New Roman"/>
          <w:sz w:val="28"/>
        </w:rPr>
        <w:t xml:space="preserve"> -</w:t>
      </w:r>
      <w:r>
        <w:rPr>
          <w:rFonts w:ascii="Times New Roman" w:hAnsi="Times New Roman"/>
          <w:sz w:val="28"/>
        </w:rPr>
        <w:t>сети,</w:t>
      </w:r>
      <w:r w:rsidRPr="00B770D9">
        <w:rPr>
          <w:rFonts w:ascii="Times New Roman" w:hAnsi="Times New Roman"/>
          <w:sz w:val="28"/>
        </w:rPr>
        <w:t xml:space="preserve"> </w:t>
      </w:r>
      <w:r>
        <w:rPr>
          <w:rFonts w:ascii="Times New Roman" w:hAnsi="Times New Roman"/>
          <w:sz w:val="28"/>
        </w:rPr>
        <w:t xml:space="preserve">также наличие запроса на передачу </w:t>
      </w:r>
      <w:r w:rsidR="000E4FFD">
        <w:rPr>
          <w:rFonts w:ascii="Times New Roman" w:hAnsi="Times New Roman"/>
          <w:sz w:val="28"/>
        </w:rPr>
        <w:t>информации с опоры,</w:t>
      </w:r>
      <w:r>
        <w:rPr>
          <w:rFonts w:ascii="Times New Roman" w:hAnsi="Times New Roman"/>
          <w:sz w:val="28"/>
        </w:rPr>
        <w:t xml:space="preserve"> у которой связь с ДП по каналу </w:t>
      </w:r>
      <w:r>
        <w:rPr>
          <w:rFonts w:ascii="Times New Roman" w:hAnsi="Times New Roman"/>
          <w:sz w:val="28"/>
          <w:lang w:val="en-US"/>
        </w:rPr>
        <w:t>GSM</w:t>
      </w:r>
      <w:r w:rsidRPr="00C61338">
        <w:rPr>
          <w:rFonts w:ascii="Times New Roman" w:hAnsi="Times New Roman"/>
          <w:sz w:val="28"/>
        </w:rPr>
        <w:t xml:space="preserve"> -</w:t>
      </w:r>
      <w:r>
        <w:rPr>
          <w:rFonts w:ascii="Times New Roman" w:hAnsi="Times New Roman"/>
          <w:sz w:val="28"/>
        </w:rPr>
        <w:t>сети отсутствует.</w:t>
      </w:r>
    </w:p>
    <w:p w14:paraId="11CDA722" w14:textId="33235C19" w:rsidR="00D74524" w:rsidRPr="00D74524" w:rsidRDefault="00934AD9" w:rsidP="00B234AA">
      <w:pPr>
        <w:rPr>
          <w:lang w:val="ru-RU"/>
        </w:rPr>
      </w:pPr>
      <w:r w:rsidRPr="000E4FFD">
        <w:rPr>
          <w:lang w:val="ru-RU"/>
        </w:rPr>
        <w:t xml:space="preserve">Согласно принятой методики, </w:t>
      </w:r>
      <w:r w:rsidR="000E4FFD">
        <w:rPr>
          <w:lang w:val="ru-RU"/>
        </w:rPr>
        <w:t xml:space="preserve">разработан </w:t>
      </w:r>
      <w:r w:rsidR="000E4FFD" w:rsidRPr="000E4FFD">
        <w:rPr>
          <w:lang w:val="ru-RU"/>
        </w:rPr>
        <w:t>следующий алгоритм работы локальной системы</w:t>
      </w:r>
      <w:r w:rsidR="00FE426E">
        <w:rPr>
          <w:lang w:val="ru-RU"/>
        </w:rPr>
        <w:t xml:space="preserve"> </w:t>
      </w:r>
      <w:r w:rsidR="00FE426E" w:rsidRPr="00FE426E">
        <w:rPr>
          <w:lang w:val="ru-RU"/>
        </w:rPr>
        <w:t>[96</w:t>
      </w:r>
      <w:r w:rsidR="00FE426E">
        <w:rPr>
          <w:lang w:val="ru-RU"/>
        </w:rPr>
        <w:t>, с.85</w:t>
      </w:r>
      <w:r w:rsidR="00FE426E" w:rsidRPr="00FE426E">
        <w:rPr>
          <w:lang w:val="ru-RU"/>
        </w:rPr>
        <w:t>]</w:t>
      </w:r>
      <w:r w:rsidRPr="000E4FFD">
        <w:rPr>
          <w:lang w:val="ru-RU"/>
        </w:rPr>
        <w:t>:</w:t>
      </w:r>
    </w:p>
    <w:p w14:paraId="29721D8C" w14:textId="0BC6AA07" w:rsidR="00934AD9" w:rsidRDefault="00934AD9"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осуществить пятикратный опрос датчиков тока утечки гирлянд изоляторов, установленных в каждой фазе питающего напряжения;</w:t>
      </w:r>
    </w:p>
    <w:p w14:paraId="5505D2D5" w14:textId="5D123734" w:rsidR="00934AD9" w:rsidRDefault="00934AD9"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определить среднее значение и величину допустимого отклонения измеренных значений тока утечки;</w:t>
      </w:r>
    </w:p>
    <w:p w14:paraId="6476410A" w14:textId="74B46178" w:rsidR="00934AD9" w:rsidRDefault="00934AD9"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 </w:t>
      </w:r>
      <w:r w:rsidR="004C2CE3">
        <w:rPr>
          <w:rFonts w:ascii="Times New Roman" w:hAnsi="Times New Roman"/>
          <w:sz w:val="28"/>
        </w:rPr>
        <w:t>если полученное среднее значение тока утечки попадает в допустимый диапазон, то оно принимается за действительное значение и записывается в энергонезависимую память КЛС, если вычисленное среднее значение не попадает в допустимый диапазон, то опрос ДТУ следует повторить;</w:t>
      </w:r>
    </w:p>
    <w:p w14:paraId="69E0D989" w14:textId="2CE33042" w:rsidR="004C2CE3" w:rsidRDefault="004C2CE3"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осуществить аналогичные действия с датчиками температуры и влажности и </w:t>
      </w:r>
      <w:proofErr w:type="spellStart"/>
      <w:r>
        <w:rPr>
          <w:rFonts w:ascii="Times New Roman" w:hAnsi="Times New Roman"/>
          <w:sz w:val="28"/>
        </w:rPr>
        <w:t>трехкоординатного</w:t>
      </w:r>
      <w:proofErr w:type="spellEnd"/>
      <w:r>
        <w:rPr>
          <w:rFonts w:ascii="Times New Roman" w:hAnsi="Times New Roman"/>
          <w:sz w:val="28"/>
        </w:rPr>
        <w:t xml:space="preserve"> акселерометра, записать значения в память контроллера;</w:t>
      </w:r>
    </w:p>
    <w:p w14:paraId="22BF2F51" w14:textId="4FCAEA07" w:rsidR="004C2CE3" w:rsidRDefault="004C2CE3"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выполнить </w:t>
      </w:r>
      <w:r w:rsidR="00FE10BF">
        <w:rPr>
          <w:rFonts w:ascii="Times New Roman" w:hAnsi="Times New Roman"/>
          <w:sz w:val="28"/>
        </w:rPr>
        <w:t xml:space="preserve">повтор </w:t>
      </w:r>
      <w:r>
        <w:rPr>
          <w:rFonts w:ascii="Times New Roman" w:hAnsi="Times New Roman"/>
          <w:sz w:val="28"/>
        </w:rPr>
        <w:t>вышеприведенны</w:t>
      </w:r>
      <w:r w:rsidR="00FE10BF">
        <w:rPr>
          <w:rFonts w:ascii="Times New Roman" w:hAnsi="Times New Roman"/>
          <w:sz w:val="28"/>
        </w:rPr>
        <w:t>х</w:t>
      </w:r>
      <w:r>
        <w:rPr>
          <w:rFonts w:ascii="Times New Roman" w:hAnsi="Times New Roman"/>
          <w:sz w:val="28"/>
        </w:rPr>
        <w:t xml:space="preserve"> </w:t>
      </w:r>
      <w:r w:rsidR="00FE10BF">
        <w:rPr>
          <w:rFonts w:ascii="Times New Roman" w:hAnsi="Times New Roman"/>
          <w:sz w:val="28"/>
        </w:rPr>
        <w:t>действий с заданным интервалом;</w:t>
      </w:r>
    </w:p>
    <w:p w14:paraId="3680E529" w14:textId="5FC11749" w:rsidR="00FE10BF" w:rsidRDefault="00FE10BF"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при поступлении запроса с ДП передать полученную информацию по каналу </w:t>
      </w:r>
      <w:r>
        <w:rPr>
          <w:rFonts w:ascii="Times New Roman" w:hAnsi="Times New Roman"/>
          <w:sz w:val="28"/>
          <w:lang w:val="en-US"/>
        </w:rPr>
        <w:t>GSM</w:t>
      </w:r>
      <w:r w:rsidRPr="00FE10BF">
        <w:rPr>
          <w:rFonts w:ascii="Times New Roman" w:hAnsi="Times New Roman"/>
          <w:sz w:val="28"/>
        </w:rPr>
        <w:t xml:space="preserve"> </w:t>
      </w:r>
      <w:r>
        <w:rPr>
          <w:rFonts w:ascii="Times New Roman" w:hAnsi="Times New Roman"/>
          <w:sz w:val="28"/>
        </w:rPr>
        <w:t>–</w:t>
      </w:r>
      <w:r w:rsidRPr="00FE10BF">
        <w:rPr>
          <w:rFonts w:ascii="Times New Roman" w:hAnsi="Times New Roman"/>
          <w:sz w:val="28"/>
        </w:rPr>
        <w:t xml:space="preserve"> </w:t>
      </w:r>
      <w:r>
        <w:rPr>
          <w:rFonts w:ascii="Times New Roman" w:hAnsi="Times New Roman"/>
          <w:sz w:val="28"/>
        </w:rPr>
        <w:t>сети на ДП в соответствии с разработанными алгоритмами;</w:t>
      </w:r>
    </w:p>
    <w:p w14:paraId="0DA730D3" w14:textId="10690A00" w:rsidR="00FE10BF" w:rsidRDefault="00FE10BF" w:rsidP="00C86313">
      <w:pPr>
        <w:pStyle w:val="a5"/>
        <w:numPr>
          <w:ilvl w:val="0"/>
          <w:numId w:val="19"/>
        </w:numPr>
        <w:tabs>
          <w:tab w:val="left" w:pos="851"/>
        </w:tabs>
        <w:spacing w:after="0" w:line="240" w:lineRule="auto"/>
        <w:ind w:left="0" w:firstLine="567"/>
        <w:jc w:val="both"/>
        <w:rPr>
          <w:rFonts w:ascii="Times New Roman" w:hAnsi="Times New Roman"/>
          <w:sz w:val="28"/>
        </w:rPr>
      </w:pPr>
      <w:r w:rsidRPr="00B234AA">
        <w:rPr>
          <w:rFonts w:ascii="Times New Roman" w:hAnsi="Times New Roman"/>
          <w:sz w:val="28"/>
        </w:rPr>
        <w:t xml:space="preserve">получить </w:t>
      </w:r>
      <w:r>
        <w:rPr>
          <w:rFonts w:ascii="Times New Roman" w:hAnsi="Times New Roman"/>
          <w:sz w:val="28"/>
        </w:rPr>
        <w:t xml:space="preserve">с ДП </w:t>
      </w:r>
      <w:r w:rsidRPr="00B234AA">
        <w:rPr>
          <w:rFonts w:ascii="Times New Roman" w:hAnsi="Times New Roman"/>
          <w:sz w:val="28"/>
        </w:rPr>
        <w:t>подтверждение о достоверно полученной информации</w:t>
      </w:r>
      <w:r>
        <w:rPr>
          <w:rFonts w:ascii="Times New Roman" w:hAnsi="Times New Roman"/>
          <w:sz w:val="28"/>
        </w:rPr>
        <w:t>;</w:t>
      </w:r>
    </w:p>
    <w:p w14:paraId="28B15122" w14:textId="1A274771" w:rsidR="00FE10BF" w:rsidRDefault="00FE10BF"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осуществить повторную передачу информации </w:t>
      </w:r>
      <w:r w:rsidR="000E4FFD">
        <w:rPr>
          <w:rFonts w:ascii="Times New Roman" w:hAnsi="Times New Roman"/>
          <w:sz w:val="28"/>
        </w:rPr>
        <w:t xml:space="preserve">по запросу с ДП </w:t>
      </w:r>
      <w:r>
        <w:rPr>
          <w:rFonts w:ascii="Times New Roman" w:hAnsi="Times New Roman"/>
          <w:sz w:val="28"/>
        </w:rPr>
        <w:t>случае искажения или потери переданной информации.</w:t>
      </w:r>
    </w:p>
    <w:p w14:paraId="2981EACA" w14:textId="6A544D6E" w:rsidR="00FE10BF" w:rsidRDefault="00FE10BF" w:rsidP="00FE10BF">
      <w:pPr>
        <w:pStyle w:val="a5"/>
        <w:spacing w:after="0" w:line="240" w:lineRule="auto"/>
        <w:ind w:left="567"/>
        <w:jc w:val="both"/>
        <w:rPr>
          <w:rFonts w:ascii="Times New Roman" w:hAnsi="Times New Roman"/>
          <w:sz w:val="28"/>
        </w:rPr>
      </w:pPr>
      <w:r>
        <w:rPr>
          <w:rFonts w:ascii="Times New Roman" w:hAnsi="Times New Roman"/>
          <w:sz w:val="28"/>
        </w:rPr>
        <w:t xml:space="preserve">Далее процесс повторяется </w:t>
      </w:r>
      <w:r w:rsidR="00FE426E">
        <w:rPr>
          <w:rFonts w:ascii="Times New Roman" w:hAnsi="Times New Roman"/>
          <w:sz w:val="28"/>
          <w:lang w:val="en-US"/>
        </w:rPr>
        <w:t>c</w:t>
      </w:r>
      <w:r>
        <w:rPr>
          <w:rFonts w:ascii="Times New Roman" w:hAnsi="Times New Roman"/>
          <w:sz w:val="28"/>
        </w:rPr>
        <w:t xml:space="preserve"> заданной периодичностью.</w:t>
      </w:r>
    </w:p>
    <w:p w14:paraId="74759D8D" w14:textId="2BAB60B5" w:rsidR="004C2CE3" w:rsidRPr="00FE10BF" w:rsidRDefault="000E4FFD" w:rsidP="004C2CE3">
      <w:pPr>
        <w:tabs>
          <w:tab w:val="left" w:pos="851"/>
        </w:tabs>
        <w:rPr>
          <w:lang w:val="ru-RU"/>
        </w:rPr>
      </w:pPr>
      <w:r>
        <w:rPr>
          <w:lang w:val="ru-RU"/>
        </w:rPr>
        <w:t>В состав сообщения передаваемого ЛС должна входит</w:t>
      </w:r>
      <w:r w:rsidR="009F7E80">
        <w:rPr>
          <w:lang w:val="ru-RU"/>
        </w:rPr>
        <w:t>ь</w:t>
      </w:r>
      <w:r>
        <w:rPr>
          <w:lang w:val="ru-RU"/>
        </w:rPr>
        <w:t xml:space="preserve"> следующая информация:</w:t>
      </w:r>
    </w:p>
    <w:p w14:paraId="0C0C9D3A" w14:textId="77777777" w:rsidR="000E4FFD" w:rsidRDefault="000E4FFD"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текущее время;</w:t>
      </w:r>
    </w:p>
    <w:p w14:paraId="059154A2" w14:textId="77777777" w:rsidR="000E4FFD" w:rsidRDefault="000E4FFD"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номер опоры;</w:t>
      </w:r>
    </w:p>
    <w:p w14:paraId="45974451" w14:textId="3DA108B5" w:rsidR="000E4FFD" w:rsidRDefault="000E4FFD"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токи утечки гирлянд изоляторов в соответствующих фазах</w:t>
      </w:r>
      <w:r w:rsidR="00927CB7">
        <w:rPr>
          <w:rFonts w:ascii="Times New Roman" w:hAnsi="Times New Roman"/>
          <w:sz w:val="28"/>
        </w:rPr>
        <w:t xml:space="preserve"> (А, В, С)</w:t>
      </w:r>
      <w:r>
        <w:rPr>
          <w:rFonts w:ascii="Times New Roman" w:hAnsi="Times New Roman"/>
          <w:sz w:val="28"/>
        </w:rPr>
        <w:t>;</w:t>
      </w:r>
    </w:p>
    <w:p w14:paraId="5FFE6D32" w14:textId="59F5FE74" w:rsidR="00D74524" w:rsidRDefault="000E4FFD"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температура и влажность окружающей среды;</w:t>
      </w:r>
      <w:r w:rsidR="00D74524" w:rsidRPr="00B234AA">
        <w:rPr>
          <w:rFonts w:ascii="Times New Roman" w:hAnsi="Times New Roman"/>
          <w:sz w:val="28"/>
        </w:rPr>
        <w:t xml:space="preserve"> </w:t>
      </w:r>
    </w:p>
    <w:p w14:paraId="4D2F7DB5" w14:textId="4FE26C79" w:rsidR="000E4FFD" w:rsidRPr="00B234AA" w:rsidRDefault="000E4FFD" w:rsidP="00C86313">
      <w:pPr>
        <w:pStyle w:val="a5"/>
        <w:numPr>
          <w:ilvl w:val="0"/>
          <w:numId w:val="19"/>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значение ускорений </w:t>
      </w:r>
      <w:r w:rsidR="00927CB7">
        <w:rPr>
          <w:rFonts w:ascii="Times New Roman" w:hAnsi="Times New Roman"/>
          <w:sz w:val="28"/>
        </w:rPr>
        <w:t xml:space="preserve">опоры ВЛ </w:t>
      </w:r>
      <w:r>
        <w:rPr>
          <w:rFonts w:ascii="Times New Roman" w:hAnsi="Times New Roman"/>
          <w:sz w:val="28"/>
        </w:rPr>
        <w:t>по 3</w:t>
      </w:r>
      <w:r w:rsidR="00927CB7">
        <w:rPr>
          <w:rFonts w:ascii="Times New Roman" w:hAnsi="Times New Roman"/>
          <w:sz w:val="28"/>
        </w:rPr>
        <w:t>-</w:t>
      </w:r>
      <w:r>
        <w:rPr>
          <w:rFonts w:ascii="Times New Roman" w:hAnsi="Times New Roman"/>
          <w:sz w:val="28"/>
        </w:rPr>
        <w:t>м координатам.</w:t>
      </w:r>
    </w:p>
    <w:p w14:paraId="678EC54B" w14:textId="77777777" w:rsidR="00D74524" w:rsidRPr="00D74524" w:rsidRDefault="00D74524" w:rsidP="00B234AA">
      <w:pPr>
        <w:rPr>
          <w:lang w:val="ru-RU"/>
        </w:rPr>
      </w:pPr>
    </w:p>
    <w:p w14:paraId="3BEE95AF" w14:textId="2BFAE57B" w:rsidR="00D74524" w:rsidRPr="00FE426E" w:rsidRDefault="00D74524" w:rsidP="002A4405">
      <w:pPr>
        <w:pStyle w:val="30"/>
        <w:rPr>
          <w:lang w:val="ru-RU"/>
        </w:rPr>
      </w:pPr>
      <w:bookmarkStart w:id="50" w:name="_Toc80110217"/>
      <w:r w:rsidRPr="00D74524">
        <w:rPr>
          <w:lang w:val="ru-RU"/>
        </w:rPr>
        <w:lastRenderedPageBreak/>
        <w:t>3.5</w:t>
      </w:r>
      <w:r w:rsidR="00F35A13">
        <w:rPr>
          <w:lang w:val="ru-RU"/>
        </w:rPr>
        <w:t>.</w:t>
      </w:r>
      <w:r w:rsidR="00884006" w:rsidRPr="00884006">
        <w:rPr>
          <w:lang w:val="ru-RU"/>
        </w:rPr>
        <w:t>3</w:t>
      </w:r>
      <w:r>
        <w:t> </w:t>
      </w:r>
      <w:r w:rsidRPr="00D74524">
        <w:rPr>
          <w:lang w:val="ru-RU"/>
        </w:rPr>
        <w:t xml:space="preserve">Задачи и алгоритмы работы </w:t>
      </w:r>
      <w:r w:rsidR="00FE426E">
        <w:rPr>
          <w:lang w:val="ru-RU"/>
        </w:rPr>
        <w:t>узла</w:t>
      </w:r>
      <w:r w:rsidR="00FE426E" w:rsidRPr="00FE426E">
        <w:rPr>
          <w:lang w:val="ru-RU"/>
        </w:rPr>
        <w:t xml:space="preserve"> </w:t>
      </w:r>
      <w:r w:rsidR="00FE426E">
        <w:rPr>
          <w:lang w:val="ru-RU"/>
        </w:rPr>
        <w:t>обработки информации на ДП</w:t>
      </w:r>
      <w:bookmarkEnd w:id="50"/>
    </w:p>
    <w:p w14:paraId="233DCF21" w14:textId="6CA48BED" w:rsidR="00D74524" w:rsidRPr="00D74524" w:rsidRDefault="00102538" w:rsidP="00B234AA">
      <w:pPr>
        <w:rPr>
          <w:lang w:val="ru-RU"/>
        </w:rPr>
      </w:pPr>
      <w:r>
        <w:rPr>
          <w:lang w:val="ru-RU"/>
        </w:rPr>
        <w:t>Узел обработки информации (УОИ),</w:t>
      </w:r>
      <w:r w:rsidR="00FE426E">
        <w:rPr>
          <w:lang w:val="ru-RU"/>
        </w:rPr>
        <w:t xml:space="preserve"> расположенный на ДП</w:t>
      </w:r>
      <w:r w:rsidR="00FE426E" w:rsidRPr="00FE426E">
        <w:rPr>
          <w:lang w:val="ru-RU"/>
        </w:rPr>
        <w:t xml:space="preserve"> </w:t>
      </w:r>
      <w:r w:rsidR="00FE426E">
        <w:rPr>
          <w:lang w:val="ru-RU"/>
        </w:rPr>
        <w:t xml:space="preserve">системы передачи предназначен для </w:t>
      </w:r>
      <w:r w:rsidR="00545300">
        <w:rPr>
          <w:lang w:val="ru-RU"/>
        </w:rPr>
        <w:t>определения</w:t>
      </w:r>
      <w:r w:rsidR="00FE426E">
        <w:rPr>
          <w:lang w:val="ru-RU"/>
        </w:rPr>
        <w:t xml:space="preserve"> текущего состояния</w:t>
      </w:r>
      <w:r w:rsidR="00545300">
        <w:rPr>
          <w:lang w:val="ru-RU"/>
        </w:rPr>
        <w:t>, осуществления</w:t>
      </w:r>
      <w:r w:rsidR="00FE426E">
        <w:rPr>
          <w:lang w:val="ru-RU"/>
        </w:rPr>
        <w:t xml:space="preserve"> </w:t>
      </w:r>
      <w:r w:rsidR="00545300">
        <w:rPr>
          <w:lang w:val="ru-RU"/>
        </w:rPr>
        <w:t>прогноза остаточного ресурса и срока службы</w:t>
      </w:r>
      <w:r>
        <w:rPr>
          <w:lang w:val="ru-RU"/>
        </w:rPr>
        <w:t xml:space="preserve"> изоляторов</w:t>
      </w:r>
      <w:r w:rsidR="00545300">
        <w:rPr>
          <w:lang w:val="ru-RU"/>
        </w:rPr>
        <w:t>,</w:t>
      </w:r>
      <w:r>
        <w:rPr>
          <w:lang w:val="ru-RU"/>
        </w:rPr>
        <w:t xml:space="preserve"> вероятности </w:t>
      </w:r>
      <w:r w:rsidR="00B10F46">
        <w:rPr>
          <w:lang w:val="ru-RU"/>
        </w:rPr>
        <w:t>появления</w:t>
      </w:r>
      <w:r>
        <w:rPr>
          <w:lang w:val="ru-RU"/>
        </w:rPr>
        <w:t xml:space="preserve"> обледенения,</w:t>
      </w:r>
      <w:r w:rsidR="00545300">
        <w:rPr>
          <w:lang w:val="ru-RU"/>
        </w:rPr>
        <w:t xml:space="preserve"> возникновения и развития аварийных ситуаций </w:t>
      </w:r>
      <w:r w:rsidR="00B10F46">
        <w:rPr>
          <w:lang w:val="ru-RU"/>
        </w:rPr>
        <w:t>изоляционных конструкций</w:t>
      </w:r>
      <w:r>
        <w:rPr>
          <w:lang w:val="ru-RU"/>
        </w:rPr>
        <w:t>, визуализации</w:t>
      </w:r>
      <w:r w:rsidR="00B10F46">
        <w:rPr>
          <w:lang w:val="ru-RU"/>
        </w:rPr>
        <w:t xml:space="preserve"> и</w:t>
      </w:r>
      <w:r>
        <w:rPr>
          <w:lang w:val="ru-RU"/>
        </w:rPr>
        <w:t xml:space="preserve"> </w:t>
      </w:r>
      <w:r w:rsidR="00B10F46">
        <w:rPr>
          <w:lang w:val="ru-RU"/>
        </w:rPr>
        <w:t xml:space="preserve">ведения базы данных </w:t>
      </w:r>
      <w:r>
        <w:rPr>
          <w:lang w:val="ru-RU"/>
        </w:rPr>
        <w:t>указанных параметров</w:t>
      </w:r>
      <w:r w:rsidR="00B10F46">
        <w:rPr>
          <w:lang w:val="ru-RU"/>
        </w:rPr>
        <w:t xml:space="preserve"> на контролируемом участке ВЛ.</w:t>
      </w:r>
    </w:p>
    <w:p w14:paraId="153FEA73" w14:textId="56DA8F05" w:rsidR="00D74524" w:rsidRPr="00D74524" w:rsidRDefault="00D74524" w:rsidP="00B234AA">
      <w:pPr>
        <w:rPr>
          <w:lang w:val="ru-RU"/>
        </w:rPr>
      </w:pPr>
      <w:r w:rsidRPr="00D74524">
        <w:rPr>
          <w:lang w:val="ru-RU"/>
        </w:rPr>
        <w:t xml:space="preserve">Для достижения </w:t>
      </w:r>
      <w:r w:rsidR="00102538">
        <w:rPr>
          <w:lang w:val="ru-RU"/>
        </w:rPr>
        <w:t>указанной цели</w:t>
      </w:r>
      <w:r w:rsidRPr="00D74524">
        <w:rPr>
          <w:lang w:val="ru-RU"/>
        </w:rPr>
        <w:t xml:space="preserve"> </w:t>
      </w:r>
      <w:r w:rsidR="00B10F46">
        <w:rPr>
          <w:lang w:val="ru-RU"/>
        </w:rPr>
        <w:t>УОИ должен выполнять следующие задачи</w:t>
      </w:r>
      <w:r w:rsidRPr="00D74524">
        <w:rPr>
          <w:lang w:val="ru-RU"/>
        </w:rPr>
        <w:t>:</w:t>
      </w:r>
    </w:p>
    <w:p w14:paraId="573D0568" w14:textId="67CDA25C" w:rsidR="00B10F46" w:rsidRPr="00F35A13" w:rsidRDefault="00B10F46" w:rsidP="00C86313">
      <w:pPr>
        <w:pStyle w:val="a5"/>
        <w:numPr>
          <w:ilvl w:val="0"/>
          <w:numId w:val="23"/>
        </w:numPr>
        <w:tabs>
          <w:tab w:val="left" w:pos="851"/>
        </w:tabs>
        <w:spacing w:after="0" w:line="240" w:lineRule="auto"/>
        <w:ind w:left="0" w:firstLine="567"/>
        <w:jc w:val="both"/>
        <w:rPr>
          <w:rFonts w:ascii="Times New Roman" w:hAnsi="Times New Roman"/>
          <w:sz w:val="28"/>
        </w:rPr>
      </w:pPr>
      <w:r w:rsidRPr="00F35A13">
        <w:rPr>
          <w:rFonts w:ascii="Times New Roman" w:hAnsi="Times New Roman"/>
          <w:sz w:val="28"/>
        </w:rPr>
        <w:t>управление режим</w:t>
      </w:r>
      <w:r>
        <w:rPr>
          <w:rFonts w:ascii="Times New Roman" w:hAnsi="Times New Roman"/>
          <w:sz w:val="28"/>
        </w:rPr>
        <w:t>ами</w:t>
      </w:r>
      <w:r w:rsidRPr="00F35A13">
        <w:rPr>
          <w:rFonts w:ascii="Times New Roman" w:hAnsi="Times New Roman"/>
          <w:sz w:val="28"/>
        </w:rPr>
        <w:t xml:space="preserve"> работы </w:t>
      </w:r>
      <w:r>
        <w:rPr>
          <w:rFonts w:ascii="Times New Roman" w:hAnsi="Times New Roman"/>
          <w:sz w:val="28"/>
        </w:rPr>
        <w:t>ЛС</w:t>
      </w:r>
      <w:r w:rsidRPr="00F35A13">
        <w:rPr>
          <w:rFonts w:ascii="Times New Roman" w:hAnsi="Times New Roman"/>
          <w:sz w:val="28"/>
        </w:rPr>
        <w:t>;</w:t>
      </w:r>
    </w:p>
    <w:p w14:paraId="67ACB771" w14:textId="10C0831B" w:rsidR="00B10F46" w:rsidRDefault="00B46F3A"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реализация </w:t>
      </w:r>
      <w:r w:rsidR="00B10F46">
        <w:rPr>
          <w:rFonts w:ascii="Times New Roman" w:hAnsi="Times New Roman"/>
          <w:sz w:val="28"/>
        </w:rPr>
        <w:t>опрос</w:t>
      </w:r>
      <w:r>
        <w:rPr>
          <w:rFonts w:ascii="Times New Roman" w:hAnsi="Times New Roman"/>
          <w:sz w:val="28"/>
        </w:rPr>
        <w:t>а</w:t>
      </w:r>
      <w:r w:rsidR="00B10F46">
        <w:rPr>
          <w:rFonts w:ascii="Times New Roman" w:hAnsi="Times New Roman"/>
          <w:sz w:val="28"/>
        </w:rPr>
        <w:t xml:space="preserve"> ЛС</w:t>
      </w:r>
      <w:r w:rsidR="00D74524" w:rsidRPr="00F35A13">
        <w:rPr>
          <w:rFonts w:ascii="Times New Roman" w:hAnsi="Times New Roman"/>
          <w:sz w:val="28"/>
        </w:rPr>
        <w:t xml:space="preserve"> с заданн</w:t>
      </w:r>
      <w:r w:rsidR="00B10F46">
        <w:rPr>
          <w:rFonts w:ascii="Times New Roman" w:hAnsi="Times New Roman"/>
          <w:sz w:val="28"/>
        </w:rPr>
        <w:t>ой</w:t>
      </w:r>
      <w:r w:rsidR="00D74524" w:rsidRPr="00F35A13">
        <w:rPr>
          <w:rFonts w:ascii="Times New Roman" w:hAnsi="Times New Roman"/>
          <w:sz w:val="28"/>
        </w:rPr>
        <w:t xml:space="preserve"> </w:t>
      </w:r>
      <w:r w:rsidR="00B10F46">
        <w:rPr>
          <w:rFonts w:ascii="Times New Roman" w:hAnsi="Times New Roman"/>
          <w:sz w:val="28"/>
        </w:rPr>
        <w:t>периодичностью</w:t>
      </w:r>
      <w:r>
        <w:rPr>
          <w:rFonts w:ascii="Times New Roman" w:hAnsi="Times New Roman"/>
          <w:sz w:val="28"/>
        </w:rPr>
        <w:t>, для получения актуальной информации о токах утечки гирлянд изоляторов и климатических условиях (температура, влажность, скорость ветра) района эксплуатации ВЛ</w:t>
      </w:r>
      <w:r w:rsidR="00B10F46">
        <w:rPr>
          <w:rFonts w:ascii="Times New Roman" w:hAnsi="Times New Roman"/>
          <w:sz w:val="28"/>
        </w:rPr>
        <w:t>;</w:t>
      </w:r>
    </w:p>
    <w:p w14:paraId="5011FFDD" w14:textId="65775F36" w:rsidR="00D74524" w:rsidRPr="00F35A13" w:rsidRDefault="00B46F3A"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 ведение журнала о регламентных работах, аварийных ситуациях и отказах на контролируемом участке ВЛ с указанием места и времени</w:t>
      </w:r>
      <w:r w:rsidR="00D74524" w:rsidRPr="00F35A13">
        <w:rPr>
          <w:rFonts w:ascii="Times New Roman" w:hAnsi="Times New Roman"/>
          <w:sz w:val="28"/>
        </w:rPr>
        <w:t>;</w:t>
      </w:r>
    </w:p>
    <w:p w14:paraId="4C3700F0" w14:textId="32B8B234" w:rsidR="00D74524" w:rsidRPr="00F35A13" w:rsidRDefault="0063349A"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ведение базы данных</w:t>
      </w:r>
      <w:r w:rsidR="00D74524" w:rsidRPr="00F35A13">
        <w:rPr>
          <w:rFonts w:ascii="Times New Roman" w:hAnsi="Times New Roman"/>
          <w:sz w:val="28"/>
        </w:rPr>
        <w:t xml:space="preserve"> о техническом состоянии элементов </w:t>
      </w:r>
      <w:r>
        <w:rPr>
          <w:rFonts w:ascii="Times New Roman" w:hAnsi="Times New Roman"/>
          <w:sz w:val="28"/>
        </w:rPr>
        <w:t xml:space="preserve">изоляционных </w:t>
      </w:r>
      <w:r w:rsidRPr="00F35A13">
        <w:rPr>
          <w:rFonts w:ascii="Times New Roman" w:hAnsi="Times New Roman"/>
          <w:sz w:val="28"/>
        </w:rPr>
        <w:t>конструкци</w:t>
      </w:r>
      <w:r>
        <w:rPr>
          <w:rFonts w:ascii="Times New Roman" w:hAnsi="Times New Roman"/>
          <w:sz w:val="28"/>
        </w:rPr>
        <w:t>й</w:t>
      </w:r>
      <w:r w:rsidRPr="00F35A13">
        <w:rPr>
          <w:rFonts w:ascii="Times New Roman" w:hAnsi="Times New Roman"/>
          <w:sz w:val="28"/>
        </w:rPr>
        <w:t xml:space="preserve"> </w:t>
      </w:r>
      <w:r>
        <w:rPr>
          <w:rFonts w:ascii="Times New Roman" w:hAnsi="Times New Roman"/>
          <w:sz w:val="28"/>
        </w:rPr>
        <w:t xml:space="preserve">на </w:t>
      </w:r>
      <w:r w:rsidR="00D74524" w:rsidRPr="00F35A13">
        <w:rPr>
          <w:rFonts w:ascii="Times New Roman" w:hAnsi="Times New Roman"/>
          <w:sz w:val="28"/>
        </w:rPr>
        <w:t>опор</w:t>
      </w:r>
      <w:r>
        <w:rPr>
          <w:rFonts w:ascii="Times New Roman" w:hAnsi="Times New Roman"/>
          <w:sz w:val="28"/>
        </w:rPr>
        <w:t>ах контролируемого участка</w:t>
      </w:r>
      <w:r w:rsidR="00D74524" w:rsidRPr="00F35A13">
        <w:rPr>
          <w:rFonts w:ascii="Times New Roman" w:hAnsi="Times New Roman"/>
          <w:sz w:val="28"/>
        </w:rPr>
        <w:t xml:space="preserve"> ВЛ;</w:t>
      </w:r>
    </w:p>
    <w:p w14:paraId="752BC5B6" w14:textId="5B185C54" w:rsidR="00D74524" w:rsidRPr="00F35A13" w:rsidRDefault="0063349A"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реализация</w:t>
      </w:r>
      <w:r w:rsidR="00D74524" w:rsidRPr="00F35A13">
        <w:rPr>
          <w:rFonts w:ascii="Times New Roman" w:hAnsi="Times New Roman"/>
          <w:sz w:val="28"/>
        </w:rPr>
        <w:t xml:space="preserve"> </w:t>
      </w:r>
      <w:r w:rsidRPr="00F35A13">
        <w:rPr>
          <w:rFonts w:ascii="Times New Roman" w:hAnsi="Times New Roman"/>
          <w:sz w:val="28"/>
        </w:rPr>
        <w:t xml:space="preserve">математических моделей </w:t>
      </w:r>
      <w:r w:rsidR="00D74524" w:rsidRPr="00F35A13">
        <w:rPr>
          <w:rFonts w:ascii="Times New Roman" w:hAnsi="Times New Roman"/>
          <w:sz w:val="28"/>
        </w:rPr>
        <w:t>прогноз</w:t>
      </w:r>
      <w:r>
        <w:rPr>
          <w:rFonts w:ascii="Times New Roman" w:hAnsi="Times New Roman"/>
          <w:sz w:val="28"/>
        </w:rPr>
        <w:t>а</w:t>
      </w:r>
      <w:r w:rsidR="00D74524" w:rsidRPr="00F35A13">
        <w:rPr>
          <w:rFonts w:ascii="Times New Roman" w:hAnsi="Times New Roman"/>
          <w:sz w:val="28"/>
        </w:rPr>
        <w:t xml:space="preserve"> </w:t>
      </w:r>
      <w:r>
        <w:rPr>
          <w:rFonts w:ascii="Times New Roman" w:hAnsi="Times New Roman"/>
          <w:sz w:val="28"/>
        </w:rPr>
        <w:t xml:space="preserve">возможного состояния изоляторов и вероятности обледенения </w:t>
      </w:r>
      <w:r w:rsidR="00D74524" w:rsidRPr="00F35A13">
        <w:rPr>
          <w:rFonts w:ascii="Times New Roman" w:hAnsi="Times New Roman"/>
          <w:sz w:val="28"/>
        </w:rPr>
        <w:t xml:space="preserve">элементов </w:t>
      </w:r>
      <w:r>
        <w:rPr>
          <w:rFonts w:ascii="Times New Roman" w:hAnsi="Times New Roman"/>
          <w:sz w:val="28"/>
        </w:rPr>
        <w:t>конструкции</w:t>
      </w:r>
      <w:r w:rsidR="00D74524" w:rsidRPr="00F35A13">
        <w:rPr>
          <w:rFonts w:ascii="Times New Roman" w:hAnsi="Times New Roman"/>
          <w:sz w:val="28"/>
        </w:rPr>
        <w:t xml:space="preserve"> ВЛ;</w:t>
      </w:r>
    </w:p>
    <w:p w14:paraId="3A3E60F5" w14:textId="46C5FBEA" w:rsidR="00D74524" w:rsidRPr="00F35A13" w:rsidRDefault="0063349A"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выдача</w:t>
      </w:r>
      <w:r w:rsidR="00D74524" w:rsidRPr="00F35A13">
        <w:rPr>
          <w:rFonts w:ascii="Times New Roman" w:hAnsi="Times New Roman"/>
          <w:sz w:val="28"/>
        </w:rPr>
        <w:t xml:space="preserve"> рекомендаций по </w:t>
      </w:r>
      <w:r>
        <w:rPr>
          <w:rFonts w:ascii="Times New Roman" w:hAnsi="Times New Roman"/>
          <w:sz w:val="28"/>
        </w:rPr>
        <w:t xml:space="preserve">техническому обслуживанию изоляторов и </w:t>
      </w:r>
      <w:r w:rsidR="00D74524" w:rsidRPr="00F35A13">
        <w:rPr>
          <w:rFonts w:ascii="Times New Roman" w:hAnsi="Times New Roman"/>
          <w:sz w:val="28"/>
        </w:rPr>
        <w:t>элементов конструкции опор ВЛ;</w:t>
      </w:r>
    </w:p>
    <w:p w14:paraId="061A59FE" w14:textId="1BDF9EE8" w:rsidR="00D74524" w:rsidRPr="00F35A13" w:rsidRDefault="00D74524" w:rsidP="00C86313">
      <w:pPr>
        <w:pStyle w:val="a5"/>
        <w:numPr>
          <w:ilvl w:val="0"/>
          <w:numId w:val="23"/>
        </w:numPr>
        <w:tabs>
          <w:tab w:val="left" w:pos="851"/>
        </w:tabs>
        <w:spacing w:after="0" w:line="240" w:lineRule="auto"/>
        <w:ind w:left="0" w:firstLine="567"/>
        <w:jc w:val="both"/>
        <w:rPr>
          <w:rFonts w:ascii="Times New Roman" w:hAnsi="Times New Roman"/>
          <w:sz w:val="28"/>
        </w:rPr>
      </w:pPr>
      <w:r w:rsidRPr="00F35A13">
        <w:rPr>
          <w:rFonts w:ascii="Times New Roman" w:hAnsi="Times New Roman"/>
          <w:sz w:val="28"/>
        </w:rPr>
        <w:t xml:space="preserve">диагностика </w:t>
      </w:r>
      <w:r w:rsidR="0063349A">
        <w:rPr>
          <w:rFonts w:ascii="Times New Roman" w:hAnsi="Times New Roman"/>
          <w:sz w:val="28"/>
        </w:rPr>
        <w:t>работоспособности узлов и элементов</w:t>
      </w:r>
      <w:r w:rsidRPr="00F35A13">
        <w:rPr>
          <w:rFonts w:ascii="Times New Roman" w:hAnsi="Times New Roman"/>
          <w:sz w:val="28"/>
        </w:rPr>
        <w:t xml:space="preserve"> локальных систем и </w:t>
      </w:r>
      <w:r w:rsidR="0063349A">
        <w:rPr>
          <w:rFonts w:ascii="Times New Roman" w:hAnsi="Times New Roman"/>
          <w:sz w:val="28"/>
        </w:rPr>
        <w:t>СП</w:t>
      </w:r>
      <w:r w:rsidRPr="00F35A13">
        <w:rPr>
          <w:rFonts w:ascii="Times New Roman" w:hAnsi="Times New Roman"/>
          <w:sz w:val="28"/>
        </w:rPr>
        <w:t>;</w:t>
      </w:r>
    </w:p>
    <w:p w14:paraId="2D2A75D1" w14:textId="008E7722" w:rsidR="00D74524" w:rsidRPr="00F35A13" w:rsidRDefault="007F4B2E" w:rsidP="00C86313">
      <w:pPr>
        <w:pStyle w:val="a5"/>
        <w:numPr>
          <w:ilvl w:val="0"/>
          <w:numId w:val="23"/>
        </w:numPr>
        <w:tabs>
          <w:tab w:val="left" w:pos="851"/>
        </w:tabs>
        <w:spacing w:after="0" w:line="240" w:lineRule="auto"/>
        <w:ind w:left="0" w:firstLine="567"/>
        <w:jc w:val="both"/>
        <w:rPr>
          <w:rFonts w:ascii="Times New Roman" w:hAnsi="Times New Roman"/>
          <w:sz w:val="28"/>
        </w:rPr>
      </w:pPr>
      <w:r>
        <w:rPr>
          <w:rFonts w:ascii="Times New Roman" w:hAnsi="Times New Roman"/>
          <w:sz w:val="28"/>
        </w:rPr>
        <w:t xml:space="preserve">ведение </w:t>
      </w:r>
      <w:proofErr w:type="spellStart"/>
      <w:r>
        <w:rPr>
          <w:rFonts w:ascii="Times New Roman" w:hAnsi="Times New Roman"/>
          <w:sz w:val="28"/>
        </w:rPr>
        <w:t>биллинга</w:t>
      </w:r>
      <w:proofErr w:type="spellEnd"/>
      <w:r>
        <w:rPr>
          <w:rFonts w:ascii="Times New Roman" w:hAnsi="Times New Roman"/>
          <w:sz w:val="28"/>
        </w:rPr>
        <w:t xml:space="preserve"> расчетов на пользование каналами </w:t>
      </w:r>
      <w:r w:rsidR="00D74524" w:rsidRPr="00F35A13">
        <w:rPr>
          <w:rFonts w:ascii="Times New Roman" w:hAnsi="Times New Roman"/>
          <w:sz w:val="28"/>
        </w:rPr>
        <w:t>сотовой связи.</w:t>
      </w:r>
    </w:p>
    <w:p w14:paraId="7AACCDFF" w14:textId="77777777" w:rsidR="007F4B2E" w:rsidRDefault="007F4B2E" w:rsidP="00B234AA">
      <w:pPr>
        <w:rPr>
          <w:lang w:val="ru-RU"/>
        </w:rPr>
      </w:pPr>
    </w:p>
    <w:p w14:paraId="57DFD44F" w14:textId="77777777" w:rsidR="003758D1" w:rsidRPr="00400945" w:rsidRDefault="003758D1" w:rsidP="00EB4D16">
      <w:pPr>
        <w:widowControl w:val="0"/>
        <w:shd w:val="clear" w:color="auto" w:fill="FFFFFF"/>
        <w:tabs>
          <w:tab w:val="left" w:pos="851"/>
        </w:tabs>
        <w:rPr>
          <w:lang w:val="ru-RU"/>
        </w:rPr>
      </w:pPr>
    </w:p>
    <w:p w14:paraId="2FF23505" w14:textId="17E997C0" w:rsidR="00400945" w:rsidRDefault="00F56EA5" w:rsidP="00F56EA5">
      <w:pPr>
        <w:pStyle w:val="20"/>
      </w:pPr>
      <w:bookmarkStart w:id="51" w:name="_Toc80110218"/>
      <w:r>
        <w:t>3.</w:t>
      </w:r>
      <w:r w:rsidR="00480CA0">
        <w:t>6</w:t>
      </w:r>
      <w:r>
        <w:t xml:space="preserve"> Выводы</w:t>
      </w:r>
      <w:bookmarkEnd w:id="51"/>
      <w:r>
        <w:t xml:space="preserve"> </w:t>
      </w:r>
    </w:p>
    <w:p w14:paraId="5045E2D0" w14:textId="77777777" w:rsidR="00FC62EE" w:rsidRPr="00FC62EE" w:rsidRDefault="00FC62EE" w:rsidP="00FC62EE">
      <w:pPr>
        <w:rPr>
          <w:lang w:val="ru-RU"/>
        </w:rPr>
      </w:pPr>
    </w:p>
    <w:p w14:paraId="4938B4B3" w14:textId="77777777" w:rsidR="00BB7A7E" w:rsidRPr="00BB7A7E" w:rsidRDefault="00BB7A7E" w:rsidP="00BB7A7E">
      <w:pPr>
        <w:rPr>
          <w:lang w:val="ru-RU"/>
        </w:rPr>
      </w:pPr>
      <w:r w:rsidRPr="00BB7A7E">
        <w:rPr>
          <w:lang w:val="ru-RU"/>
        </w:rPr>
        <w:t>По третьей главе можно сделать следующие выводы:</w:t>
      </w:r>
    </w:p>
    <w:p w14:paraId="13EC43A0" w14:textId="5CF55507" w:rsidR="003758D1" w:rsidRPr="00BB7A7E" w:rsidRDefault="003758D1" w:rsidP="003758D1">
      <w:pPr>
        <w:rPr>
          <w:lang w:val="ru-RU"/>
        </w:rPr>
      </w:pPr>
      <w:r w:rsidRPr="00BB7A7E">
        <w:rPr>
          <w:lang w:val="ru-RU"/>
        </w:rPr>
        <w:t xml:space="preserve">- </w:t>
      </w:r>
      <w:r>
        <w:rPr>
          <w:lang w:val="ru-RU"/>
        </w:rPr>
        <w:t>рассмотрены</w:t>
      </w:r>
      <w:r w:rsidRPr="00BB7A7E">
        <w:rPr>
          <w:lang w:val="ru-RU"/>
        </w:rPr>
        <w:t xml:space="preserve"> технические решения по </w:t>
      </w:r>
      <w:r w:rsidR="00DB6314">
        <w:rPr>
          <w:lang w:val="ru-RU"/>
        </w:rPr>
        <w:t>ме</w:t>
      </w:r>
      <w:r>
        <w:rPr>
          <w:lang w:val="ru-RU"/>
        </w:rPr>
        <w:t>тодам контроля изоляции ВЛ</w:t>
      </w:r>
      <w:r w:rsidRPr="00BB7A7E">
        <w:rPr>
          <w:lang w:val="ru-RU"/>
        </w:rPr>
        <w:t>;</w:t>
      </w:r>
    </w:p>
    <w:p w14:paraId="1F790A93" w14:textId="0C37FB55" w:rsidR="00BB7A7E" w:rsidRDefault="00BB7A7E" w:rsidP="00BB7A7E">
      <w:pPr>
        <w:rPr>
          <w:lang w:val="ru-RU"/>
        </w:rPr>
      </w:pPr>
      <w:r w:rsidRPr="00BB7A7E">
        <w:rPr>
          <w:lang w:val="ru-RU"/>
        </w:rPr>
        <w:t xml:space="preserve">- предложен </w:t>
      </w:r>
      <w:r>
        <w:rPr>
          <w:lang w:val="ru-RU"/>
        </w:rPr>
        <w:t>способ контроля состояния изоляции</w:t>
      </w:r>
      <w:r w:rsidR="00ED5A33">
        <w:rPr>
          <w:lang w:val="ru-RU"/>
        </w:rPr>
        <w:t xml:space="preserve"> высоковольтных воздушных линий</w:t>
      </w:r>
      <w:r>
        <w:rPr>
          <w:lang w:val="ru-RU"/>
        </w:rPr>
        <w:t xml:space="preserve"> </w:t>
      </w:r>
      <w:proofErr w:type="gramStart"/>
      <w:r>
        <w:rPr>
          <w:lang w:val="ru-RU"/>
        </w:rPr>
        <w:t>под рабочим напряжением</w:t>
      </w:r>
      <w:proofErr w:type="gramEnd"/>
      <w:r>
        <w:rPr>
          <w:lang w:val="ru-RU"/>
        </w:rPr>
        <w:t xml:space="preserve"> позволяющим осуществлять </w:t>
      </w:r>
      <w:r w:rsidR="003758D1">
        <w:rPr>
          <w:lang w:val="ru-RU"/>
        </w:rPr>
        <w:t xml:space="preserve">контроль </w:t>
      </w:r>
      <w:r>
        <w:rPr>
          <w:lang w:val="ru-RU"/>
        </w:rPr>
        <w:t xml:space="preserve">степень загрязнённости изоляции и </w:t>
      </w:r>
      <w:r w:rsidR="003758D1">
        <w:rPr>
          <w:lang w:val="ru-RU"/>
        </w:rPr>
        <w:t>осуществлять возможный прогноз строка службы изоляторов (остаточный ресурс)</w:t>
      </w:r>
      <w:r w:rsidRPr="00BB7A7E">
        <w:rPr>
          <w:lang w:val="ru-RU"/>
        </w:rPr>
        <w:t>;</w:t>
      </w:r>
    </w:p>
    <w:p w14:paraId="6979A58B" w14:textId="600005EE" w:rsidR="003758D1" w:rsidRDefault="003758D1" w:rsidP="00BB7A7E">
      <w:pPr>
        <w:rPr>
          <w:lang w:val="ru-RU"/>
        </w:rPr>
      </w:pPr>
      <w:r>
        <w:rPr>
          <w:lang w:val="ru-RU"/>
        </w:rPr>
        <w:t>- разработан</w:t>
      </w:r>
      <w:r w:rsidR="00B9468A">
        <w:rPr>
          <w:lang w:val="ru-RU"/>
        </w:rPr>
        <w:t>о</w:t>
      </w:r>
      <w:r>
        <w:rPr>
          <w:lang w:val="ru-RU"/>
        </w:rPr>
        <w:t xml:space="preserve"> </w:t>
      </w:r>
      <w:r w:rsidR="00B9468A">
        <w:rPr>
          <w:lang w:val="ru-RU"/>
        </w:rPr>
        <w:t xml:space="preserve">техническое решение, позволяющее осуществлять контроль тока </w:t>
      </w:r>
      <w:r>
        <w:rPr>
          <w:lang w:val="ru-RU"/>
        </w:rPr>
        <w:t xml:space="preserve">утечки с телеметрической передачей информации с опор ВЛ; </w:t>
      </w:r>
    </w:p>
    <w:p w14:paraId="0BE7E647" w14:textId="47599623" w:rsidR="003758D1" w:rsidRDefault="003758D1" w:rsidP="00BB7A7E">
      <w:pPr>
        <w:rPr>
          <w:lang w:val="ru-RU"/>
        </w:rPr>
      </w:pPr>
      <w:r>
        <w:rPr>
          <w:lang w:val="ru-RU"/>
        </w:rPr>
        <w:t>- предложен вариант организации связи для передачи информации о состоянии изоляции с опор ВЛ;</w:t>
      </w:r>
    </w:p>
    <w:p w14:paraId="52E19308" w14:textId="52C8031A" w:rsidR="003758D1" w:rsidRPr="00BB7A7E" w:rsidRDefault="003758D1" w:rsidP="00BB7A7E">
      <w:pPr>
        <w:rPr>
          <w:lang w:val="ru-RU"/>
        </w:rPr>
      </w:pPr>
      <w:r>
        <w:rPr>
          <w:lang w:val="ru-RU"/>
        </w:rPr>
        <w:t>- предложен алгоритм передачи информации для повышения достоверности</w:t>
      </w:r>
      <w:r w:rsidR="00B9468A">
        <w:rPr>
          <w:lang w:val="ru-RU"/>
        </w:rPr>
        <w:t xml:space="preserve"> передачи информации</w:t>
      </w:r>
      <w:r>
        <w:rPr>
          <w:lang w:val="ru-RU"/>
        </w:rPr>
        <w:t>;</w:t>
      </w:r>
    </w:p>
    <w:p w14:paraId="40909FB3" w14:textId="0A58169C" w:rsidR="003758D1" w:rsidRDefault="003758D1" w:rsidP="003758D1">
      <w:pPr>
        <w:rPr>
          <w:lang w:val="ru-RU"/>
        </w:rPr>
      </w:pPr>
      <w:r>
        <w:rPr>
          <w:lang w:val="ru-RU"/>
        </w:rPr>
        <w:t>- проведены экспериментальные испытания передачи информации по различным каналам связи</w:t>
      </w:r>
      <w:r w:rsidR="00B9468A">
        <w:rPr>
          <w:lang w:val="ru-RU"/>
        </w:rPr>
        <w:t xml:space="preserve"> и определены </w:t>
      </w:r>
      <w:r w:rsidR="00FC62EE">
        <w:rPr>
          <w:lang w:val="ru-RU"/>
        </w:rPr>
        <w:t>области,</w:t>
      </w:r>
      <w:r w:rsidR="00B9468A">
        <w:rPr>
          <w:lang w:val="ru-RU"/>
        </w:rPr>
        <w:t xml:space="preserve"> в которых возможн</w:t>
      </w:r>
      <w:r w:rsidR="00FC62EE">
        <w:rPr>
          <w:lang w:val="ru-RU"/>
        </w:rPr>
        <w:t>а</w:t>
      </w:r>
      <w:r w:rsidR="00B9468A">
        <w:rPr>
          <w:lang w:val="ru-RU"/>
        </w:rPr>
        <w:t xml:space="preserve"> надежное п</w:t>
      </w:r>
      <w:r w:rsidR="00FC62EE">
        <w:rPr>
          <w:lang w:val="ru-RU"/>
        </w:rPr>
        <w:t>ередача информации в условиях электромагнитных помех и</w:t>
      </w:r>
      <w:r w:rsidRPr="003758D1">
        <w:rPr>
          <w:lang w:val="ru-RU"/>
        </w:rPr>
        <w:t xml:space="preserve"> </w:t>
      </w:r>
      <w:r w:rsidR="00FC62EE">
        <w:rPr>
          <w:lang w:val="ru-RU"/>
        </w:rPr>
        <w:t>полей ВЛ;</w:t>
      </w:r>
    </w:p>
    <w:p w14:paraId="2EEB10CF" w14:textId="553AA17D" w:rsidR="00CA3304" w:rsidRDefault="003758D1" w:rsidP="005C1017">
      <w:pPr>
        <w:rPr>
          <w:lang w:val="ru-RU"/>
        </w:rPr>
      </w:pPr>
      <w:r w:rsidRPr="00BB7A7E">
        <w:rPr>
          <w:lang w:val="ru-RU"/>
        </w:rPr>
        <w:t xml:space="preserve">- разработаны требования </w:t>
      </w:r>
      <w:r>
        <w:rPr>
          <w:lang w:val="ru-RU"/>
        </w:rPr>
        <w:t>и</w:t>
      </w:r>
      <w:r w:rsidRPr="00BB7A7E">
        <w:rPr>
          <w:lang w:val="ru-RU"/>
        </w:rPr>
        <w:t xml:space="preserve"> </w:t>
      </w:r>
      <w:r>
        <w:rPr>
          <w:lang w:val="ru-RU"/>
        </w:rPr>
        <w:t>структурная</w:t>
      </w:r>
      <w:r w:rsidRPr="00BB7A7E">
        <w:rPr>
          <w:lang w:val="ru-RU"/>
        </w:rPr>
        <w:t xml:space="preserve"> </w:t>
      </w:r>
      <w:r>
        <w:rPr>
          <w:lang w:val="ru-RU"/>
        </w:rPr>
        <w:t xml:space="preserve">схема </w:t>
      </w:r>
      <w:r w:rsidRPr="00BB7A7E">
        <w:rPr>
          <w:lang w:val="ru-RU"/>
        </w:rPr>
        <w:t>систем</w:t>
      </w:r>
      <w:r>
        <w:rPr>
          <w:lang w:val="ru-RU"/>
        </w:rPr>
        <w:t>ы</w:t>
      </w:r>
      <w:r w:rsidRPr="00BB7A7E">
        <w:rPr>
          <w:lang w:val="ru-RU"/>
        </w:rPr>
        <w:t xml:space="preserve"> </w:t>
      </w:r>
      <w:r>
        <w:rPr>
          <w:lang w:val="ru-RU"/>
        </w:rPr>
        <w:t>передачи информации</w:t>
      </w:r>
      <w:r w:rsidR="00FC62EE">
        <w:rPr>
          <w:lang w:val="ru-RU"/>
        </w:rPr>
        <w:t xml:space="preserve"> с опор ВЛ</w:t>
      </w:r>
      <w:r w:rsidRPr="00BB7A7E">
        <w:rPr>
          <w:lang w:val="ru-RU"/>
        </w:rPr>
        <w:t>.</w:t>
      </w:r>
      <w:r w:rsidR="00F56EA5" w:rsidRPr="00BB7A7E">
        <w:rPr>
          <w:lang w:val="ru-RU"/>
        </w:rPr>
        <w:br w:type="page"/>
      </w:r>
    </w:p>
    <w:p w14:paraId="1ECD3966" w14:textId="6BD9509D" w:rsidR="00A0387B" w:rsidRDefault="00A0387B" w:rsidP="00A0387B">
      <w:pPr>
        <w:pStyle w:val="1"/>
      </w:pPr>
      <w:bookmarkStart w:id="52" w:name="_Toc80110219"/>
      <w:r w:rsidRPr="00E33857">
        <w:lastRenderedPageBreak/>
        <w:t>4</w:t>
      </w:r>
      <w:r>
        <w:rPr>
          <w:lang w:val="kk-KZ"/>
        </w:rPr>
        <w:t> </w:t>
      </w:r>
      <w:r w:rsidRPr="00E33857">
        <w:t xml:space="preserve">ЭКСПЕРИМЕНТАЛЬНЫЕ ИССЛЕДОВАНИЯ </w:t>
      </w:r>
      <w:r>
        <w:t>ТОКОВ УТЕЧКИ ВЫСОКОВ</w:t>
      </w:r>
      <w:r w:rsidR="00ED5A33">
        <w:t>о</w:t>
      </w:r>
      <w:r>
        <w:t>ЛЬТНЫХ ИЗОЛЯТОРОВ</w:t>
      </w:r>
      <w:bookmarkEnd w:id="52"/>
    </w:p>
    <w:p w14:paraId="421FB474" w14:textId="77777777" w:rsidR="00A0387B" w:rsidRPr="00E33857" w:rsidRDefault="00A0387B" w:rsidP="00A0387B">
      <w:pPr>
        <w:rPr>
          <w:lang w:val="ru-RU"/>
        </w:rPr>
      </w:pPr>
    </w:p>
    <w:p w14:paraId="555A9B09" w14:textId="4204C361" w:rsidR="00A0387B" w:rsidRPr="00E33857" w:rsidRDefault="00A0387B" w:rsidP="00A0387B">
      <w:pPr>
        <w:pStyle w:val="20"/>
      </w:pPr>
      <w:bookmarkStart w:id="53" w:name="_Toc80110220"/>
      <w:r w:rsidRPr="00E33857">
        <w:t xml:space="preserve">4.1 </w:t>
      </w:r>
      <w:r w:rsidR="00405713" w:rsidRPr="00CA3304">
        <w:t>Методика экспериментальных исследований</w:t>
      </w:r>
      <w:bookmarkEnd w:id="53"/>
    </w:p>
    <w:p w14:paraId="0FFA7A65" w14:textId="77777777" w:rsidR="00A0387B" w:rsidRDefault="00A0387B" w:rsidP="00A0387B">
      <w:pPr>
        <w:rPr>
          <w:lang w:val="ru-RU"/>
        </w:rPr>
      </w:pPr>
    </w:p>
    <w:p w14:paraId="2F5418C4" w14:textId="77777777" w:rsidR="00405713" w:rsidRPr="00A0387B" w:rsidRDefault="00405713" w:rsidP="00405713">
      <w:pPr>
        <w:rPr>
          <w:lang w:val="ru-RU"/>
        </w:rPr>
      </w:pPr>
      <w:r w:rsidRPr="00CA3304">
        <w:rPr>
          <w:lang w:val="ru-RU"/>
        </w:rPr>
        <w:t xml:space="preserve">Цель </w:t>
      </w:r>
      <w:r w:rsidRPr="00A0387B">
        <w:rPr>
          <w:lang w:val="ru-RU"/>
        </w:rPr>
        <w:t xml:space="preserve">экспериментальных исследований заключалась в изучении процессов и явлений, происходящих с подвесными изоляторами во время эксплуатации и определение влияния внешних факторов на характеристики изоляции. </w:t>
      </w:r>
    </w:p>
    <w:p w14:paraId="33753762" w14:textId="21367570" w:rsidR="00A0387B" w:rsidRPr="00E33857" w:rsidRDefault="00A0387B" w:rsidP="00A0387B">
      <w:pPr>
        <w:rPr>
          <w:lang w:val="ru-RU"/>
        </w:rPr>
      </w:pPr>
      <w:r w:rsidRPr="00E33857">
        <w:rPr>
          <w:lang w:val="ru-RU"/>
        </w:rPr>
        <w:t xml:space="preserve">Результаты экспериментальных исследований токов утечки </w:t>
      </w:r>
      <w:r w:rsidR="006F4B80">
        <w:rPr>
          <w:lang w:val="ru-RU"/>
        </w:rPr>
        <w:t>высоковольтных изоляторов</w:t>
      </w:r>
      <w:r w:rsidRPr="00E33857">
        <w:rPr>
          <w:lang w:val="ru-RU"/>
        </w:rPr>
        <w:t xml:space="preserve"> необходимы при разработке:</w:t>
      </w:r>
    </w:p>
    <w:p w14:paraId="32DA6CB0" w14:textId="4DCA1D85" w:rsidR="00A0387B" w:rsidRPr="00E33857" w:rsidRDefault="00A0387B" w:rsidP="00A0387B">
      <w:pPr>
        <w:rPr>
          <w:lang w:val="ru-RU"/>
        </w:rPr>
      </w:pPr>
      <w:r w:rsidRPr="00E33857">
        <w:rPr>
          <w:lang w:val="ru-RU"/>
        </w:rPr>
        <w:t xml:space="preserve">- структуры и схемотехнических решений системы </w:t>
      </w:r>
      <w:r w:rsidR="002A1BD8">
        <w:rPr>
          <w:lang w:val="ru-RU"/>
        </w:rPr>
        <w:t xml:space="preserve">дистанционного </w:t>
      </w:r>
      <w:r w:rsidR="006F4B80">
        <w:rPr>
          <w:lang w:val="ru-RU"/>
        </w:rPr>
        <w:t xml:space="preserve">контроля </w:t>
      </w:r>
      <w:r w:rsidR="002A1BD8">
        <w:rPr>
          <w:lang w:val="ru-RU"/>
        </w:rPr>
        <w:t>состояния изоляции</w:t>
      </w:r>
      <w:r w:rsidRPr="00E33857">
        <w:rPr>
          <w:lang w:val="ru-RU"/>
        </w:rPr>
        <w:t>;</w:t>
      </w:r>
    </w:p>
    <w:p w14:paraId="0F4BD742" w14:textId="65F0080B" w:rsidR="00A0387B" w:rsidRPr="00E33857" w:rsidRDefault="00A0387B" w:rsidP="00A0387B">
      <w:pPr>
        <w:rPr>
          <w:lang w:val="ru-RU"/>
        </w:rPr>
      </w:pPr>
      <w:r w:rsidRPr="00E33857">
        <w:rPr>
          <w:lang w:val="ru-RU"/>
        </w:rPr>
        <w:t>- схемотехнических и конструктивных решений датчиков токов утечки подвесных изоляторов.</w:t>
      </w:r>
    </w:p>
    <w:p w14:paraId="6B8DC987" w14:textId="2BBAA846" w:rsidR="00A0387B" w:rsidRPr="00E33857" w:rsidRDefault="00A0387B" w:rsidP="00A0387B">
      <w:pPr>
        <w:rPr>
          <w:lang w:val="ru-RU"/>
        </w:rPr>
      </w:pPr>
      <w:r w:rsidRPr="00E33857">
        <w:rPr>
          <w:lang w:val="ru-RU"/>
        </w:rPr>
        <w:t xml:space="preserve">Настоящая программа предназначена для проведения </w:t>
      </w:r>
      <w:r w:rsidR="002C413C">
        <w:rPr>
          <w:lang w:val="ru-RU"/>
        </w:rPr>
        <w:t>лабораторных</w:t>
      </w:r>
      <w:r w:rsidRPr="00E33857">
        <w:rPr>
          <w:lang w:val="ru-RU"/>
        </w:rPr>
        <w:t xml:space="preserve"> испытаний с целью проверки результатов теоретических исследований и подтверждения правильности выбранных технических решений.</w:t>
      </w:r>
    </w:p>
    <w:p w14:paraId="1C65334B" w14:textId="2B90A9C5" w:rsidR="00CA3304" w:rsidRPr="00A0387B" w:rsidRDefault="00CA3304" w:rsidP="00CA11E7">
      <w:pPr>
        <w:rPr>
          <w:lang w:val="ru-RU"/>
        </w:rPr>
      </w:pPr>
      <w:r w:rsidRPr="00A0387B">
        <w:rPr>
          <w:lang w:val="ru-RU"/>
        </w:rPr>
        <w:t xml:space="preserve">Для проведения </w:t>
      </w:r>
      <w:r w:rsidR="00405713">
        <w:rPr>
          <w:lang w:val="ru-RU"/>
        </w:rPr>
        <w:t>экспериментальных</w:t>
      </w:r>
      <w:r w:rsidRPr="00A0387B">
        <w:rPr>
          <w:lang w:val="ru-RU"/>
        </w:rPr>
        <w:t xml:space="preserve"> исследований </w:t>
      </w:r>
      <w:r w:rsidR="00405713">
        <w:rPr>
          <w:lang w:val="ru-RU"/>
        </w:rPr>
        <w:t xml:space="preserve">токов утечки изоляторов </w:t>
      </w:r>
      <w:r w:rsidRPr="00A0387B">
        <w:rPr>
          <w:lang w:val="ru-RU"/>
        </w:rPr>
        <w:t>были решены следующие задачи:</w:t>
      </w:r>
    </w:p>
    <w:p w14:paraId="716D7CE4" w14:textId="32E9114C" w:rsidR="00CA3304" w:rsidRPr="002C413C" w:rsidRDefault="00CA3304" w:rsidP="00C86313">
      <w:pPr>
        <w:pStyle w:val="a5"/>
        <w:numPr>
          <w:ilvl w:val="0"/>
          <w:numId w:val="21"/>
        </w:numPr>
        <w:tabs>
          <w:tab w:val="left" w:pos="851"/>
        </w:tabs>
        <w:spacing w:after="0" w:line="240" w:lineRule="auto"/>
        <w:ind w:left="0" w:firstLine="567"/>
        <w:jc w:val="both"/>
        <w:rPr>
          <w:rFonts w:ascii="Times New Roman" w:hAnsi="Times New Roman"/>
          <w:sz w:val="28"/>
        </w:rPr>
      </w:pPr>
      <w:r w:rsidRPr="002C413C">
        <w:rPr>
          <w:rFonts w:ascii="Times New Roman" w:hAnsi="Times New Roman"/>
          <w:sz w:val="28"/>
        </w:rPr>
        <w:t>разработка и изготовление – лабораторного стенда для проведения исследований;</w:t>
      </w:r>
    </w:p>
    <w:p w14:paraId="105D1CF5" w14:textId="45299396" w:rsidR="00CA3304" w:rsidRPr="002C413C" w:rsidRDefault="00CA3304" w:rsidP="00C86313">
      <w:pPr>
        <w:pStyle w:val="a5"/>
        <w:numPr>
          <w:ilvl w:val="0"/>
          <w:numId w:val="21"/>
        </w:numPr>
        <w:tabs>
          <w:tab w:val="left" w:pos="851"/>
        </w:tabs>
        <w:spacing w:after="0" w:line="240" w:lineRule="auto"/>
        <w:ind w:left="0" w:firstLine="567"/>
        <w:jc w:val="both"/>
        <w:rPr>
          <w:rFonts w:ascii="Times New Roman" w:hAnsi="Times New Roman"/>
          <w:sz w:val="28"/>
        </w:rPr>
      </w:pPr>
      <w:r w:rsidRPr="002C413C">
        <w:rPr>
          <w:rFonts w:ascii="Times New Roman" w:hAnsi="Times New Roman"/>
          <w:sz w:val="28"/>
        </w:rPr>
        <w:t>изготовление макета датчика ДТУ;</w:t>
      </w:r>
    </w:p>
    <w:p w14:paraId="5F2CACA8" w14:textId="45CFA959" w:rsidR="00CA3304" w:rsidRPr="002C413C" w:rsidRDefault="00CA3304" w:rsidP="00C86313">
      <w:pPr>
        <w:pStyle w:val="a5"/>
        <w:numPr>
          <w:ilvl w:val="0"/>
          <w:numId w:val="21"/>
        </w:numPr>
        <w:tabs>
          <w:tab w:val="left" w:pos="851"/>
        </w:tabs>
        <w:spacing w:after="0" w:line="240" w:lineRule="auto"/>
        <w:ind w:left="0" w:firstLine="567"/>
        <w:jc w:val="both"/>
        <w:rPr>
          <w:rFonts w:ascii="Times New Roman" w:hAnsi="Times New Roman"/>
          <w:sz w:val="28"/>
        </w:rPr>
      </w:pPr>
      <w:r w:rsidRPr="002C413C">
        <w:rPr>
          <w:rFonts w:ascii="Times New Roman" w:hAnsi="Times New Roman"/>
          <w:sz w:val="28"/>
        </w:rPr>
        <w:softHyphen/>
        <w:t>выбор испытательного оборудования;</w:t>
      </w:r>
    </w:p>
    <w:p w14:paraId="4FE89813" w14:textId="6405215B" w:rsidR="00CA3304" w:rsidRPr="002C413C" w:rsidRDefault="00CA3304" w:rsidP="00C86313">
      <w:pPr>
        <w:pStyle w:val="a5"/>
        <w:numPr>
          <w:ilvl w:val="0"/>
          <w:numId w:val="21"/>
        </w:numPr>
        <w:tabs>
          <w:tab w:val="left" w:pos="851"/>
        </w:tabs>
        <w:spacing w:after="0" w:line="240" w:lineRule="auto"/>
        <w:ind w:left="0" w:firstLine="567"/>
        <w:jc w:val="both"/>
        <w:rPr>
          <w:rFonts w:ascii="Times New Roman" w:hAnsi="Times New Roman"/>
          <w:sz w:val="28"/>
        </w:rPr>
      </w:pPr>
      <w:r w:rsidRPr="002C413C">
        <w:rPr>
          <w:rFonts w:ascii="Times New Roman" w:hAnsi="Times New Roman"/>
          <w:sz w:val="28"/>
        </w:rPr>
        <w:t>разработка алгоритмов обработки экспериментальных результатов в процессе лабораторных испытаний;</w:t>
      </w:r>
    </w:p>
    <w:p w14:paraId="031FAB58" w14:textId="7572689F" w:rsidR="00CA3304" w:rsidRPr="00CA3304" w:rsidRDefault="00CA3304" w:rsidP="00CA11E7">
      <w:pPr>
        <w:rPr>
          <w:lang w:val="ru-RU"/>
        </w:rPr>
      </w:pPr>
      <w:r w:rsidRPr="00CA3304">
        <w:rPr>
          <w:lang w:val="ru-RU"/>
        </w:rPr>
        <w:t>Схема лабораторного стенда для проведения экспериментальных исследований представлена на рисунке 4.1.</w:t>
      </w:r>
      <w:r w:rsidR="00BD2EC3">
        <w:rPr>
          <w:lang w:val="ru-RU"/>
        </w:rPr>
        <w:t xml:space="preserve"> Внешний вид стенда приведен на рисунке 4.2.</w:t>
      </w:r>
    </w:p>
    <w:p w14:paraId="70FCF52E" w14:textId="77777777" w:rsidR="00CA3304" w:rsidRPr="00CA3304" w:rsidRDefault="00CA3304" w:rsidP="00CA11E7">
      <w:pPr>
        <w:rPr>
          <w:lang w:val="ru-RU"/>
        </w:rPr>
      </w:pPr>
    </w:p>
    <w:p w14:paraId="3356D7FB" w14:textId="0320CC9B" w:rsidR="00CA3304" w:rsidRDefault="00DC08B4" w:rsidP="00405713">
      <w:pPr>
        <w:ind w:firstLine="0"/>
        <w:jc w:val="center"/>
      </w:pPr>
      <w:r w:rsidRPr="0010103D">
        <w:rPr>
          <w:noProof/>
          <w:lang w:val="ru-RU" w:eastAsia="ru-RU"/>
        </w:rPr>
        <w:drawing>
          <wp:inline distT="0" distB="0" distL="0" distR="0" wp14:anchorId="1C5616F9" wp14:editId="497CBD38">
            <wp:extent cx="4550735" cy="1894691"/>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72713" cy="1903841"/>
                    </a:xfrm>
                    <a:prstGeom prst="rect">
                      <a:avLst/>
                    </a:prstGeom>
                    <a:noFill/>
                    <a:ln>
                      <a:noFill/>
                    </a:ln>
                  </pic:spPr>
                </pic:pic>
              </a:graphicData>
            </a:graphic>
          </wp:inline>
        </w:drawing>
      </w:r>
    </w:p>
    <w:p w14:paraId="25A882BD" w14:textId="74C30BBF" w:rsidR="00CA3304" w:rsidRPr="00CA3304" w:rsidRDefault="00CA3304" w:rsidP="00405713">
      <w:pPr>
        <w:ind w:firstLine="142"/>
        <w:jc w:val="center"/>
        <w:rPr>
          <w:sz w:val="24"/>
          <w:szCs w:val="24"/>
          <w:lang w:val="ru-RU"/>
        </w:rPr>
      </w:pPr>
      <w:r w:rsidRPr="00CA3304">
        <w:rPr>
          <w:sz w:val="24"/>
          <w:szCs w:val="24"/>
          <w:lang w:val="ru-RU"/>
        </w:rPr>
        <w:t xml:space="preserve">Т1 – лабораторный автотрансформатор; Т2 – высоковольтный испытательный трансформатор; </w:t>
      </w:r>
      <w:r>
        <w:rPr>
          <w:sz w:val="24"/>
          <w:szCs w:val="24"/>
        </w:rPr>
        <w:t>TA</w:t>
      </w:r>
      <w:r w:rsidRPr="00CA3304">
        <w:rPr>
          <w:sz w:val="24"/>
          <w:szCs w:val="24"/>
          <w:lang w:val="ru-RU"/>
        </w:rPr>
        <w:t xml:space="preserve">1 – трансформатор тока; И – изолятор; К1 – реле защиты, </w:t>
      </w:r>
      <w:r>
        <w:rPr>
          <w:sz w:val="24"/>
          <w:szCs w:val="24"/>
        </w:rPr>
        <w:t>R</w:t>
      </w:r>
      <w:r w:rsidRPr="00CA3304">
        <w:rPr>
          <w:sz w:val="24"/>
          <w:szCs w:val="24"/>
          <w:lang w:val="ru-RU"/>
        </w:rPr>
        <w:t xml:space="preserve">1 – </w:t>
      </w:r>
      <w:proofErr w:type="spellStart"/>
      <w:r w:rsidR="007A5F12">
        <w:rPr>
          <w:sz w:val="24"/>
          <w:szCs w:val="24"/>
          <w:lang w:val="ru-RU"/>
        </w:rPr>
        <w:t>т</w:t>
      </w:r>
      <w:r w:rsidR="007A5F12" w:rsidRPr="00CA3304">
        <w:rPr>
          <w:sz w:val="24"/>
          <w:szCs w:val="24"/>
          <w:lang w:val="ru-RU"/>
        </w:rPr>
        <w:t>о</w:t>
      </w:r>
      <w:r w:rsidR="007A5F12">
        <w:rPr>
          <w:sz w:val="24"/>
          <w:szCs w:val="24"/>
          <w:lang w:val="ru-RU"/>
        </w:rPr>
        <w:t>ко</w:t>
      </w:r>
      <w:proofErr w:type="spellEnd"/>
      <w:r w:rsidR="007A5F12" w:rsidRPr="00CA3304">
        <w:rPr>
          <w:sz w:val="24"/>
          <w:szCs w:val="24"/>
          <w:lang w:val="ru-RU"/>
        </w:rPr>
        <w:t xml:space="preserve"> </w:t>
      </w:r>
      <w:r w:rsidR="007A5F12">
        <w:rPr>
          <w:sz w:val="24"/>
          <w:szCs w:val="24"/>
          <w:lang w:val="ru-RU"/>
        </w:rPr>
        <w:t>о</w:t>
      </w:r>
      <w:r w:rsidR="007A5F12" w:rsidRPr="00CA3304">
        <w:rPr>
          <w:sz w:val="24"/>
          <w:szCs w:val="24"/>
          <w:lang w:val="ru-RU"/>
        </w:rPr>
        <w:t>граничительный</w:t>
      </w:r>
      <w:r w:rsidRPr="00CA3304">
        <w:rPr>
          <w:sz w:val="24"/>
          <w:szCs w:val="24"/>
          <w:lang w:val="ru-RU"/>
        </w:rPr>
        <w:t xml:space="preserve"> резистор; Р</w:t>
      </w:r>
      <w:r>
        <w:rPr>
          <w:sz w:val="24"/>
          <w:szCs w:val="24"/>
        </w:rPr>
        <w:t>V</w:t>
      </w:r>
      <w:r w:rsidRPr="00CA3304">
        <w:rPr>
          <w:sz w:val="24"/>
          <w:szCs w:val="24"/>
          <w:lang w:val="ru-RU"/>
        </w:rPr>
        <w:t xml:space="preserve">1, </w:t>
      </w:r>
      <w:r>
        <w:rPr>
          <w:sz w:val="24"/>
          <w:szCs w:val="24"/>
        </w:rPr>
        <w:t>PA</w:t>
      </w:r>
      <w:r w:rsidRPr="00CA3304">
        <w:rPr>
          <w:sz w:val="24"/>
          <w:szCs w:val="24"/>
          <w:lang w:val="ru-RU"/>
        </w:rPr>
        <w:t xml:space="preserve">1, </w:t>
      </w:r>
      <w:r>
        <w:rPr>
          <w:sz w:val="24"/>
          <w:szCs w:val="24"/>
        </w:rPr>
        <w:t>PA</w:t>
      </w:r>
      <w:r w:rsidRPr="00CA3304">
        <w:rPr>
          <w:sz w:val="24"/>
          <w:szCs w:val="24"/>
          <w:lang w:val="ru-RU"/>
        </w:rPr>
        <w:t xml:space="preserve">2 – ‘электроизмерительные приборы; А1 – датчик тока утечки; </w:t>
      </w:r>
      <w:r>
        <w:rPr>
          <w:sz w:val="24"/>
          <w:szCs w:val="24"/>
        </w:rPr>
        <w:t>F</w:t>
      </w:r>
      <w:r w:rsidRPr="00CA3304">
        <w:rPr>
          <w:sz w:val="24"/>
          <w:szCs w:val="24"/>
          <w:lang w:val="ru-RU"/>
        </w:rPr>
        <w:t xml:space="preserve">1 – разрядник; </w:t>
      </w:r>
      <w:r>
        <w:rPr>
          <w:sz w:val="24"/>
          <w:szCs w:val="24"/>
        </w:rPr>
        <w:t>SB</w:t>
      </w:r>
      <w:r w:rsidRPr="00CA3304">
        <w:rPr>
          <w:sz w:val="24"/>
          <w:szCs w:val="24"/>
          <w:lang w:val="ru-RU"/>
        </w:rPr>
        <w:t>1 – кнопка контроля тока утечки.</w:t>
      </w:r>
    </w:p>
    <w:p w14:paraId="4CAC5C3C" w14:textId="77777777" w:rsidR="00CA3304" w:rsidRPr="00CA3304" w:rsidRDefault="00CA3304" w:rsidP="00405713">
      <w:pPr>
        <w:spacing w:before="120"/>
        <w:ind w:firstLine="0"/>
        <w:jc w:val="center"/>
        <w:rPr>
          <w:lang w:val="ru-RU"/>
        </w:rPr>
      </w:pPr>
      <w:r w:rsidRPr="00CA3304">
        <w:rPr>
          <w:lang w:val="ru-RU"/>
        </w:rPr>
        <w:t>Рисунок 4.1</w:t>
      </w:r>
      <w:r>
        <w:t> </w:t>
      </w:r>
      <w:proofErr w:type="gramStart"/>
      <w:r w:rsidRPr="00CA3304">
        <w:rPr>
          <w:lang w:val="ru-RU"/>
        </w:rPr>
        <w:t>–</w:t>
      </w:r>
      <w:r>
        <w:t> </w:t>
      </w:r>
      <w:r w:rsidRPr="00CA3304">
        <w:rPr>
          <w:lang w:val="ru-RU"/>
        </w:rPr>
        <w:t xml:space="preserve"> Схема</w:t>
      </w:r>
      <w:proofErr w:type="gramEnd"/>
      <w:r w:rsidRPr="00CA3304">
        <w:rPr>
          <w:lang w:val="ru-RU"/>
        </w:rPr>
        <w:t xml:space="preserve"> стенда для определения характеристик тока утечки изоляторов</w:t>
      </w:r>
    </w:p>
    <w:p w14:paraId="0B5B3FE5" w14:textId="77777777" w:rsidR="00CA3304" w:rsidRPr="00CA3304" w:rsidRDefault="00CA3304" w:rsidP="00CA11E7">
      <w:pPr>
        <w:rPr>
          <w:lang w:val="ru-RU"/>
        </w:rPr>
      </w:pPr>
    </w:p>
    <w:p w14:paraId="1BC37E1D" w14:textId="77777777" w:rsidR="00BD2EC3" w:rsidRDefault="00BD2EC3" w:rsidP="00BD2EC3">
      <w:pPr>
        <w:jc w:val="center"/>
        <w:rPr>
          <w:lang w:val="ru-RU"/>
        </w:rPr>
      </w:pPr>
      <w:r>
        <w:rPr>
          <w:noProof/>
          <w:lang w:val="ru-RU" w:eastAsia="ru-RU"/>
        </w:rPr>
        <w:lastRenderedPageBreak/>
        <w:drawing>
          <wp:inline distT="0" distB="0" distL="0" distR="0" wp14:anchorId="1E30C4BC" wp14:editId="4FF816B2">
            <wp:extent cx="3273626" cy="2455285"/>
            <wp:effectExtent l="9208"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292334" cy="2469316"/>
                    </a:xfrm>
                    <a:prstGeom prst="rect">
                      <a:avLst/>
                    </a:prstGeom>
                  </pic:spPr>
                </pic:pic>
              </a:graphicData>
            </a:graphic>
          </wp:inline>
        </w:drawing>
      </w:r>
    </w:p>
    <w:p w14:paraId="35C9EA5D" w14:textId="77777777" w:rsidR="00BD2EC3" w:rsidRPr="00CA3304" w:rsidRDefault="00BD2EC3" w:rsidP="00BD2EC3">
      <w:pPr>
        <w:jc w:val="center"/>
        <w:rPr>
          <w:lang w:val="ru-RU"/>
        </w:rPr>
      </w:pPr>
      <w:r>
        <w:rPr>
          <w:lang w:val="ru-RU"/>
        </w:rPr>
        <w:t xml:space="preserve">Рисунок 4.2 – Внешний вид лабораторного стенда для </w:t>
      </w:r>
      <w:r w:rsidRPr="00CA3304">
        <w:rPr>
          <w:lang w:val="ru-RU"/>
        </w:rPr>
        <w:t>определения характеристик тока утечки изоляторов</w:t>
      </w:r>
    </w:p>
    <w:p w14:paraId="3970AFC9" w14:textId="77777777" w:rsidR="00BD2EC3" w:rsidRDefault="00BD2EC3" w:rsidP="00CA11E7">
      <w:pPr>
        <w:rPr>
          <w:lang w:val="ru-RU"/>
        </w:rPr>
      </w:pPr>
    </w:p>
    <w:p w14:paraId="46AEDC5A" w14:textId="3314930E" w:rsidR="00CA3304" w:rsidRPr="00CA3304" w:rsidRDefault="00CA3304" w:rsidP="00CA11E7">
      <w:pPr>
        <w:rPr>
          <w:lang w:val="ru-RU"/>
        </w:rPr>
      </w:pPr>
      <w:r w:rsidRPr="00CA3304">
        <w:rPr>
          <w:lang w:val="ru-RU"/>
        </w:rPr>
        <w:t xml:space="preserve">Стенд состоит из лабораторного автотрансформатора Т1 – марки ЛАТР 1М, посредством которого осуществляется регулирование напряжения на зажимах первичной обмотки испытательного трансформатора Т2. К выходу лабораторного автотрансформатора Т1 подключается первичная обмотка испытательного трансформатора Т2. </w:t>
      </w:r>
    </w:p>
    <w:p w14:paraId="3D485052" w14:textId="4B3F5886" w:rsidR="00CA3304" w:rsidRPr="00CA3304" w:rsidRDefault="00CA3304" w:rsidP="00CA11E7">
      <w:pPr>
        <w:rPr>
          <w:lang w:val="ru-RU"/>
        </w:rPr>
      </w:pPr>
      <w:r w:rsidRPr="00CA3304">
        <w:rPr>
          <w:lang w:val="ru-RU"/>
        </w:rPr>
        <w:t xml:space="preserve">Для регистрации тока утечки на изолятор (И) подавалось высокое напряжение с выхода испытательного трансформатора Т2. Регулировка значения приложенного напряжения осуществлялась на низкой стороне испытательного трансформатора посредством однофазного лабораторного автотрансформатора Т1 с пределом регулирования напряжения от 0 до 250 В. </w:t>
      </w:r>
      <w:r w:rsidR="007A5F12">
        <w:rPr>
          <w:lang w:val="ru-RU"/>
        </w:rPr>
        <w:t>К</w:t>
      </w:r>
      <w:r w:rsidRPr="00CA3304">
        <w:rPr>
          <w:lang w:val="ru-RU"/>
        </w:rPr>
        <w:t>онтрол</w:t>
      </w:r>
      <w:r w:rsidR="007A5F12">
        <w:rPr>
          <w:lang w:val="ru-RU"/>
        </w:rPr>
        <w:t>ь</w:t>
      </w:r>
      <w:r w:rsidRPr="00CA3304">
        <w:rPr>
          <w:lang w:val="ru-RU"/>
        </w:rPr>
        <w:t xml:space="preserve"> значени</w:t>
      </w:r>
      <w:r w:rsidR="007A5F12">
        <w:rPr>
          <w:lang w:val="ru-RU"/>
        </w:rPr>
        <w:t>й</w:t>
      </w:r>
      <w:r w:rsidRPr="00CA3304">
        <w:rPr>
          <w:lang w:val="ru-RU"/>
        </w:rPr>
        <w:t xml:space="preserve"> тока утечки изолятора (ОИ) </w:t>
      </w:r>
      <w:r w:rsidR="007A5F12">
        <w:rPr>
          <w:lang w:val="ru-RU"/>
        </w:rPr>
        <w:t>осуществлялся с помощью</w:t>
      </w:r>
      <w:r w:rsidRPr="00CA3304">
        <w:rPr>
          <w:lang w:val="ru-RU"/>
        </w:rPr>
        <w:t xml:space="preserve"> миллиамперметр</w:t>
      </w:r>
      <w:r w:rsidR="007A5F12">
        <w:rPr>
          <w:lang w:val="ru-RU"/>
        </w:rPr>
        <w:t>а</w:t>
      </w:r>
      <w:r w:rsidRPr="00CA3304">
        <w:rPr>
          <w:lang w:val="ru-RU"/>
        </w:rPr>
        <w:t xml:space="preserve"> РА2. </w:t>
      </w:r>
      <w:r w:rsidR="007A5F12">
        <w:rPr>
          <w:lang w:val="ru-RU"/>
        </w:rPr>
        <w:t>Токая</w:t>
      </w:r>
      <w:r w:rsidRPr="00CA3304">
        <w:rPr>
          <w:lang w:val="ru-RU"/>
        </w:rPr>
        <w:t xml:space="preserve"> защит</w:t>
      </w:r>
      <w:r w:rsidR="007A5F12">
        <w:rPr>
          <w:lang w:val="ru-RU"/>
        </w:rPr>
        <w:t>а</w:t>
      </w:r>
      <w:r w:rsidRPr="00CA3304">
        <w:rPr>
          <w:lang w:val="ru-RU"/>
        </w:rPr>
        <w:t xml:space="preserve"> трансформаторов </w:t>
      </w:r>
      <w:r w:rsidR="007A5F12">
        <w:rPr>
          <w:lang w:val="ru-RU"/>
        </w:rPr>
        <w:t>в случае</w:t>
      </w:r>
      <w:r w:rsidRPr="00CA3304">
        <w:rPr>
          <w:lang w:val="ru-RU"/>
        </w:rPr>
        <w:t xml:space="preserve"> протекания токов, превышающих номинальные значения, </w:t>
      </w:r>
      <w:r w:rsidR="007A5F12">
        <w:rPr>
          <w:lang w:val="ru-RU"/>
        </w:rPr>
        <w:t xml:space="preserve">выполнена </w:t>
      </w:r>
      <w:r w:rsidRPr="00CA3304">
        <w:rPr>
          <w:lang w:val="ru-RU"/>
        </w:rPr>
        <w:t xml:space="preserve">на </w:t>
      </w:r>
      <w:r w:rsidR="007A5F12">
        <w:rPr>
          <w:lang w:val="ru-RU"/>
        </w:rPr>
        <w:t>основе</w:t>
      </w:r>
      <w:r w:rsidRPr="00CA3304">
        <w:rPr>
          <w:lang w:val="ru-RU"/>
        </w:rPr>
        <w:t xml:space="preserve"> </w:t>
      </w:r>
      <w:r w:rsidR="007A5F12" w:rsidRPr="00CA3304">
        <w:rPr>
          <w:lang w:val="ru-RU"/>
        </w:rPr>
        <w:t>трансформатор</w:t>
      </w:r>
      <w:r w:rsidR="007A5F12">
        <w:rPr>
          <w:lang w:val="ru-RU"/>
        </w:rPr>
        <w:t>а</w:t>
      </w:r>
      <w:r w:rsidR="007A5F12" w:rsidRPr="00CA3304">
        <w:rPr>
          <w:lang w:val="ru-RU"/>
        </w:rPr>
        <w:t xml:space="preserve"> тока ТА1 </w:t>
      </w:r>
      <w:r w:rsidR="007A5F12">
        <w:rPr>
          <w:lang w:val="ru-RU"/>
        </w:rPr>
        <w:t xml:space="preserve">включенного </w:t>
      </w:r>
      <w:r w:rsidR="007A5F12" w:rsidRPr="00CA3304">
        <w:rPr>
          <w:lang w:val="ru-RU"/>
        </w:rPr>
        <w:t xml:space="preserve">в цепь обмотки </w:t>
      </w:r>
      <w:r w:rsidR="007A5F12">
        <w:rPr>
          <w:lang w:val="ru-RU"/>
        </w:rPr>
        <w:t xml:space="preserve">низкого напряжения  высоковольтного </w:t>
      </w:r>
      <w:r w:rsidR="007A5F12" w:rsidRPr="00CA3304">
        <w:rPr>
          <w:lang w:val="ru-RU"/>
        </w:rPr>
        <w:t>трансформатора</w:t>
      </w:r>
      <w:r w:rsidR="007A5F12">
        <w:rPr>
          <w:lang w:val="ru-RU"/>
        </w:rPr>
        <w:t xml:space="preserve"> Т2 и</w:t>
      </w:r>
      <w:r w:rsidR="007A5F12" w:rsidRPr="00CA3304">
        <w:rPr>
          <w:lang w:val="ru-RU"/>
        </w:rPr>
        <w:t xml:space="preserve"> </w:t>
      </w:r>
      <w:r w:rsidRPr="00CA3304">
        <w:rPr>
          <w:lang w:val="ru-RU"/>
        </w:rPr>
        <w:t xml:space="preserve">реле К1. </w:t>
      </w:r>
      <w:r w:rsidR="007A5F12">
        <w:rPr>
          <w:lang w:val="ru-RU"/>
        </w:rPr>
        <w:t xml:space="preserve">В </w:t>
      </w:r>
      <w:r w:rsidR="004405E0">
        <w:rPr>
          <w:lang w:val="ru-RU"/>
        </w:rPr>
        <w:t xml:space="preserve">случае </w:t>
      </w:r>
      <w:r w:rsidR="004405E0" w:rsidRPr="00CA3304">
        <w:rPr>
          <w:lang w:val="ru-RU"/>
        </w:rPr>
        <w:t>достижения</w:t>
      </w:r>
      <w:r w:rsidRPr="00CA3304">
        <w:rPr>
          <w:lang w:val="ru-RU"/>
        </w:rPr>
        <w:t xml:space="preserve"> </w:t>
      </w:r>
      <w:r w:rsidR="007A5F12">
        <w:rPr>
          <w:lang w:val="ru-RU"/>
        </w:rPr>
        <w:t xml:space="preserve">протекающим </w:t>
      </w:r>
      <w:r w:rsidRPr="00CA3304">
        <w:rPr>
          <w:lang w:val="ru-RU"/>
        </w:rPr>
        <w:t>ток</w:t>
      </w:r>
      <w:r w:rsidR="007A5F12">
        <w:rPr>
          <w:lang w:val="ru-RU"/>
        </w:rPr>
        <w:t>ом</w:t>
      </w:r>
      <w:r w:rsidRPr="00CA3304">
        <w:rPr>
          <w:lang w:val="ru-RU"/>
        </w:rPr>
        <w:t xml:space="preserve"> </w:t>
      </w:r>
      <w:r w:rsidR="007A5F12">
        <w:rPr>
          <w:lang w:val="ru-RU"/>
        </w:rPr>
        <w:t>значения</w:t>
      </w:r>
      <w:r w:rsidRPr="00CA3304">
        <w:rPr>
          <w:lang w:val="ru-RU"/>
        </w:rPr>
        <w:t xml:space="preserve"> </w:t>
      </w:r>
      <w:proofErr w:type="spellStart"/>
      <w:r w:rsidRPr="00CA3304">
        <w:rPr>
          <w:lang w:val="ru-RU"/>
        </w:rPr>
        <w:t>уставки</w:t>
      </w:r>
      <w:proofErr w:type="spellEnd"/>
      <w:r w:rsidRPr="00CA3304">
        <w:rPr>
          <w:lang w:val="ru-RU"/>
        </w:rPr>
        <w:t xml:space="preserve"> </w:t>
      </w:r>
      <w:r w:rsidR="007A5F12" w:rsidRPr="00CA3304">
        <w:rPr>
          <w:lang w:val="ru-RU"/>
        </w:rPr>
        <w:t>срабатывания</w:t>
      </w:r>
      <w:r w:rsidR="007A5F12">
        <w:rPr>
          <w:lang w:val="ru-RU"/>
        </w:rPr>
        <w:t xml:space="preserve"> токовой защиты </w:t>
      </w:r>
      <w:r w:rsidRPr="00CA3304">
        <w:rPr>
          <w:lang w:val="ru-RU"/>
        </w:rPr>
        <w:t xml:space="preserve">питание стенда прекращается. </w:t>
      </w:r>
      <w:r w:rsidR="007A5F12">
        <w:rPr>
          <w:lang w:val="ru-RU"/>
        </w:rPr>
        <w:t>Д</w:t>
      </w:r>
      <w:r w:rsidR="007A5F12" w:rsidRPr="00CA3304">
        <w:rPr>
          <w:lang w:val="ru-RU"/>
        </w:rPr>
        <w:t>ля защиты от превышения испытательного напряжения</w:t>
      </w:r>
      <w:r w:rsidR="007A5F12">
        <w:rPr>
          <w:lang w:val="ru-RU"/>
        </w:rPr>
        <w:t xml:space="preserve"> служит р</w:t>
      </w:r>
      <w:r w:rsidRPr="00CA3304">
        <w:rPr>
          <w:lang w:val="ru-RU"/>
        </w:rPr>
        <w:t xml:space="preserve">азрядник </w:t>
      </w:r>
      <w:r w:rsidRPr="00E27BF6">
        <w:t>F</w:t>
      </w:r>
      <w:r w:rsidRPr="00CA3304">
        <w:rPr>
          <w:lang w:val="ru-RU"/>
        </w:rPr>
        <w:t>1</w:t>
      </w:r>
      <w:r w:rsidR="007A5F12">
        <w:rPr>
          <w:lang w:val="ru-RU"/>
        </w:rPr>
        <w:t>.</w:t>
      </w:r>
      <w:r w:rsidRPr="00CA3304">
        <w:rPr>
          <w:lang w:val="ru-RU"/>
        </w:rPr>
        <w:t xml:space="preserve"> </w:t>
      </w:r>
    </w:p>
    <w:p w14:paraId="1A3E3BA6" w14:textId="19BD46D1" w:rsidR="00CA3304" w:rsidRPr="00CA3304" w:rsidRDefault="00CA3304" w:rsidP="00CA11E7">
      <w:pPr>
        <w:rPr>
          <w:lang w:val="ru-RU"/>
        </w:rPr>
      </w:pPr>
      <w:r w:rsidRPr="00CA3304">
        <w:rPr>
          <w:lang w:val="ru-RU"/>
        </w:rPr>
        <w:t xml:space="preserve">Стенд имеет техническое ограничение – максимальное амплитудное значение напряжения на зажимах вторичной обмотки трансформатора Т2 не превышает 21 </w:t>
      </w:r>
      <w:proofErr w:type="spellStart"/>
      <w:r w:rsidRPr="00CA3304">
        <w:rPr>
          <w:lang w:val="ru-RU"/>
        </w:rPr>
        <w:t>кВ.</w:t>
      </w:r>
      <w:proofErr w:type="spellEnd"/>
      <w:r w:rsidRPr="00CA3304">
        <w:rPr>
          <w:lang w:val="ru-RU"/>
        </w:rPr>
        <w:t xml:space="preserve"> В связи с этим исследование токов утечки осуществлялось на одном элементе подвесного изолятора марки ПС-120Б. Напряжение на вторичной обмотке трансформатора определялось косвенным путём, посредством вольтметра Р</w:t>
      </w:r>
      <w:r>
        <w:t>V</w:t>
      </w:r>
      <w:r w:rsidRPr="00CA3304">
        <w:rPr>
          <w:lang w:val="ru-RU"/>
        </w:rPr>
        <w:t xml:space="preserve">1 в цепи первичной обмотки трансформатора и с учетом коэффициента </w:t>
      </w:r>
      <w:r w:rsidR="00404699" w:rsidRPr="00CA3304">
        <w:rPr>
          <w:lang w:val="ru-RU"/>
        </w:rPr>
        <w:t>трансформации трансформатора</w:t>
      </w:r>
      <w:r w:rsidRPr="00CA3304">
        <w:rPr>
          <w:lang w:val="ru-RU"/>
        </w:rPr>
        <w:t xml:space="preserve"> Т2.</w:t>
      </w:r>
    </w:p>
    <w:p w14:paraId="60830B52" w14:textId="77777777" w:rsidR="00CA3304" w:rsidRPr="00CA3304" w:rsidRDefault="00CA3304" w:rsidP="00CA11E7">
      <w:pPr>
        <w:widowControl w:val="0"/>
        <w:shd w:val="clear" w:color="auto" w:fill="FFFFFF"/>
        <w:tabs>
          <w:tab w:val="left" w:pos="851"/>
        </w:tabs>
        <w:rPr>
          <w:lang w:val="ru-RU"/>
        </w:rPr>
      </w:pPr>
    </w:p>
    <w:p w14:paraId="1E563596" w14:textId="77777777" w:rsidR="00CA3304" w:rsidRPr="00CA3304" w:rsidRDefault="00CA3304" w:rsidP="00CA11E7">
      <w:pPr>
        <w:widowControl w:val="0"/>
        <w:shd w:val="clear" w:color="auto" w:fill="FFFFFF"/>
        <w:tabs>
          <w:tab w:val="left" w:pos="851"/>
        </w:tabs>
        <w:rPr>
          <w:lang w:val="ru-RU"/>
        </w:rPr>
      </w:pPr>
    </w:p>
    <w:p w14:paraId="6C528B70" w14:textId="08911152" w:rsidR="00CA3304" w:rsidRPr="00CA3304" w:rsidRDefault="002C413C" w:rsidP="002C413C">
      <w:pPr>
        <w:pStyle w:val="20"/>
      </w:pPr>
      <w:bookmarkStart w:id="54" w:name="_Toc80110221"/>
      <w:r>
        <w:lastRenderedPageBreak/>
        <w:t>4.</w:t>
      </w:r>
      <w:r w:rsidR="009666E2">
        <w:t>2</w:t>
      </w:r>
      <w:r>
        <w:t xml:space="preserve"> </w:t>
      </w:r>
      <w:r w:rsidR="00CA3304" w:rsidRPr="00CA3304">
        <w:t>Результаты испытаний ДТУ</w:t>
      </w:r>
      <w:bookmarkEnd w:id="54"/>
    </w:p>
    <w:p w14:paraId="35BC409F" w14:textId="77777777" w:rsidR="00CA3304" w:rsidRPr="00CA3304" w:rsidRDefault="00CA3304" w:rsidP="00CA11E7">
      <w:pPr>
        <w:widowControl w:val="0"/>
        <w:shd w:val="clear" w:color="auto" w:fill="FFFFFF"/>
        <w:tabs>
          <w:tab w:val="left" w:pos="851"/>
        </w:tabs>
        <w:rPr>
          <w:lang w:val="ru-RU"/>
        </w:rPr>
      </w:pPr>
    </w:p>
    <w:p w14:paraId="1207F433" w14:textId="30B84272" w:rsidR="00CA3304" w:rsidRPr="00CA3304" w:rsidRDefault="00CA3304" w:rsidP="00CA11E7">
      <w:pPr>
        <w:widowControl w:val="0"/>
        <w:shd w:val="clear" w:color="auto" w:fill="FFFFFF"/>
        <w:tabs>
          <w:tab w:val="left" w:pos="851"/>
        </w:tabs>
        <w:rPr>
          <w:lang w:val="ru-RU"/>
        </w:rPr>
      </w:pPr>
      <w:r w:rsidRPr="00CA3304">
        <w:rPr>
          <w:lang w:val="ru-RU"/>
        </w:rPr>
        <w:t xml:space="preserve">Для измерения токов утечки новый и чистый изолятор был помещен во внешнюю </w:t>
      </w:r>
      <w:r w:rsidR="00A9197F" w:rsidRPr="00CA3304">
        <w:rPr>
          <w:lang w:val="ru-RU"/>
        </w:rPr>
        <w:t>среду,</w:t>
      </w:r>
      <w:r w:rsidRPr="00CA3304">
        <w:rPr>
          <w:lang w:val="ru-RU"/>
        </w:rPr>
        <w:t xml:space="preserve"> где на него осуществлялись внешние атмосферные </w:t>
      </w:r>
      <w:r w:rsidR="004C2056" w:rsidRPr="00CA3304">
        <w:rPr>
          <w:lang w:val="ru-RU"/>
        </w:rPr>
        <w:t>воздействия</w:t>
      </w:r>
      <w:r w:rsidRPr="00CA3304">
        <w:rPr>
          <w:lang w:val="ru-RU"/>
        </w:rPr>
        <w:t xml:space="preserve">. Значения токов утечки передавались по </w:t>
      </w:r>
      <w:r>
        <w:t>GSM</w:t>
      </w:r>
      <w:r w:rsidRPr="00CA3304">
        <w:rPr>
          <w:lang w:val="ru-RU"/>
        </w:rPr>
        <w:t xml:space="preserve">-сети на компьютер, подключённый к сети интернет, где осуществлялась хранение и обработка результатов испытаний.   </w:t>
      </w:r>
    </w:p>
    <w:p w14:paraId="562FF33C" w14:textId="77777777" w:rsidR="00CA3304" w:rsidRPr="00CA3304" w:rsidRDefault="00CA3304" w:rsidP="00CA11E7">
      <w:pPr>
        <w:rPr>
          <w:lang w:val="ru-RU"/>
        </w:rPr>
      </w:pPr>
      <w:r w:rsidRPr="00CA3304">
        <w:rPr>
          <w:lang w:val="ru-RU"/>
        </w:rPr>
        <w:t xml:space="preserve">Для обработки результатов использовался табличный процессор </w:t>
      </w:r>
      <w:r>
        <w:t>Microsoft</w:t>
      </w:r>
      <w:r w:rsidRPr="00CA3304">
        <w:rPr>
          <w:lang w:val="ru-RU"/>
        </w:rPr>
        <w:t xml:space="preserve"> </w:t>
      </w:r>
      <w:r w:rsidRPr="00E51629">
        <w:t>Excel</w:t>
      </w:r>
      <w:r w:rsidRPr="00CA3304">
        <w:rPr>
          <w:lang w:val="ru-RU"/>
        </w:rPr>
        <w:t>.</w:t>
      </w:r>
    </w:p>
    <w:p w14:paraId="0893332C" w14:textId="069AAB65" w:rsidR="00CA3304" w:rsidRPr="00CA3304" w:rsidRDefault="00CA3304" w:rsidP="00CA11E7">
      <w:pPr>
        <w:rPr>
          <w:lang w:val="ru-RU"/>
        </w:rPr>
      </w:pPr>
      <w:r w:rsidRPr="00CA3304">
        <w:rPr>
          <w:lang w:val="ru-RU"/>
        </w:rPr>
        <w:t>Продолжительность лабораторных испытаний ДТУ составила 9</w:t>
      </w:r>
      <w:r w:rsidR="004405E0" w:rsidRPr="004405E0">
        <w:rPr>
          <w:lang w:val="ru-RU"/>
        </w:rPr>
        <w:t>2</w:t>
      </w:r>
      <w:r w:rsidR="00F42AA5">
        <w:rPr>
          <w:lang w:val="ru-RU"/>
        </w:rPr>
        <w:t xml:space="preserve"> дня.</w:t>
      </w:r>
      <w:r w:rsidRPr="00CA3304">
        <w:rPr>
          <w:lang w:val="ru-RU"/>
        </w:rPr>
        <w:t xml:space="preserve"> Во время испытаний, результаты регистрации токов утечки изолятора </w:t>
      </w:r>
      <w:r w:rsidR="00B751E3">
        <w:rPr>
          <w:lang w:val="ru-RU"/>
        </w:rPr>
        <w:t xml:space="preserve">осуществлялись </w:t>
      </w:r>
      <w:r w:rsidRPr="00CA3304">
        <w:rPr>
          <w:lang w:val="ru-RU"/>
        </w:rPr>
        <w:t xml:space="preserve">с дискретностью не реже одного раза в час. </w:t>
      </w:r>
    </w:p>
    <w:p w14:paraId="121EC174" w14:textId="2811ECBD" w:rsidR="00CA3304" w:rsidRPr="00CA3304" w:rsidRDefault="00CA3304" w:rsidP="00CA11E7">
      <w:pPr>
        <w:rPr>
          <w:lang w:val="ru-RU"/>
        </w:rPr>
      </w:pPr>
      <w:r w:rsidRPr="00CA3304">
        <w:rPr>
          <w:lang w:val="ru-RU"/>
        </w:rPr>
        <w:t>Пример суточных данных тока утечки приведен на рисунке 4.</w:t>
      </w:r>
      <w:r w:rsidR="00BD2EC3">
        <w:rPr>
          <w:lang w:val="ru-RU"/>
        </w:rPr>
        <w:t>3</w:t>
      </w:r>
      <w:r w:rsidRPr="00CA3304">
        <w:rPr>
          <w:lang w:val="ru-RU"/>
        </w:rPr>
        <w:t>.</w:t>
      </w:r>
    </w:p>
    <w:p w14:paraId="40F047E5" w14:textId="77777777" w:rsidR="00CA3304" w:rsidRPr="00CA3304" w:rsidRDefault="00CA3304" w:rsidP="00CA11E7">
      <w:pPr>
        <w:rPr>
          <w:lang w:val="ru-RU"/>
        </w:rPr>
      </w:pPr>
    </w:p>
    <w:p w14:paraId="5D030457" w14:textId="127C0A67" w:rsidR="00CA3304" w:rsidRDefault="00DC08B4" w:rsidP="00BD2EC3">
      <w:pPr>
        <w:ind w:firstLine="0"/>
        <w:jc w:val="center"/>
      </w:pPr>
      <w:r>
        <w:rPr>
          <w:noProof/>
          <w:lang w:val="ru-RU" w:eastAsia="ru-RU"/>
        </w:rPr>
        <w:drawing>
          <wp:inline distT="0" distB="0" distL="0" distR="0" wp14:anchorId="6F5167FF" wp14:editId="69627B6F">
            <wp:extent cx="4762005" cy="2498153"/>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t="12633"/>
                    <a:stretch/>
                  </pic:blipFill>
                  <pic:spPr bwMode="auto">
                    <a:xfrm>
                      <a:off x="0" y="0"/>
                      <a:ext cx="4845240" cy="2541818"/>
                    </a:xfrm>
                    <a:prstGeom prst="rect">
                      <a:avLst/>
                    </a:prstGeom>
                    <a:noFill/>
                    <a:ln>
                      <a:noFill/>
                    </a:ln>
                    <a:extLst>
                      <a:ext uri="{53640926-AAD7-44D8-BBD7-CCE9431645EC}">
                        <a14:shadowObscured xmlns:a14="http://schemas.microsoft.com/office/drawing/2010/main"/>
                      </a:ext>
                    </a:extLst>
                  </pic:spPr>
                </pic:pic>
              </a:graphicData>
            </a:graphic>
          </wp:inline>
        </w:drawing>
      </w:r>
    </w:p>
    <w:p w14:paraId="57CA69E0" w14:textId="59251C9B" w:rsidR="00CA3304" w:rsidRPr="00CA3304" w:rsidRDefault="00CA3304" w:rsidP="009666E2">
      <w:pPr>
        <w:ind w:firstLine="0"/>
        <w:jc w:val="center"/>
        <w:rPr>
          <w:lang w:val="ru-RU"/>
        </w:rPr>
      </w:pPr>
      <w:r w:rsidRPr="00CA3304">
        <w:rPr>
          <w:lang w:val="ru-RU"/>
        </w:rPr>
        <w:t>Рисунок 4.</w:t>
      </w:r>
      <w:r w:rsidR="00BD2EC3">
        <w:rPr>
          <w:lang w:val="ru-RU"/>
        </w:rPr>
        <w:t>3</w:t>
      </w:r>
      <w:r w:rsidRPr="00CA3304">
        <w:rPr>
          <w:lang w:val="ru-RU"/>
        </w:rPr>
        <w:t xml:space="preserve"> – Суточные значения тока утечки изолятора ПС-120Б</w:t>
      </w:r>
    </w:p>
    <w:p w14:paraId="0B4CA246" w14:textId="77777777" w:rsidR="00CA3304" w:rsidRPr="00CA3304" w:rsidRDefault="00CA3304" w:rsidP="00CA11E7">
      <w:pPr>
        <w:rPr>
          <w:lang w:val="ru-RU"/>
        </w:rPr>
      </w:pPr>
    </w:p>
    <w:p w14:paraId="15FA207D" w14:textId="19BB4611" w:rsidR="00CA3304" w:rsidRDefault="00CA3304" w:rsidP="00CA11E7">
      <w:r w:rsidRPr="00CA3304">
        <w:rPr>
          <w:lang w:val="ru-RU"/>
        </w:rPr>
        <w:t xml:space="preserve">Далее эти данные усреднялись и выводилось среднее значение тока утечки за сутки. </w:t>
      </w:r>
      <w:r w:rsidRPr="00100F78">
        <w:rPr>
          <w:lang w:val="ru-RU"/>
        </w:rPr>
        <w:t>Пример усредненных суточных значений тока утечки приведен на рисунке 4</w:t>
      </w:r>
      <w:r>
        <w:t>.</w:t>
      </w:r>
      <w:r w:rsidR="00BD2EC3">
        <w:rPr>
          <w:lang w:val="ru-RU"/>
        </w:rPr>
        <w:t>4</w:t>
      </w:r>
      <w:r>
        <w:t>.</w:t>
      </w:r>
    </w:p>
    <w:p w14:paraId="37BD12B5" w14:textId="77777777" w:rsidR="00CA3304" w:rsidRDefault="00CA3304" w:rsidP="00CA11E7"/>
    <w:p w14:paraId="6B83858A" w14:textId="40452837" w:rsidR="00CA3304" w:rsidRDefault="00DC08B4" w:rsidP="00DC08B4">
      <w:pPr>
        <w:ind w:firstLine="0"/>
        <w:jc w:val="center"/>
      </w:pPr>
      <w:r>
        <w:rPr>
          <w:noProof/>
          <w:lang w:val="ru-RU" w:eastAsia="ru-RU"/>
        </w:rPr>
        <w:drawing>
          <wp:inline distT="0" distB="0" distL="0" distR="0" wp14:anchorId="1365B4AF" wp14:editId="69E4C304">
            <wp:extent cx="4488873" cy="2406323"/>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t="10656"/>
                    <a:stretch/>
                  </pic:blipFill>
                  <pic:spPr bwMode="auto">
                    <a:xfrm>
                      <a:off x="0" y="0"/>
                      <a:ext cx="4523439" cy="2424852"/>
                    </a:xfrm>
                    <a:prstGeom prst="rect">
                      <a:avLst/>
                    </a:prstGeom>
                    <a:noFill/>
                    <a:ln>
                      <a:noFill/>
                    </a:ln>
                    <a:extLst>
                      <a:ext uri="{53640926-AAD7-44D8-BBD7-CCE9431645EC}">
                        <a14:shadowObscured xmlns:a14="http://schemas.microsoft.com/office/drawing/2010/main"/>
                      </a:ext>
                    </a:extLst>
                  </pic:spPr>
                </pic:pic>
              </a:graphicData>
            </a:graphic>
          </wp:inline>
        </w:drawing>
      </w:r>
    </w:p>
    <w:p w14:paraId="2FA6EC88" w14:textId="6490A807" w:rsidR="00CA3304" w:rsidRPr="00CA3304" w:rsidRDefault="00CA3304" w:rsidP="009666E2">
      <w:pPr>
        <w:ind w:firstLine="0"/>
        <w:jc w:val="center"/>
        <w:rPr>
          <w:lang w:val="ru-RU"/>
        </w:rPr>
      </w:pPr>
      <w:r w:rsidRPr="00CA3304">
        <w:rPr>
          <w:lang w:val="ru-RU"/>
        </w:rPr>
        <w:t>Рисунок 4.</w:t>
      </w:r>
      <w:r w:rsidR="00BD2EC3">
        <w:rPr>
          <w:lang w:val="ru-RU"/>
        </w:rPr>
        <w:t>4</w:t>
      </w:r>
      <w:r w:rsidRPr="00CA3304">
        <w:rPr>
          <w:lang w:val="ru-RU"/>
        </w:rPr>
        <w:t xml:space="preserve"> – Усредненные за сутки значения тока утечки изолятора ПС-120Б</w:t>
      </w:r>
    </w:p>
    <w:p w14:paraId="1A95B2D8" w14:textId="5B1659AB" w:rsidR="00CA3304" w:rsidRPr="009666E2" w:rsidRDefault="00F42AA5" w:rsidP="00CA11E7">
      <w:pPr>
        <w:rPr>
          <w:lang w:val="ru-RU"/>
        </w:rPr>
      </w:pPr>
      <w:r>
        <w:rPr>
          <w:lang w:val="ru-RU"/>
        </w:rPr>
        <w:lastRenderedPageBreak/>
        <w:t>Среднесуточные значения</w:t>
      </w:r>
      <w:r w:rsidR="004405E0">
        <w:rPr>
          <w:lang w:val="ru-RU"/>
        </w:rPr>
        <w:t xml:space="preserve"> </w:t>
      </w:r>
      <w:r>
        <w:rPr>
          <w:lang w:val="ru-RU"/>
        </w:rPr>
        <w:t xml:space="preserve">измеренных </w:t>
      </w:r>
      <w:r w:rsidR="004405E0">
        <w:rPr>
          <w:lang w:val="ru-RU"/>
        </w:rPr>
        <w:t>токов утечки приведены в соответствующих таблицах А1 – А3 приложени</w:t>
      </w:r>
      <w:r>
        <w:rPr>
          <w:lang w:val="ru-RU"/>
        </w:rPr>
        <w:t>я</w:t>
      </w:r>
      <w:r w:rsidR="004405E0">
        <w:rPr>
          <w:lang w:val="ru-RU"/>
        </w:rPr>
        <w:t xml:space="preserve"> А. </w:t>
      </w:r>
      <w:r w:rsidR="00CA3304" w:rsidRPr="00CA3304">
        <w:rPr>
          <w:lang w:val="ru-RU"/>
        </w:rPr>
        <w:t xml:space="preserve">Графики полученных значений для тока проводимости и поверхностного тока за первый месяц испытаний приведены на рисунке </w:t>
      </w:r>
      <w:r w:rsidR="00E44EEE">
        <w:rPr>
          <w:lang w:val="ru-RU"/>
        </w:rPr>
        <w:t>4.5</w:t>
      </w:r>
      <w:r w:rsidR="00CA3304" w:rsidRPr="00CA3304">
        <w:rPr>
          <w:lang w:val="ru-RU"/>
        </w:rPr>
        <w:t xml:space="preserve">. Для оценки влияния внешний факторов на ток утечки на эти же графики нанесены средне - суточные значения температуры в влажности, взятые с </w:t>
      </w:r>
      <w:r w:rsidR="009666E2" w:rsidRPr="009666E2">
        <w:rPr>
          <w:lang w:val="ru-RU"/>
        </w:rPr>
        <w:t>[</w:t>
      </w:r>
      <w:r>
        <w:rPr>
          <w:lang w:val="ru-RU"/>
        </w:rPr>
        <w:t>11</w:t>
      </w:r>
      <w:r w:rsidR="00FD6682">
        <w:rPr>
          <w:lang w:val="ru-RU"/>
        </w:rPr>
        <w:t>5</w:t>
      </w:r>
      <w:r w:rsidR="009666E2" w:rsidRPr="009666E2">
        <w:rPr>
          <w:lang w:val="ru-RU"/>
        </w:rPr>
        <w:t xml:space="preserve">, </w:t>
      </w:r>
      <w:r>
        <w:rPr>
          <w:lang w:val="ru-RU"/>
        </w:rPr>
        <w:t>11</w:t>
      </w:r>
      <w:r w:rsidR="00FD6682">
        <w:rPr>
          <w:lang w:val="ru-RU"/>
        </w:rPr>
        <w:t>6</w:t>
      </w:r>
      <w:r w:rsidR="009666E2" w:rsidRPr="009666E2">
        <w:rPr>
          <w:lang w:val="ru-RU"/>
        </w:rPr>
        <w:t>].</w:t>
      </w:r>
    </w:p>
    <w:p w14:paraId="5E73344A" w14:textId="3C4DB955" w:rsidR="00CA3304" w:rsidRPr="00A36E4D" w:rsidRDefault="00A36E4D" w:rsidP="007E77F3">
      <w:pPr>
        <w:ind w:firstLine="0"/>
        <w:jc w:val="center"/>
        <w:rPr>
          <w:lang w:val="ru-RU"/>
        </w:rPr>
      </w:pPr>
      <w:r>
        <w:rPr>
          <w:noProof/>
          <w:lang w:val="ru-RU" w:eastAsia="ru-RU"/>
        </w:rPr>
        <w:drawing>
          <wp:inline distT="0" distB="0" distL="0" distR="0" wp14:anchorId="04CF487C" wp14:editId="1707552E">
            <wp:extent cx="6267450" cy="3345030"/>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69554" cy="3346153"/>
                    </a:xfrm>
                    <a:prstGeom prst="rect">
                      <a:avLst/>
                    </a:prstGeom>
                    <a:noFill/>
                  </pic:spPr>
                </pic:pic>
              </a:graphicData>
            </a:graphic>
          </wp:inline>
        </w:drawing>
      </w:r>
    </w:p>
    <w:p w14:paraId="04A9E61C" w14:textId="77777777" w:rsidR="00CA3304" w:rsidRPr="00A6139E" w:rsidRDefault="00CA3304" w:rsidP="00E44EEE">
      <w:pPr>
        <w:spacing w:after="120"/>
        <w:jc w:val="center"/>
        <w:rPr>
          <w:lang w:val="ru-RU"/>
        </w:rPr>
      </w:pPr>
      <w:r w:rsidRPr="00A6139E">
        <w:rPr>
          <w:lang w:val="ru-RU"/>
        </w:rPr>
        <w:t xml:space="preserve">а) ток проводимости </w:t>
      </w:r>
    </w:p>
    <w:p w14:paraId="24101DC3" w14:textId="417E3593" w:rsidR="00CA3304" w:rsidRPr="00A6139E" w:rsidRDefault="00471404" w:rsidP="00A6139E">
      <w:pPr>
        <w:spacing w:after="120"/>
        <w:ind w:firstLine="0"/>
        <w:jc w:val="center"/>
        <w:rPr>
          <w:lang w:val="ru-RU"/>
        </w:rPr>
      </w:pPr>
      <w:r>
        <w:rPr>
          <w:noProof/>
          <w:sz w:val="24"/>
          <w:szCs w:val="24"/>
          <w:lang w:val="ru-RU" w:eastAsia="ru-RU"/>
        </w:rPr>
        <w:drawing>
          <wp:inline distT="0" distB="0" distL="0" distR="0" wp14:anchorId="6361C852" wp14:editId="5DF14244">
            <wp:extent cx="6328410" cy="389060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35192" cy="3894776"/>
                    </a:xfrm>
                    <a:prstGeom prst="rect">
                      <a:avLst/>
                    </a:prstGeom>
                    <a:noFill/>
                  </pic:spPr>
                </pic:pic>
              </a:graphicData>
            </a:graphic>
          </wp:inline>
        </w:drawing>
      </w:r>
      <w:r w:rsidR="00CA3304" w:rsidRPr="00A6139E">
        <w:rPr>
          <w:lang w:val="ru-RU"/>
        </w:rPr>
        <w:t>б) Поверхностный ток</w:t>
      </w:r>
    </w:p>
    <w:p w14:paraId="19529A42" w14:textId="1A79587F" w:rsidR="00CA3304" w:rsidRPr="00471404" w:rsidRDefault="00CA3304" w:rsidP="009666E2">
      <w:pPr>
        <w:ind w:firstLine="0"/>
        <w:jc w:val="center"/>
        <w:rPr>
          <w:lang w:val="ru-RU"/>
        </w:rPr>
      </w:pPr>
      <w:r w:rsidRPr="00CA3304">
        <w:rPr>
          <w:lang w:val="ru-RU"/>
        </w:rPr>
        <w:t>Рисунок 4.</w:t>
      </w:r>
      <w:r w:rsidR="00E44EEE">
        <w:rPr>
          <w:lang w:val="ru-RU"/>
        </w:rPr>
        <w:t>5</w:t>
      </w:r>
      <w:r w:rsidRPr="00CA3304">
        <w:rPr>
          <w:lang w:val="ru-RU"/>
        </w:rPr>
        <w:t xml:space="preserve"> – Ток утечки изолятора ПС-120Б</w:t>
      </w:r>
      <w:r w:rsidR="00471404" w:rsidRPr="00471404">
        <w:rPr>
          <w:lang w:val="ru-RU"/>
        </w:rPr>
        <w:t xml:space="preserve"> </w:t>
      </w:r>
      <w:r w:rsidR="00471404">
        <w:rPr>
          <w:lang w:val="ru-RU"/>
        </w:rPr>
        <w:t>в течении первого месяца</w:t>
      </w:r>
    </w:p>
    <w:p w14:paraId="12386292" w14:textId="55FD90AC" w:rsidR="00CA3304" w:rsidRPr="00CA3304" w:rsidRDefault="00CA3304" w:rsidP="00CA11E7">
      <w:pPr>
        <w:rPr>
          <w:lang w:val="ru-RU"/>
        </w:rPr>
      </w:pPr>
      <w:r w:rsidRPr="00CA3304">
        <w:rPr>
          <w:lang w:val="ru-RU"/>
        </w:rPr>
        <w:lastRenderedPageBreak/>
        <w:t>На рисунках 4.</w:t>
      </w:r>
      <w:r w:rsidR="00E44EEE">
        <w:rPr>
          <w:lang w:val="ru-RU"/>
        </w:rPr>
        <w:t>6</w:t>
      </w:r>
      <w:r w:rsidRPr="00CA3304">
        <w:rPr>
          <w:lang w:val="ru-RU"/>
        </w:rPr>
        <w:t xml:space="preserve"> и 4</w:t>
      </w:r>
      <w:r w:rsidR="00F66C18">
        <w:rPr>
          <w:lang w:val="ru-RU"/>
        </w:rPr>
        <w:t>.</w:t>
      </w:r>
      <w:r w:rsidR="00E44EEE">
        <w:rPr>
          <w:lang w:val="ru-RU"/>
        </w:rPr>
        <w:t>7</w:t>
      </w:r>
      <w:r w:rsidRPr="00CA3304">
        <w:rPr>
          <w:lang w:val="ru-RU"/>
        </w:rPr>
        <w:t xml:space="preserve"> приведены значения токов утечки за второй и третий месяц испытаний соответственно.</w:t>
      </w:r>
    </w:p>
    <w:p w14:paraId="182A4226" w14:textId="77777777" w:rsidR="00CA3304" w:rsidRPr="00CA3304" w:rsidRDefault="00CA3304" w:rsidP="00CA11E7">
      <w:pPr>
        <w:rPr>
          <w:lang w:val="ru-RU"/>
        </w:rPr>
      </w:pPr>
    </w:p>
    <w:p w14:paraId="28386DBE" w14:textId="472BF5B1" w:rsidR="00CA3304" w:rsidRDefault="001C2311" w:rsidP="00CA11E7">
      <w:pPr>
        <w:ind w:firstLine="0"/>
      </w:pPr>
      <w:r>
        <w:rPr>
          <w:noProof/>
          <w:lang w:val="ru-RU" w:eastAsia="ru-RU"/>
        </w:rPr>
        <w:drawing>
          <wp:inline distT="0" distB="0" distL="0" distR="0" wp14:anchorId="6EA4026B" wp14:editId="08BA2E09">
            <wp:extent cx="6068415" cy="3714750"/>
            <wp:effectExtent l="0" t="0" r="889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48464" cy="3763751"/>
                    </a:xfrm>
                    <a:prstGeom prst="rect">
                      <a:avLst/>
                    </a:prstGeom>
                    <a:noFill/>
                  </pic:spPr>
                </pic:pic>
              </a:graphicData>
            </a:graphic>
          </wp:inline>
        </w:drawing>
      </w:r>
    </w:p>
    <w:p w14:paraId="17D6E5DF" w14:textId="527B5C1F" w:rsidR="00CA3304" w:rsidRPr="00A6139E" w:rsidRDefault="00CA3304" w:rsidP="00CA11E7">
      <w:pPr>
        <w:jc w:val="center"/>
        <w:rPr>
          <w:lang w:val="ru-RU"/>
        </w:rPr>
      </w:pPr>
      <w:r w:rsidRPr="00A6139E">
        <w:t>а)</w:t>
      </w:r>
      <w:r w:rsidR="00116129" w:rsidRPr="00A6139E">
        <w:rPr>
          <w:lang w:val="ru-RU"/>
        </w:rPr>
        <w:t xml:space="preserve"> </w:t>
      </w:r>
      <w:proofErr w:type="gramStart"/>
      <w:r w:rsidR="00116129" w:rsidRPr="00A6139E">
        <w:rPr>
          <w:lang w:val="ru-RU"/>
        </w:rPr>
        <w:t>ток</w:t>
      </w:r>
      <w:proofErr w:type="gramEnd"/>
      <w:r w:rsidR="00116129" w:rsidRPr="00A6139E">
        <w:rPr>
          <w:lang w:val="ru-RU"/>
        </w:rPr>
        <w:t xml:space="preserve"> проводимости</w:t>
      </w:r>
    </w:p>
    <w:p w14:paraId="6189F2AB" w14:textId="77777777" w:rsidR="00116129" w:rsidRPr="00B64E60" w:rsidRDefault="00116129" w:rsidP="00CA11E7">
      <w:pPr>
        <w:jc w:val="center"/>
        <w:rPr>
          <w:lang w:val="ru-RU"/>
        </w:rPr>
      </w:pPr>
    </w:p>
    <w:p w14:paraId="50D5E5A3" w14:textId="688EDAC2" w:rsidR="00F66C18" w:rsidRDefault="00F66C18" w:rsidP="00F66C18">
      <w:pPr>
        <w:spacing w:after="120"/>
        <w:ind w:firstLine="0"/>
        <w:jc w:val="center"/>
        <w:rPr>
          <w:sz w:val="24"/>
          <w:szCs w:val="24"/>
          <w:lang w:val="ru-RU"/>
        </w:rPr>
      </w:pPr>
      <w:r>
        <w:rPr>
          <w:noProof/>
          <w:sz w:val="24"/>
          <w:szCs w:val="24"/>
          <w:lang w:val="ru-RU" w:eastAsia="ru-RU"/>
        </w:rPr>
        <w:drawing>
          <wp:inline distT="0" distB="0" distL="0" distR="0" wp14:anchorId="3F3F0A93" wp14:editId="6C8FE5CA">
            <wp:extent cx="6029259" cy="33242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3060" cy="3342861"/>
                    </a:xfrm>
                    <a:prstGeom prst="rect">
                      <a:avLst/>
                    </a:prstGeom>
                    <a:noFill/>
                  </pic:spPr>
                </pic:pic>
              </a:graphicData>
            </a:graphic>
          </wp:inline>
        </w:drawing>
      </w:r>
    </w:p>
    <w:p w14:paraId="2394688A" w14:textId="3361FA8E" w:rsidR="00471404" w:rsidRPr="00A6139E" w:rsidRDefault="00471404" w:rsidP="00116129">
      <w:pPr>
        <w:spacing w:after="120"/>
        <w:jc w:val="center"/>
        <w:rPr>
          <w:lang w:val="ru-RU"/>
        </w:rPr>
      </w:pPr>
      <w:r w:rsidRPr="00A6139E">
        <w:rPr>
          <w:lang w:val="ru-RU"/>
        </w:rPr>
        <w:t>б)</w:t>
      </w:r>
      <w:r w:rsidR="00116129" w:rsidRPr="00A6139E">
        <w:rPr>
          <w:lang w:val="ru-RU"/>
        </w:rPr>
        <w:t xml:space="preserve"> поверхностный ток</w:t>
      </w:r>
    </w:p>
    <w:p w14:paraId="0F7B384C" w14:textId="5AD19720" w:rsidR="00471404" w:rsidRPr="00CA3304" w:rsidRDefault="00471404" w:rsidP="00471404">
      <w:pPr>
        <w:ind w:firstLine="0"/>
        <w:jc w:val="center"/>
        <w:rPr>
          <w:lang w:val="ru-RU"/>
        </w:rPr>
      </w:pPr>
      <w:r w:rsidRPr="00CA3304">
        <w:rPr>
          <w:lang w:val="ru-RU"/>
        </w:rPr>
        <w:t>Рисунок 4.</w:t>
      </w:r>
      <w:r w:rsidR="00E44EEE">
        <w:rPr>
          <w:lang w:val="ru-RU"/>
        </w:rPr>
        <w:t>6</w:t>
      </w:r>
      <w:r w:rsidRPr="00CA3304">
        <w:rPr>
          <w:lang w:val="ru-RU"/>
        </w:rPr>
        <w:t xml:space="preserve"> – Ток утечки </w:t>
      </w:r>
      <w:r w:rsidR="00116129" w:rsidRPr="00CA3304">
        <w:rPr>
          <w:lang w:val="ru-RU"/>
        </w:rPr>
        <w:t>изолятора</w:t>
      </w:r>
      <w:r w:rsidR="00116129">
        <w:rPr>
          <w:lang w:val="ru-RU"/>
        </w:rPr>
        <w:t xml:space="preserve"> в течении второго месяца испытаний</w:t>
      </w:r>
    </w:p>
    <w:p w14:paraId="06349FE2" w14:textId="77777777" w:rsidR="00471404" w:rsidRPr="00471404" w:rsidRDefault="00471404" w:rsidP="00CA11E7">
      <w:pPr>
        <w:ind w:firstLine="0"/>
        <w:rPr>
          <w:lang w:val="ru-RU"/>
        </w:rPr>
      </w:pPr>
    </w:p>
    <w:p w14:paraId="2A3D594E" w14:textId="559AAF75" w:rsidR="00CA3304" w:rsidRPr="00116129" w:rsidRDefault="00CA3304" w:rsidP="00CA11E7">
      <w:pPr>
        <w:ind w:firstLine="0"/>
        <w:rPr>
          <w:lang w:val="ru-RU"/>
        </w:rPr>
      </w:pPr>
    </w:p>
    <w:p w14:paraId="1F8D7B9B" w14:textId="77777777" w:rsidR="00CA3304" w:rsidRPr="00CA3304" w:rsidRDefault="00CA3304" w:rsidP="00CA11E7">
      <w:pPr>
        <w:rPr>
          <w:lang w:val="ru-RU"/>
        </w:rPr>
      </w:pPr>
    </w:p>
    <w:p w14:paraId="11CBB42A" w14:textId="43D30402" w:rsidR="00CA3304" w:rsidRDefault="00DF26C9" w:rsidP="00DF26C9">
      <w:pPr>
        <w:ind w:firstLine="0"/>
        <w:jc w:val="center"/>
      </w:pPr>
      <w:r>
        <w:rPr>
          <w:noProof/>
          <w:lang w:val="ru-RU" w:eastAsia="ru-RU"/>
        </w:rPr>
        <w:lastRenderedPageBreak/>
        <w:drawing>
          <wp:inline distT="0" distB="0" distL="0" distR="0" wp14:anchorId="5F66DE85" wp14:editId="77DC26C3">
            <wp:extent cx="5864619" cy="3774944"/>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94528" cy="3794196"/>
                    </a:xfrm>
                    <a:prstGeom prst="rect">
                      <a:avLst/>
                    </a:prstGeom>
                    <a:noFill/>
                  </pic:spPr>
                </pic:pic>
              </a:graphicData>
            </a:graphic>
          </wp:inline>
        </w:drawing>
      </w:r>
    </w:p>
    <w:p w14:paraId="5DF68367" w14:textId="551BED25" w:rsidR="00116129" w:rsidRPr="00A6139E" w:rsidRDefault="00116129" w:rsidP="00116129">
      <w:pPr>
        <w:jc w:val="center"/>
        <w:rPr>
          <w:lang w:val="ru-RU"/>
        </w:rPr>
      </w:pPr>
      <w:r w:rsidRPr="00A6139E">
        <w:t>а)</w:t>
      </w:r>
      <w:r w:rsidRPr="00A6139E">
        <w:rPr>
          <w:lang w:val="ru-RU"/>
        </w:rPr>
        <w:t xml:space="preserve"> </w:t>
      </w:r>
      <w:proofErr w:type="gramStart"/>
      <w:r w:rsidRPr="00A6139E">
        <w:rPr>
          <w:lang w:val="ru-RU"/>
        </w:rPr>
        <w:t>ток</w:t>
      </w:r>
      <w:proofErr w:type="gramEnd"/>
      <w:r w:rsidRPr="00A6139E">
        <w:rPr>
          <w:lang w:val="ru-RU"/>
        </w:rPr>
        <w:t xml:space="preserve"> проводимости</w:t>
      </w:r>
    </w:p>
    <w:p w14:paraId="2B657F68" w14:textId="77777777" w:rsidR="00116129" w:rsidRDefault="00116129" w:rsidP="00116129">
      <w:pPr>
        <w:jc w:val="center"/>
        <w:rPr>
          <w:sz w:val="24"/>
          <w:szCs w:val="24"/>
          <w:lang w:val="ru-RU"/>
        </w:rPr>
      </w:pPr>
    </w:p>
    <w:p w14:paraId="6E3B1993" w14:textId="4AD53308" w:rsidR="00CA3304" w:rsidRDefault="007E77F3" w:rsidP="00DF26C9">
      <w:pPr>
        <w:ind w:firstLine="0"/>
        <w:jc w:val="center"/>
      </w:pPr>
      <w:r>
        <w:rPr>
          <w:noProof/>
          <w:lang w:val="ru-RU" w:eastAsia="ru-RU"/>
        </w:rPr>
        <w:drawing>
          <wp:inline distT="0" distB="0" distL="0" distR="0" wp14:anchorId="280F6701" wp14:editId="6A3BEE12">
            <wp:extent cx="5804282" cy="3439433"/>
            <wp:effectExtent l="0" t="0" r="6350"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3883" cy="3451048"/>
                    </a:xfrm>
                    <a:prstGeom prst="rect">
                      <a:avLst/>
                    </a:prstGeom>
                    <a:noFill/>
                  </pic:spPr>
                </pic:pic>
              </a:graphicData>
            </a:graphic>
          </wp:inline>
        </w:drawing>
      </w:r>
    </w:p>
    <w:p w14:paraId="6C5112C9" w14:textId="0CC826EB" w:rsidR="00CA3304" w:rsidRPr="00A6139E" w:rsidRDefault="00CA3304" w:rsidP="00CA11E7">
      <w:pPr>
        <w:jc w:val="center"/>
        <w:rPr>
          <w:lang w:val="ru-RU"/>
        </w:rPr>
      </w:pPr>
      <w:r w:rsidRPr="00A6139E">
        <w:rPr>
          <w:lang w:val="ru-RU"/>
        </w:rPr>
        <w:t>б)</w:t>
      </w:r>
      <w:r w:rsidR="00116129" w:rsidRPr="00A6139E">
        <w:rPr>
          <w:lang w:val="ru-RU"/>
        </w:rPr>
        <w:t xml:space="preserve"> поверхностный ток</w:t>
      </w:r>
    </w:p>
    <w:p w14:paraId="7D4AA8EB" w14:textId="0EF3FEE3" w:rsidR="00CA3304" w:rsidRPr="00CA3304" w:rsidRDefault="00CA3304" w:rsidP="009666E2">
      <w:pPr>
        <w:ind w:firstLine="0"/>
        <w:jc w:val="center"/>
        <w:rPr>
          <w:lang w:val="ru-RU"/>
        </w:rPr>
      </w:pPr>
      <w:r w:rsidRPr="00CA3304">
        <w:rPr>
          <w:lang w:val="ru-RU"/>
        </w:rPr>
        <w:t>Рисунок 4.</w:t>
      </w:r>
      <w:r w:rsidR="00E44EEE">
        <w:rPr>
          <w:lang w:val="ru-RU"/>
        </w:rPr>
        <w:t>7</w:t>
      </w:r>
      <w:r w:rsidRPr="00CA3304">
        <w:rPr>
          <w:lang w:val="ru-RU"/>
        </w:rPr>
        <w:t xml:space="preserve"> – Ток утечки изолятора</w:t>
      </w:r>
      <w:r w:rsidR="00116129">
        <w:rPr>
          <w:lang w:val="ru-RU"/>
        </w:rPr>
        <w:t xml:space="preserve"> в течении 3-го месяца испытаний</w:t>
      </w:r>
    </w:p>
    <w:p w14:paraId="343F41F9" w14:textId="77777777" w:rsidR="00CA3304" w:rsidRPr="00CA3304" w:rsidRDefault="00CA3304" w:rsidP="00CA11E7">
      <w:pPr>
        <w:rPr>
          <w:lang w:val="ru-RU"/>
        </w:rPr>
      </w:pPr>
    </w:p>
    <w:p w14:paraId="5DE1279B" w14:textId="7D88E2A2" w:rsidR="00F42AA5" w:rsidRPr="00745495" w:rsidRDefault="00745495" w:rsidP="00CA11E7">
      <w:pPr>
        <w:rPr>
          <w:lang w:val="ru-RU"/>
        </w:rPr>
      </w:pPr>
      <w:r>
        <w:rPr>
          <w:lang w:val="ru-RU"/>
        </w:rPr>
        <w:t>Д</w:t>
      </w:r>
      <w:r w:rsidR="00F42AA5">
        <w:rPr>
          <w:lang w:val="ru-RU"/>
        </w:rPr>
        <w:t xml:space="preserve">ля выявления </w:t>
      </w:r>
      <w:r>
        <w:rPr>
          <w:lang w:val="ru-RU"/>
        </w:rPr>
        <w:t>степени и направления взаимосвязи между факторами окружающей среды и токами утечки изолятора</w:t>
      </w:r>
      <w:r w:rsidRPr="00745495">
        <w:rPr>
          <w:lang w:val="ru-RU"/>
        </w:rPr>
        <w:t xml:space="preserve"> </w:t>
      </w:r>
      <w:r>
        <w:rPr>
          <w:lang w:val="ru-RU"/>
        </w:rPr>
        <w:t>осуществлен корреляционный анализ</w:t>
      </w:r>
      <w:r w:rsidRPr="00745495">
        <w:rPr>
          <w:lang w:val="ru-RU"/>
        </w:rPr>
        <w:t xml:space="preserve"> </w:t>
      </w:r>
      <w:r>
        <w:rPr>
          <w:lang w:val="ru-RU"/>
        </w:rPr>
        <w:t>полученных данных</w:t>
      </w:r>
      <w:r w:rsidR="00F42AA5">
        <w:rPr>
          <w:lang w:val="ru-RU"/>
        </w:rPr>
        <w:t>.</w:t>
      </w:r>
      <w:r>
        <w:rPr>
          <w:lang w:val="ru-RU"/>
        </w:rPr>
        <w:t xml:space="preserve"> </w:t>
      </w:r>
      <w:r w:rsidRPr="00745495">
        <w:rPr>
          <w:lang w:val="ru-RU"/>
        </w:rPr>
        <w:t xml:space="preserve">На рисунках </w:t>
      </w:r>
      <w:r>
        <w:rPr>
          <w:lang w:val="ru-RU"/>
        </w:rPr>
        <w:t>4</w:t>
      </w:r>
      <w:r w:rsidRPr="00745495">
        <w:rPr>
          <w:lang w:val="ru-RU"/>
        </w:rPr>
        <w:t>.</w:t>
      </w:r>
      <w:r w:rsidR="00E44EEE">
        <w:rPr>
          <w:lang w:val="ru-RU"/>
        </w:rPr>
        <w:t>8</w:t>
      </w:r>
      <w:r>
        <w:rPr>
          <w:lang w:val="ru-RU"/>
        </w:rPr>
        <w:t xml:space="preserve"> – 4.1</w:t>
      </w:r>
      <w:r w:rsidR="00E44EEE">
        <w:rPr>
          <w:lang w:val="ru-RU"/>
        </w:rPr>
        <w:t>1</w:t>
      </w:r>
      <w:r w:rsidRPr="00745495">
        <w:rPr>
          <w:lang w:val="ru-RU"/>
        </w:rPr>
        <w:t xml:space="preserve"> представлены диаграммы рассеяния </w:t>
      </w:r>
      <w:r>
        <w:rPr>
          <w:lang w:val="ru-RU"/>
        </w:rPr>
        <w:t>токов утечки в зависимости от внешних факторов.</w:t>
      </w:r>
    </w:p>
    <w:p w14:paraId="060B6095" w14:textId="7E0C3202" w:rsidR="00745495" w:rsidRDefault="00745495" w:rsidP="00CA11E7">
      <w:pPr>
        <w:rPr>
          <w:lang w:val="ru-RU"/>
        </w:rPr>
      </w:pPr>
    </w:p>
    <w:p w14:paraId="70C9BF0D" w14:textId="23E1694C" w:rsidR="00745495" w:rsidRDefault="00236966" w:rsidP="00745495">
      <w:pPr>
        <w:ind w:firstLine="0"/>
        <w:jc w:val="center"/>
        <w:rPr>
          <w:lang w:val="ru-RU"/>
        </w:rPr>
      </w:pPr>
      <w:r>
        <w:rPr>
          <w:noProof/>
          <w:lang w:val="ru-RU" w:eastAsia="ru-RU"/>
        </w:rPr>
        <w:lastRenderedPageBreak/>
        <w:drawing>
          <wp:inline distT="0" distB="0" distL="0" distR="0" wp14:anchorId="533DF701" wp14:editId="41F891EC">
            <wp:extent cx="4518837" cy="2716309"/>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26028" cy="2720632"/>
                    </a:xfrm>
                    <a:prstGeom prst="rect">
                      <a:avLst/>
                    </a:prstGeom>
                    <a:noFill/>
                  </pic:spPr>
                </pic:pic>
              </a:graphicData>
            </a:graphic>
          </wp:inline>
        </w:drawing>
      </w:r>
    </w:p>
    <w:p w14:paraId="29A0AF16" w14:textId="3A130EE4" w:rsidR="00745495" w:rsidRPr="00C70262" w:rsidRDefault="00745495" w:rsidP="00C70262">
      <w:pPr>
        <w:ind w:firstLine="0"/>
        <w:jc w:val="center"/>
        <w:rPr>
          <w:lang w:val="ru-RU"/>
        </w:rPr>
      </w:pPr>
      <w:r>
        <w:rPr>
          <w:lang w:val="ru-RU"/>
        </w:rPr>
        <w:t>Рисунок 4.</w:t>
      </w:r>
      <w:r w:rsidR="00E44EEE">
        <w:rPr>
          <w:lang w:val="ru-RU"/>
        </w:rPr>
        <w:t>8</w:t>
      </w:r>
      <w:r>
        <w:rPr>
          <w:lang w:val="ru-RU"/>
        </w:rPr>
        <w:t xml:space="preserve"> – Диаграмма рассеяния поверхностного тока</w:t>
      </w:r>
      <w:r w:rsidR="00C70262">
        <w:rPr>
          <w:lang w:val="ru-RU"/>
        </w:rPr>
        <w:t xml:space="preserve"> от температуры</w:t>
      </w:r>
    </w:p>
    <w:p w14:paraId="354F4749" w14:textId="77777777" w:rsidR="00745495" w:rsidRDefault="00745495" w:rsidP="00CA11E7">
      <w:pPr>
        <w:rPr>
          <w:lang w:val="ru-RU"/>
        </w:rPr>
      </w:pPr>
    </w:p>
    <w:p w14:paraId="572B132B" w14:textId="42795958" w:rsidR="00745495" w:rsidRDefault="00962715" w:rsidP="00CA71EE">
      <w:pPr>
        <w:ind w:firstLine="0"/>
        <w:jc w:val="center"/>
        <w:rPr>
          <w:lang w:val="ru-RU"/>
        </w:rPr>
      </w:pPr>
      <w:r>
        <w:rPr>
          <w:noProof/>
          <w:lang w:val="ru-RU" w:eastAsia="ru-RU"/>
        </w:rPr>
        <w:drawing>
          <wp:inline distT="0" distB="0" distL="0" distR="0" wp14:anchorId="490D4810" wp14:editId="6724AB19">
            <wp:extent cx="4528196" cy="2721935"/>
            <wp:effectExtent l="0" t="0" r="5715"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30828" cy="2723517"/>
                    </a:xfrm>
                    <a:prstGeom prst="rect">
                      <a:avLst/>
                    </a:prstGeom>
                    <a:noFill/>
                  </pic:spPr>
                </pic:pic>
              </a:graphicData>
            </a:graphic>
          </wp:inline>
        </w:drawing>
      </w:r>
    </w:p>
    <w:p w14:paraId="23F9BA28" w14:textId="0FE2DD88" w:rsidR="00C70262" w:rsidRPr="00C70262" w:rsidRDefault="00C70262" w:rsidP="00C70262">
      <w:pPr>
        <w:ind w:firstLine="0"/>
        <w:jc w:val="center"/>
        <w:rPr>
          <w:lang w:val="ru-RU"/>
        </w:rPr>
      </w:pPr>
      <w:bookmarkStart w:id="55" w:name="_Hlk79655954"/>
      <w:r>
        <w:rPr>
          <w:lang w:val="ru-RU"/>
        </w:rPr>
        <w:t>Рисунок 4.</w:t>
      </w:r>
      <w:r w:rsidR="00E44EEE">
        <w:rPr>
          <w:lang w:val="ru-RU"/>
        </w:rPr>
        <w:t>9</w:t>
      </w:r>
      <w:r>
        <w:rPr>
          <w:lang w:val="ru-RU"/>
        </w:rPr>
        <w:t xml:space="preserve"> – Диаграмма рассеяния поверхностного тока от влажности</w:t>
      </w:r>
    </w:p>
    <w:bookmarkEnd w:id="55"/>
    <w:p w14:paraId="3E6752D8" w14:textId="77777777" w:rsidR="00C70262" w:rsidRDefault="00C70262" w:rsidP="00C70262">
      <w:pPr>
        <w:rPr>
          <w:lang w:val="ru-RU"/>
        </w:rPr>
      </w:pPr>
    </w:p>
    <w:p w14:paraId="3C6BA463" w14:textId="7B6D231F" w:rsidR="00745495" w:rsidRDefault="00C70262" w:rsidP="00C70262">
      <w:pPr>
        <w:ind w:firstLine="0"/>
        <w:jc w:val="center"/>
        <w:rPr>
          <w:lang w:val="ru-RU"/>
        </w:rPr>
      </w:pPr>
      <w:r>
        <w:rPr>
          <w:noProof/>
          <w:lang w:val="ru-RU" w:eastAsia="ru-RU"/>
        </w:rPr>
        <w:drawing>
          <wp:inline distT="0" distB="0" distL="0" distR="0" wp14:anchorId="23884501" wp14:editId="5820E916">
            <wp:extent cx="4593265" cy="2761048"/>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5835" cy="2786637"/>
                    </a:xfrm>
                    <a:prstGeom prst="rect">
                      <a:avLst/>
                    </a:prstGeom>
                    <a:noFill/>
                  </pic:spPr>
                </pic:pic>
              </a:graphicData>
            </a:graphic>
          </wp:inline>
        </w:drawing>
      </w:r>
    </w:p>
    <w:p w14:paraId="2170ECE3" w14:textId="4E5C76DF" w:rsidR="00C70262" w:rsidRPr="00C70262" w:rsidRDefault="00C70262" w:rsidP="00C70262">
      <w:pPr>
        <w:ind w:firstLine="0"/>
        <w:jc w:val="center"/>
        <w:rPr>
          <w:lang w:val="ru-RU"/>
        </w:rPr>
      </w:pPr>
      <w:r>
        <w:rPr>
          <w:lang w:val="ru-RU"/>
        </w:rPr>
        <w:t>Рисунок 4.</w:t>
      </w:r>
      <w:r w:rsidR="00E44EEE">
        <w:rPr>
          <w:lang w:val="ru-RU"/>
        </w:rPr>
        <w:t>10</w:t>
      </w:r>
      <w:r>
        <w:rPr>
          <w:lang w:val="ru-RU"/>
        </w:rPr>
        <w:t xml:space="preserve"> – Диаграмма рассеяния тока проводимости от </w:t>
      </w:r>
      <w:r w:rsidR="00F66C18">
        <w:rPr>
          <w:lang w:val="ru-RU"/>
        </w:rPr>
        <w:t>температуры</w:t>
      </w:r>
    </w:p>
    <w:p w14:paraId="5683D3B8" w14:textId="2CBCA087" w:rsidR="00745495" w:rsidRDefault="00745495" w:rsidP="00CA11E7">
      <w:pPr>
        <w:rPr>
          <w:lang w:val="ru-RU"/>
        </w:rPr>
      </w:pPr>
    </w:p>
    <w:p w14:paraId="5B6717CF" w14:textId="22AA9D28" w:rsidR="00C70262" w:rsidRDefault="00C70262" w:rsidP="00C70262">
      <w:pPr>
        <w:ind w:firstLine="0"/>
        <w:jc w:val="center"/>
        <w:rPr>
          <w:lang w:val="ru-RU"/>
        </w:rPr>
      </w:pPr>
      <w:r>
        <w:rPr>
          <w:noProof/>
          <w:lang w:val="ru-RU" w:eastAsia="ru-RU"/>
        </w:rPr>
        <w:drawing>
          <wp:inline distT="0" distB="0" distL="0" distR="0" wp14:anchorId="36B9BD52" wp14:editId="75CFF8E1">
            <wp:extent cx="4752754" cy="2856919"/>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7201" cy="2871614"/>
                    </a:xfrm>
                    <a:prstGeom prst="rect">
                      <a:avLst/>
                    </a:prstGeom>
                    <a:noFill/>
                  </pic:spPr>
                </pic:pic>
              </a:graphicData>
            </a:graphic>
          </wp:inline>
        </w:drawing>
      </w:r>
    </w:p>
    <w:p w14:paraId="6F1E4557" w14:textId="2FCD3436" w:rsidR="00C70262" w:rsidRPr="00C70262" w:rsidRDefault="00C70262" w:rsidP="00C70262">
      <w:pPr>
        <w:ind w:firstLine="0"/>
        <w:jc w:val="center"/>
        <w:rPr>
          <w:lang w:val="ru-RU"/>
        </w:rPr>
      </w:pPr>
      <w:r>
        <w:rPr>
          <w:lang w:val="ru-RU"/>
        </w:rPr>
        <w:t>Рисунок 4.1</w:t>
      </w:r>
      <w:r w:rsidR="00E44EEE">
        <w:rPr>
          <w:lang w:val="ru-RU"/>
        </w:rPr>
        <w:t>1</w:t>
      </w:r>
      <w:r>
        <w:rPr>
          <w:lang w:val="ru-RU"/>
        </w:rPr>
        <w:t xml:space="preserve"> – Диаграмма рассеяния тока проводимости от влажности</w:t>
      </w:r>
    </w:p>
    <w:p w14:paraId="07CD6EBF" w14:textId="77777777" w:rsidR="00C70262" w:rsidRDefault="00C70262" w:rsidP="00CA11E7">
      <w:pPr>
        <w:rPr>
          <w:lang w:val="ru-RU"/>
        </w:rPr>
      </w:pPr>
    </w:p>
    <w:p w14:paraId="6BA13D46" w14:textId="77777777" w:rsidR="003E2120" w:rsidRDefault="00152272" w:rsidP="00CA11E7">
      <w:pPr>
        <w:rPr>
          <w:lang w:val="ru-RU"/>
        </w:rPr>
      </w:pPr>
      <w:r>
        <w:rPr>
          <w:lang w:val="ru-RU"/>
        </w:rPr>
        <w:t xml:space="preserve">Диаграммы рассеяния позволяют проводить визуальный анализ </w:t>
      </w:r>
      <w:r w:rsidRPr="00152272">
        <w:rPr>
          <w:lang w:val="ru-RU"/>
        </w:rPr>
        <w:t>вид</w:t>
      </w:r>
      <w:r>
        <w:rPr>
          <w:lang w:val="ru-RU"/>
        </w:rPr>
        <w:t>а</w:t>
      </w:r>
      <w:r w:rsidRPr="00152272">
        <w:rPr>
          <w:lang w:val="ru-RU"/>
        </w:rPr>
        <w:t xml:space="preserve"> и степен</w:t>
      </w:r>
      <w:r w:rsidR="003E2120">
        <w:rPr>
          <w:lang w:val="ru-RU"/>
        </w:rPr>
        <w:t>и влияния</w:t>
      </w:r>
      <w:r w:rsidRPr="00152272">
        <w:rPr>
          <w:lang w:val="ru-RU"/>
        </w:rPr>
        <w:t xml:space="preserve"> между парами соответствующих переменных.</w:t>
      </w:r>
      <w:r w:rsidR="003E2120">
        <w:rPr>
          <w:lang w:val="ru-RU"/>
        </w:rPr>
        <w:t xml:space="preserve"> </w:t>
      </w:r>
      <w:r w:rsidR="00CA71EE">
        <w:rPr>
          <w:lang w:val="ru-RU"/>
        </w:rPr>
        <w:t xml:space="preserve">Результат корреляционного анализа представлен в таблице 4.1. </w:t>
      </w:r>
    </w:p>
    <w:p w14:paraId="79F5139A" w14:textId="77777777" w:rsidR="003E2120" w:rsidRDefault="003E2120" w:rsidP="00CA11E7">
      <w:pPr>
        <w:rPr>
          <w:lang w:val="ru-RU"/>
        </w:rPr>
      </w:pPr>
    </w:p>
    <w:p w14:paraId="2D06703E" w14:textId="48A0B97D" w:rsidR="003E2120" w:rsidRDefault="003E2120" w:rsidP="00962A97">
      <w:pPr>
        <w:spacing w:after="120"/>
        <w:rPr>
          <w:lang w:val="ru-RU"/>
        </w:rPr>
      </w:pPr>
      <w:r>
        <w:rPr>
          <w:lang w:val="ru-RU"/>
        </w:rPr>
        <w:t xml:space="preserve">Таблица 4.1 – Коэффициент корреляции </w:t>
      </w:r>
    </w:p>
    <w:tbl>
      <w:tblPr>
        <w:tblStyle w:val="ad"/>
        <w:tblW w:w="0" w:type="auto"/>
        <w:tblInd w:w="562" w:type="dxa"/>
        <w:tblLook w:val="04A0" w:firstRow="1" w:lastRow="0" w:firstColumn="1" w:lastColumn="0" w:noHBand="0" w:noVBand="1"/>
      </w:tblPr>
      <w:tblGrid>
        <w:gridCol w:w="4252"/>
        <w:gridCol w:w="2407"/>
        <w:gridCol w:w="2407"/>
      </w:tblGrid>
      <w:tr w:rsidR="00AA190B" w14:paraId="73AC1EB7" w14:textId="77777777" w:rsidTr="00AA190B">
        <w:tc>
          <w:tcPr>
            <w:tcW w:w="4252" w:type="dxa"/>
          </w:tcPr>
          <w:p w14:paraId="27A3A1B6" w14:textId="02245735" w:rsidR="00AA190B" w:rsidRPr="00AA190B" w:rsidRDefault="00AA190B" w:rsidP="00AA190B">
            <w:pPr>
              <w:jc w:val="center"/>
              <w:rPr>
                <w:rFonts w:ascii="Times New Roman" w:hAnsi="Times New Roman"/>
                <w:sz w:val="28"/>
              </w:rPr>
            </w:pPr>
            <w:r>
              <w:rPr>
                <w:rFonts w:ascii="Times New Roman" w:hAnsi="Times New Roman"/>
                <w:sz w:val="28"/>
              </w:rPr>
              <w:t>Наименование параметра</w:t>
            </w:r>
          </w:p>
        </w:tc>
        <w:tc>
          <w:tcPr>
            <w:tcW w:w="2407" w:type="dxa"/>
          </w:tcPr>
          <w:p w14:paraId="4B7F78FE" w14:textId="39FBC788" w:rsidR="00AA190B" w:rsidRPr="00AA190B" w:rsidRDefault="00AA190B" w:rsidP="00AA190B">
            <w:pPr>
              <w:jc w:val="center"/>
              <w:rPr>
                <w:rFonts w:ascii="Times New Roman" w:hAnsi="Times New Roman"/>
                <w:sz w:val="28"/>
              </w:rPr>
            </w:pPr>
            <w:r w:rsidRPr="00AA190B">
              <w:rPr>
                <w:rFonts w:ascii="Times New Roman" w:hAnsi="Times New Roman"/>
                <w:sz w:val="28"/>
              </w:rPr>
              <w:t>Среднесуточная температура</w:t>
            </w:r>
          </w:p>
        </w:tc>
        <w:tc>
          <w:tcPr>
            <w:tcW w:w="2407" w:type="dxa"/>
          </w:tcPr>
          <w:p w14:paraId="745172C0" w14:textId="2456791C" w:rsidR="00AA190B" w:rsidRPr="00AA190B" w:rsidRDefault="00007978" w:rsidP="00007978">
            <w:pPr>
              <w:jc w:val="center"/>
              <w:rPr>
                <w:rFonts w:ascii="Times New Roman" w:hAnsi="Times New Roman"/>
                <w:sz w:val="28"/>
              </w:rPr>
            </w:pPr>
            <w:r>
              <w:rPr>
                <w:rFonts w:ascii="Times New Roman" w:hAnsi="Times New Roman"/>
                <w:sz w:val="28"/>
              </w:rPr>
              <w:t>Среднесуточная в</w:t>
            </w:r>
            <w:r w:rsidR="00AA190B">
              <w:rPr>
                <w:rFonts w:ascii="Times New Roman" w:hAnsi="Times New Roman"/>
                <w:sz w:val="28"/>
              </w:rPr>
              <w:t>лажность</w:t>
            </w:r>
          </w:p>
        </w:tc>
      </w:tr>
      <w:tr w:rsidR="00AA190B" w14:paraId="70E094FC" w14:textId="77777777" w:rsidTr="00AA190B">
        <w:tc>
          <w:tcPr>
            <w:tcW w:w="4252" w:type="dxa"/>
          </w:tcPr>
          <w:p w14:paraId="3F39148C" w14:textId="3797732D" w:rsidR="00AA190B" w:rsidRPr="00AA190B" w:rsidRDefault="00AA190B" w:rsidP="00AA190B">
            <w:pPr>
              <w:jc w:val="center"/>
              <w:rPr>
                <w:rFonts w:ascii="Times New Roman" w:hAnsi="Times New Roman"/>
                <w:sz w:val="28"/>
              </w:rPr>
            </w:pPr>
            <w:r>
              <w:rPr>
                <w:rFonts w:ascii="Times New Roman" w:hAnsi="Times New Roman"/>
                <w:sz w:val="28"/>
              </w:rPr>
              <w:t>Ток проводимости</w:t>
            </w:r>
          </w:p>
        </w:tc>
        <w:tc>
          <w:tcPr>
            <w:tcW w:w="2407" w:type="dxa"/>
          </w:tcPr>
          <w:p w14:paraId="0BD6067F" w14:textId="4FDBB9B6" w:rsidR="00AA190B" w:rsidRPr="00053810" w:rsidRDefault="00053810" w:rsidP="00AA190B">
            <w:pPr>
              <w:jc w:val="center"/>
              <w:rPr>
                <w:rFonts w:ascii="Times New Roman" w:hAnsi="Times New Roman"/>
                <w:sz w:val="28"/>
                <w:lang w:val="en-US"/>
              </w:rPr>
            </w:pPr>
            <w:r>
              <w:rPr>
                <w:rFonts w:ascii="Times New Roman" w:hAnsi="Times New Roman"/>
                <w:sz w:val="28"/>
                <w:lang w:val="en-US"/>
              </w:rPr>
              <w:t>0.11</w:t>
            </w:r>
          </w:p>
        </w:tc>
        <w:tc>
          <w:tcPr>
            <w:tcW w:w="2407" w:type="dxa"/>
          </w:tcPr>
          <w:p w14:paraId="2CC3DC20" w14:textId="1B4BE479" w:rsidR="00AA190B" w:rsidRPr="008C320E" w:rsidRDefault="00053810" w:rsidP="00AA190B">
            <w:pPr>
              <w:jc w:val="center"/>
              <w:rPr>
                <w:rFonts w:ascii="Times New Roman" w:hAnsi="Times New Roman"/>
                <w:sz w:val="28"/>
                <w:lang w:val="en-US"/>
              </w:rPr>
            </w:pPr>
            <w:r>
              <w:rPr>
                <w:rFonts w:ascii="Times New Roman" w:hAnsi="Times New Roman"/>
                <w:sz w:val="28"/>
                <w:lang w:val="en-US"/>
              </w:rPr>
              <w:t>-0.</w:t>
            </w:r>
            <w:r w:rsidR="008C320E">
              <w:rPr>
                <w:rFonts w:ascii="Times New Roman" w:hAnsi="Times New Roman"/>
                <w:sz w:val="28"/>
                <w:lang w:val="en-US"/>
              </w:rPr>
              <w:t>14</w:t>
            </w:r>
          </w:p>
        </w:tc>
      </w:tr>
      <w:tr w:rsidR="00AA190B" w14:paraId="1A5106DF" w14:textId="77777777" w:rsidTr="00AA190B">
        <w:tc>
          <w:tcPr>
            <w:tcW w:w="4252" w:type="dxa"/>
          </w:tcPr>
          <w:p w14:paraId="5B420F3E" w14:textId="3BC3933B" w:rsidR="00AA190B" w:rsidRPr="00962715" w:rsidRDefault="00AA190B" w:rsidP="00AA190B">
            <w:pPr>
              <w:jc w:val="center"/>
              <w:rPr>
                <w:rFonts w:ascii="Times New Roman" w:hAnsi="Times New Roman"/>
                <w:sz w:val="28"/>
                <w:lang w:val="en-US"/>
              </w:rPr>
            </w:pPr>
            <w:r>
              <w:rPr>
                <w:rFonts w:ascii="Times New Roman" w:hAnsi="Times New Roman"/>
                <w:sz w:val="28"/>
              </w:rPr>
              <w:t>Поверхностный ток</w:t>
            </w:r>
          </w:p>
        </w:tc>
        <w:tc>
          <w:tcPr>
            <w:tcW w:w="2407" w:type="dxa"/>
          </w:tcPr>
          <w:p w14:paraId="104FA467" w14:textId="7169E07C" w:rsidR="00AA190B" w:rsidRPr="00053810" w:rsidRDefault="00053810" w:rsidP="00AA190B">
            <w:pPr>
              <w:jc w:val="center"/>
              <w:rPr>
                <w:rFonts w:ascii="Times New Roman" w:hAnsi="Times New Roman"/>
                <w:sz w:val="28"/>
                <w:lang w:val="en-US"/>
              </w:rPr>
            </w:pPr>
            <w:r>
              <w:rPr>
                <w:rFonts w:ascii="Times New Roman" w:hAnsi="Times New Roman"/>
                <w:sz w:val="28"/>
                <w:lang w:val="en-US"/>
              </w:rPr>
              <w:t>-0.20</w:t>
            </w:r>
          </w:p>
        </w:tc>
        <w:tc>
          <w:tcPr>
            <w:tcW w:w="2407" w:type="dxa"/>
          </w:tcPr>
          <w:p w14:paraId="5A62C5F4" w14:textId="31C9140A" w:rsidR="00AA190B" w:rsidRPr="00F66C18" w:rsidRDefault="00053810" w:rsidP="00AA190B">
            <w:pPr>
              <w:jc w:val="center"/>
              <w:rPr>
                <w:rFonts w:ascii="Times New Roman" w:hAnsi="Times New Roman"/>
                <w:sz w:val="28"/>
              </w:rPr>
            </w:pPr>
            <w:r>
              <w:rPr>
                <w:rFonts w:ascii="Times New Roman" w:hAnsi="Times New Roman"/>
                <w:sz w:val="28"/>
                <w:lang w:val="en-US"/>
              </w:rPr>
              <w:t>0.5</w:t>
            </w:r>
            <w:r w:rsidR="00F66C18">
              <w:rPr>
                <w:rFonts w:ascii="Times New Roman" w:hAnsi="Times New Roman"/>
                <w:sz w:val="28"/>
              </w:rPr>
              <w:t>8</w:t>
            </w:r>
          </w:p>
        </w:tc>
      </w:tr>
    </w:tbl>
    <w:p w14:paraId="65F3E8B0" w14:textId="77777777" w:rsidR="003E2120" w:rsidRDefault="003E2120" w:rsidP="00CA11E7">
      <w:pPr>
        <w:rPr>
          <w:lang w:val="ru-RU"/>
        </w:rPr>
      </w:pPr>
    </w:p>
    <w:p w14:paraId="79D2B802" w14:textId="40B51F62" w:rsidR="00CA3304" w:rsidRPr="00007978" w:rsidRDefault="00CA71EE" w:rsidP="00CA11E7">
      <w:pPr>
        <w:rPr>
          <w:lang w:val="ru-RU"/>
        </w:rPr>
      </w:pPr>
      <w:r>
        <w:rPr>
          <w:lang w:val="ru-RU"/>
        </w:rPr>
        <w:t>А</w:t>
      </w:r>
      <w:r w:rsidR="00CA3304" w:rsidRPr="00CA3304">
        <w:rPr>
          <w:lang w:val="ru-RU"/>
        </w:rPr>
        <w:t>нализ полученных данных позволяет сделать вывод, что на значение тока проводимости изолятора внешние факторы (влажность и температура) практически не оказывают влияния</w:t>
      </w:r>
      <w:r w:rsidR="00007978">
        <w:rPr>
          <w:lang w:val="ru-RU"/>
        </w:rPr>
        <w:t xml:space="preserve">, а поверхностный ток имеет среднюю корреляционную зависимость от атмосферной влажности. </w:t>
      </w:r>
    </w:p>
    <w:p w14:paraId="23EA1AAA" w14:textId="1106FCC6" w:rsidR="00CA3304" w:rsidRDefault="00CA3304" w:rsidP="00CA11E7">
      <w:pPr>
        <w:rPr>
          <w:lang w:val="ru-RU"/>
        </w:rPr>
      </w:pPr>
    </w:p>
    <w:p w14:paraId="541BF598" w14:textId="40521D3A" w:rsidR="009666E2" w:rsidRDefault="009666E2" w:rsidP="00CA11E7">
      <w:pPr>
        <w:rPr>
          <w:lang w:val="ru-RU"/>
        </w:rPr>
      </w:pPr>
    </w:p>
    <w:p w14:paraId="29381AE1" w14:textId="5E65A569" w:rsidR="009666E2" w:rsidRDefault="009666E2" w:rsidP="009666E2">
      <w:pPr>
        <w:pStyle w:val="20"/>
      </w:pPr>
      <w:bookmarkStart w:id="56" w:name="_Toc80110222"/>
      <w:r>
        <w:t xml:space="preserve">4.3 </w:t>
      </w:r>
      <w:r w:rsidR="00341B28">
        <w:t>Прогноз</w:t>
      </w:r>
      <w:r w:rsidR="000845D9">
        <w:t xml:space="preserve"> значени</w:t>
      </w:r>
      <w:r w:rsidR="00341B28">
        <w:t>й</w:t>
      </w:r>
      <w:r w:rsidR="000845D9">
        <w:t xml:space="preserve"> тока утечки </w:t>
      </w:r>
      <w:r>
        <w:t>изоляторов</w:t>
      </w:r>
      <w:bookmarkEnd w:id="56"/>
      <w:r>
        <w:t xml:space="preserve"> </w:t>
      </w:r>
    </w:p>
    <w:p w14:paraId="10FAABA6" w14:textId="733D0D74" w:rsidR="009666E2" w:rsidRDefault="009666E2" w:rsidP="00CA11E7">
      <w:pPr>
        <w:rPr>
          <w:lang w:val="ru-RU"/>
        </w:rPr>
      </w:pPr>
    </w:p>
    <w:p w14:paraId="6F9A72C0" w14:textId="36CAC7D2" w:rsidR="002529F9" w:rsidRPr="00391D57" w:rsidRDefault="009666E2" w:rsidP="002529F9">
      <w:pPr>
        <w:rPr>
          <w:color w:val="FF0000"/>
          <w:szCs w:val="24"/>
          <w:lang w:val="ru-RU"/>
        </w:rPr>
      </w:pPr>
      <w:r>
        <w:rPr>
          <w:lang w:val="ru-RU"/>
        </w:rPr>
        <w:t xml:space="preserve">На основании полученных </w:t>
      </w:r>
      <w:r w:rsidR="002529F9">
        <w:rPr>
          <w:lang w:val="ru-RU"/>
        </w:rPr>
        <w:t xml:space="preserve">в течении 92 дней, </w:t>
      </w:r>
      <w:r>
        <w:rPr>
          <w:lang w:val="ru-RU"/>
        </w:rPr>
        <w:t>экспериментальных данных токов утечки в соответствии с предложенной методикой</w:t>
      </w:r>
      <w:r w:rsidR="00A12DE0">
        <w:rPr>
          <w:lang w:val="ru-RU"/>
        </w:rPr>
        <w:t>, задавшись временным интервалом в 1 неделю</w:t>
      </w:r>
      <w:r>
        <w:rPr>
          <w:lang w:val="ru-RU"/>
        </w:rPr>
        <w:t xml:space="preserve"> </w:t>
      </w:r>
      <w:r w:rsidR="002529F9" w:rsidRPr="002529F9">
        <w:rPr>
          <w:color w:val="auto"/>
          <w:szCs w:val="24"/>
          <w:lang w:val="ru-RU"/>
        </w:rPr>
        <w:t xml:space="preserve">получаем </w:t>
      </w:r>
      <w:r w:rsidR="002529F9">
        <w:rPr>
          <w:color w:val="auto"/>
          <w:szCs w:val="24"/>
          <w:lang w:val="ru-RU"/>
        </w:rPr>
        <w:t>13</w:t>
      </w:r>
      <w:r w:rsidR="002529F9" w:rsidRPr="002529F9">
        <w:rPr>
          <w:color w:val="auto"/>
          <w:szCs w:val="24"/>
          <w:lang w:val="ru-RU"/>
        </w:rPr>
        <w:t xml:space="preserve"> полных интервалов</w:t>
      </w:r>
      <w:r w:rsidR="00EA713A">
        <w:rPr>
          <w:color w:val="auto"/>
          <w:szCs w:val="24"/>
          <w:lang w:val="ru-RU"/>
        </w:rPr>
        <w:t>.</w:t>
      </w:r>
      <w:r w:rsidR="002529F9" w:rsidRPr="002529F9">
        <w:rPr>
          <w:color w:val="auto"/>
          <w:lang w:val="ru-RU"/>
        </w:rPr>
        <w:t xml:space="preserve"> </w:t>
      </w:r>
      <w:r w:rsidR="00EA713A">
        <w:rPr>
          <w:color w:val="auto"/>
          <w:lang w:val="ru-RU"/>
        </w:rPr>
        <w:t>В</w:t>
      </w:r>
      <w:r>
        <w:rPr>
          <w:lang w:val="ru-RU"/>
        </w:rPr>
        <w:t>ыполним прогноз возможн</w:t>
      </w:r>
      <w:r w:rsidR="000845D9">
        <w:rPr>
          <w:lang w:val="ru-RU"/>
        </w:rPr>
        <w:t xml:space="preserve">ых значений тока утечки </w:t>
      </w:r>
      <w:r>
        <w:rPr>
          <w:lang w:val="ru-RU"/>
        </w:rPr>
        <w:t>изоляторов</w:t>
      </w:r>
      <w:r w:rsidR="000845D9" w:rsidRPr="000845D9">
        <w:rPr>
          <w:lang w:val="ru-RU"/>
        </w:rPr>
        <w:t xml:space="preserve"> </w:t>
      </w:r>
      <w:r w:rsidR="00EA713A" w:rsidRPr="00EA713A">
        <w:rPr>
          <w:color w:val="auto"/>
          <w:szCs w:val="24"/>
          <w:lang w:val="ru-RU"/>
        </w:rPr>
        <w:t>для различного количества временных интервалов</w:t>
      </w:r>
      <w:r w:rsidR="00EA713A">
        <w:rPr>
          <w:color w:val="auto"/>
          <w:szCs w:val="24"/>
          <w:lang w:val="ru-RU"/>
        </w:rPr>
        <w:t>,</w:t>
      </w:r>
      <w:r w:rsidR="00EA713A" w:rsidRPr="00EA713A">
        <w:rPr>
          <w:color w:val="auto"/>
          <w:lang w:val="ru-RU"/>
        </w:rPr>
        <w:t xml:space="preserve"> </w:t>
      </w:r>
      <w:r w:rsidR="000845D9">
        <w:rPr>
          <w:lang w:val="ru-RU"/>
        </w:rPr>
        <w:t>с использованием</w:t>
      </w:r>
      <w:r w:rsidR="00EA713A">
        <w:rPr>
          <w:lang w:val="ru-RU"/>
        </w:rPr>
        <w:t xml:space="preserve"> предложенной методики</w:t>
      </w:r>
      <w:bookmarkStart w:id="57" w:name="_Hlk71020689"/>
      <w:r w:rsidR="00391D57">
        <w:rPr>
          <w:lang w:val="ru-RU"/>
        </w:rPr>
        <w:t xml:space="preserve"> </w:t>
      </w:r>
      <w:r w:rsidR="00391D57" w:rsidRPr="00391D57">
        <w:rPr>
          <w:lang w:val="ru-RU"/>
        </w:rPr>
        <w:t>[11</w:t>
      </w:r>
      <w:r w:rsidR="00FD6682">
        <w:rPr>
          <w:lang w:val="ru-RU"/>
        </w:rPr>
        <w:t>7</w:t>
      </w:r>
      <w:r w:rsidR="00391D57" w:rsidRPr="00391D57">
        <w:rPr>
          <w:lang w:val="ru-RU"/>
        </w:rPr>
        <w:t>].</w:t>
      </w:r>
    </w:p>
    <w:bookmarkEnd w:id="57"/>
    <w:p w14:paraId="777D99AA" w14:textId="707BF484" w:rsidR="009666E2" w:rsidRPr="009666E2" w:rsidRDefault="009666E2" w:rsidP="009666E2">
      <w:pPr>
        <w:rPr>
          <w:lang w:val="ru-RU"/>
        </w:rPr>
      </w:pPr>
      <w:r w:rsidRPr="009666E2">
        <w:rPr>
          <w:lang w:val="ru-RU"/>
        </w:rPr>
        <w:t xml:space="preserve">В таблице </w:t>
      </w:r>
      <w:r>
        <w:rPr>
          <w:lang w:val="ru-RU"/>
        </w:rPr>
        <w:t>4.</w:t>
      </w:r>
      <w:r w:rsidR="00F66C18">
        <w:rPr>
          <w:lang w:val="ru-RU"/>
        </w:rPr>
        <w:t>2</w:t>
      </w:r>
      <w:r w:rsidRPr="009666E2">
        <w:rPr>
          <w:lang w:val="ru-RU"/>
        </w:rPr>
        <w:t xml:space="preserve"> представлены результаты фактического и прогнозного значений тока утечки изолятора, выполненного то описанной выше методике для </w:t>
      </w:r>
      <w:r w:rsidR="000F133C">
        <w:rPr>
          <w:lang w:val="ru-RU"/>
        </w:rPr>
        <w:t>4</w:t>
      </w:r>
      <w:r w:rsidRPr="009666E2">
        <w:rPr>
          <w:lang w:val="ru-RU"/>
        </w:rPr>
        <w:t>х временных интервалов.</w:t>
      </w:r>
      <w:r w:rsidR="000845D9">
        <w:rPr>
          <w:lang w:val="ru-RU"/>
        </w:rPr>
        <w:t xml:space="preserve"> </w:t>
      </w:r>
    </w:p>
    <w:p w14:paraId="490F9B47" w14:textId="733962BC" w:rsidR="00087742" w:rsidRDefault="00087742" w:rsidP="007E0845">
      <w:pPr>
        <w:tabs>
          <w:tab w:val="center" w:pos="4820"/>
          <w:tab w:val="right" w:pos="9639"/>
        </w:tabs>
        <w:ind w:firstLine="0"/>
        <w:rPr>
          <w:lang w:val="ru-RU"/>
        </w:rPr>
      </w:pPr>
    </w:p>
    <w:p w14:paraId="7B8DB0B1" w14:textId="77777777" w:rsidR="007E0845" w:rsidRDefault="007E0845" w:rsidP="007E0845">
      <w:pPr>
        <w:tabs>
          <w:tab w:val="center" w:pos="4820"/>
          <w:tab w:val="right" w:pos="9639"/>
        </w:tabs>
        <w:ind w:firstLine="0"/>
        <w:rPr>
          <w:lang w:val="ru-RU"/>
        </w:rPr>
      </w:pPr>
    </w:p>
    <w:p w14:paraId="287D0273" w14:textId="7754F794" w:rsidR="009666E2" w:rsidRPr="00A12DE0" w:rsidRDefault="009666E2" w:rsidP="009666E2">
      <w:pPr>
        <w:tabs>
          <w:tab w:val="center" w:pos="4820"/>
          <w:tab w:val="right" w:pos="9639"/>
        </w:tabs>
        <w:spacing w:before="120" w:after="120"/>
        <w:ind w:firstLine="0"/>
        <w:rPr>
          <w:lang w:val="ru-RU"/>
        </w:rPr>
      </w:pPr>
      <w:r w:rsidRPr="00A90684">
        <w:rPr>
          <w:lang w:val="ru-RU"/>
        </w:rPr>
        <w:t xml:space="preserve">Таблица </w:t>
      </w:r>
      <w:r w:rsidR="00A12DE0">
        <w:rPr>
          <w:lang w:val="ru-RU"/>
        </w:rPr>
        <w:t>4.</w:t>
      </w:r>
      <w:r w:rsidR="00F66C18">
        <w:rPr>
          <w:lang w:val="ru-RU"/>
        </w:rPr>
        <w:t>2</w:t>
      </w:r>
      <w:r w:rsidR="00A90684">
        <w:rPr>
          <w:lang w:val="ru-RU"/>
        </w:rPr>
        <w:t xml:space="preserve"> –</w:t>
      </w:r>
      <w:r w:rsidR="00582ED6">
        <w:rPr>
          <w:lang w:val="ru-RU"/>
        </w:rPr>
        <w:t xml:space="preserve"> Прогноз значений тока </w:t>
      </w:r>
      <w:r w:rsidR="00A90684">
        <w:rPr>
          <w:lang w:val="ru-RU"/>
        </w:rPr>
        <w:t>утечки</w:t>
      </w:r>
      <w:r w:rsidR="00582ED6">
        <w:rPr>
          <w:lang w:val="ru-RU"/>
        </w:rPr>
        <w:t xml:space="preserve"> для </w:t>
      </w:r>
      <w:r w:rsidR="00341B28">
        <w:rPr>
          <w:lang w:val="ru-RU"/>
        </w:rPr>
        <w:t>4</w:t>
      </w:r>
      <w:r w:rsidR="00582ED6">
        <w:rPr>
          <w:lang w:val="ru-RU"/>
        </w:rPr>
        <w:t>х временных интервалов</w:t>
      </w:r>
    </w:p>
    <w:tbl>
      <w:tblPr>
        <w:tblStyle w:val="ad"/>
        <w:tblW w:w="0" w:type="auto"/>
        <w:tblLook w:val="04A0" w:firstRow="1" w:lastRow="0" w:firstColumn="1" w:lastColumn="0" w:noHBand="0" w:noVBand="1"/>
      </w:tblPr>
      <w:tblGrid>
        <w:gridCol w:w="1598"/>
        <w:gridCol w:w="1940"/>
        <w:gridCol w:w="1603"/>
        <w:gridCol w:w="2237"/>
        <w:gridCol w:w="2250"/>
      </w:tblGrid>
      <w:tr w:rsidR="009666E2" w:rsidRPr="009666E2" w14:paraId="2DBC6E5E" w14:textId="77777777" w:rsidTr="000F133C">
        <w:trPr>
          <w:trHeight w:val="300"/>
        </w:trPr>
        <w:tc>
          <w:tcPr>
            <w:tcW w:w="1598" w:type="dxa"/>
            <w:noWrap/>
            <w:hideMark/>
          </w:tcPr>
          <w:p w14:paraId="5ED3BAA3" w14:textId="77777777" w:rsidR="009666E2" w:rsidRPr="009666E2" w:rsidRDefault="009666E2" w:rsidP="00D83821">
            <w:pPr>
              <w:tabs>
                <w:tab w:val="center" w:pos="4820"/>
                <w:tab w:val="right" w:pos="9639"/>
              </w:tabs>
              <w:jc w:val="center"/>
              <w:rPr>
                <w:rFonts w:ascii="Times New Roman" w:hAnsi="Times New Roman"/>
                <w:sz w:val="28"/>
              </w:rPr>
            </w:pPr>
            <w:r w:rsidRPr="009666E2">
              <w:rPr>
                <w:rFonts w:ascii="Times New Roman" w:hAnsi="Times New Roman"/>
                <w:sz w:val="28"/>
              </w:rPr>
              <w:t>Временной интервал</w:t>
            </w:r>
          </w:p>
        </w:tc>
        <w:tc>
          <w:tcPr>
            <w:tcW w:w="1940" w:type="dxa"/>
            <w:noWrap/>
            <w:hideMark/>
          </w:tcPr>
          <w:p w14:paraId="7BABD647" w14:textId="77777777" w:rsidR="009666E2" w:rsidRPr="009666E2" w:rsidRDefault="009666E2" w:rsidP="00D83821">
            <w:pPr>
              <w:tabs>
                <w:tab w:val="center" w:pos="4820"/>
                <w:tab w:val="right" w:pos="9639"/>
              </w:tabs>
              <w:spacing w:line="240" w:lineRule="exact"/>
              <w:jc w:val="center"/>
              <w:rPr>
                <w:rFonts w:ascii="Times New Roman" w:hAnsi="Times New Roman"/>
                <w:sz w:val="28"/>
              </w:rPr>
            </w:pPr>
            <w:r w:rsidRPr="009666E2">
              <w:rPr>
                <w:rFonts w:ascii="Times New Roman" w:hAnsi="Times New Roman"/>
                <w:sz w:val="28"/>
              </w:rPr>
              <w:t>Фактическое значения тока утечки, мкА</w:t>
            </w:r>
          </w:p>
        </w:tc>
        <w:tc>
          <w:tcPr>
            <w:tcW w:w="1603" w:type="dxa"/>
            <w:noWrap/>
            <w:hideMark/>
          </w:tcPr>
          <w:p w14:paraId="0A48648C" w14:textId="77777777" w:rsidR="009666E2" w:rsidRPr="009666E2" w:rsidRDefault="009666E2" w:rsidP="00D83821">
            <w:pPr>
              <w:tabs>
                <w:tab w:val="center" w:pos="4820"/>
                <w:tab w:val="right" w:pos="9639"/>
              </w:tabs>
              <w:jc w:val="center"/>
              <w:rPr>
                <w:rFonts w:ascii="Times New Roman" w:hAnsi="Times New Roman"/>
                <w:sz w:val="28"/>
              </w:rPr>
            </w:pPr>
            <w:r w:rsidRPr="009666E2">
              <w:rPr>
                <w:rFonts w:ascii="Times New Roman" w:hAnsi="Times New Roman"/>
                <w:sz w:val="28"/>
              </w:rPr>
              <w:t>Прогноз</w:t>
            </w:r>
          </w:p>
        </w:tc>
        <w:tc>
          <w:tcPr>
            <w:tcW w:w="2237" w:type="dxa"/>
            <w:noWrap/>
            <w:hideMark/>
          </w:tcPr>
          <w:p w14:paraId="164600FD" w14:textId="77777777" w:rsidR="009666E2" w:rsidRPr="009666E2" w:rsidRDefault="009666E2" w:rsidP="00D83821">
            <w:pPr>
              <w:tabs>
                <w:tab w:val="center" w:pos="4820"/>
                <w:tab w:val="right" w:pos="9639"/>
              </w:tabs>
              <w:jc w:val="center"/>
              <w:rPr>
                <w:rFonts w:ascii="Times New Roman" w:hAnsi="Times New Roman"/>
                <w:sz w:val="28"/>
              </w:rPr>
            </w:pPr>
            <w:r w:rsidRPr="009666E2">
              <w:rPr>
                <w:rFonts w:ascii="Times New Roman" w:hAnsi="Times New Roman"/>
                <w:sz w:val="28"/>
              </w:rPr>
              <w:t xml:space="preserve">нижняя граница </w:t>
            </w:r>
            <w:proofErr w:type="spellStart"/>
            <w:r w:rsidRPr="009666E2">
              <w:rPr>
                <w:rFonts w:ascii="Times New Roman" w:hAnsi="Times New Roman"/>
                <w:sz w:val="28"/>
              </w:rPr>
              <w:t>дов</w:t>
            </w:r>
            <w:proofErr w:type="spellEnd"/>
            <w:r w:rsidRPr="009666E2">
              <w:rPr>
                <w:rFonts w:ascii="Times New Roman" w:hAnsi="Times New Roman"/>
                <w:sz w:val="28"/>
              </w:rPr>
              <w:t>. интервала</w:t>
            </w:r>
          </w:p>
        </w:tc>
        <w:tc>
          <w:tcPr>
            <w:tcW w:w="2250" w:type="dxa"/>
            <w:noWrap/>
            <w:hideMark/>
          </w:tcPr>
          <w:p w14:paraId="16A0B13F" w14:textId="21E4A287" w:rsidR="009666E2" w:rsidRPr="009666E2" w:rsidRDefault="00341B28" w:rsidP="00D83821">
            <w:pPr>
              <w:tabs>
                <w:tab w:val="center" w:pos="4820"/>
                <w:tab w:val="right" w:pos="9639"/>
              </w:tabs>
              <w:jc w:val="center"/>
              <w:rPr>
                <w:rFonts w:ascii="Times New Roman" w:hAnsi="Times New Roman"/>
                <w:sz w:val="28"/>
              </w:rPr>
            </w:pPr>
            <w:r>
              <w:rPr>
                <w:rFonts w:ascii="Times New Roman" w:hAnsi="Times New Roman"/>
                <w:sz w:val="28"/>
              </w:rPr>
              <w:t>В</w:t>
            </w:r>
            <w:r w:rsidR="009666E2" w:rsidRPr="009666E2">
              <w:rPr>
                <w:rFonts w:ascii="Times New Roman" w:hAnsi="Times New Roman"/>
                <w:sz w:val="28"/>
              </w:rPr>
              <w:t xml:space="preserve">ерхняя граница </w:t>
            </w:r>
            <w:proofErr w:type="spellStart"/>
            <w:r w:rsidR="009666E2" w:rsidRPr="009666E2">
              <w:rPr>
                <w:rFonts w:ascii="Times New Roman" w:hAnsi="Times New Roman"/>
                <w:sz w:val="28"/>
              </w:rPr>
              <w:t>дов</w:t>
            </w:r>
            <w:proofErr w:type="spellEnd"/>
            <w:r w:rsidR="009666E2" w:rsidRPr="009666E2">
              <w:rPr>
                <w:rFonts w:ascii="Times New Roman" w:hAnsi="Times New Roman"/>
                <w:sz w:val="28"/>
              </w:rPr>
              <w:t>. интервала</w:t>
            </w:r>
          </w:p>
        </w:tc>
      </w:tr>
      <w:tr w:rsidR="00A6139E" w:rsidRPr="009666E2" w14:paraId="0568A427" w14:textId="77777777" w:rsidTr="000F133C">
        <w:trPr>
          <w:trHeight w:val="300"/>
        </w:trPr>
        <w:tc>
          <w:tcPr>
            <w:tcW w:w="1598" w:type="dxa"/>
            <w:noWrap/>
            <w:hideMark/>
          </w:tcPr>
          <w:p w14:paraId="30E2D3A2" w14:textId="77777777" w:rsidR="00A6139E" w:rsidRPr="009666E2" w:rsidRDefault="00A6139E" w:rsidP="00A6139E">
            <w:pPr>
              <w:tabs>
                <w:tab w:val="center" w:pos="4820"/>
                <w:tab w:val="right" w:pos="9639"/>
              </w:tabs>
              <w:jc w:val="center"/>
              <w:rPr>
                <w:rFonts w:ascii="Times New Roman" w:hAnsi="Times New Roman"/>
                <w:sz w:val="28"/>
              </w:rPr>
            </w:pPr>
            <w:r w:rsidRPr="009666E2">
              <w:rPr>
                <w:rFonts w:ascii="Times New Roman" w:hAnsi="Times New Roman"/>
                <w:sz w:val="28"/>
              </w:rPr>
              <w:t>1</w:t>
            </w:r>
          </w:p>
        </w:tc>
        <w:tc>
          <w:tcPr>
            <w:tcW w:w="1940" w:type="dxa"/>
            <w:noWrap/>
            <w:hideMark/>
          </w:tcPr>
          <w:p w14:paraId="08DDAC45" w14:textId="4C143692"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86,07</w:t>
            </w:r>
          </w:p>
        </w:tc>
        <w:tc>
          <w:tcPr>
            <w:tcW w:w="1603" w:type="dxa"/>
            <w:noWrap/>
            <w:hideMark/>
          </w:tcPr>
          <w:p w14:paraId="3B26924E" w14:textId="215F8694"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37" w:type="dxa"/>
            <w:noWrap/>
            <w:hideMark/>
          </w:tcPr>
          <w:p w14:paraId="51C79FDD" w14:textId="1868CF56"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50" w:type="dxa"/>
            <w:noWrap/>
            <w:hideMark/>
          </w:tcPr>
          <w:p w14:paraId="724CBFD8" w14:textId="138C6A93"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9666E2" w14:paraId="593C3817" w14:textId="77777777" w:rsidTr="000F133C">
        <w:trPr>
          <w:trHeight w:val="300"/>
        </w:trPr>
        <w:tc>
          <w:tcPr>
            <w:tcW w:w="1598" w:type="dxa"/>
            <w:noWrap/>
            <w:hideMark/>
          </w:tcPr>
          <w:p w14:paraId="1A6E2830" w14:textId="77777777" w:rsidR="00A6139E" w:rsidRPr="009666E2" w:rsidRDefault="00A6139E" w:rsidP="00A6139E">
            <w:pPr>
              <w:tabs>
                <w:tab w:val="center" w:pos="4820"/>
                <w:tab w:val="right" w:pos="9639"/>
              </w:tabs>
              <w:jc w:val="center"/>
              <w:rPr>
                <w:rFonts w:ascii="Times New Roman" w:hAnsi="Times New Roman"/>
                <w:sz w:val="28"/>
              </w:rPr>
            </w:pPr>
            <w:r w:rsidRPr="009666E2">
              <w:rPr>
                <w:rFonts w:ascii="Times New Roman" w:hAnsi="Times New Roman"/>
                <w:sz w:val="28"/>
              </w:rPr>
              <w:t>2</w:t>
            </w:r>
          </w:p>
        </w:tc>
        <w:tc>
          <w:tcPr>
            <w:tcW w:w="1940" w:type="dxa"/>
            <w:noWrap/>
            <w:hideMark/>
          </w:tcPr>
          <w:p w14:paraId="0F087FE0" w14:textId="10D0F9A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78,42</w:t>
            </w:r>
          </w:p>
        </w:tc>
        <w:tc>
          <w:tcPr>
            <w:tcW w:w="1603" w:type="dxa"/>
            <w:noWrap/>
            <w:hideMark/>
          </w:tcPr>
          <w:p w14:paraId="541E5DF6" w14:textId="68BA97EE"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37" w:type="dxa"/>
            <w:noWrap/>
            <w:hideMark/>
          </w:tcPr>
          <w:p w14:paraId="2C0778F1" w14:textId="07E6C91F"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50" w:type="dxa"/>
            <w:noWrap/>
            <w:hideMark/>
          </w:tcPr>
          <w:p w14:paraId="35B76F79" w14:textId="0CE14AF8"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9666E2" w14:paraId="3BC1ABC6" w14:textId="77777777" w:rsidTr="000F133C">
        <w:trPr>
          <w:trHeight w:val="300"/>
        </w:trPr>
        <w:tc>
          <w:tcPr>
            <w:tcW w:w="1598" w:type="dxa"/>
            <w:noWrap/>
            <w:hideMark/>
          </w:tcPr>
          <w:p w14:paraId="7640C0F7" w14:textId="77777777" w:rsidR="00A6139E" w:rsidRPr="009666E2" w:rsidRDefault="00A6139E" w:rsidP="00A6139E">
            <w:pPr>
              <w:tabs>
                <w:tab w:val="center" w:pos="4820"/>
                <w:tab w:val="right" w:pos="9639"/>
              </w:tabs>
              <w:jc w:val="center"/>
              <w:rPr>
                <w:rFonts w:ascii="Times New Roman" w:hAnsi="Times New Roman"/>
                <w:sz w:val="28"/>
              </w:rPr>
            </w:pPr>
            <w:r w:rsidRPr="009666E2">
              <w:rPr>
                <w:rFonts w:ascii="Times New Roman" w:hAnsi="Times New Roman"/>
                <w:sz w:val="28"/>
              </w:rPr>
              <w:t>3</w:t>
            </w:r>
          </w:p>
        </w:tc>
        <w:tc>
          <w:tcPr>
            <w:tcW w:w="1940" w:type="dxa"/>
            <w:noWrap/>
            <w:hideMark/>
          </w:tcPr>
          <w:p w14:paraId="2D37B22D" w14:textId="576A8C29"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82,29</w:t>
            </w:r>
          </w:p>
        </w:tc>
        <w:tc>
          <w:tcPr>
            <w:tcW w:w="1603" w:type="dxa"/>
            <w:noWrap/>
          </w:tcPr>
          <w:p w14:paraId="4CBB384C" w14:textId="59638031"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37" w:type="dxa"/>
            <w:noWrap/>
          </w:tcPr>
          <w:p w14:paraId="456B8E2E" w14:textId="3BBE6A8D"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50" w:type="dxa"/>
            <w:noWrap/>
          </w:tcPr>
          <w:p w14:paraId="4A3A5AFE" w14:textId="3A05BD19"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9666E2" w14:paraId="0394B75E" w14:textId="77777777" w:rsidTr="000F133C">
        <w:trPr>
          <w:trHeight w:val="300"/>
        </w:trPr>
        <w:tc>
          <w:tcPr>
            <w:tcW w:w="1598" w:type="dxa"/>
            <w:noWrap/>
            <w:hideMark/>
          </w:tcPr>
          <w:p w14:paraId="0FE79B2E" w14:textId="77777777" w:rsidR="00A6139E" w:rsidRPr="000F133C" w:rsidRDefault="00A6139E" w:rsidP="00A6139E">
            <w:pPr>
              <w:tabs>
                <w:tab w:val="center" w:pos="4820"/>
                <w:tab w:val="right" w:pos="9639"/>
              </w:tabs>
              <w:jc w:val="center"/>
              <w:rPr>
                <w:rFonts w:ascii="Times New Roman" w:hAnsi="Times New Roman"/>
                <w:color w:val="000000" w:themeColor="text1"/>
                <w:sz w:val="28"/>
              </w:rPr>
            </w:pPr>
            <w:r w:rsidRPr="000F133C">
              <w:rPr>
                <w:rFonts w:ascii="Times New Roman" w:hAnsi="Times New Roman"/>
                <w:color w:val="000000" w:themeColor="text1"/>
                <w:sz w:val="28"/>
              </w:rPr>
              <w:t>4</w:t>
            </w:r>
          </w:p>
        </w:tc>
        <w:tc>
          <w:tcPr>
            <w:tcW w:w="1940" w:type="dxa"/>
            <w:noWrap/>
            <w:hideMark/>
          </w:tcPr>
          <w:p w14:paraId="4338FBCB" w14:textId="037F27B2" w:rsidR="00A6139E" w:rsidRPr="000F133C" w:rsidRDefault="00A6139E" w:rsidP="00A6139E">
            <w:pPr>
              <w:tabs>
                <w:tab w:val="center" w:pos="4820"/>
                <w:tab w:val="right" w:pos="9639"/>
              </w:tabs>
              <w:jc w:val="center"/>
              <w:rPr>
                <w:rFonts w:ascii="Times New Roman" w:hAnsi="Times New Roman"/>
                <w:color w:val="000000" w:themeColor="text1"/>
                <w:sz w:val="28"/>
              </w:rPr>
            </w:pPr>
            <w:r w:rsidRPr="000F133C">
              <w:rPr>
                <w:rFonts w:ascii="Times New Roman" w:hAnsi="Times New Roman"/>
                <w:color w:val="000000" w:themeColor="text1"/>
                <w:sz w:val="28"/>
              </w:rPr>
              <w:t>82,48</w:t>
            </w:r>
          </w:p>
        </w:tc>
        <w:tc>
          <w:tcPr>
            <w:tcW w:w="1603" w:type="dxa"/>
            <w:noWrap/>
          </w:tcPr>
          <w:p w14:paraId="7C206A8B" w14:textId="5939C5DF"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37" w:type="dxa"/>
            <w:noWrap/>
          </w:tcPr>
          <w:p w14:paraId="02A4417F" w14:textId="130A7738"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50" w:type="dxa"/>
            <w:noWrap/>
          </w:tcPr>
          <w:p w14:paraId="7271674C" w14:textId="093439FB" w:rsidR="00A6139E" w:rsidRPr="009666E2"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0F133C" w:rsidRPr="000F133C" w14:paraId="7410E3D0" w14:textId="77777777" w:rsidTr="000F133C">
        <w:trPr>
          <w:trHeight w:val="300"/>
        </w:trPr>
        <w:tc>
          <w:tcPr>
            <w:tcW w:w="1598" w:type="dxa"/>
            <w:noWrap/>
          </w:tcPr>
          <w:p w14:paraId="232A51FD" w14:textId="4700A683" w:rsidR="000F133C" w:rsidRPr="000F133C" w:rsidRDefault="000F133C" w:rsidP="000F133C">
            <w:pPr>
              <w:tabs>
                <w:tab w:val="center" w:pos="4820"/>
                <w:tab w:val="right" w:pos="9639"/>
              </w:tabs>
              <w:jc w:val="center"/>
              <w:rPr>
                <w:rFonts w:ascii="Times New Roman" w:hAnsi="Times New Roman"/>
                <w:color w:val="FF0000"/>
                <w:sz w:val="28"/>
              </w:rPr>
            </w:pPr>
            <w:r w:rsidRPr="000F133C">
              <w:rPr>
                <w:rFonts w:ascii="Times New Roman" w:hAnsi="Times New Roman"/>
                <w:color w:val="FF0000"/>
                <w:sz w:val="28"/>
              </w:rPr>
              <w:t>5</w:t>
            </w:r>
          </w:p>
        </w:tc>
        <w:tc>
          <w:tcPr>
            <w:tcW w:w="1940" w:type="dxa"/>
            <w:noWrap/>
          </w:tcPr>
          <w:p w14:paraId="29980E82" w14:textId="55042CE7" w:rsidR="000F133C" w:rsidRPr="000F133C" w:rsidRDefault="000F133C" w:rsidP="000F133C">
            <w:pPr>
              <w:tabs>
                <w:tab w:val="center" w:pos="4820"/>
                <w:tab w:val="right" w:pos="9639"/>
              </w:tabs>
              <w:jc w:val="center"/>
              <w:rPr>
                <w:rFonts w:ascii="Times New Roman" w:hAnsi="Times New Roman"/>
                <w:sz w:val="28"/>
              </w:rPr>
            </w:pPr>
            <w:r w:rsidRPr="000F133C">
              <w:rPr>
                <w:rFonts w:ascii="Times New Roman" w:hAnsi="Times New Roman"/>
                <w:color w:val="FF0000"/>
                <w:sz w:val="28"/>
              </w:rPr>
              <w:t>91,61</w:t>
            </w:r>
          </w:p>
        </w:tc>
        <w:tc>
          <w:tcPr>
            <w:tcW w:w="1603" w:type="dxa"/>
            <w:noWrap/>
          </w:tcPr>
          <w:p w14:paraId="49716286" w14:textId="2766286B" w:rsidR="000F133C" w:rsidRPr="000F133C" w:rsidRDefault="000F133C" w:rsidP="000F133C">
            <w:pPr>
              <w:tabs>
                <w:tab w:val="center" w:pos="4820"/>
                <w:tab w:val="right" w:pos="9639"/>
              </w:tabs>
              <w:jc w:val="center"/>
              <w:rPr>
                <w:rFonts w:ascii="Times New Roman" w:hAnsi="Times New Roman"/>
                <w:sz w:val="28"/>
              </w:rPr>
            </w:pPr>
            <w:r w:rsidRPr="000F133C">
              <w:rPr>
                <w:rFonts w:ascii="Times New Roman" w:hAnsi="Times New Roman"/>
                <w:sz w:val="28"/>
              </w:rPr>
              <w:t>80,62</w:t>
            </w:r>
          </w:p>
        </w:tc>
        <w:tc>
          <w:tcPr>
            <w:tcW w:w="2237" w:type="dxa"/>
            <w:noWrap/>
          </w:tcPr>
          <w:p w14:paraId="1DDD8B98" w14:textId="15294BFE" w:rsidR="000F133C" w:rsidRPr="000F133C" w:rsidRDefault="000F133C" w:rsidP="000F133C">
            <w:pPr>
              <w:tabs>
                <w:tab w:val="center" w:pos="4820"/>
                <w:tab w:val="right" w:pos="9639"/>
              </w:tabs>
              <w:jc w:val="center"/>
              <w:rPr>
                <w:rFonts w:ascii="Times New Roman" w:hAnsi="Times New Roman"/>
                <w:sz w:val="28"/>
              </w:rPr>
            </w:pPr>
            <w:r w:rsidRPr="000F133C">
              <w:rPr>
                <w:rFonts w:ascii="Times New Roman" w:hAnsi="Times New Roman"/>
                <w:sz w:val="28"/>
              </w:rPr>
              <w:t>73,59</w:t>
            </w:r>
          </w:p>
        </w:tc>
        <w:tc>
          <w:tcPr>
            <w:tcW w:w="2250" w:type="dxa"/>
            <w:noWrap/>
          </w:tcPr>
          <w:p w14:paraId="574102AF" w14:textId="6C550ECF" w:rsidR="000F133C" w:rsidRPr="000F133C" w:rsidRDefault="000F133C" w:rsidP="000F133C">
            <w:pPr>
              <w:tabs>
                <w:tab w:val="center" w:pos="4820"/>
                <w:tab w:val="right" w:pos="9639"/>
              </w:tabs>
              <w:jc w:val="center"/>
              <w:rPr>
                <w:rFonts w:ascii="Times New Roman" w:hAnsi="Times New Roman"/>
                <w:sz w:val="28"/>
              </w:rPr>
            </w:pPr>
            <w:r w:rsidRPr="000F133C">
              <w:rPr>
                <w:rFonts w:ascii="Times New Roman" w:hAnsi="Times New Roman"/>
                <w:sz w:val="28"/>
              </w:rPr>
              <w:t>87,65</w:t>
            </w:r>
          </w:p>
        </w:tc>
      </w:tr>
    </w:tbl>
    <w:p w14:paraId="7B4B32CA" w14:textId="77777777" w:rsidR="009666E2" w:rsidRDefault="009666E2" w:rsidP="009666E2">
      <w:pPr>
        <w:tabs>
          <w:tab w:val="center" w:pos="4820"/>
          <w:tab w:val="right" w:pos="9639"/>
        </w:tabs>
      </w:pPr>
    </w:p>
    <w:p w14:paraId="0EE85E94" w14:textId="5C673033" w:rsidR="009666E2" w:rsidRDefault="009666E2" w:rsidP="009666E2">
      <w:pPr>
        <w:tabs>
          <w:tab w:val="center" w:pos="4820"/>
          <w:tab w:val="right" w:pos="9639"/>
        </w:tabs>
        <w:rPr>
          <w:lang w:val="ru-RU"/>
        </w:rPr>
      </w:pPr>
      <w:r w:rsidRPr="009666E2">
        <w:rPr>
          <w:lang w:val="ru-RU"/>
        </w:rPr>
        <w:t xml:space="preserve">На рисунке </w:t>
      </w:r>
      <w:r w:rsidR="00A12DE0">
        <w:rPr>
          <w:lang w:val="ru-RU"/>
        </w:rPr>
        <w:t>4.</w:t>
      </w:r>
      <w:r w:rsidR="00582ED6">
        <w:rPr>
          <w:lang w:val="ru-RU"/>
        </w:rPr>
        <w:t>1</w:t>
      </w:r>
      <w:r w:rsidR="00E44EEE">
        <w:rPr>
          <w:lang w:val="ru-RU"/>
        </w:rPr>
        <w:t>2</w:t>
      </w:r>
      <w:r w:rsidRPr="009666E2">
        <w:rPr>
          <w:lang w:val="ru-RU"/>
        </w:rPr>
        <w:t xml:space="preserve"> представлен </w:t>
      </w:r>
      <w:r w:rsidR="00A12DE0" w:rsidRPr="009666E2">
        <w:rPr>
          <w:lang w:val="ru-RU"/>
        </w:rPr>
        <w:t>график прогноза значения тока утечки,</w:t>
      </w:r>
      <w:r w:rsidRPr="009666E2">
        <w:rPr>
          <w:lang w:val="ru-RU"/>
        </w:rPr>
        <w:t xml:space="preserve"> построенный по данным таблицы </w:t>
      </w:r>
      <w:r w:rsidR="00A12DE0">
        <w:rPr>
          <w:lang w:val="ru-RU"/>
        </w:rPr>
        <w:t>4.</w:t>
      </w:r>
      <w:r w:rsidR="00582ED6">
        <w:rPr>
          <w:lang w:val="ru-RU"/>
        </w:rPr>
        <w:t>2</w:t>
      </w:r>
      <w:r w:rsidRPr="009666E2">
        <w:rPr>
          <w:lang w:val="ru-RU"/>
        </w:rPr>
        <w:t>.</w:t>
      </w:r>
    </w:p>
    <w:p w14:paraId="25795CC8" w14:textId="77777777" w:rsidR="00154667" w:rsidRPr="009666E2" w:rsidRDefault="00154667" w:rsidP="009666E2">
      <w:pPr>
        <w:tabs>
          <w:tab w:val="center" w:pos="4820"/>
          <w:tab w:val="right" w:pos="9639"/>
        </w:tabs>
        <w:rPr>
          <w:lang w:val="ru-RU"/>
        </w:rPr>
      </w:pPr>
    </w:p>
    <w:p w14:paraId="0B300278" w14:textId="4176D393" w:rsidR="009666E2" w:rsidRPr="000F133C" w:rsidRDefault="007E0845" w:rsidP="00154667">
      <w:pPr>
        <w:tabs>
          <w:tab w:val="center" w:pos="4820"/>
          <w:tab w:val="right" w:pos="9639"/>
        </w:tabs>
        <w:ind w:firstLine="0"/>
        <w:jc w:val="center"/>
        <w:rPr>
          <w:lang w:val="ru-RU"/>
        </w:rPr>
      </w:pPr>
      <w:r>
        <w:rPr>
          <w:noProof/>
          <w:lang w:val="ru-RU" w:eastAsia="ru-RU"/>
        </w:rPr>
        <w:drawing>
          <wp:inline distT="0" distB="0" distL="0" distR="0" wp14:anchorId="74357578" wp14:editId="6DD6CF5F">
            <wp:extent cx="6145530" cy="2950845"/>
            <wp:effectExtent l="0" t="0" r="762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45530" cy="2950845"/>
                    </a:xfrm>
                    <a:prstGeom prst="rect">
                      <a:avLst/>
                    </a:prstGeom>
                    <a:noFill/>
                  </pic:spPr>
                </pic:pic>
              </a:graphicData>
            </a:graphic>
          </wp:inline>
        </w:drawing>
      </w:r>
    </w:p>
    <w:p w14:paraId="4BDB7B80" w14:textId="07E35BC1" w:rsidR="009666E2" w:rsidRPr="009666E2" w:rsidRDefault="009666E2" w:rsidP="009666E2">
      <w:pPr>
        <w:ind w:firstLine="0"/>
        <w:jc w:val="center"/>
        <w:rPr>
          <w:lang w:val="ru-RU"/>
        </w:rPr>
      </w:pPr>
      <w:r w:rsidRPr="009666E2">
        <w:rPr>
          <w:lang w:val="ru-RU"/>
        </w:rPr>
        <w:t xml:space="preserve">Рисунок </w:t>
      </w:r>
      <w:r w:rsidR="00A12DE0">
        <w:rPr>
          <w:lang w:val="ru-RU"/>
        </w:rPr>
        <w:t>4.</w:t>
      </w:r>
      <w:r w:rsidR="00582ED6">
        <w:rPr>
          <w:lang w:val="ru-RU"/>
        </w:rPr>
        <w:t>1</w:t>
      </w:r>
      <w:r w:rsidR="00E44EEE">
        <w:rPr>
          <w:lang w:val="ru-RU"/>
        </w:rPr>
        <w:t>2</w:t>
      </w:r>
      <w:r w:rsidRPr="009666E2">
        <w:rPr>
          <w:lang w:val="ru-RU"/>
        </w:rPr>
        <w:t xml:space="preserve"> – Прогноз значений тока утечки изолятора при </w:t>
      </w:r>
      <w:r w:rsidR="00D92AE4">
        <w:rPr>
          <w:lang w:val="ru-RU"/>
        </w:rPr>
        <w:t>4</w:t>
      </w:r>
      <w:r w:rsidRPr="009666E2">
        <w:rPr>
          <w:lang w:val="ru-RU"/>
        </w:rPr>
        <w:t xml:space="preserve"> временных интервалах</w:t>
      </w:r>
    </w:p>
    <w:p w14:paraId="3E1DC966" w14:textId="77777777" w:rsidR="009666E2" w:rsidRPr="009666E2" w:rsidRDefault="009666E2" w:rsidP="009666E2">
      <w:pPr>
        <w:rPr>
          <w:lang w:val="ru-RU"/>
        </w:rPr>
      </w:pPr>
    </w:p>
    <w:p w14:paraId="17C4171D" w14:textId="6F9D1491" w:rsidR="009666E2" w:rsidRPr="009666E2" w:rsidRDefault="009666E2" w:rsidP="009666E2">
      <w:pPr>
        <w:rPr>
          <w:lang w:val="ru-RU"/>
        </w:rPr>
      </w:pPr>
      <w:r w:rsidRPr="009666E2">
        <w:rPr>
          <w:lang w:val="ru-RU"/>
        </w:rPr>
        <w:t>Как видно из представленного графика, при данном количестве временных интервалов, фактическое значение тока утечки не попадает в рассчитанный доверительный интервал.</w:t>
      </w:r>
    </w:p>
    <w:p w14:paraId="58B76AD5" w14:textId="5A293365" w:rsidR="009666E2" w:rsidRPr="009666E2" w:rsidRDefault="009666E2" w:rsidP="009666E2">
      <w:pPr>
        <w:rPr>
          <w:lang w:val="ru-RU"/>
        </w:rPr>
      </w:pPr>
      <w:r w:rsidRPr="009666E2">
        <w:rPr>
          <w:lang w:val="ru-RU"/>
        </w:rPr>
        <w:t xml:space="preserve">В таблице </w:t>
      </w:r>
      <w:r w:rsidR="00A12DE0">
        <w:rPr>
          <w:lang w:val="ru-RU"/>
        </w:rPr>
        <w:t>4.</w:t>
      </w:r>
      <w:r w:rsidR="00582ED6">
        <w:rPr>
          <w:lang w:val="ru-RU"/>
        </w:rPr>
        <w:t>3</w:t>
      </w:r>
      <w:r w:rsidRPr="009666E2">
        <w:rPr>
          <w:lang w:val="ru-RU"/>
        </w:rPr>
        <w:t xml:space="preserve"> представлены данные фактических и прогноз возможных значений тока утечки </w:t>
      </w:r>
      <w:r w:rsidRPr="000F133C">
        <w:rPr>
          <w:color w:val="auto"/>
          <w:lang w:val="ru-RU"/>
        </w:rPr>
        <w:t xml:space="preserve">для </w:t>
      </w:r>
      <w:r w:rsidR="007D77B5">
        <w:rPr>
          <w:color w:val="auto"/>
          <w:lang w:val="ru-RU"/>
        </w:rPr>
        <w:t>8</w:t>
      </w:r>
      <w:r w:rsidRPr="000F133C">
        <w:rPr>
          <w:color w:val="auto"/>
          <w:lang w:val="ru-RU"/>
        </w:rPr>
        <w:t xml:space="preserve"> временных интервалов</w:t>
      </w:r>
      <w:r w:rsidRPr="009666E2">
        <w:rPr>
          <w:lang w:val="ru-RU"/>
        </w:rPr>
        <w:t>.</w:t>
      </w:r>
    </w:p>
    <w:p w14:paraId="0F8A492B" w14:textId="66603B33" w:rsidR="009666E2" w:rsidRPr="00A12DE0" w:rsidRDefault="009666E2" w:rsidP="009666E2">
      <w:pPr>
        <w:tabs>
          <w:tab w:val="center" w:pos="4820"/>
          <w:tab w:val="right" w:pos="9639"/>
        </w:tabs>
        <w:spacing w:before="120" w:after="120"/>
        <w:ind w:firstLine="0"/>
        <w:rPr>
          <w:lang w:val="ru-RU"/>
        </w:rPr>
      </w:pPr>
      <w:r w:rsidRPr="00582ED6">
        <w:rPr>
          <w:lang w:val="ru-RU"/>
        </w:rPr>
        <w:t xml:space="preserve">Таблица </w:t>
      </w:r>
      <w:r w:rsidR="00A12DE0">
        <w:rPr>
          <w:lang w:val="ru-RU"/>
        </w:rPr>
        <w:t>4.</w:t>
      </w:r>
      <w:r w:rsidR="00582ED6">
        <w:rPr>
          <w:lang w:val="ru-RU"/>
        </w:rPr>
        <w:t>3</w:t>
      </w:r>
      <w:r w:rsidR="00582ED6" w:rsidRPr="00582ED6">
        <w:rPr>
          <w:lang w:val="ru-RU"/>
        </w:rPr>
        <w:t xml:space="preserve"> </w:t>
      </w:r>
      <w:r w:rsidR="00582ED6">
        <w:rPr>
          <w:lang w:val="ru-RU"/>
        </w:rPr>
        <w:t>– З</w:t>
      </w:r>
      <w:r w:rsidR="00582ED6" w:rsidRPr="009666E2">
        <w:rPr>
          <w:lang w:val="ru-RU"/>
        </w:rPr>
        <w:t>начени</w:t>
      </w:r>
      <w:r w:rsidR="00582ED6">
        <w:rPr>
          <w:lang w:val="ru-RU"/>
        </w:rPr>
        <w:t>я</w:t>
      </w:r>
      <w:r w:rsidR="00582ED6" w:rsidRPr="009666E2">
        <w:rPr>
          <w:lang w:val="ru-RU"/>
        </w:rPr>
        <w:t xml:space="preserve"> тока утечки для </w:t>
      </w:r>
      <w:r w:rsidR="00252A14">
        <w:rPr>
          <w:lang w:val="ru-RU"/>
        </w:rPr>
        <w:t>8</w:t>
      </w:r>
      <w:r w:rsidR="00582ED6" w:rsidRPr="009666E2">
        <w:rPr>
          <w:lang w:val="ru-RU"/>
        </w:rPr>
        <w:t xml:space="preserve"> временных интервалов</w:t>
      </w:r>
    </w:p>
    <w:tbl>
      <w:tblPr>
        <w:tblStyle w:val="ad"/>
        <w:tblW w:w="0" w:type="auto"/>
        <w:tblLook w:val="04A0" w:firstRow="1" w:lastRow="0" w:firstColumn="1" w:lastColumn="0" w:noHBand="0" w:noVBand="1"/>
      </w:tblPr>
      <w:tblGrid>
        <w:gridCol w:w="1589"/>
        <w:gridCol w:w="1950"/>
        <w:gridCol w:w="1418"/>
        <w:gridCol w:w="2268"/>
        <w:gridCol w:w="2403"/>
      </w:tblGrid>
      <w:tr w:rsidR="009666E2" w:rsidRPr="00A12DE0" w14:paraId="2A6500BB" w14:textId="77777777" w:rsidTr="00B64E60">
        <w:trPr>
          <w:trHeight w:val="300"/>
        </w:trPr>
        <w:tc>
          <w:tcPr>
            <w:tcW w:w="1589" w:type="dxa"/>
            <w:noWrap/>
            <w:hideMark/>
          </w:tcPr>
          <w:p w14:paraId="4725BDA7" w14:textId="77777777" w:rsidR="009666E2" w:rsidRPr="00A12DE0" w:rsidRDefault="009666E2" w:rsidP="00D83821">
            <w:pPr>
              <w:tabs>
                <w:tab w:val="center" w:pos="4820"/>
                <w:tab w:val="right" w:pos="9639"/>
              </w:tabs>
              <w:jc w:val="center"/>
              <w:rPr>
                <w:rFonts w:ascii="Times New Roman" w:hAnsi="Times New Roman"/>
                <w:sz w:val="28"/>
              </w:rPr>
            </w:pPr>
            <w:r w:rsidRPr="00A12DE0">
              <w:rPr>
                <w:rFonts w:ascii="Times New Roman" w:hAnsi="Times New Roman"/>
                <w:sz w:val="28"/>
              </w:rPr>
              <w:t>Временной интервал</w:t>
            </w:r>
          </w:p>
        </w:tc>
        <w:tc>
          <w:tcPr>
            <w:tcW w:w="1950" w:type="dxa"/>
            <w:noWrap/>
            <w:hideMark/>
          </w:tcPr>
          <w:p w14:paraId="0DE99101" w14:textId="77777777" w:rsidR="009666E2" w:rsidRPr="00A12DE0" w:rsidRDefault="009666E2" w:rsidP="00D83821">
            <w:pPr>
              <w:tabs>
                <w:tab w:val="center" w:pos="4820"/>
                <w:tab w:val="right" w:pos="9639"/>
              </w:tabs>
              <w:spacing w:line="240" w:lineRule="exact"/>
              <w:jc w:val="center"/>
              <w:rPr>
                <w:rFonts w:ascii="Times New Roman" w:hAnsi="Times New Roman"/>
                <w:sz w:val="28"/>
              </w:rPr>
            </w:pPr>
            <w:r w:rsidRPr="00A12DE0">
              <w:rPr>
                <w:rFonts w:ascii="Times New Roman" w:hAnsi="Times New Roman"/>
                <w:sz w:val="28"/>
              </w:rPr>
              <w:t>Фактическое значения тока утечки, мкА</w:t>
            </w:r>
          </w:p>
        </w:tc>
        <w:tc>
          <w:tcPr>
            <w:tcW w:w="1418" w:type="dxa"/>
            <w:noWrap/>
            <w:hideMark/>
          </w:tcPr>
          <w:p w14:paraId="546C84F7" w14:textId="77777777" w:rsidR="009666E2" w:rsidRPr="00A12DE0" w:rsidRDefault="009666E2" w:rsidP="00D83821">
            <w:pPr>
              <w:tabs>
                <w:tab w:val="center" w:pos="4820"/>
                <w:tab w:val="right" w:pos="9639"/>
              </w:tabs>
              <w:jc w:val="center"/>
              <w:rPr>
                <w:rFonts w:ascii="Times New Roman" w:hAnsi="Times New Roman"/>
                <w:sz w:val="28"/>
              </w:rPr>
            </w:pPr>
            <w:r w:rsidRPr="00A12DE0">
              <w:rPr>
                <w:rFonts w:ascii="Times New Roman" w:hAnsi="Times New Roman"/>
                <w:sz w:val="28"/>
              </w:rPr>
              <w:t>Прогноз</w:t>
            </w:r>
          </w:p>
        </w:tc>
        <w:tc>
          <w:tcPr>
            <w:tcW w:w="2268" w:type="dxa"/>
            <w:noWrap/>
            <w:hideMark/>
          </w:tcPr>
          <w:p w14:paraId="6235DB02" w14:textId="77777777" w:rsidR="009666E2" w:rsidRPr="00A12DE0" w:rsidRDefault="009666E2" w:rsidP="00D83821">
            <w:pPr>
              <w:tabs>
                <w:tab w:val="center" w:pos="4820"/>
                <w:tab w:val="right" w:pos="9639"/>
              </w:tabs>
              <w:jc w:val="center"/>
              <w:rPr>
                <w:rFonts w:ascii="Times New Roman" w:hAnsi="Times New Roman"/>
                <w:sz w:val="28"/>
              </w:rPr>
            </w:pPr>
            <w:r w:rsidRPr="00A12DE0">
              <w:rPr>
                <w:rFonts w:ascii="Times New Roman" w:hAnsi="Times New Roman"/>
                <w:sz w:val="28"/>
              </w:rPr>
              <w:t xml:space="preserve">Нижняя граница </w:t>
            </w:r>
            <w:proofErr w:type="spellStart"/>
            <w:r w:rsidRPr="00A12DE0">
              <w:rPr>
                <w:rFonts w:ascii="Times New Roman" w:hAnsi="Times New Roman"/>
                <w:sz w:val="28"/>
              </w:rPr>
              <w:t>дов</w:t>
            </w:r>
            <w:proofErr w:type="spellEnd"/>
            <w:r w:rsidRPr="00A12DE0">
              <w:rPr>
                <w:rFonts w:ascii="Times New Roman" w:hAnsi="Times New Roman"/>
                <w:sz w:val="28"/>
              </w:rPr>
              <w:t>. интервала</w:t>
            </w:r>
          </w:p>
        </w:tc>
        <w:tc>
          <w:tcPr>
            <w:tcW w:w="2403" w:type="dxa"/>
            <w:noWrap/>
            <w:hideMark/>
          </w:tcPr>
          <w:p w14:paraId="471FCF6A" w14:textId="297F9FE3" w:rsidR="009666E2" w:rsidRPr="00A12DE0" w:rsidRDefault="00341B28" w:rsidP="00D83821">
            <w:pPr>
              <w:tabs>
                <w:tab w:val="center" w:pos="4820"/>
                <w:tab w:val="right" w:pos="9639"/>
              </w:tabs>
              <w:jc w:val="center"/>
              <w:rPr>
                <w:rFonts w:ascii="Times New Roman" w:hAnsi="Times New Roman"/>
                <w:sz w:val="28"/>
              </w:rPr>
            </w:pPr>
            <w:r>
              <w:rPr>
                <w:rFonts w:ascii="Times New Roman" w:hAnsi="Times New Roman"/>
                <w:sz w:val="28"/>
              </w:rPr>
              <w:t>В</w:t>
            </w:r>
            <w:r w:rsidR="009666E2" w:rsidRPr="00A12DE0">
              <w:rPr>
                <w:rFonts w:ascii="Times New Roman" w:hAnsi="Times New Roman"/>
                <w:sz w:val="28"/>
              </w:rPr>
              <w:t xml:space="preserve">ерхняя граница </w:t>
            </w:r>
            <w:proofErr w:type="spellStart"/>
            <w:r w:rsidR="009666E2" w:rsidRPr="00A12DE0">
              <w:rPr>
                <w:rFonts w:ascii="Times New Roman" w:hAnsi="Times New Roman"/>
                <w:sz w:val="28"/>
              </w:rPr>
              <w:t>дов</w:t>
            </w:r>
            <w:proofErr w:type="spellEnd"/>
            <w:r w:rsidR="009666E2" w:rsidRPr="00A12DE0">
              <w:rPr>
                <w:rFonts w:ascii="Times New Roman" w:hAnsi="Times New Roman"/>
                <w:sz w:val="28"/>
              </w:rPr>
              <w:t>. интервала</w:t>
            </w:r>
          </w:p>
        </w:tc>
      </w:tr>
      <w:tr w:rsidR="00B64E60" w:rsidRPr="00B64E60" w14:paraId="72CC0F61" w14:textId="77777777" w:rsidTr="00B64E60">
        <w:trPr>
          <w:trHeight w:val="300"/>
        </w:trPr>
        <w:tc>
          <w:tcPr>
            <w:tcW w:w="1589" w:type="dxa"/>
            <w:noWrap/>
            <w:vAlign w:val="bottom"/>
          </w:tcPr>
          <w:p w14:paraId="2BCE9065" w14:textId="167195EB"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1</w:t>
            </w:r>
          </w:p>
        </w:tc>
        <w:tc>
          <w:tcPr>
            <w:tcW w:w="1950" w:type="dxa"/>
            <w:noWrap/>
            <w:vAlign w:val="bottom"/>
          </w:tcPr>
          <w:p w14:paraId="2E863322" w14:textId="1E910E19"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2</w:t>
            </w:r>
          </w:p>
        </w:tc>
        <w:tc>
          <w:tcPr>
            <w:tcW w:w="1418" w:type="dxa"/>
            <w:noWrap/>
            <w:vAlign w:val="bottom"/>
          </w:tcPr>
          <w:p w14:paraId="6D645AEB" w14:textId="3DD691A0"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3</w:t>
            </w:r>
          </w:p>
        </w:tc>
        <w:tc>
          <w:tcPr>
            <w:tcW w:w="2268" w:type="dxa"/>
            <w:noWrap/>
            <w:vAlign w:val="bottom"/>
          </w:tcPr>
          <w:p w14:paraId="3E00D2B9" w14:textId="6B9D77F8"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4</w:t>
            </w:r>
          </w:p>
        </w:tc>
        <w:tc>
          <w:tcPr>
            <w:tcW w:w="2403" w:type="dxa"/>
            <w:noWrap/>
            <w:vAlign w:val="bottom"/>
          </w:tcPr>
          <w:p w14:paraId="40A0C5AB" w14:textId="131064ED"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5</w:t>
            </w:r>
          </w:p>
        </w:tc>
      </w:tr>
      <w:tr w:rsidR="00A6139E" w:rsidRPr="00A12DE0" w14:paraId="257E2BFA" w14:textId="77777777" w:rsidTr="007E0845">
        <w:trPr>
          <w:trHeight w:val="300"/>
        </w:trPr>
        <w:tc>
          <w:tcPr>
            <w:tcW w:w="1589" w:type="dxa"/>
            <w:noWrap/>
            <w:hideMark/>
          </w:tcPr>
          <w:p w14:paraId="7FD9DCFF"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1</w:t>
            </w:r>
          </w:p>
        </w:tc>
        <w:tc>
          <w:tcPr>
            <w:tcW w:w="1950" w:type="dxa"/>
            <w:noWrap/>
          </w:tcPr>
          <w:p w14:paraId="64002562" w14:textId="51C8BB2B"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86,07</w:t>
            </w:r>
          </w:p>
        </w:tc>
        <w:tc>
          <w:tcPr>
            <w:tcW w:w="1418" w:type="dxa"/>
            <w:noWrap/>
            <w:hideMark/>
          </w:tcPr>
          <w:p w14:paraId="74A71F74" w14:textId="03369869"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4A6E92D6" w14:textId="305A72D1"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0F03F296" w14:textId="0CADEE6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3B1948B4" w14:textId="77777777" w:rsidTr="00217D00">
        <w:trPr>
          <w:trHeight w:val="300"/>
        </w:trPr>
        <w:tc>
          <w:tcPr>
            <w:tcW w:w="1589" w:type="dxa"/>
            <w:tcBorders>
              <w:bottom w:val="single" w:sz="4" w:space="0" w:color="auto"/>
            </w:tcBorders>
            <w:noWrap/>
            <w:hideMark/>
          </w:tcPr>
          <w:p w14:paraId="7469D43C"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2</w:t>
            </w:r>
          </w:p>
        </w:tc>
        <w:tc>
          <w:tcPr>
            <w:tcW w:w="1950" w:type="dxa"/>
            <w:tcBorders>
              <w:bottom w:val="single" w:sz="4" w:space="0" w:color="auto"/>
            </w:tcBorders>
            <w:noWrap/>
          </w:tcPr>
          <w:p w14:paraId="1AFFE767" w14:textId="1CC154EA"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78,42</w:t>
            </w:r>
          </w:p>
        </w:tc>
        <w:tc>
          <w:tcPr>
            <w:tcW w:w="1418" w:type="dxa"/>
            <w:tcBorders>
              <w:bottom w:val="single" w:sz="4" w:space="0" w:color="auto"/>
            </w:tcBorders>
            <w:noWrap/>
            <w:hideMark/>
          </w:tcPr>
          <w:p w14:paraId="665D1995" w14:textId="6081A7EB"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tcBorders>
              <w:bottom w:val="single" w:sz="4" w:space="0" w:color="auto"/>
            </w:tcBorders>
            <w:noWrap/>
            <w:hideMark/>
          </w:tcPr>
          <w:p w14:paraId="1CAB47B1" w14:textId="18F37A6B"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tcBorders>
              <w:bottom w:val="single" w:sz="4" w:space="0" w:color="auto"/>
            </w:tcBorders>
            <w:noWrap/>
            <w:hideMark/>
          </w:tcPr>
          <w:p w14:paraId="71EA0D9E" w14:textId="07A05E09"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4555AFA8" w14:textId="77777777" w:rsidTr="00217D00">
        <w:trPr>
          <w:trHeight w:val="300"/>
        </w:trPr>
        <w:tc>
          <w:tcPr>
            <w:tcW w:w="1589" w:type="dxa"/>
            <w:tcBorders>
              <w:bottom w:val="nil"/>
            </w:tcBorders>
            <w:noWrap/>
            <w:hideMark/>
          </w:tcPr>
          <w:p w14:paraId="54070738"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3</w:t>
            </w:r>
          </w:p>
        </w:tc>
        <w:tc>
          <w:tcPr>
            <w:tcW w:w="1950" w:type="dxa"/>
            <w:tcBorders>
              <w:bottom w:val="nil"/>
            </w:tcBorders>
            <w:noWrap/>
          </w:tcPr>
          <w:p w14:paraId="2CACC36A" w14:textId="3FE344E3"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82,29</w:t>
            </w:r>
          </w:p>
        </w:tc>
        <w:tc>
          <w:tcPr>
            <w:tcW w:w="1418" w:type="dxa"/>
            <w:tcBorders>
              <w:bottom w:val="nil"/>
            </w:tcBorders>
            <w:noWrap/>
            <w:hideMark/>
          </w:tcPr>
          <w:p w14:paraId="7AD18BB3" w14:textId="6913CFEB"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tcBorders>
              <w:bottom w:val="nil"/>
            </w:tcBorders>
            <w:noWrap/>
            <w:hideMark/>
          </w:tcPr>
          <w:p w14:paraId="53E95C32" w14:textId="4FAC2114"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tcBorders>
              <w:bottom w:val="nil"/>
            </w:tcBorders>
            <w:noWrap/>
            <w:hideMark/>
          </w:tcPr>
          <w:p w14:paraId="3A82C1E8" w14:textId="2E44269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bl>
    <w:p w14:paraId="5E55D900" w14:textId="1E72C10D" w:rsidR="00B64E60" w:rsidRDefault="00B64E60" w:rsidP="00B64E60">
      <w:pPr>
        <w:spacing w:after="120"/>
        <w:ind w:firstLine="0"/>
      </w:pPr>
      <w:r>
        <w:rPr>
          <w:lang w:val="ru-RU"/>
        </w:rPr>
        <w:lastRenderedPageBreak/>
        <w:t>Продолжение таблицы 4.3</w:t>
      </w:r>
    </w:p>
    <w:tbl>
      <w:tblPr>
        <w:tblStyle w:val="ad"/>
        <w:tblW w:w="0" w:type="auto"/>
        <w:tblLook w:val="04A0" w:firstRow="1" w:lastRow="0" w:firstColumn="1" w:lastColumn="0" w:noHBand="0" w:noVBand="1"/>
      </w:tblPr>
      <w:tblGrid>
        <w:gridCol w:w="1589"/>
        <w:gridCol w:w="1950"/>
        <w:gridCol w:w="1418"/>
        <w:gridCol w:w="2268"/>
        <w:gridCol w:w="2403"/>
      </w:tblGrid>
      <w:tr w:rsidR="00B64E60" w:rsidRPr="00B64E60" w14:paraId="50932CF1" w14:textId="77777777" w:rsidTr="00082124">
        <w:trPr>
          <w:trHeight w:val="300"/>
        </w:trPr>
        <w:tc>
          <w:tcPr>
            <w:tcW w:w="1589" w:type="dxa"/>
            <w:noWrap/>
            <w:vAlign w:val="center"/>
          </w:tcPr>
          <w:p w14:paraId="3B7E0B49" w14:textId="77777777"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1</w:t>
            </w:r>
          </w:p>
        </w:tc>
        <w:tc>
          <w:tcPr>
            <w:tcW w:w="1950" w:type="dxa"/>
            <w:noWrap/>
            <w:vAlign w:val="center"/>
          </w:tcPr>
          <w:p w14:paraId="6D83C323" w14:textId="77777777"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2</w:t>
            </w:r>
          </w:p>
        </w:tc>
        <w:tc>
          <w:tcPr>
            <w:tcW w:w="1418" w:type="dxa"/>
            <w:noWrap/>
            <w:vAlign w:val="center"/>
          </w:tcPr>
          <w:p w14:paraId="72E20AD3" w14:textId="77777777"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3</w:t>
            </w:r>
          </w:p>
        </w:tc>
        <w:tc>
          <w:tcPr>
            <w:tcW w:w="2268" w:type="dxa"/>
            <w:noWrap/>
            <w:vAlign w:val="center"/>
          </w:tcPr>
          <w:p w14:paraId="64C63D42" w14:textId="77777777"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4</w:t>
            </w:r>
          </w:p>
        </w:tc>
        <w:tc>
          <w:tcPr>
            <w:tcW w:w="2403" w:type="dxa"/>
            <w:noWrap/>
            <w:vAlign w:val="center"/>
          </w:tcPr>
          <w:p w14:paraId="2428E984" w14:textId="77777777" w:rsidR="00B64E60" w:rsidRPr="00B64E60" w:rsidRDefault="00B64E60" w:rsidP="00B64E60">
            <w:pPr>
              <w:tabs>
                <w:tab w:val="center" w:pos="4820"/>
                <w:tab w:val="right" w:pos="9639"/>
              </w:tabs>
              <w:jc w:val="center"/>
              <w:rPr>
                <w:rFonts w:ascii="Times New Roman" w:hAnsi="Times New Roman"/>
                <w:sz w:val="28"/>
              </w:rPr>
            </w:pPr>
            <w:r>
              <w:rPr>
                <w:rFonts w:ascii="Times New Roman" w:hAnsi="Times New Roman"/>
                <w:sz w:val="28"/>
              </w:rPr>
              <w:t>5</w:t>
            </w:r>
          </w:p>
        </w:tc>
      </w:tr>
      <w:tr w:rsidR="00A6139E" w:rsidRPr="00A12DE0" w14:paraId="3360A313" w14:textId="77777777" w:rsidTr="007E0845">
        <w:trPr>
          <w:trHeight w:val="300"/>
        </w:trPr>
        <w:tc>
          <w:tcPr>
            <w:tcW w:w="1589" w:type="dxa"/>
            <w:noWrap/>
            <w:hideMark/>
          </w:tcPr>
          <w:p w14:paraId="034099B9"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4</w:t>
            </w:r>
          </w:p>
        </w:tc>
        <w:tc>
          <w:tcPr>
            <w:tcW w:w="1950" w:type="dxa"/>
            <w:noWrap/>
          </w:tcPr>
          <w:p w14:paraId="605611F1" w14:textId="0CD694EE"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82,48</w:t>
            </w:r>
          </w:p>
        </w:tc>
        <w:tc>
          <w:tcPr>
            <w:tcW w:w="1418" w:type="dxa"/>
            <w:noWrap/>
            <w:hideMark/>
          </w:tcPr>
          <w:p w14:paraId="60FB2C2F" w14:textId="381C4A48"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1EDAEB8E" w14:textId="197DDDAD"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4F8B7051" w14:textId="0789F003"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0E591EE2" w14:textId="77777777" w:rsidTr="007E0845">
        <w:trPr>
          <w:trHeight w:val="300"/>
        </w:trPr>
        <w:tc>
          <w:tcPr>
            <w:tcW w:w="1589" w:type="dxa"/>
            <w:noWrap/>
            <w:hideMark/>
          </w:tcPr>
          <w:p w14:paraId="1D5CECF7"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5</w:t>
            </w:r>
          </w:p>
        </w:tc>
        <w:tc>
          <w:tcPr>
            <w:tcW w:w="1950" w:type="dxa"/>
            <w:noWrap/>
          </w:tcPr>
          <w:p w14:paraId="10FB8A23" w14:textId="1F1C277C"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91,61</w:t>
            </w:r>
          </w:p>
        </w:tc>
        <w:tc>
          <w:tcPr>
            <w:tcW w:w="1418" w:type="dxa"/>
            <w:noWrap/>
            <w:hideMark/>
          </w:tcPr>
          <w:p w14:paraId="1CEF225B" w14:textId="47D093E0"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1D05B508" w14:textId="71FD6575"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7EFEC1AE" w14:textId="7105E3A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705F815C" w14:textId="77777777" w:rsidTr="007E0845">
        <w:trPr>
          <w:trHeight w:val="300"/>
        </w:trPr>
        <w:tc>
          <w:tcPr>
            <w:tcW w:w="1589" w:type="dxa"/>
            <w:noWrap/>
            <w:hideMark/>
          </w:tcPr>
          <w:p w14:paraId="0C028285"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6</w:t>
            </w:r>
          </w:p>
        </w:tc>
        <w:tc>
          <w:tcPr>
            <w:tcW w:w="1950" w:type="dxa"/>
            <w:noWrap/>
          </w:tcPr>
          <w:p w14:paraId="5755E78E" w14:textId="16237C4B"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90,90</w:t>
            </w:r>
          </w:p>
        </w:tc>
        <w:tc>
          <w:tcPr>
            <w:tcW w:w="1418" w:type="dxa"/>
            <w:noWrap/>
          </w:tcPr>
          <w:p w14:paraId="15A1181E" w14:textId="27C5DA9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6026EF18" w14:textId="212A27CD"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50AF4E66" w14:textId="09FC2D48"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5D256F4D" w14:textId="77777777" w:rsidTr="007E0845">
        <w:trPr>
          <w:trHeight w:val="300"/>
        </w:trPr>
        <w:tc>
          <w:tcPr>
            <w:tcW w:w="1589" w:type="dxa"/>
            <w:noWrap/>
            <w:hideMark/>
          </w:tcPr>
          <w:p w14:paraId="1AF28C41"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7</w:t>
            </w:r>
          </w:p>
        </w:tc>
        <w:tc>
          <w:tcPr>
            <w:tcW w:w="1950" w:type="dxa"/>
            <w:noWrap/>
          </w:tcPr>
          <w:p w14:paraId="65FB4764" w14:textId="6A63FE38"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85,54</w:t>
            </w:r>
          </w:p>
        </w:tc>
        <w:tc>
          <w:tcPr>
            <w:tcW w:w="1418" w:type="dxa"/>
            <w:noWrap/>
          </w:tcPr>
          <w:p w14:paraId="73EEC6DA" w14:textId="6C604B2A"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2A4F9F3E" w14:textId="6945A555"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4B9CE5B7" w14:textId="2A61D6EF"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4E2B69BC" w14:textId="77777777" w:rsidTr="007E0845">
        <w:trPr>
          <w:trHeight w:val="300"/>
        </w:trPr>
        <w:tc>
          <w:tcPr>
            <w:tcW w:w="1589" w:type="dxa"/>
            <w:noWrap/>
            <w:hideMark/>
          </w:tcPr>
          <w:p w14:paraId="002BC44E"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8</w:t>
            </w:r>
          </w:p>
        </w:tc>
        <w:tc>
          <w:tcPr>
            <w:tcW w:w="1950" w:type="dxa"/>
            <w:noWrap/>
          </w:tcPr>
          <w:p w14:paraId="2A1683F5" w14:textId="191C944C"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87,97</w:t>
            </w:r>
          </w:p>
        </w:tc>
        <w:tc>
          <w:tcPr>
            <w:tcW w:w="1418" w:type="dxa"/>
            <w:noWrap/>
          </w:tcPr>
          <w:p w14:paraId="3CD11A82" w14:textId="453088D0"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3CF2C08C" w14:textId="2FE4A11F"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47D19419" w14:textId="067F5603"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7D77B5" w:rsidRPr="000F133C" w14:paraId="7FDE7026" w14:textId="77777777" w:rsidTr="007E0845">
        <w:trPr>
          <w:trHeight w:val="300"/>
        </w:trPr>
        <w:tc>
          <w:tcPr>
            <w:tcW w:w="1589" w:type="dxa"/>
            <w:noWrap/>
          </w:tcPr>
          <w:p w14:paraId="60EBE7DF" w14:textId="508CA22D" w:rsidR="007D77B5" w:rsidRPr="00154667" w:rsidRDefault="007D77B5" w:rsidP="007D77B5">
            <w:pPr>
              <w:tabs>
                <w:tab w:val="center" w:pos="4820"/>
                <w:tab w:val="right" w:pos="9639"/>
              </w:tabs>
              <w:jc w:val="center"/>
              <w:rPr>
                <w:rFonts w:ascii="Times New Roman" w:hAnsi="Times New Roman"/>
                <w:color w:val="auto"/>
                <w:sz w:val="28"/>
              </w:rPr>
            </w:pPr>
            <w:r w:rsidRPr="00154667">
              <w:rPr>
                <w:rFonts w:ascii="Times New Roman" w:hAnsi="Times New Roman"/>
                <w:color w:val="auto"/>
                <w:sz w:val="28"/>
              </w:rPr>
              <w:t>9</w:t>
            </w:r>
          </w:p>
        </w:tc>
        <w:tc>
          <w:tcPr>
            <w:tcW w:w="1950" w:type="dxa"/>
            <w:noWrap/>
          </w:tcPr>
          <w:p w14:paraId="552B4474" w14:textId="68A5B507"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84,35</w:t>
            </w:r>
          </w:p>
        </w:tc>
        <w:tc>
          <w:tcPr>
            <w:tcW w:w="1418" w:type="dxa"/>
            <w:noWrap/>
          </w:tcPr>
          <w:p w14:paraId="77EE0C4D" w14:textId="394BB59A"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90,42</w:t>
            </w:r>
          </w:p>
        </w:tc>
        <w:tc>
          <w:tcPr>
            <w:tcW w:w="2268" w:type="dxa"/>
            <w:noWrap/>
          </w:tcPr>
          <w:p w14:paraId="025AD0F9" w14:textId="28829696"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81,63</w:t>
            </w:r>
          </w:p>
        </w:tc>
        <w:tc>
          <w:tcPr>
            <w:tcW w:w="2403" w:type="dxa"/>
            <w:noWrap/>
          </w:tcPr>
          <w:p w14:paraId="710FA29E" w14:textId="34D7B077"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99,21</w:t>
            </w:r>
          </w:p>
        </w:tc>
      </w:tr>
      <w:tr w:rsidR="007D77B5" w:rsidRPr="000F133C" w14:paraId="13BE4358" w14:textId="77777777" w:rsidTr="007E0845">
        <w:trPr>
          <w:trHeight w:val="300"/>
        </w:trPr>
        <w:tc>
          <w:tcPr>
            <w:tcW w:w="1589" w:type="dxa"/>
            <w:noWrap/>
          </w:tcPr>
          <w:p w14:paraId="31CDF70D" w14:textId="3AC7B927" w:rsidR="007D77B5" w:rsidRPr="00154667" w:rsidRDefault="007D77B5" w:rsidP="007D77B5">
            <w:pPr>
              <w:tabs>
                <w:tab w:val="center" w:pos="4820"/>
                <w:tab w:val="right" w:pos="9639"/>
              </w:tabs>
              <w:jc w:val="center"/>
              <w:rPr>
                <w:rFonts w:ascii="Times New Roman" w:hAnsi="Times New Roman"/>
                <w:color w:val="auto"/>
                <w:sz w:val="28"/>
              </w:rPr>
            </w:pPr>
            <w:r w:rsidRPr="00154667">
              <w:rPr>
                <w:rFonts w:ascii="Times New Roman" w:hAnsi="Times New Roman"/>
                <w:color w:val="auto"/>
                <w:sz w:val="28"/>
              </w:rPr>
              <w:t>10</w:t>
            </w:r>
          </w:p>
        </w:tc>
        <w:tc>
          <w:tcPr>
            <w:tcW w:w="1950" w:type="dxa"/>
            <w:noWrap/>
          </w:tcPr>
          <w:p w14:paraId="458B6CF6" w14:textId="381EB4DF"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88,88</w:t>
            </w:r>
          </w:p>
        </w:tc>
        <w:tc>
          <w:tcPr>
            <w:tcW w:w="1418" w:type="dxa"/>
            <w:noWrap/>
          </w:tcPr>
          <w:p w14:paraId="10DFFEE6" w14:textId="51999301"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91,40</w:t>
            </w:r>
          </w:p>
        </w:tc>
        <w:tc>
          <w:tcPr>
            <w:tcW w:w="2268" w:type="dxa"/>
            <w:noWrap/>
          </w:tcPr>
          <w:p w14:paraId="7C4275BF" w14:textId="0BA97C09"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82,34</w:t>
            </w:r>
          </w:p>
        </w:tc>
        <w:tc>
          <w:tcPr>
            <w:tcW w:w="2403" w:type="dxa"/>
            <w:noWrap/>
          </w:tcPr>
          <w:p w14:paraId="1CAC296F" w14:textId="0008239D" w:rsidR="007D77B5" w:rsidRPr="007D77B5" w:rsidRDefault="007D77B5" w:rsidP="007D77B5">
            <w:pPr>
              <w:tabs>
                <w:tab w:val="center" w:pos="4820"/>
                <w:tab w:val="right" w:pos="9639"/>
              </w:tabs>
              <w:jc w:val="center"/>
              <w:rPr>
                <w:rFonts w:ascii="Times New Roman" w:hAnsi="Times New Roman"/>
                <w:color w:val="1F4E79" w:themeColor="accent1" w:themeShade="80"/>
                <w:sz w:val="28"/>
              </w:rPr>
            </w:pPr>
            <w:r w:rsidRPr="007D77B5">
              <w:rPr>
                <w:rFonts w:ascii="Times New Roman" w:hAnsi="Times New Roman"/>
                <w:color w:val="1F4E79" w:themeColor="accent1" w:themeShade="80"/>
                <w:sz w:val="28"/>
              </w:rPr>
              <w:t>100,46</w:t>
            </w:r>
          </w:p>
        </w:tc>
      </w:tr>
    </w:tbl>
    <w:p w14:paraId="7284254A" w14:textId="77777777" w:rsidR="009666E2" w:rsidRDefault="009666E2" w:rsidP="009666E2"/>
    <w:p w14:paraId="52977979" w14:textId="1920166D" w:rsidR="009666E2" w:rsidRDefault="009666E2" w:rsidP="009666E2">
      <w:pPr>
        <w:rPr>
          <w:lang w:val="ru-RU"/>
        </w:rPr>
      </w:pPr>
      <w:r w:rsidRPr="009666E2">
        <w:rPr>
          <w:lang w:val="ru-RU"/>
        </w:rPr>
        <w:t xml:space="preserve">На рисунке </w:t>
      </w:r>
      <w:r w:rsidR="00A12DE0">
        <w:rPr>
          <w:lang w:val="ru-RU"/>
        </w:rPr>
        <w:t>4.</w:t>
      </w:r>
      <w:r w:rsidR="00582ED6">
        <w:rPr>
          <w:lang w:val="ru-RU"/>
        </w:rPr>
        <w:t>1</w:t>
      </w:r>
      <w:r w:rsidR="00E44EEE">
        <w:rPr>
          <w:lang w:val="ru-RU"/>
        </w:rPr>
        <w:t>3</w:t>
      </w:r>
      <w:r w:rsidRPr="009666E2">
        <w:rPr>
          <w:lang w:val="ru-RU"/>
        </w:rPr>
        <w:t xml:space="preserve"> представлен график тока утечки изоляторов, построенный по данным таблицы </w:t>
      </w:r>
      <w:r w:rsidR="00A12DE0">
        <w:rPr>
          <w:lang w:val="ru-RU"/>
        </w:rPr>
        <w:t>4.</w:t>
      </w:r>
      <w:r w:rsidR="00582ED6">
        <w:rPr>
          <w:lang w:val="ru-RU"/>
        </w:rPr>
        <w:t>3</w:t>
      </w:r>
      <w:r w:rsidRPr="009666E2">
        <w:rPr>
          <w:lang w:val="ru-RU"/>
        </w:rPr>
        <w:t xml:space="preserve">. </w:t>
      </w:r>
    </w:p>
    <w:p w14:paraId="7BADC5C0" w14:textId="79A58F84" w:rsidR="00263904" w:rsidRDefault="00263904" w:rsidP="009666E2">
      <w:pPr>
        <w:rPr>
          <w:lang w:val="ru-RU"/>
        </w:rPr>
      </w:pPr>
    </w:p>
    <w:p w14:paraId="5F7FB562" w14:textId="2BBE86B4" w:rsidR="007D77B5" w:rsidRDefault="007D77B5" w:rsidP="007D77B5">
      <w:pPr>
        <w:ind w:firstLine="0"/>
        <w:rPr>
          <w:lang w:val="ru-RU"/>
        </w:rPr>
      </w:pPr>
      <w:r>
        <w:rPr>
          <w:noProof/>
          <w:lang w:val="ru-RU" w:eastAsia="ru-RU"/>
        </w:rPr>
        <w:drawing>
          <wp:inline distT="0" distB="0" distL="0" distR="0" wp14:anchorId="6EB38912" wp14:editId="274C0DEA">
            <wp:extent cx="6145530" cy="2950845"/>
            <wp:effectExtent l="0" t="0" r="7620" b="190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45530" cy="2950845"/>
                    </a:xfrm>
                    <a:prstGeom prst="rect">
                      <a:avLst/>
                    </a:prstGeom>
                    <a:noFill/>
                  </pic:spPr>
                </pic:pic>
              </a:graphicData>
            </a:graphic>
          </wp:inline>
        </w:drawing>
      </w:r>
    </w:p>
    <w:p w14:paraId="0F91BB96" w14:textId="181678F0" w:rsidR="007D77B5" w:rsidRPr="009666E2" w:rsidRDefault="007D77B5" w:rsidP="007D77B5">
      <w:pPr>
        <w:ind w:firstLine="0"/>
        <w:jc w:val="center"/>
        <w:rPr>
          <w:lang w:val="ru-RU"/>
        </w:rPr>
      </w:pPr>
      <w:r w:rsidRPr="009666E2">
        <w:rPr>
          <w:lang w:val="ru-RU"/>
        </w:rPr>
        <w:t xml:space="preserve">Рисунок </w:t>
      </w:r>
      <w:r>
        <w:rPr>
          <w:lang w:val="ru-RU"/>
        </w:rPr>
        <w:t>4.1</w:t>
      </w:r>
      <w:r w:rsidR="00E44EEE">
        <w:rPr>
          <w:lang w:val="ru-RU"/>
        </w:rPr>
        <w:t>3</w:t>
      </w:r>
      <w:r w:rsidRPr="009666E2">
        <w:rPr>
          <w:lang w:val="ru-RU"/>
        </w:rPr>
        <w:t xml:space="preserve"> – Прогноз значений тока утечки при </w:t>
      </w:r>
      <w:r w:rsidR="007E0845">
        <w:rPr>
          <w:lang w:val="ru-RU"/>
        </w:rPr>
        <w:t>8</w:t>
      </w:r>
      <w:r w:rsidRPr="009666E2">
        <w:rPr>
          <w:lang w:val="ru-RU"/>
        </w:rPr>
        <w:t xml:space="preserve"> временных интервалах</w:t>
      </w:r>
    </w:p>
    <w:p w14:paraId="64D62C7A" w14:textId="77777777" w:rsidR="007D77B5" w:rsidRPr="009666E2" w:rsidRDefault="007D77B5" w:rsidP="007D77B5">
      <w:pPr>
        <w:rPr>
          <w:lang w:val="ru-RU"/>
        </w:rPr>
      </w:pPr>
    </w:p>
    <w:p w14:paraId="07752D00" w14:textId="77777777" w:rsidR="007D77B5" w:rsidRPr="009666E2" w:rsidRDefault="007D77B5" w:rsidP="007D77B5">
      <w:pPr>
        <w:rPr>
          <w:lang w:val="ru-RU"/>
        </w:rPr>
      </w:pPr>
      <w:r w:rsidRPr="009666E2">
        <w:rPr>
          <w:lang w:val="ru-RU"/>
        </w:rPr>
        <w:t xml:space="preserve">Как видно из представленных рисунков, что по мере накопления фактических значений тока утечки (увеличения количества временных интервалов) точность прогноза увеличивается и начиная с какого-то минимального количества прогнозные значения тока утечки не выходит за границы доверительного интервала с принятой достоверностью р=0,95. </w:t>
      </w:r>
    </w:p>
    <w:p w14:paraId="4A526BEE" w14:textId="12DEF09C" w:rsidR="006C20C2" w:rsidRPr="009666E2" w:rsidRDefault="002529F9" w:rsidP="006C20C2">
      <w:pPr>
        <w:rPr>
          <w:lang w:val="ru-RU"/>
        </w:rPr>
      </w:pPr>
      <w:bookmarkStart w:id="58" w:name="_Hlk71020773"/>
      <w:r w:rsidRPr="002529F9">
        <w:rPr>
          <w:color w:val="auto"/>
          <w:lang w:val="ru-RU"/>
        </w:rPr>
        <w:t xml:space="preserve">Так как, количество полученных фактических значений тока утечки ограничено </w:t>
      </w:r>
      <w:r>
        <w:rPr>
          <w:color w:val="auto"/>
          <w:lang w:val="ru-RU"/>
        </w:rPr>
        <w:t>13</w:t>
      </w:r>
      <w:r w:rsidRPr="002529F9">
        <w:rPr>
          <w:color w:val="auto"/>
          <w:lang w:val="ru-RU"/>
        </w:rPr>
        <w:t>, для возможности сравнения фактических и рассчитанных значений</w:t>
      </w:r>
      <w:r>
        <w:rPr>
          <w:color w:val="auto"/>
          <w:lang w:val="ru-RU"/>
        </w:rPr>
        <w:t xml:space="preserve"> тока утечки</w:t>
      </w:r>
      <w:r w:rsidRPr="002529F9">
        <w:rPr>
          <w:color w:val="auto"/>
          <w:lang w:val="ru-RU"/>
        </w:rPr>
        <w:t xml:space="preserve">, выполним прогноз для </w:t>
      </w:r>
      <w:r>
        <w:rPr>
          <w:color w:val="auto"/>
          <w:lang w:val="ru-RU"/>
        </w:rPr>
        <w:t>10</w:t>
      </w:r>
      <w:r w:rsidRPr="002529F9">
        <w:rPr>
          <w:color w:val="auto"/>
          <w:lang w:val="ru-RU"/>
        </w:rPr>
        <w:t xml:space="preserve"> временных интервалов</w:t>
      </w:r>
      <w:bookmarkEnd w:id="58"/>
      <w:r>
        <w:rPr>
          <w:color w:val="auto"/>
          <w:lang w:val="ru-RU"/>
        </w:rPr>
        <w:t xml:space="preserve">, представленный в </w:t>
      </w:r>
      <w:r w:rsidR="00252A14">
        <w:rPr>
          <w:lang w:val="ru-RU"/>
        </w:rPr>
        <w:t>таблице 4.4</w:t>
      </w:r>
      <w:r w:rsidR="006C20C2" w:rsidRPr="009666E2">
        <w:rPr>
          <w:lang w:val="ru-RU"/>
        </w:rPr>
        <w:t>.</w:t>
      </w:r>
    </w:p>
    <w:p w14:paraId="7ADFC578" w14:textId="2D42FDB5" w:rsidR="00252A14" w:rsidRPr="00A12DE0" w:rsidRDefault="00252A14" w:rsidP="00252A14">
      <w:pPr>
        <w:tabs>
          <w:tab w:val="center" w:pos="4820"/>
          <w:tab w:val="right" w:pos="9639"/>
        </w:tabs>
        <w:spacing w:before="120" w:after="120"/>
        <w:ind w:firstLine="0"/>
        <w:rPr>
          <w:lang w:val="ru-RU"/>
        </w:rPr>
      </w:pPr>
      <w:r w:rsidRPr="00582ED6">
        <w:rPr>
          <w:lang w:val="ru-RU"/>
        </w:rPr>
        <w:t xml:space="preserve">Таблица </w:t>
      </w:r>
      <w:r>
        <w:rPr>
          <w:lang w:val="ru-RU"/>
        </w:rPr>
        <w:t>4.4</w:t>
      </w:r>
      <w:r w:rsidRPr="00582ED6">
        <w:rPr>
          <w:lang w:val="ru-RU"/>
        </w:rPr>
        <w:t xml:space="preserve"> </w:t>
      </w:r>
      <w:r>
        <w:rPr>
          <w:lang w:val="ru-RU"/>
        </w:rPr>
        <w:t>– З</w:t>
      </w:r>
      <w:r w:rsidRPr="009666E2">
        <w:rPr>
          <w:lang w:val="ru-RU"/>
        </w:rPr>
        <w:t>начени</w:t>
      </w:r>
      <w:r>
        <w:rPr>
          <w:lang w:val="ru-RU"/>
        </w:rPr>
        <w:t>я</w:t>
      </w:r>
      <w:r w:rsidRPr="009666E2">
        <w:rPr>
          <w:lang w:val="ru-RU"/>
        </w:rPr>
        <w:t xml:space="preserve"> тока утечки для </w:t>
      </w:r>
      <w:r>
        <w:rPr>
          <w:lang w:val="ru-RU"/>
        </w:rPr>
        <w:t>10</w:t>
      </w:r>
      <w:r w:rsidRPr="009666E2">
        <w:rPr>
          <w:lang w:val="ru-RU"/>
        </w:rPr>
        <w:t xml:space="preserve"> временных интервалов</w:t>
      </w:r>
    </w:p>
    <w:tbl>
      <w:tblPr>
        <w:tblStyle w:val="ad"/>
        <w:tblW w:w="0" w:type="auto"/>
        <w:tblLook w:val="04A0" w:firstRow="1" w:lastRow="0" w:firstColumn="1" w:lastColumn="0" w:noHBand="0" w:noVBand="1"/>
      </w:tblPr>
      <w:tblGrid>
        <w:gridCol w:w="1589"/>
        <w:gridCol w:w="1950"/>
        <w:gridCol w:w="1418"/>
        <w:gridCol w:w="2268"/>
        <w:gridCol w:w="2403"/>
      </w:tblGrid>
      <w:tr w:rsidR="00252A14" w:rsidRPr="00A12DE0" w14:paraId="7BF168DA" w14:textId="77777777" w:rsidTr="000A0941">
        <w:trPr>
          <w:trHeight w:val="300"/>
        </w:trPr>
        <w:tc>
          <w:tcPr>
            <w:tcW w:w="1589" w:type="dxa"/>
            <w:noWrap/>
            <w:hideMark/>
          </w:tcPr>
          <w:p w14:paraId="75A78081" w14:textId="77777777" w:rsidR="00252A14" w:rsidRPr="00A12DE0" w:rsidRDefault="00252A14" w:rsidP="00373284">
            <w:pPr>
              <w:tabs>
                <w:tab w:val="center" w:pos="4820"/>
                <w:tab w:val="right" w:pos="9639"/>
              </w:tabs>
              <w:jc w:val="center"/>
              <w:rPr>
                <w:rFonts w:ascii="Times New Roman" w:hAnsi="Times New Roman"/>
                <w:sz w:val="28"/>
              </w:rPr>
            </w:pPr>
            <w:r w:rsidRPr="00A12DE0">
              <w:rPr>
                <w:rFonts w:ascii="Times New Roman" w:hAnsi="Times New Roman"/>
                <w:sz w:val="28"/>
              </w:rPr>
              <w:t>Временной интервал</w:t>
            </w:r>
          </w:p>
        </w:tc>
        <w:tc>
          <w:tcPr>
            <w:tcW w:w="1950" w:type="dxa"/>
            <w:noWrap/>
            <w:hideMark/>
          </w:tcPr>
          <w:p w14:paraId="35F9D511" w14:textId="77777777" w:rsidR="00252A14" w:rsidRPr="00A12DE0" w:rsidRDefault="00252A14" w:rsidP="00373284">
            <w:pPr>
              <w:tabs>
                <w:tab w:val="center" w:pos="4820"/>
                <w:tab w:val="right" w:pos="9639"/>
              </w:tabs>
              <w:spacing w:line="240" w:lineRule="exact"/>
              <w:jc w:val="center"/>
              <w:rPr>
                <w:rFonts w:ascii="Times New Roman" w:hAnsi="Times New Roman"/>
                <w:sz w:val="28"/>
              </w:rPr>
            </w:pPr>
            <w:r w:rsidRPr="00A12DE0">
              <w:rPr>
                <w:rFonts w:ascii="Times New Roman" w:hAnsi="Times New Roman"/>
                <w:sz w:val="28"/>
              </w:rPr>
              <w:t>Фактическое значения тока утечки, мкА</w:t>
            </w:r>
          </w:p>
        </w:tc>
        <w:tc>
          <w:tcPr>
            <w:tcW w:w="1418" w:type="dxa"/>
            <w:noWrap/>
            <w:hideMark/>
          </w:tcPr>
          <w:p w14:paraId="4C6FBEEC" w14:textId="77777777" w:rsidR="00252A14" w:rsidRPr="00A12DE0" w:rsidRDefault="00252A14" w:rsidP="00373284">
            <w:pPr>
              <w:tabs>
                <w:tab w:val="center" w:pos="4820"/>
                <w:tab w:val="right" w:pos="9639"/>
              </w:tabs>
              <w:jc w:val="center"/>
              <w:rPr>
                <w:rFonts w:ascii="Times New Roman" w:hAnsi="Times New Roman"/>
                <w:sz w:val="28"/>
              </w:rPr>
            </w:pPr>
            <w:r w:rsidRPr="00A12DE0">
              <w:rPr>
                <w:rFonts w:ascii="Times New Roman" w:hAnsi="Times New Roman"/>
                <w:sz w:val="28"/>
              </w:rPr>
              <w:t>Прогноз</w:t>
            </w:r>
          </w:p>
        </w:tc>
        <w:tc>
          <w:tcPr>
            <w:tcW w:w="2268" w:type="dxa"/>
            <w:noWrap/>
            <w:hideMark/>
          </w:tcPr>
          <w:p w14:paraId="75FC4417" w14:textId="77777777" w:rsidR="00252A14" w:rsidRPr="00A12DE0" w:rsidRDefault="00252A14" w:rsidP="00373284">
            <w:pPr>
              <w:tabs>
                <w:tab w:val="center" w:pos="4820"/>
                <w:tab w:val="right" w:pos="9639"/>
              </w:tabs>
              <w:jc w:val="center"/>
              <w:rPr>
                <w:rFonts w:ascii="Times New Roman" w:hAnsi="Times New Roman"/>
                <w:sz w:val="28"/>
              </w:rPr>
            </w:pPr>
            <w:r w:rsidRPr="00A12DE0">
              <w:rPr>
                <w:rFonts w:ascii="Times New Roman" w:hAnsi="Times New Roman"/>
                <w:sz w:val="28"/>
              </w:rPr>
              <w:t xml:space="preserve">Нижняя граница </w:t>
            </w:r>
            <w:proofErr w:type="spellStart"/>
            <w:r w:rsidRPr="00A12DE0">
              <w:rPr>
                <w:rFonts w:ascii="Times New Roman" w:hAnsi="Times New Roman"/>
                <w:sz w:val="28"/>
              </w:rPr>
              <w:t>дов</w:t>
            </w:r>
            <w:proofErr w:type="spellEnd"/>
            <w:r w:rsidRPr="00A12DE0">
              <w:rPr>
                <w:rFonts w:ascii="Times New Roman" w:hAnsi="Times New Roman"/>
                <w:sz w:val="28"/>
              </w:rPr>
              <w:t>. интервала</w:t>
            </w:r>
          </w:p>
        </w:tc>
        <w:tc>
          <w:tcPr>
            <w:tcW w:w="2403" w:type="dxa"/>
            <w:noWrap/>
            <w:hideMark/>
          </w:tcPr>
          <w:p w14:paraId="69CD16D2" w14:textId="47F7C6D0" w:rsidR="00252A14" w:rsidRPr="00A12DE0" w:rsidRDefault="00341B28" w:rsidP="00373284">
            <w:pPr>
              <w:tabs>
                <w:tab w:val="center" w:pos="4820"/>
                <w:tab w:val="right" w:pos="9639"/>
              </w:tabs>
              <w:jc w:val="center"/>
              <w:rPr>
                <w:rFonts w:ascii="Times New Roman" w:hAnsi="Times New Roman"/>
                <w:sz w:val="28"/>
              </w:rPr>
            </w:pPr>
            <w:r>
              <w:rPr>
                <w:rFonts w:ascii="Times New Roman" w:hAnsi="Times New Roman"/>
                <w:sz w:val="28"/>
              </w:rPr>
              <w:t>В</w:t>
            </w:r>
            <w:r w:rsidR="00252A14" w:rsidRPr="00A12DE0">
              <w:rPr>
                <w:rFonts w:ascii="Times New Roman" w:hAnsi="Times New Roman"/>
                <w:sz w:val="28"/>
              </w:rPr>
              <w:t xml:space="preserve">ерхняя граница </w:t>
            </w:r>
            <w:proofErr w:type="spellStart"/>
            <w:r w:rsidR="00252A14" w:rsidRPr="00A12DE0">
              <w:rPr>
                <w:rFonts w:ascii="Times New Roman" w:hAnsi="Times New Roman"/>
                <w:sz w:val="28"/>
              </w:rPr>
              <w:t>дов</w:t>
            </w:r>
            <w:proofErr w:type="spellEnd"/>
            <w:r w:rsidR="00252A14" w:rsidRPr="00A12DE0">
              <w:rPr>
                <w:rFonts w:ascii="Times New Roman" w:hAnsi="Times New Roman"/>
                <w:sz w:val="28"/>
              </w:rPr>
              <w:t>. интервала</w:t>
            </w:r>
          </w:p>
        </w:tc>
      </w:tr>
      <w:tr w:rsidR="00E63A23" w:rsidRPr="00E63A23" w14:paraId="13A42DC3" w14:textId="77777777" w:rsidTr="00217D00">
        <w:trPr>
          <w:trHeight w:val="300"/>
          <w:tblHeader/>
        </w:trPr>
        <w:tc>
          <w:tcPr>
            <w:tcW w:w="1589" w:type="dxa"/>
            <w:tcBorders>
              <w:bottom w:val="single" w:sz="4" w:space="0" w:color="auto"/>
            </w:tcBorders>
            <w:noWrap/>
          </w:tcPr>
          <w:p w14:paraId="5264B4B5" w14:textId="0C5FE989" w:rsidR="00E63A23" w:rsidRPr="00E63A23" w:rsidRDefault="00E63A23" w:rsidP="00E63A23">
            <w:pPr>
              <w:tabs>
                <w:tab w:val="center" w:pos="4820"/>
                <w:tab w:val="right" w:pos="9639"/>
              </w:tabs>
              <w:jc w:val="center"/>
              <w:rPr>
                <w:rFonts w:ascii="Times New Roman" w:hAnsi="Times New Roman"/>
                <w:sz w:val="28"/>
              </w:rPr>
            </w:pPr>
            <w:r>
              <w:rPr>
                <w:rFonts w:ascii="Times New Roman" w:hAnsi="Times New Roman"/>
                <w:sz w:val="28"/>
              </w:rPr>
              <w:t>1</w:t>
            </w:r>
          </w:p>
        </w:tc>
        <w:tc>
          <w:tcPr>
            <w:tcW w:w="1950" w:type="dxa"/>
            <w:tcBorders>
              <w:bottom w:val="single" w:sz="4" w:space="0" w:color="auto"/>
            </w:tcBorders>
            <w:noWrap/>
          </w:tcPr>
          <w:p w14:paraId="7C75678E" w14:textId="568EE03F" w:rsidR="00E63A23" w:rsidRPr="00E63A23" w:rsidRDefault="00E63A23" w:rsidP="00E63A23">
            <w:pPr>
              <w:tabs>
                <w:tab w:val="center" w:pos="4820"/>
                <w:tab w:val="right" w:pos="9639"/>
              </w:tabs>
              <w:jc w:val="center"/>
              <w:rPr>
                <w:rFonts w:ascii="Times New Roman" w:hAnsi="Times New Roman"/>
                <w:sz w:val="28"/>
              </w:rPr>
            </w:pPr>
            <w:r>
              <w:rPr>
                <w:rFonts w:ascii="Times New Roman" w:hAnsi="Times New Roman"/>
                <w:sz w:val="28"/>
              </w:rPr>
              <w:t>2</w:t>
            </w:r>
          </w:p>
        </w:tc>
        <w:tc>
          <w:tcPr>
            <w:tcW w:w="1418" w:type="dxa"/>
            <w:tcBorders>
              <w:bottom w:val="single" w:sz="4" w:space="0" w:color="auto"/>
            </w:tcBorders>
            <w:noWrap/>
          </w:tcPr>
          <w:p w14:paraId="3F12B0B1" w14:textId="423DA28F" w:rsidR="00E63A23" w:rsidRPr="00E63A23" w:rsidRDefault="00E63A23" w:rsidP="00E63A23">
            <w:pPr>
              <w:tabs>
                <w:tab w:val="center" w:pos="4820"/>
                <w:tab w:val="right" w:pos="9639"/>
              </w:tabs>
              <w:jc w:val="center"/>
              <w:rPr>
                <w:rFonts w:ascii="Times New Roman" w:hAnsi="Times New Roman"/>
                <w:sz w:val="28"/>
              </w:rPr>
            </w:pPr>
            <w:r>
              <w:rPr>
                <w:rFonts w:ascii="Times New Roman" w:hAnsi="Times New Roman"/>
                <w:sz w:val="28"/>
              </w:rPr>
              <w:t>3</w:t>
            </w:r>
          </w:p>
        </w:tc>
        <w:tc>
          <w:tcPr>
            <w:tcW w:w="2268" w:type="dxa"/>
            <w:tcBorders>
              <w:bottom w:val="single" w:sz="4" w:space="0" w:color="auto"/>
            </w:tcBorders>
            <w:noWrap/>
          </w:tcPr>
          <w:p w14:paraId="4B1144C0" w14:textId="51922157" w:rsidR="00E63A23" w:rsidRPr="00E63A23" w:rsidRDefault="00E63A23" w:rsidP="00E63A23">
            <w:pPr>
              <w:tabs>
                <w:tab w:val="center" w:pos="4820"/>
                <w:tab w:val="right" w:pos="9639"/>
              </w:tabs>
              <w:jc w:val="center"/>
              <w:rPr>
                <w:rFonts w:ascii="Times New Roman" w:hAnsi="Times New Roman"/>
                <w:sz w:val="28"/>
              </w:rPr>
            </w:pPr>
            <w:r>
              <w:rPr>
                <w:rFonts w:ascii="Times New Roman" w:hAnsi="Times New Roman"/>
                <w:sz w:val="28"/>
              </w:rPr>
              <w:t>4</w:t>
            </w:r>
          </w:p>
        </w:tc>
        <w:tc>
          <w:tcPr>
            <w:tcW w:w="2403" w:type="dxa"/>
            <w:tcBorders>
              <w:bottom w:val="single" w:sz="4" w:space="0" w:color="auto"/>
            </w:tcBorders>
            <w:noWrap/>
          </w:tcPr>
          <w:p w14:paraId="70875A68" w14:textId="6E15D4D4" w:rsidR="00E63A23" w:rsidRPr="00E63A23" w:rsidRDefault="00E63A23" w:rsidP="00E63A23">
            <w:pPr>
              <w:tabs>
                <w:tab w:val="center" w:pos="4820"/>
                <w:tab w:val="right" w:pos="9639"/>
              </w:tabs>
              <w:jc w:val="center"/>
              <w:rPr>
                <w:rFonts w:ascii="Times New Roman" w:hAnsi="Times New Roman"/>
                <w:sz w:val="28"/>
              </w:rPr>
            </w:pPr>
            <w:r>
              <w:rPr>
                <w:rFonts w:ascii="Times New Roman" w:hAnsi="Times New Roman"/>
                <w:sz w:val="28"/>
              </w:rPr>
              <w:t>5</w:t>
            </w:r>
          </w:p>
        </w:tc>
      </w:tr>
      <w:tr w:rsidR="00A6139E" w:rsidRPr="00A12DE0" w14:paraId="70AFAEA4" w14:textId="77777777" w:rsidTr="00217D00">
        <w:trPr>
          <w:trHeight w:val="300"/>
        </w:trPr>
        <w:tc>
          <w:tcPr>
            <w:tcW w:w="1589" w:type="dxa"/>
            <w:tcBorders>
              <w:bottom w:val="nil"/>
            </w:tcBorders>
            <w:noWrap/>
            <w:hideMark/>
          </w:tcPr>
          <w:p w14:paraId="775068FB"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1</w:t>
            </w:r>
          </w:p>
        </w:tc>
        <w:tc>
          <w:tcPr>
            <w:tcW w:w="1950" w:type="dxa"/>
            <w:tcBorders>
              <w:bottom w:val="nil"/>
            </w:tcBorders>
            <w:noWrap/>
          </w:tcPr>
          <w:p w14:paraId="62D853B3"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86,07</w:t>
            </w:r>
          </w:p>
        </w:tc>
        <w:tc>
          <w:tcPr>
            <w:tcW w:w="1418" w:type="dxa"/>
            <w:tcBorders>
              <w:bottom w:val="nil"/>
            </w:tcBorders>
            <w:noWrap/>
            <w:hideMark/>
          </w:tcPr>
          <w:p w14:paraId="200FF73C" w14:textId="54419EAF"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tcBorders>
              <w:bottom w:val="nil"/>
            </w:tcBorders>
            <w:noWrap/>
            <w:hideMark/>
          </w:tcPr>
          <w:p w14:paraId="1F8C8048" w14:textId="78805D2D"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tcBorders>
              <w:bottom w:val="nil"/>
            </w:tcBorders>
            <w:noWrap/>
            <w:hideMark/>
          </w:tcPr>
          <w:p w14:paraId="6C220892" w14:textId="21322DC5"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bl>
    <w:p w14:paraId="7063CFBE" w14:textId="40258E08" w:rsidR="000A0941" w:rsidRDefault="000A0941" w:rsidP="000A0941">
      <w:pPr>
        <w:spacing w:after="120"/>
        <w:ind w:firstLine="0"/>
      </w:pPr>
      <w:r>
        <w:rPr>
          <w:lang w:val="ru-RU"/>
        </w:rPr>
        <w:lastRenderedPageBreak/>
        <w:t>Продолжение таблицы 4.4</w:t>
      </w:r>
    </w:p>
    <w:tbl>
      <w:tblPr>
        <w:tblStyle w:val="ad"/>
        <w:tblW w:w="0" w:type="auto"/>
        <w:tblLook w:val="04A0" w:firstRow="1" w:lastRow="0" w:firstColumn="1" w:lastColumn="0" w:noHBand="0" w:noVBand="1"/>
      </w:tblPr>
      <w:tblGrid>
        <w:gridCol w:w="1589"/>
        <w:gridCol w:w="1950"/>
        <w:gridCol w:w="1418"/>
        <w:gridCol w:w="2268"/>
        <w:gridCol w:w="2403"/>
      </w:tblGrid>
      <w:tr w:rsidR="000A0941" w:rsidRPr="00E63A23" w14:paraId="5524CA06" w14:textId="77777777" w:rsidTr="00082124">
        <w:trPr>
          <w:trHeight w:val="300"/>
          <w:tblHeader/>
        </w:trPr>
        <w:tc>
          <w:tcPr>
            <w:tcW w:w="1589" w:type="dxa"/>
            <w:noWrap/>
          </w:tcPr>
          <w:p w14:paraId="2B91A03A" w14:textId="77777777" w:rsidR="000A0941" w:rsidRPr="00E63A23" w:rsidRDefault="000A0941" w:rsidP="00082124">
            <w:pPr>
              <w:tabs>
                <w:tab w:val="center" w:pos="4820"/>
                <w:tab w:val="right" w:pos="9639"/>
              </w:tabs>
              <w:jc w:val="center"/>
              <w:rPr>
                <w:rFonts w:ascii="Times New Roman" w:hAnsi="Times New Roman"/>
                <w:sz w:val="28"/>
              </w:rPr>
            </w:pPr>
            <w:r>
              <w:rPr>
                <w:rFonts w:ascii="Times New Roman" w:hAnsi="Times New Roman"/>
                <w:sz w:val="28"/>
              </w:rPr>
              <w:t>1</w:t>
            </w:r>
          </w:p>
        </w:tc>
        <w:tc>
          <w:tcPr>
            <w:tcW w:w="1950" w:type="dxa"/>
            <w:noWrap/>
          </w:tcPr>
          <w:p w14:paraId="0CBC9D20" w14:textId="77777777" w:rsidR="000A0941" w:rsidRPr="00E63A23" w:rsidRDefault="000A0941" w:rsidP="00082124">
            <w:pPr>
              <w:tabs>
                <w:tab w:val="center" w:pos="4820"/>
                <w:tab w:val="right" w:pos="9639"/>
              </w:tabs>
              <w:jc w:val="center"/>
              <w:rPr>
                <w:rFonts w:ascii="Times New Roman" w:hAnsi="Times New Roman"/>
                <w:sz w:val="28"/>
              </w:rPr>
            </w:pPr>
            <w:r>
              <w:rPr>
                <w:rFonts w:ascii="Times New Roman" w:hAnsi="Times New Roman"/>
                <w:sz w:val="28"/>
              </w:rPr>
              <w:t>2</w:t>
            </w:r>
          </w:p>
        </w:tc>
        <w:tc>
          <w:tcPr>
            <w:tcW w:w="1418" w:type="dxa"/>
            <w:noWrap/>
          </w:tcPr>
          <w:p w14:paraId="3AE4961D" w14:textId="77777777" w:rsidR="000A0941" w:rsidRPr="00E63A23" w:rsidRDefault="000A0941" w:rsidP="00082124">
            <w:pPr>
              <w:tabs>
                <w:tab w:val="center" w:pos="4820"/>
                <w:tab w:val="right" w:pos="9639"/>
              </w:tabs>
              <w:jc w:val="center"/>
              <w:rPr>
                <w:rFonts w:ascii="Times New Roman" w:hAnsi="Times New Roman"/>
                <w:sz w:val="28"/>
              </w:rPr>
            </w:pPr>
            <w:r>
              <w:rPr>
                <w:rFonts w:ascii="Times New Roman" w:hAnsi="Times New Roman"/>
                <w:sz w:val="28"/>
              </w:rPr>
              <w:t>3</w:t>
            </w:r>
          </w:p>
        </w:tc>
        <w:tc>
          <w:tcPr>
            <w:tcW w:w="2268" w:type="dxa"/>
            <w:noWrap/>
          </w:tcPr>
          <w:p w14:paraId="6E5FA6EE" w14:textId="77777777" w:rsidR="000A0941" w:rsidRPr="00E63A23" w:rsidRDefault="000A0941" w:rsidP="00082124">
            <w:pPr>
              <w:tabs>
                <w:tab w:val="center" w:pos="4820"/>
                <w:tab w:val="right" w:pos="9639"/>
              </w:tabs>
              <w:jc w:val="center"/>
              <w:rPr>
                <w:rFonts w:ascii="Times New Roman" w:hAnsi="Times New Roman"/>
                <w:sz w:val="28"/>
              </w:rPr>
            </w:pPr>
            <w:r>
              <w:rPr>
                <w:rFonts w:ascii="Times New Roman" w:hAnsi="Times New Roman"/>
                <w:sz w:val="28"/>
              </w:rPr>
              <w:t>4</w:t>
            </w:r>
          </w:p>
        </w:tc>
        <w:tc>
          <w:tcPr>
            <w:tcW w:w="2403" w:type="dxa"/>
            <w:noWrap/>
          </w:tcPr>
          <w:p w14:paraId="6693F4D7" w14:textId="77777777" w:rsidR="000A0941" w:rsidRPr="00E63A23" w:rsidRDefault="000A0941" w:rsidP="00082124">
            <w:pPr>
              <w:tabs>
                <w:tab w:val="center" w:pos="4820"/>
                <w:tab w:val="right" w:pos="9639"/>
              </w:tabs>
              <w:jc w:val="center"/>
              <w:rPr>
                <w:rFonts w:ascii="Times New Roman" w:hAnsi="Times New Roman"/>
                <w:sz w:val="28"/>
              </w:rPr>
            </w:pPr>
            <w:r>
              <w:rPr>
                <w:rFonts w:ascii="Times New Roman" w:hAnsi="Times New Roman"/>
                <w:sz w:val="28"/>
              </w:rPr>
              <w:t>5</w:t>
            </w:r>
          </w:p>
        </w:tc>
      </w:tr>
      <w:tr w:rsidR="00A6139E" w:rsidRPr="00A12DE0" w14:paraId="4E906FD6" w14:textId="77777777" w:rsidTr="007E0845">
        <w:trPr>
          <w:trHeight w:val="300"/>
        </w:trPr>
        <w:tc>
          <w:tcPr>
            <w:tcW w:w="1589" w:type="dxa"/>
            <w:noWrap/>
            <w:hideMark/>
          </w:tcPr>
          <w:p w14:paraId="1ECBAF1C"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2</w:t>
            </w:r>
          </w:p>
        </w:tc>
        <w:tc>
          <w:tcPr>
            <w:tcW w:w="1950" w:type="dxa"/>
            <w:noWrap/>
          </w:tcPr>
          <w:p w14:paraId="07097D72"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78,42</w:t>
            </w:r>
          </w:p>
        </w:tc>
        <w:tc>
          <w:tcPr>
            <w:tcW w:w="1418" w:type="dxa"/>
            <w:noWrap/>
            <w:hideMark/>
          </w:tcPr>
          <w:p w14:paraId="121E41B4" w14:textId="74717A62"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2DCB4E37" w14:textId="6F836DE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6B8453D1" w14:textId="1D12B5B6"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1ED7DC4D" w14:textId="77777777" w:rsidTr="007E0845">
        <w:trPr>
          <w:trHeight w:val="300"/>
        </w:trPr>
        <w:tc>
          <w:tcPr>
            <w:tcW w:w="1589" w:type="dxa"/>
            <w:noWrap/>
            <w:hideMark/>
          </w:tcPr>
          <w:p w14:paraId="161F48C6"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3</w:t>
            </w:r>
          </w:p>
        </w:tc>
        <w:tc>
          <w:tcPr>
            <w:tcW w:w="1950" w:type="dxa"/>
            <w:noWrap/>
          </w:tcPr>
          <w:p w14:paraId="49379A36"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82,29</w:t>
            </w:r>
          </w:p>
        </w:tc>
        <w:tc>
          <w:tcPr>
            <w:tcW w:w="1418" w:type="dxa"/>
            <w:noWrap/>
            <w:hideMark/>
          </w:tcPr>
          <w:p w14:paraId="7523F1FD" w14:textId="40710780"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7F077815" w14:textId="201CEA33"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5C96C386" w14:textId="71D1C41B"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4221710F" w14:textId="77777777" w:rsidTr="007E0845">
        <w:trPr>
          <w:trHeight w:val="300"/>
        </w:trPr>
        <w:tc>
          <w:tcPr>
            <w:tcW w:w="1589" w:type="dxa"/>
            <w:noWrap/>
            <w:hideMark/>
          </w:tcPr>
          <w:p w14:paraId="5A2B29AC"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4</w:t>
            </w:r>
          </w:p>
        </w:tc>
        <w:tc>
          <w:tcPr>
            <w:tcW w:w="1950" w:type="dxa"/>
            <w:noWrap/>
          </w:tcPr>
          <w:p w14:paraId="44EA9210"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82,48</w:t>
            </w:r>
          </w:p>
        </w:tc>
        <w:tc>
          <w:tcPr>
            <w:tcW w:w="1418" w:type="dxa"/>
            <w:noWrap/>
            <w:hideMark/>
          </w:tcPr>
          <w:p w14:paraId="75F23CD6" w14:textId="4B3983C1"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6914D374" w14:textId="10517CE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5F00F0C4" w14:textId="175D3A78"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0ED28ADA" w14:textId="77777777" w:rsidTr="007E0845">
        <w:trPr>
          <w:trHeight w:val="300"/>
        </w:trPr>
        <w:tc>
          <w:tcPr>
            <w:tcW w:w="1589" w:type="dxa"/>
            <w:noWrap/>
            <w:hideMark/>
          </w:tcPr>
          <w:p w14:paraId="17FB2ED5"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5</w:t>
            </w:r>
          </w:p>
        </w:tc>
        <w:tc>
          <w:tcPr>
            <w:tcW w:w="1950" w:type="dxa"/>
            <w:noWrap/>
          </w:tcPr>
          <w:p w14:paraId="1A4067D0"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91,61</w:t>
            </w:r>
          </w:p>
        </w:tc>
        <w:tc>
          <w:tcPr>
            <w:tcW w:w="1418" w:type="dxa"/>
            <w:noWrap/>
            <w:hideMark/>
          </w:tcPr>
          <w:p w14:paraId="33DB6683" w14:textId="57D0CBF2"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hideMark/>
          </w:tcPr>
          <w:p w14:paraId="02F8822A" w14:textId="7AD18C3D"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hideMark/>
          </w:tcPr>
          <w:p w14:paraId="12A63F2E" w14:textId="74289CBD"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30FB2C7E" w14:textId="77777777" w:rsidTr="007E0845">
        <w:trPr>
          <w:trHeight w:val="300"/>
        </w:trPr>
        <w:tc>
          <w:tcPr>
            <w:tcW w:w="1589" w:type="dxa"/>
            <w:noWrap/>
            <w:hideMark/>
          </w:tcPr>
          <w:p w14:paraId="3E258E15"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6</w:t>
            </w:r>
          </w:p>
        </w:tc>
        <w:tc>
          <w:tcPr>
            <w:tcW w:w="1950" w:type="dxa"/>
            <w:noWrap/>
          </w:tcPr>
          <w:p w14:paraId="41C8A102"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90,90</w:t>
            </w:r>
          </w:p>
        </w:tc>
        <w:tc>
          <w:tcPr>
            <w:tcW w:w="1418" w:type="dxa"/>
            <w:noWrap/>
          </w:tcPr>
          <w:p w14:paraId="48D59A59" w14:textId="002CD9E9"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458F3341" w14:textId="53FE0827"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21AE262C" w14:textId="5511F44C"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59ED0C00" w14:textId="77777777" w:rsidTr="007E0845">
        <w:trPr>
          <w:trHeight w:val="300"/>
        </w:trPr>
        <w:tc>
          <w:tcPr>
            <w:tcW w:w="1589" w:type="dxa"/>
            <w:noWrap/>
            <w:hideMark/>
          </w:tcPr>
          <w:p w14:paraId="2EE6B4B1"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7</w:t>
            </w:r>
          </w:p>
        </w:tc>
        <w:tc>
          <w:tcPr>
            <w:tcW w:w="1950" w:type="dxa"/>
            <w:noWrap/>
          </w:tcPr>
          <w:p w14:paraId="63AEB8C0"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85,54</w:t>
            </w:r>
          </w:p>
        </w:tc>
        <w:tc>
          <w:tcPr>
            <w:tcW w:w="1418" w:type="dxa"/>
            <w:noWrap/>
          </w:tcPr>
          <w:p w14:paraId="40F27E68" w14:textId="53B06EB3"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31E841C3" w14:textId="538BB415"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362F917C" w14:textId="2CD5E858"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A12DE0" w14:paraId="11AF60E0" w14:textId="77777777" w:rsidTr="007E0845">
        <w:trPr>
          <w:trHeight w:val="300"/>
        </w:trPr>
        <w:tc>
          <w:tcPr>
            <w:tcW w:w="1589" w:type="dxa"/>
            <w:noWrap/>
            <w:hideMark/>
          </w:tcPr>
          <w:p w14:paraId="75F2408D" w14:textId="77777777" w:rsidR="00A6139E" w:rsidRPr="00A12DE0" w:rsidRDefault="00A6139E" w:rsidP="00A6139E">
            <w:pPr>
              <w:tabs>
                <w:tab w:val="center" w:pos="4820"/>
                <w:tab w:val="right" w:pos="9639"/>
              </w:tabs>
              <w:jc w:val="center"/>
              <w:rPr>
                <w:rFonts w:ascii="Times New Roman" w:hAnsi="Times New Roman"/>
                <w:sz w:val="28"/>
              </w:rPr>
            </w:pPr>
            <w:r w:rsidRPr="00A12DE0">
              <w:rPr>
                <w:rFonts w:ascii="Times New Roman" w:hAnsi="Times New Roman"/>
                <w:sz w:val="28"/>
              </w:rPr>
              <w:t>8</w:t>
            </w:r>
          </w:p>
        </w:tc>
        <w:tc>
          <w:tcPr>
            <w:tcW w:w="1950" w:type="dxa"/>
            <w:noWrap/>
          </w:tcPr>
          <w:p w14:paraId="69A35848" w14:textId="77777777" w:rsidR="00A6139E" w:rsidRPr="000F133C" w:rsidRDefault="00A6139E" w:rsidP="00A6139E">
            <w:pPr>
              <w:tabs>
                <w:tab w:val="center" w:pos="4820"/>
                <w:tab w:val="right" w:pos="9639"/>
              </w:tabs>
              <w:jc w:val="center"/>
              <w:rPr>
                <w:rFonts w:ascii="Times New Roman" w:hAnsi="Times New Roman"/>
                <w:sz w:val="28"/>
              </w:rPr>
            </w:pPr>
            <w:r w:rsidRPr="000F133C">
              <w:rPr>
                <w:rFonts w:ascii="Times New Roman" w:hAnsi="Times New Roman"/>
                <w:sz w:val="28"/>
              </w:rPr>
              <w:t>87,97</w:t>
            </w:r>
          </w:p>
        </w:tc>
        <w:tc>
          <w:tcPr>
            <w:tcW w:w="1418" w:type="dxa"/>
            <w:noWrap/>
          </w:tcPr>
          <w:p w14:paraId="3A7EB41F" w14:textId="3293A591"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268" w:type="dxa"/>
            <w:noWrap/>
          </w:tcPr>
          <w:p w14:paraId="29D0EDAB" w14:textId="31886365"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c>
          <w:tcPr>
            <w:tcW w:w="2403" w:type="dxa"/>
            <w:noWrap/>
          </w:tcPr>
          <w:p w14:paraId="4F3A7BE2" w14:textId="253F3E8E" w:rsidR="00A6139E" w:rsidRPr="00A12DE0" w:rsidRDefault="00A6139E" w:rsidP="00A6139E">
            <w:pPr>
              <w:tabs>
                <w:tab w:val="center" w:pos="4820"/>
                <w:tab w:val="right" w:pos="9639"/>
              </w:tabs>
              <w:jc w:val="center"/>
              <w:rPr>
                <w:rFonts w:ascii="Times New Roman" w:hAnsi="Times New Roman"/>
                <w:sz w:val="28"/>
              </w:rPr>
            </w:pPr>
            <w:r>
              <w:rPr>
                <w:rFonts w:ascii="Times New Roman" w:hAnsi="Times New Roman"/>
                <w:sz w:val="28"/>
              </w:rPr>
              <w:t>-</w:t>
            </w:r>
          </w:p>
        </w:tc>
      </w:tr>
      <w:tr w:rsidR="00A6139E" w:rsidRPr="000F133C" w14:paraId="7F3C1957" w14:textId="77777777" w:rsidTr="007E0845">
        <w:trPr>
          <w:trHeight w:val="300"/>
        </w:trPr>
        <w:tc>
          <w:tcPr>
            <w:tcW w:w="1589" w:type="dxa"/>
            <w:noWrap/>
          </w:tcPr>
          <w:p w14:paraId="102427B4" w14:textId="77777777" w:rsidR="00A6139E" w:rsidRPr="00154667" w:rsidRDefault="00A6139E" w:rsidP="00A6139E">
            <w:pPr>
              <w:tabs>
                <w:tab w:val="center" w:pos="4820"/>
                <w:tab w:val="right" w:pos="9639"/>
              </w:tabs>
              <w:jc w:val="center"/>
              <w:rPr>
                <w:rFonts w:ascii="Times New Roman" w:hAnsi="Times New Roman"/>
                <w:color w:val="auto"/>
                <w:sz w:val="28"/>
              </w:rPr>
            </w:pPr>
            <w:r w:rsidRPr="00154667">
              <w:rPr>
                <w:rFonts w:ascii="Times New Roman" w:hAnsi="Times New Roman"/>
                <w:color w:val="auto"/>
                <w:sz w:val="28"/>
              </w:rPr>
              <w:t>9</w:t>
            </w:r>
          </w:p>
        </w:tc>
        <w:tc>
          <w:tcPr>
            <w:tcW w:w="1950" w:type="dxa"/>
            <w:noWrap/>
          </w:tcPr>
          <w:p w14:paraId="5613CBF4" w14:textId="77777777" w:rsidR="00A6139E" w:rsidRPr="00252A14" w:rsidRDefault="00A6139E" w:rsidP="00A6139E">
            <w:pPr>
              <w:tabs>
                <w:tab w:val="center" w:pos="4820"/>
                <w:tab w:val="right" w:pos="9639"/>
              </w:tabs>
              <w:jc w:val="center"/>
              <w:rPr>
                <w:rFonts w:ascii="Times New Roman" w:hAnsi="Times New Roman"/>
                <w:color w:val="auto"/>
                <w:sz w:val="28"/>
              </w:rPr>
            </w:pPr>
            <w:r w:rsidRPr="00252A14">
              <w:rPr>
                <w:rFonts w:ascii="Times New Roman" w:hAnsi="Times New Roman"/>
                <w:color w:val="auto"/>
                <w:sz w:val="28"/>
              </w:rPr>
              <w:t>84,35</w:t>
            </w:r>
          </w:p>
        </w:tc>
        <w:tc>
          <w:tcPr>
            <w:tcW w:w="1418" w:type="dxa"/>
            <w:noWrap/>
          </w:tcPr>
          <w:p w14:paraId="508425E2" w14:textId="65437A0C"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c>
          <w:tcPr>
            <w:tcW w:w="2268" w:type="dxa"/>
            <w:noWrap/>
          </w:tcPr>
          <w:p w14:paraId="78AE2B8F" w14:textId="5859E465"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c>
          <w:tcPr>
            <w:tcW w:w="2403" w:type="dxa"/>
            <w:noWrap/>
          </w:tcPr>
          <w:p w14:paraId="4CCA12B2" w14:textId="064F851D"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r>
      <w:tr w:rsidR="00A6139E" w:rsidRPr="000F133C" w14:paraId="00AF0713" w14:textId="77777777" w:rsidTr="007E0845">
        <w:trPr>
          <w:trHeight w:val="300"/>
        </w:trPr>
        <w:tc>
          <w:tcPr>
            <w:tcW w:w="1589" w:type="dxa"/>
            <w:noWrap/>
          </w:tcPr>
          <w:p w14:paraId="3FA52746" w14:textId="77777777" w:rsidR="00A6139E" w:rsidRPr="00154667" w:rsidRDefault="00A6139E" w:rsidP="00A6139E">
            <w:pPr>
              <w:tabs>
                <w:tab w:val="center" w:pos="4820"/>
                <w:tab w:val="right" w:pos="9639"/>
              </w:tabs>
              <w:jc w:val="center"/>
              <w:rPr>
                <w:rFonts w:ascii="Times New Roman" w:hAnsi="Times New Roman"/>
                <w:color w:val="auto"/>
                <w:sz w:val="28"/>
              </w:rPr>
            </w:pPr>
            <w:r w:rsidRPr="00154667">
              <w:rPr>
                <w:rFonts w:ascii="Times New Roman" w:hAnsi="Times New Roman"/>
                <w:color w:val="auto"/>
                <w:sz w:val="28"/>
              </w:rPr>
              <w:t>10</w:t>
            </w:r>
          </w:p>
        </w:tc>
        <w:tc>
          <w:tcPr>
            <w:tcW w:w="1950" w:type="dxa"/>
            <w:noWrap/>
          </w:tcPr>
          <w:p w14:paraId="3DE08E42" w14:textId="77777777" w:rsidR="00A6139E" w:rsidRPr="00252A14" w:rsidRDefault="00A6139E" w:rsidP="00A6139E">
            <w:pPr>
              <w:tabs>
                <w:tab w:val="center" w:pos="4820"/>
                <w:tab w:val="right" w:pos="9639"/>
              </w:tabs>
              <w:jc w:val="center"/>
              <w:rPr>
                <w:rFonts w:ascii="Times New Roman" w:hAnsi="Times New Roman"/>
                <w:color w:val="auto"/>
                <w:sz w:val="28"/>
              </w:rPr>
            </w:pPr>
            <w:r w:rsidRPr="00252A14">
              <w:rPr>
                <w:rFonts w:ascii="Times New Roman" w:hAnsi="Times New Roman"/>
                <w:color w:val="auto"/>
                <w:sz w:val="28"/>
              </w:rPr>
              <w:t>88,88</w:t>
            </w:r>
          </w:p>
        </w:tc>
        <w:tc>
          <w:tcPr>
            <w:tcW w:w="1418" w:type="dxa"/>
            <w:noWrap/>
          </w:tcPr>
          <w:p w14:paraId="6ABE4E0B" w14:textId="68AE1E69"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c>
          <w:tcPr>
            <w:tcW w:w="2268" w:type="dxa"/>
            <w:noWrap/>
          </w:tcPr>
          <w:p w14:paraId="21C4F48F" w14:textId="0B9BD435"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c>
          <w:tcPr>
            <w:tcW w:w="2403" w:type="dxa"/>
            <w:noWrap/>
          </w:tcPr>
          <w:p w14:paraId="1BE6CF65" w14:textId="33B24D80" w:rsidR="00A6139E" w:rsidRPr="00252A14" w:rsidRDefault="00A6139E" w:rsidP="00A6139E">
            <w:pPr>
              <w:tabs>
                <w:tab w:val="center" w:pos="4820"/>
                <w:tab w:val="right" w:pos="9639"/>
              </w:tabs>
              <w:jc w:val="center"/>
              <w:rPr>
                <w:rFonts w:ascii="Times New Roman" w:hAnsi="Times New Roman"/>
                <w:color w:val="auto"/>
                <w:sz w:val="28"/>
              </w:rPr>
            </w:pPr>
            <w:r>
              <w:rPr>
                <w:rFonts w:ascii="Times New Roman" w:hAnsi="Times New Roman"/>
                <w:sz w:val="28"/>
              </w:rPr>
              <w:t>-</w:t>
            </w:r>
          </w:p>
        </w:tc>
      </w:tr>
      <w:tr w:rsidR="00252A14" w:rsidRPr="000F133C" w14:paraId="12CBC2B7" w14:textId="77777777" w:rsidTr="007E0845">
        <w:trPr>
          <w:trHeight w:val="300"/>
        </w:trPr>
        <w:tc>
          <w:tcPr>
            <w:tcW w:w="1589" w:type="dxa"/>
            <w:noWrap/>
          </w:tcPr>
          <w:p w14:paraId="061C1529" w14:textId="4E08AF1F" w:rsidR="00252A14" w:rsidRPr="00252A14" w:rsidRDefault="00252A14" w:rsidP="00252A14">
            <w:pPr>
              <w:tabs>
                <w:tab w:val="center" w:pos="4820"/>
                <w:tab w:val="right" w:pos="9639"/>
              </w:tabs>
              <w:jc w:val="center"/>
              <w:rPr>
                <w:rFonts w:ascii="Times New Roman" w:hAnsi="Times New Roman"/>
                <w:color w:val="auto"/>
                <w:sz w:val="28"/>
              </w:rPr>
            </w:pPr>
            <w:r>
              <w:rPr>
                <w:rFonts w:ascii="Times New Roman" w:hAnsi="Times New Roman"/>
                <w:color w:val="auto"/>
                <w:sz w:val="28"/>
              </w:rPr>
              <w:t>11</w:t>
            </w:r>
          </w:p>
        </w:tc>
        <w:tc>
          <w:tcPr>
            <w:tcW w:w="1950" w:type="dxa"/>
            <w:noWrap/>
            <w:vAlign w:val="bottom"/>
          </w:tcPr>
          <w:p w14:paraId="7E6469DB" w14:textId="60E9E856" w:rsidR="00252A14" w:rsidRPr="00252A14" w:rsidRDefault="00252A14" w:rsidP="00252A14">
            <w:pPr>
              <w:tabs>
                <w:tab w:val="center" w:pos="4820"/>
                <w:tab w:val="right" w:pos="9639"/>
              </w:tabs>
              <w:jc w:val="center"/>
              <w:rPr>
                <w:rFonts w:ascii="Times New Roman" w:hAnsi="Times New Roman"/>
                <w:color w:val="auto"/>
                <w:sz w:val="28"/>
              </w:rPr>
            </w:pPr>
            <w:r w:rsidRPr="00252A14">
              <w:rPr>
                <w:rFonts w:ascii="Times New Roman" w:hAnsi="Times New Roman"/>
                <w:sz w:val="28"/>
              </w:rPr>
              <w:t>85,92</w:t>
            </w:r>
          </w:p>
        </w:tc>
        <w:tc>
          <w:tcPr>
            <w:tcW w:w="1418" w:type="dxa"/>
            <w:noWrap/>
          </w:tcPr>
          <w:p w14:paraId="6D3DFDF4" w14:textId="50264D7C"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89,24</w:t>
            </w:r>
          </w:p>
        </w:tc>
        <w:tc>
          <w:tcPr>
            <w:tcW w:w="2268" w:type="dxa"/>
            <w:noWrap/>
          </w:tcPr>
          <w:p w14:paraId="7E445C2B" w14:textId="6877603E"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81,06</w:t>
            </w:r>
          </w:p>
        </w:tc>
        <w:tc>
          <w:tcPr>
            <w:tcW w:w="2403" w:type="dxa"/>
            <w:noWrap/>
          </w:tcPr>
          <w:p w14:paraId="1F90D86E" w14:textId="46B40E54"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97,41</w:t>
            </w:r>
          </w:p>
        </w:tc>
      </w:tr>
      <w:tr w:rsidR="00252A14" w:rsidRPr="000F133C" w14:paraId="636FC815" w14:textId="77777777" w:rsidTr="007E0845">
        <w:trPr>
          <w:trHeight w:val="300"/>
        </w:trPr>
        <w:tc>
          <w:tcPr>
            <w:tcW w:w="1589" w:type="dxa"/>
            <w:noWrap/>
          </w:tcPr>
          <w:p w14:paraId="125E6A08" w14:textId="49A8F157" w:rsidR="00252A14" w:rsidRPr="00252A14" w:rsidRDefault="00252A14" w:rsidP="00252A14">
            <w:pPr>
              <w:tabs>
                <w:tab w:val="center" w:pos="4820"/>
                <w:tab w:val="right" w:pos="9639"/>
              </w:tabs>
              <w:jc w:val="center"/>
              <w:rPr>
                <w:rFonts w:ascii="Times New Roman" w:hAnsi="Times New Roman"/>
                <w:color w:val="auto"/>
                <w:sz w:val="28"/>
              </w:rPr>
            </w:pPr>
            <w:r>
              <w:rPr>
                <w:rFonts w:ascii="Times New Roman" w:hAnsi="Times New Roman"/>
                <w:color w:val="auto"/>
                <w:sz w:val="28"/>
              </w:rPr>
              <w:t>12</w:t>
            </w:r>
          </w:p>
        </w:tc>
        <w:tc>
          <w:tcPr>
            <w:tcW w:w="1950" w:type="dxa"/>
            <w:noWrap/>
            <w:vAlign w:val="bottom"/>
          </w:tcPr>
          <w:p w14:paraId="4B1669E1" w14:textId="0883218F" w:rsidR="00252A14" w:rsidRPr="00252A14" w:rsidRDefault="00252A14" w:rsidP="00252A14">
            <w:pPr>
              <w:tabs>
                <w:tab w:val="center" w:pos="4820"/>
                <w:tab w:val="right" w:pos="9639"/>
              </w:tabs>
              <w:jc w:val="center"/>
              <w:rPr>
                <w:rFonts w:ascii="Times New Roman" w:hAnsi="Times New Roman"/>
                <w:color w:val="auto"/>
                <w:sz w:val="28"/>
              </w:rPr>
            </w:pPr>
            <w:r w:rsidRPr="00252A14">
              <w:rPr>
                <w:rFonts w:ascii="Times New Roman" w:hAnsi="Times New Roman"/>
                <w:sz w:val="28"/>
              </w:rPr>
              <w:t>83,71</w:t>
            </w:r>
          </w:p>
        </w:tc>
        <w:tc>
          <w:tcPr>
            <w:tcW w:w="1418" w:type="dxa"/>
            <w:noWrap/>
          </w:tcPr>
          <w:p w14:paraId="35E8C6B0" w14:textId="04968443"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89,85</w:t>
            </w:r>
          </w:p>
        </w:tc>
        <w:tc>
          <w:tcPr>
            <w:tcW w:w="2268" w:type="dxa"/>
            <w:noWrap/>
          </w:tcPr>
          <w:p w14:paraId="3E1B21A2" w14:textId="1D5CA65B"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81,43</w:t>
            </w:r>
          </w:p>
        </w:tc>
        <w:tc>
          <w:tcPr>
            <w:tcW w:w="2403" w:type="dxa"/>
            <w:noWrap/>
          </w:tcPr>
          <w:p w14:paraId="31E61992" w14:textId="0666A463"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98,28</w:t>
            </w:r>
          </w:p>
        </w:tc>
      </w:tr>
      <w:tr w:rsidR="00252A14" w:rsidRPr="00252A14" w14:paraId="375454B6" w14:textId="77777777" w:rsidTr="007E0845">
        <w:trPr>
          <w:trHeight w:val="300"/>
        </w:trPr>
        <w:tc>
          <w:tcPr>
            <w:tcW w:w="1589" w:type="dxa"/>
            <w:noWrap/>
          </w:tcPr>
          <w:p w14:paraId="10161778" w14:textId="291D1ED9" w:rsidR="00252A14" w:rsidRPr="00252A14" w:rsidRDefault="00252A14" w:rsidP="00252A14">
            <w:pPr>
              <w:tabs>
                <w:tab w:val="center" w:pos="4820"/>
                <w:tab w:val="right" w:pos="9639"/>
              </w:tabs>
              <w:jc w:val="center"/>
              <w:rPr>
                <w:rFonts w:ascii="Times New Roman" w:hAnsi="Times New Roman"/>
                <w:color w:val="auto"/>
                <w:sz w:val="28"/>
              </w:rPr>
            </w:pPr>
            <w:r w:rsidRPr="00252A14">
              <w:rPr>
                <w:rFonts w:ascii="Times New Roman" w:hAnsi="Times New Roman"/>
                <w:color w:val="auto"/>
                <w:sz w:val="28"/>
              </w:rPr>
              <w:t>13</w:t>
            </w:r>
          </w:p>
        </w:tc>
        <w:tc>
          <w:tcPr>
            <w:tcW w:w="1950" w:type="dxa"/>
            <w:noWrap/>
            <w:vAlign w:val="bottom"/>
          </w:tcPr>
          <w:p w14:paraId="3A8F1F0D" w14:textId="29AB1729" w:rsidR="00252A14" w:rsidRPr="00252A14" w:rsidRDefault="00252A14" w:rsidP="00252A14">
            <w:pPr>
              <w:tabs>
                <w:tab w:val="center" w:pos="4820"/>
                <w:tab w:val="right" w:pos="9639"/>
              </w:tabs>
              <w:jc w:val="center"/>
              <w:rPr>
                <w:rFonts w:ascii="Times New Roman" w:hAnsi="Times New Roman"/>
                <w:color w:val="auto"/>
                <w:sz w:val="28"/>
              </w:rPr>
            </w:pPr>
            <w:r w:rsidRPr="00252A14">
              <w:rPr>
                <w:rFonts w:ascii="Times New Roman" w:hAnsi="Times New Roman"/>
                <w:sz w:val="28"/>
              </w:rPr>
              <w:t>83,95</w:t>
            </w:r>
          </w:p>
        </w:tc>
        <w:tc>
          <w:tcPr>
            <w:tcW w:w="1418" w:type="dxa"/>
            <w:noWrap/>
          </w:tcPr>
          <w:p w14:paraId="1FA70201" w14:textId="2ABD2DB4"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90,47</w:t>
            </w:r>
          </w:p>
        </w:tc>
        <w:tc>
          <w:tcPr>
            <w:tcW w:w="2268" w:type="dxa"/>
            <w:noWrap/>
          </w:tcPr>
          <w:p w14:paraId="65049064" w14:textId="368F0DA9"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81,80</w:t>
            </w:r>
          </w:p>
        </w:tc>
        <w:tc>
          <w:tcPr>
            <w:tcW w:w="2403" w:type="dxa"/>
            <w:noWrap/>
          </w:tcPr>
          <w:p w14:paraId="7B2436B9" w14:textId="290BD9DF" w:rsidR="00252A14" w:rsidRPr="00252A14" w:rsidRDefault="00252A14" w:rsidP="00252A14">
            <w:pPr>
              <w:tabs>
                <w:tab w:val="center" w:pos="4820"/>
                <w:tab w:val="right" w:pos="9639"/>
              </w:tabs>
              <w:jc w:val="center"/>
              <w:rPr>
                <w:rFonts w:ascii="Times New Roman" w:hAnsi="Times New Roman"/>
                <w:color w:val="1F4E79" w:themeColor="accent1" w:themeShade="80"/>
                <w:sz w:val="28"/>
              </w:rPr>
            </w:pPr>
            <w:r w:rsidRPr="00252A14">
              <w:rPr>
                <w:rFonts w:ascii="Times New Roman" w:hAnsi="Times New Roman"/>
                <w:color w:val="1F4E79" w:themeColor="accent1" w:themeShade="80"/>
                <w:sz w:val="28"/>
              </w:rPr>
              <w:t>99,14</w:t>
            </w:r>
          </w:p>
        </w:tc>
      </w:tr>
    </w:tbl>
    <w:p w14:paraId="316ED67B" w14:textId="77777777" w:rsidR="007E0845" w:rsidRDefault="007E0845"/>
    <w:p w14:paraId="3EDE5E72" w14:textId="41CA11B3" w:rsidR="007E0845" w:rsidRDefault="007E0845" w:rsidP="007E0845">
      <w:pPr>
        <w:rPr>
          <w:lang w:val="ru-RU"/>
        </w:rPr>
      </w:pPr>
      <w:r w:rsidRPr="009666E2">
        <w:rPr>
          <w:lang w:val="ru-RU"/>
        </w:rPr>
        <w:t xml:space="preserve">На рисунке </w:t>
      </w:r>
      <w:r>
        <w:rPr>
          <w:lang w:val="ru-RU"/>
        </w:rPr>
        <w:t>4.1</w:t>
      </w:r>
      <w:r w:rsidR="00E44EEE">
        <w:rPr>
          <w:lang w:val="ru-RU"/>
        </w:rPr>
        <w:t>4</w:t>
      </w:r>
      <w:r w:rsidRPr="009666E2">
        <w:rPr>
          <w:lang w:val="ru-RU"/>
        </w:rPr>
        <w:t xml:space="preserve"> представлен график тока утечки изоляторов, построенный по данным таблицы </w:t>
      </w:r>
      <w:r>
        <w:rPr>
          <w:lang w:val="ru-RU"/>
        </w:rPr>
        <w:t>4.3</w:t>
      </w:r>
      <w:r w:rsidRPr="009666E2">
        <w:rPr>
          <w:lang w:val="ru-RU"/>
        </w:rPr>
        <w:t xml:space="preserve">. </w:t>
      </w:r>
    </w:p>
    <w:p w14:paraId="13786AB1" w14:textId="77777777" w:rsidR="00DE707C" w:rsidRDefault="00DE707C" w:rsidP="00263904">
      <w:pPr>
        <w:ind w:firstLine="0"/>
        <w:rPr>
          <w:lang w:val="ru-RU"/>
        </w:rPr>
      </w:pPr>
    </w:p>
    <w:p w14:paraId="181BFEE3" w14:textId="3D781A1B" w:rsidR="009666E2" w:rsidRPr="009666E2" w:rsidRDefault="00DE707C" w:rsidP="00263904">
      <w:pPr>
        <w:ind w:firstLine="0"/>
        <w:rPr>
          <w:lang w:val="ru-RU"/>
        </w:rPr>
      </w:pPr>
      <w:r>
        <w:rPr>
          <w:noProof/>
          <w:lang w:val="ru-RU" w:eastAsia="ru-RU"/>
        </w:rPr>
        <w:drawing>
          <wp:inline distT="0" distB="0" distL="0" distR="0" wp14:anchorId="16BF45B2" wp14:editId="60265B10">
            <wp:extent cx="6124120" cy="30099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9303" cy="3017362"/>
                    </a:xfrm>
                    <a:prstGeom prst="rect">
                      <a:avLst/>
                    </a:prstGeom>
                    <a:noFill/>
                  </pic:spPr>
                </pic:pic>
              </a:graphicData>
            </a:graphic>
          </wp:inline>
        </w:drawing>
      </w:r>
    </w:p>
    <w:p w14:paraId="050DFB79" w14:textId="6170AA06" w:rsidR="009666E2" w:rsidRPr="00EA3052" w:rsidRDefault="00EA3052" w:rsidP="00EA3052">
      <w:pPr>
        <w:ind w:firstLine="0"/>
        <w:jc w:val="center"/>
        <w:rPr>
          <w:lang w:val="ru-RU"/>
        </w:rPr>
      </w:pPr>
      <w:r>
        <w:rPr>
          <w:lang w:val="ru-RU"/>
        </w:rPr>
        <w:t>Р</w:t>
      </w:r>
      <w:r w:rsidRPr="009666E2">
        <w:rPr>
          <w:lang w:val="ru-RU"/>
        </w:rPr>
        <w:t>исун</w:t>
      </w:r>
      <w:r>
        <w:rPr>
          <w:lang w:val="ru-RU"/>
        </w:rPr>
        <w:t>о</w:t>
      </w:r>
      <w:r w:rsidRPr="009666E2">
        <w:rPr>
          <w:lang w:val="ru-RU"/>
        </w:rPr>
        <w:t xml:space="preserve">к </w:t>
      </w:r>
      <w:r>
        <w:rPr>
          <w:lang w:val="ru-RU"/>
        </w:rPr>
        <w:t>4.1</w:t>
      </w:r>
      <w:r w:rsidR="00E44EEE">
        <w:rPr>
          <w:lang w:val="ru-RU"/>
        </w:rPr>
        <w:t>4</w:t>
      </w:r>
      <w:r w:rsidRPr="009666E2">
        <w:rPr>
          <w:lang w:val="ru-RU"/>
        </w:rPr>
        <w:t xml:space="preserve"> </w:t>
      </w:r>
      <w:r>
        <w:rPr>
          <w:lang w:val="ru-RU"/>
        </w:rPr>
        <w:t>– Прогноз значений т</w:t>
      </w:r>
      <w:r w:rsidRPr="009666E2">
        <w:rPr>
          <w:lang w:val="ru-RU"/>
        </w:rPr>
        <w:t>ок</w:t>
      </w:r>
      <w:r>
        <w:rPr>
          <w:lang w:val="ru-RU"/>
        </w:rPr>
        <w:t>а</w:t>
      </w:r>
      <w:r w:rsidRPr="009666E2">
        <w:rPr>
          <w:lang w:val="ru-RU"/>
        </w:rPr>
        <w:t xml:space="preserve"> утечки </w:t>
      </w:r>
      <w:r>
        <w:rPr>
          <w:lang w:val="ru-RU"/>
        </w:rPr>
        <w:t>при 10 временных интервалах</w:t>
      </w:r>
    </w:p>
    <w:p w14:paraId="083A0A30" w14:textId="35A58E68" w:rsidR="009666E2" w:rsidRDefault="009666E2" w:rsidP="00CA11E7">
      <w:pPr>
        <w:rPr>
          <w:lang w:val="ru-RU"/>
        </w:rPr>
      </w:pPr>
    </w:p>
    <w:p w14:paraId="2B5503C0" w14:textId="4F941298" w:rsidR="009666E2" w:rsidRDefault="00EA3052" w:rsidP="00CA11E7">
      <w:pPr>
        <w:rPr>
          <w:lang w:val="ru-RU"/>
        </w:rPr>
      </w:pPr>
      <w:r>
        <w:rPr>
          <w:lang w:val="ru-RU"/>
        </w:rPr>
        <w:t>Как видно из представленного графика, рассчитанные возможные значения тока утечки не выходят за границы доверительного интервала.</w:t>
      </w:r>
    </w:p>
    <w:p w14:paraId="2D54A49F" w14:textId="77777777" w:rsidR="002529F9" w:rsidRPr="002529F9" w:rsidRDefault="002529F9" w:rsidP="002529F9">
      <w:pPr>
        <w:rPr>
          <w:lang w:val="ru-RU"/>
        </w:rPr>
      </w:pPr>
      <w:r w:rsidRPr="002529F9">
        <w:rPr>
          <w:lang w:val="ru-RU"/>
        </w:rPr>
        <w:t xml:space="preserve">Таким образом, видно, что количество временных интервалов влияет на точность прогноза состояния изоляции по предложенной методике, и для увеличения точности прогноза необходимо увеличивать количество временных интервалов. </w:t>
      </w:r>
    </w:p>
    <w:p w14:paraId="233C4460" w14:textId="3C02762E" w:rsidR="002529F9" w:rsidRPr="00EA713A" w:rsidRDefault="002529F9" w:rsidP="002529F9">
      <w:pPr>
        <w:rPr>
          <w:color w:val="auto"/>
          <w:lang w:val="ru-RU"/>
        </w:rPr>
      </w:pPr>
      <w:bookmarkStart w:id="59" w:name="_Hlk71020818"/>
      <w:r w:rsidRPr="00EA713A">
        <w:rPr>
          <w:color w:val="auto"/>
          <w:lang w:val="ru-RU"/>
        </w:rPr>
        <w:t xml:space="preserve">Делать прогноз для большего количества интервалов </w:t>
      </w:r>
      <w:r w:rsidR="00EA713A">
        <w:rPr>
          <w:color w:val="auto"/>
          <w:lang w:val="ru-RU"/>
        </w:rPr>
        <w:t xml:space="preserve">является </w:t>
      </w:r>
      <w:r w:rsidRPr="00EA713A">
        <w:rPr>
          <w:color w:val="auto"/>
          <w:lang w:val="ru-RU"/>
        </w:rPr>
        <w:t>не целесообразн</w:t>
      </w:r>
      <w:r w:rsidR="00EA713A">
        <w:rPr>
          <w:color w:val="auto"/>
          <w:lang w:val="ru-RU"/>
        </w:rPr>
        <w:t>ым</w:t>
      </w:r>
      <w:r w:rsidRPr="00EA713A">
        <w:rPr>
          <w:color w:val="auto"/>
          <w:lang w:val="ru-RU"/>
        </w:rPr>
        <w:t xml:space="preserve">, из-за ограниченного количества </w:t>
      </w:r>
      <w:r w:rsidR="00EA713A" w:rsidRPr="00EA713A">
        <w:rPr>
          <w:color w:val="auto"/>
          <w:lang w:val="ru-RU"/>
        </w:rPr>
        <w:t>имеющихся данных</w:t>
      </w:r>
      <w:r w:rsidRPr="00EA713A">
        <w:rPr>
          <w:color w:val="auto"/>
          <w:lang w:val="ru-RU"/>
        </w:rPr>
        <w:t xml:space="preserve">. По мере накопления данных токов утечки, полученных на последующих временных </w:t>
      </w:r>
      <w:r w:rsidRPr="00EA713A">
        <w:rPr>
          <w:color w:val="auto"/>
          <w:lang w:val="ru-RU"/>
        </w:rPr>
        <w:lastRenderedPageBreak/>
        <w:t>интервалах, точность прогноза будет увеличиваться, что подтверждается уже имеющимися экспериментальными данными по результатам испытаний. Сделанные выводы подтверждают возможность применения предлагаемого итерационного метода, основанного на постоянной корректировке прогноза по результатам накопленных экспериментальных данных</w:t>
      </w:r>
      <w:bookmarkEnd w:id="59"/>
      <w:r w:rsidRPr="00EA713A">
        <w:rPr>
          <w:color w:val="auto"/>
          <w:lang w:val="ru-RU"/>
        </w:rPr>
        <w:t>.</w:t>
      </w:r>
    </w:p>
    <w:p w14:paraId="7E9A2356" w14:textId="7A4A9D70" w:rsidR="002529F9" w:rsidRDefault="002529F9" w:rsidP="00CA11E7">
      <w:pPr>
        <w:rPr>
          <w:lang w:val="ru-RU"/>
        </w:rPr>
      </w:pPr>
    </w:p>
    <w:p w14:paraId="187721B4" w14:textId="77777777" w:rsidR="002529F9" w:rsidRDefault="002529F9" w:rsidP="00CA11E7">
      <w:pPr>
        <w:rPr>
          <w:lang w:val="ru-RU"/>
        </w:rPr>
      </w:pPr>
    </w:p>
    <w:p w14:paraId="3C8C6AA9" w14:textId="457CA46B" w:rsidR="009666E2" w:rsidRDefault="009666E2" w:rsidP="009666E2">
      <w:pPr>
        <w:pStyle w:val="20"/>
      </w:pPr>
      <w:bookmarkStart w:id="60" w:name="_Toc80110223"/>
      <w:r>
        <w:t>4.4 Выводы</w:t>
      </w:r>
      <w:bookmarkEnd w:id="60"/>
      <w:r>
        <w:t xml:space="preserve"> </w:t>
      </w:r>
    </w:p>
    <w:p w14:paraId="59BC7150" w14:textId="77777777" w:rsidR="00EA713A" w:rsidRPr="00EA713A" w:rsidRDefault="00EA713A" w:rsidP="00EA713A">
      <w:pPr>
        <w:rPr>
          <w:lang w:val="ru-RU"/>
        </w:rPr>
      </w:pPr>
    </w:p>
    <w:p w14:paraId="6CCAE04F" w14:textId="73155D23" w:rsidR="00A9197F" w:rsidRDefault="00BF01AA" w:rsidP="00A9197F">
      <w:pPr>
        <w:rPr>
          <w:lang w:val="ru-RU"/>
        </w:rPr>
      </w:pPr>
      <w:r>
        <w:rPr>
          <w:lang w:val="ru-RU"/>
        </w:rPr>
        <w:t>Разработаны методика и схема лабораторного стенда для экспериментальных исследований токов утечки изоляторов.</w:t>
      </w:r>
    </w:p>
    <w:p w14:paraId="76F9D853" w14:textId="3E0C3614" w:rsidR="00A9197F" w:rsidRPr="00A9197F" w:rsidRDefault="00A9197F" w:rsidP="00A9197F">
      <w:pPr>
        <w:rPr>
          <w:lang w:val="ru-RU"/>
        </w:rPr>
      </w:pPr>
      <w:r w:rsidRPr="00A9197F">
        <w:rPr>
          <w:lang w:val="ru-RU"/>
        </w:rPr>
        <w:t>В результате проведенных исследований получены следующие результаты:</w:t>
      </w:r>
    </w:p>
    <w:p w14:paraId="07BA4DCB" w14:textId="1D88BE47" w:rsidR="00A9197F" w:rsidRPr="002A1910" w:rsidRDefault="00087742" w:rsidP="003A28A4">
      <w:pPr>
        <w:pStyle w:val="a5"/>
        <w:numPr>
          <w:ilvl w:val="0"/>
          <w:numId w:val="30"/>
        </w:numPr>
        <w:tabs>
          <w:tab w:val="left" w:pos="851"/>
        </w:tabs>
        <w:spacing w:after="0" w:line="240" w:lineRule="auto"/>
        <w:ind w:left="0" w:firstLine="567"/>
        <w:jc w:val="both"/>
        <w:rPr>
          <w:rFonts w:ascii="Times New Roman" w:hAnsi="Times New Roman"/>
          <w:sz w:val="28"/>
        </w:rPr>
      </w:pPr>
      <w:r w:rsidRPr="002A1910">
        <w:rPr>
          <w:rFonts w:ascii="Times New Roman" w:hAnsi="Times New Roman"/>
          <w:sz w:val="28"/>
        </w:rPr>
        <w:t>получены экспериментальные зависимости тока утечки изолятора ПС120Б от времени и внешних факторов</w:t>
      </w:r>
      <w:r w:rsidR="00A9197F" w:rsidRPr="002A1910">
        <w:rPr>
          <w:rFonts w:ascii="Times New Roman" w:hAnsi="Times New Roman"/>
          <w:sz w:val="28"/>
        </w:rPr>
        <w:t>:</w:t>
      </w:r>
    </w:p>
    <w:p w14:paraId="135398C2" w14:textId="27B9E472" w:rsidR="00087742" w:rsidRPr="002A1910" w:rsidRDefault="00087742" w:rsidP="003A28A4">
      <w:pPr>
        <w:pStyle w:val="a5"/>
        <w:numPr>
          <w:ilvl w:val="0"/>
          <w:numId w:val="30"/>
        </w:numPr>
        <w:tabs>
          <w:tab w:val="left" w:pos="851"/>
        </w:tabs>
        <w:spacing w:after="0" w:line="240" w:lineRule="auto"/>
        <w:ind w:left="0" w:firstLine="567"/>
        <w:jc w:val="both"/>
        <w:rPr>
          <w:rFonts w:ascii="Times New Roman" w:hAnsi="Times New Roman"/>
          <w:sz w:val="28"/>
        </w:rPr>
      </w:pPr>
      <w:r w:rsidRPr="002A1910">
        <w:rPr>
          <w:rFonts w:ascii="Times New Roman" w:hAnsi="Times New Roman"/>
          <w:sz w:val="28"/>
        </w:rPr>
        <w:t>проведен корреляционный анализ полученных данных;</w:t>
      </w:r>
    </w:p>
    <w:p w14:paraId="1E97D21D" w14:textId="54093E6A" w:rsidR="00087742" w:rsidRPr="002A1910" w:rsidRDefault="00087742" w:rsidP="003A28A4">
      <w:pPr>
        <w:pStyle w:val="a5"/>
        <w:numPr>
          <w:ilvl w:val="0"/>
          <w:numId w:val="30"/>
        </w:numPr>
        <w:tabs>
          <w:tab w:val="left" w:pos="851"/>
        </w:tabs>
        <w:spacing w:after="0" w:line="240" w:lineRule="auto"/>
        <w:ind w:left="0" w:firstLine="567"/>
        <w:jc w:val="both"/>
        <w:rPr>
          <w:rFonts w:ascii="Times New Roman" w:hAnsi="Times New Roman"/>
          <w:sz w:val="28"/>
        </w:rPr>
      </w:pPr>
      <w:r w:rsidRPr="002A1910">
        <w:rPr>
          <w:rFonts w:ascii="Times New Roman" w:hAnsi="Times New Roman"/>
          <w:sz w:val="28"/>
        </w:rPr>
        <w:t>осуществлен расчет прогнозных значений токов утечки с использованием предложенной методики.</w:t>
      </w:r>
    </w:p>
    <w:p w14:paraId="6205F58C" w14:textId="1E697C11" w:rsidR="00A9197F" w:rsidRPr="00083798" w:rsidRDefault="007142C1" w:rsidP="003A28A4">
      <w:pPr>
        <w:pStyle w:val="a5"/>
        <w:numPr>
          <w:ilvl w:val="0"/>
          <w:numId w:val="30"/>
        </w:numPr>
        <w:tabs>
          <w:tab w:val="left" w:pos="851"/>
        </w:tabs>
        <w:spacing w:after="0" w:line="240" w:lineRule="auto"/>
        <w:ind w:left="0" w:firstLine="567"/>
        <w:jc w:val="both"/>
        <w:rPr>
          <w:rFonts w:ascii="Times New Roman" w:hAnsi="Times New Roman"/>
          <w:sz w:val="28"/>
        </w:rPr>
      </w:pPr>
      <w:r>
        <w:rPr>
          <w:rFonts w:ascii="Times New Roman" w:hAnsi="Times New Roman"/>
          <w:sz w:val="28"/>
        </w:rPr>
        <w:t>выявлено</w:t>
      </w:r>
      <w:r w:rsidR="00083798" w:rsidRPr="00083798">
        <w:rPr>
          <w:rFonts w:ascii="Times New Roman" w:hAnsi="Times New Roman"/>
          <w:sz w:val="28"/>
        </w:rPr>
        <w:t>, что точность прогноза состояния изоляции</w:t>
      </w:r>
      <w:r>
        <w:rPr>
          <w:rFonts w:ascii="Times New Roman" w:hAnsi="Times New Roman"/>
          <w:sz w:val="28"/>
        </w:rPr>
        <w:t>, с использованием</w:t>
      </w:r>
      <w:r w:rsidR="00083798" w:rsidRPr="00083798">
        <w:rPr>
          <w:rFonts w:ascii="Times New Roman" w:hAnsi="Times New Roman"/>
          <w:sz w:val="28"/>
        </w:rPr>
        <w:t xml:space="preserve"> предложенной методик</w:t>
      </w:r>
      <w:r>
        <w:rPr>
          <w:rFonts w:ascii="Times New Roman" w:hAnsi="Times New Roman"/>
          <w:sz w:val="28"/>
        </w:rPr>
        <w:t>и,</w:t>
      </w:r>
      <w:r w:rsidR="00083798" w:rsidRPr="00083798">
        <w:rPr>
          <w:rFonts w:ascii="Times New Roman" w:hAnsi="Times New Roman"/>
          <w:sz w:val="28"/>
        </w:rPr>
        <w:t xml:space="preserve"> зависит от </w:t>
      </w:r>
      <w:r w:rsidR="008A3950" w:rsidRPr="00083798">
        <w:rPr>
          <w:rFonts w:ascii="Times New Roman" w:hAnsi="Times New Roman"/>
          <w:sz w:val="28"/>
        </w:rPr>
        <w:t>количеств</w:t>
      </w:r>
      <w:r w:rsidR="00083798" w:rsidRPr="00083798">
        <w:rPr>
          <w:rFonts w:ascii="Times New Roman" w:hAnsi="Times New Roman"/>
          <w:sz w:val="28"/>
        </w:rPr>
        <w:t>а</w:t>
      </w:r>
      <w:r w:rsidR="008A3950" w:rsidRPr="00083798">
        <w:t xml:space="preserve"> </w:t>
      </w:r>
      <w:r w:rsidR="008A3950" w:rsidRPr="00083798">
        <w:rPr>
          <w:rFonts w:ascii="Times New Roman" w:hAnsi="Times New Roman"/>
          <w:sz w:val="28"/>
        </w:rPr>
        <w:t>временных и для увеличения точности прогноза количество временных интервалов</w:t>
      </w:r>
      <w:r w:rsidR="00083798" w:rsidRPr="00083798">
        <w:rPr>
          <w:rFonts w:ascii="Times New Roman" w:hAnsi="Times New Roman"/>
          <w:sz w:val="28"/>
        </w:rPr>
        <w:t xml:space="preserve"> необходимо увеличивать</w:t>
      </w:r>
      <w:r w:rsidR="008A3950" w:rsidRPr="00083798">
        <w:rPr>
          <w:rFonts w:ascii="Times New Roman" w:hAnsi="Times New Roman"/>
          <w:sz w:val="28"/>
        </w:rPr>
        <w:t>.</w:t>
      </w:r>
    </w:p>
    <w:p w14:paraId="4CAAEECD" w14:textId="15697A7A" w:rsidR="00DF0310" w:rsidRPr="00DF0310" w:rsidRDefault="00DF0310" w:rsidP="00DF0310">
      <w:pPr>
        <w:rPr>
          <w:color w:val="auto"/>
          <w:lang w:val="ru-RU"/>
        </w:rPr>
      </w:pPr>
      <w:r w:rsidRPr="00DF0310">
        <w:rPr>
          <w:color w:val="auto"/>
          <w:lang w:val="ru-RU"/>
        </w:rPr>
        <w:t>Сделанные выводы подтверждают возможность применения предлагаемого итерационного метода</w:t>
      </w:r>
      <w:r>
        <w:rPr>
          <w:color w:val="auto"/>
          <w:lang w:val="ru-RU"/>
        </w:rPr>
        <w:t xml:space="preserve"> оценки состояния изоляции</w:t>
      </w:r>
      <w:r w:rsidRPr="00DF0310">
        <w:rPr>
          <w:color w:val="auto"/>
          <w:lang w:val="ru-RU"/>
        </w:rPr>
        <w:t>, основанного на постоянной корректировке прогноза по результатам накопленных экспериментальных данных.</w:t>
      </w:r>
    </w:p>
    <w:p w14:paraId="5ABAD5DA" w14:textId="77777777" w:rsidR="00DF0310" w:rsidRPr="008A3950" w:rsidRDefault="00DF0310" w:rsidP="00DF0310">
      <w:pPr>
        <w:pStyle w:val="a5"/>
        <w:tabs>
          <w:tab w:val="left" w:pos="851"/>
        </w:tabs>
        <w:spacing w:after="0" w:line="240" w:lineRule="auto"/>
        <w:ind w:left="567"/>
        <w:jc w:val="both"/>
        <w:rPr>
          <w:rFonts w:ascii="Times New Roman" w:hAnsi="Times New Roman"/>
          <w:sz w:val="28"/>
        </w:rPr>
      </w:pPr>
    </w:p>
    <w:p w14:paraId="199329EB" w14:textId="3DBBE37A" w:rsidR="007C3D07" w:rsidRDefault="007C3D07">
      <w:pPr>
        <w:rPr>
          <w:lang w:val="ru-RU"/>
        </w:rPr>
      </w:pPr>
      <w:r>
        <w:rPr>
          <w:lang w:val="ru-RU"/>
        </w:rPr>
        <w:br w:type="page"/>
      </w:r>
    </w:p>
    <w:p w14:paraId="39F99CAB" w14:textId="77777777" w:rsidR="00F94C16" w:rsidRPr="008A7B44" w:rsidRDefault="00F94C16" w:rsidP="00F94C16">
      <w:pPr>
        <w:pStyle w:val="40"/>
        <w:rPr>
          <w:lang w:val="ru-RU"/>
        </w:rPr>
      </w:pPr>
      <w:bookmarkStart w:id="61" w:name="_Toc80110224"/>
      <w:r w:rsidRPr="008A7B44">
        <w:rPr>
          <w:lang w:val="ru-RU"/>
        </w:rPr>
        <w:lastRenderedPageBreak/>
        <w:t>ЗАКЛЮЧЕНИЕ</w:t>
      </w:r>
      <w:bookmarkEnd w:id="61"/>
    </w:p>
    <w:p w14:paraId="37FC2FDA" w14:textId="77777777" w:rsidR="00F94C16" w:rsidRPr="00F94C16" w:rsidRDefault="00F94C16" w:rsidP="00F94C16">
      <w:pPr>
        <w:rPr>
          <w:lang w:val="ru-RU"/>
        </w:rPr>
      </w:pPr>
    </w:p>
    <w:p w14:paraId="60C48EF7" w14:textId="1413556B" w:rsidR="00F94C16" w:rsidRPr="00F94C16" w:rsidRDefault="00F94C16" w:rsidP="00F94C16">
      <w:pPr>
        <w:rPr>
          <w:lang w:val="ru-RU"/>
        </w:rPr>
      </w:pPr>
      <w:r w:rsidRPr="00F94C16">
        <w:rPr>
          <w:lang w:val="ru-RU"/>
        </w:rPr>
        <w:t xml:space="preserve">Диссертационная работа посвящена разработке и исследованию </w:t>
      </w:r>
      <w:r w:rsidR="00045854">
        <w:rPr>
          <w:lang w:val="ru-RU"/>
        </w:rPr>
        <w:t>методов</w:t>
      </w:r>
      <w:r w:rsidRPr="00F94C16">
        <w:rPr>
          <w:lang w:val="ru-RU"/>
        </w:rPr>
        <w:t xml:space="preserve"> и технических решений по удаленному мониторингу </w:t>
      </w:r>
      <w:r w:rsidR="00045854">
        <w:rPr>
          <w:lang w:val="ru-RU"/>
        </w:rPr>
        <w:t xml:space="preserve">состояния изоляции </w:t>
      </w:r>
      <w:r w:rsidR="00680DE4">
        <w:rPr>
          <w:lang w:val="ru-RU"/>
        </w:rPr>
        <w:t xml:space="preserve">высоковольтных </w:t>
      </w:r>
      <w:proofErr w:type="gramStart"/>
      <w:r w:rsidR="00680DE4">
        <w:rPr>
          <w:lang w:val="ru-RU"/>
        </w:rPr>
        <w:t xml:space="preserve">изоляторов </w:t>
      </w:r>
      <w:r w:rsidR="00045854">
        <w:rPr>
          <w:lang w:val="ru-RU"/>
        </w:rPr>
        <w:t xml:space="preserve"> воздушных</w:t>
      </w:r>
      <w:proofErr w:type="gramEnd"/>
      <w:r w:rsidR="00045854">
        <w:rPr>
          <w:lang w:val="ru-RU"/>
        </w:rPr>
        <w:t xml:space="preserve"> линий электропередачи.</w:t>
      </w:r>
    </w:p>
    <w:p w14:paraId="6FAD9296" w14:textId="1FDDF0D7" w:rsidR="00F94C16" w:rsidRPr="00F94C16" w:rsidRDefault="00F94C16" w:rsidP="00F94C16">
      <w:pPr>
        <w:rPr>
          <w:lang w:val="ru-RU"/>
        </w:rPr>
      </w:pPr>
      <w:r w:rsidRPr="00F94C16">
        <w:rPr>
          <w:lang w:val="ru-RU"/>
        </w:rPr>
        <w:t xml:space="preserve">Решена актуальная научная проблема </w:t>
      </w:r>
      <w:r w:rsidR="00045854">
        <w:rPr>
          <w:lang w:val="ru-RU"/>
        </w:rPr>
        <w:t>по исследованию и созданию</w:t>
      </w:r>
      <w:r w:rsidRPr="00F94C16">
        <w:rPr>
          <w:lang w:val="ru-RU"/>
        </w:rPr>
        <w:t xml:space="preserve"> систем</w:t>
      </w:r>
      <w:r w:rsidR="00045854">
        <w:rPr>
          <w:lang w:val="ru-RU"/>
        </w:rPr>
        <w:t>ы</w:t>
      </w:r>
      <w:r w:rsidRPr="00F94C16">
        <w:rPr>
          <w:lang w:val="ru-RU"/>
        </w:rPr>
        <w:t xml:space="preserve"> мониторинга </w:t>
      </w:r>
      <w:r w:rsidR="00045854">
        <w:rPr>
          <w:lang w:val="ru-RU"/>
        </w:rPr>
        <w:t>и диагностики и прогноза состояния изоляции ВЛ в реальном времени с передачей информации с опор ВЛ</w:t>
      </w:r>
      <w:r w:rsidRPr="00F94C16">
        <w:rPr>
          <w:lang w:val="ru-RU"/>
        </w:rPr>
        <w:t>.</w:t>
      </w:r>
    </w:p>
    <w:p w14:paraId="70DD842B" w14:textId="04969C2F" w:rsidR="00F94C16" w:rsidRDefault="00F94C16" w:rsidP="00F94C16">
      <w:pPr>
        <w:rPr>
          <w:lang w:val="ru-RU"/>
        </w:rPr>
      </w:pPr>
      <w:r w:rsidRPr="00F94C16">
        <w:rPr>
          <w:lang w:val="ru-RU"/>
        </w:rPr>
        <w:t>Основные результаты выполненных исследований заключаются в следующем:</w:t>
      </w:r>
    </w:p>
    <w:p w14:paraId="20F26CBA" w14:textId="5A4C71D1" w:rsidR="004E65AE" w:rsidRPr="00F94C16" w:rsidRDefault="004E65AE" w:rsidP="00F94C16">
      <w:pPr>
        <w:rPr>
          <w:lang w:val="ru-RU"/>
        </w:rPr>
      </w:pPr>
      <w:r>
        <w:rPr>
          <w:lang w:val="ru-RU"/>
        </w:rPr>
        <w:t xml:space="preserve">- осуществлен анализ причин отказов в работе и повреждаемости элементов ВЛ;  </w:t>
      </w:r>
    </w:p>
    <w:p w14:paraId="7D24533D" w14:textId="50625DED" w:rsidR="00F94C16" w:rsidRPr="00F94C16" w:rsidRDefault="00F94C16" w:rsidP="00C86313">
      <w:pPr>
        <w:numPr>
          <w:ilvl w:val="0"/>
          <w:numId w:val="31"/>
        </w:numPr>
        <w:tabs>
          <w:tab w:val="left" w:pos="851"/>
          <w:tab w:val="left" w:pos="993"/>
        </w:tabs>
        <w:ind w:left="0" w:firstLine="567"/>
        <w:rPr>
          <w:lang w:val="ru-RU"/>
        </w:rPr>
      </w:pPr>
      <w:r w:rsidRPr="00F94C16">
        <w:rPr>
          <w:lang w:val="ru-RU"/>
        </w:rPr>
        <w:t xml:space="preserve">проведен </w:t>
      </w:r>
      <w:r w:rsidR="004E65AE">
        <w:rPr>
          <w:lang w:val="ru-RU"/>
        </w:rPr>
        <w:t>обзор</w:t>
      </w:r>
      <w:r w:rsidRPr="00F94C16">
        <w:rPr>
          <w:lang w:val="ru-RU"/>
        </w:rPr>
        <w:t xml:space="preserve"> исследований и технических </w:t>
      </w:r>
      <w:r w:rsidR="00680DE4" w:rsidRPr="00F94C16">
        <w:rPr>
          <w:lang w:val="ru-RU"/>
        </w:rPr>
        <w:t>решений,</w:t>
      </w:r>
      <w:r w:rsidRPr="00F94C16">
        <w:rPr>
          <w:lang w:val="ru-RU"/>
        </w:rPr>
        <w:t xml:space="preserve"> </w:t>
      </w:r>
      <w:r w:rsidR="00680DE4">
        <w:rPr>
          <w:lang w:val="ru-RU"/>
        </w:rPr>
        <w:t>в</w:t>
      </w:r>
      <w:r w:rsidR="004E65AE">
        <w:rPr>
          <w:lang w:val="ru-RU"/>
        </w:rPr>
        <w:t xml:space="preserve"> области </w:t>
      </w:r>
      <w:r w:rsidR="00680DE4">
        <w:rPr>
          <w:lang w:val="ru-RU"/>
        </w:rPr>
        <w:t xml:space="preserve">контроля </w:t>
      </w:r>
      <w:r w:rsidR="00680DE4" w:rsidRPr="00F94C16">
        <w:rPr>
          <w:lang w:val="ru-RU"/>
        </w:rPr>
        <w:t>состояния</w:t>
      </w:r>
      <w:r w:rsidR="00045854">
        <w:rPr>
          <w:lang w:val="ru-RU"/>
        </w:rPr>
        <w:t xml:space="preserve"> изоляции ВЛ</w:t>
      </w:r>
      <w:r w:rsidRPr="00F94C16">
        <w:rPr>
          <w:lang w:val="ru-RU"/>
        </w:rPr>
        <w:t>;</w:t>
      </w:r>
    </w:p>
    <w:p w14:paraId="39CE919B" w14:textId="64808B77" w:rsidR="00F94C16" w:rsidRPr="00F94C16" w:rsidRDefault="00F94C16" w:rsidP="00C86313">
      <w:pPr>
        <w:numPr>
          <w:ilvl w:val="0"/>
          <w:numId w:val="31"/>
        </w:numPr>
        <w:tabs>
          <w:tab w:val="left" w:pos="851"/>
          <w:tab w:val="left" w:pos="993"/>
        </w:tabs>
        <w:ind w:left="0" w:firstLine="567"/>
        <w:rPr>
          <w:lang w:val="ru-RU"/>
        </w:rPr>
      </w:pPr>
      <w:r w:rsidRPr="00F94C16">
        <w:rPr>
          <w:lang w:val="ru-RU"/>
        </w:rPr>
        <w:t>ра</w:t>
      </w:r>
      <w:r w:rsidR="00C5514A">
        <w:rPr>
          <w:lang w:val="ru-RU"/>
        </w:rPr>
        <w:t>ссмотрены</w:t>
      </w:r>
      <w:r w:rsidRPr="00F94C16">
        <w:rPr>
          <w:lang w:val="ru-RU"/>
        </w:rPr>
        <w:t xml:space="preserve"> имитационные модели, </w:t>
      </w:r>
      <w:r w:rsidR="00C5514A">
        <w:rPr>
          <w:lang w:val="ru-RU"/>
        </w:rPr>
        <w:t>оценивающие</w:t>
      </w:r>
      <w:r w:rsidRPr="00F94C16">
        <w:rPr>
          <w:lang w:val="ru-RU"/>
        </w:rPr>
        <w:t xml:space="preserve"> влияние </w:t>
      </w:r>
      <w:r w:rsidR="00C5514A">
        <w:rPr>
          <w:lang w:val="ru-RU"/>
        </w:rPr>
        <w:t>различных факторов на состояние изоляции ВЛ.</w:t>
      </w:r>
      <w:r w:rsidRPr="00F94C16">
        <w:rPr>
          <w:lang w:val="ru-RU"/>
        </w:rPr>
        <w:t xml:space="preserve"> На основании полученных моделей проведены экспериментальные исследования, позволяющие определить </w:t>
      </w:r>
      <w:r w:rsidR="00C5514A">
        <w:rPr>
          <w:lang w:val="ru-RU"/>
        </w:rPr>
        <w:t>критерии оценки состояния изоляции</w:t>
      </w:r>
      <w:r w:rsidRPr="00F94C16">
        <w:rPr>
          <w:lang w:val="ru-RU"/>
        </w:rPr>
        <w:t>;</w:t>
      </w:r>
    </w:p>
    <w:p w14:paraId="75BDB0C4" w14:textId="46D21C43" w:rsidR="00DB6314" w:rsidRDefault="00DB6314" w:rsidP="00C86313">
      <w:pPr>
        <w:numPr>
          <w:ilvl w:val="0"/>
          <w:numId w:val="31"/>
        </w:numPr>
        <w:tabs>
          <w:tab w:val="left" w:pos="851"/>
          <w:tab w:val="left" w:pos="993"/>
        </w:tabs>
        <w:ind w:left="0" w:firstLine="567"/>
        <w:rPr>
          <w:lang w:val="ru-RU"/>
        </w:rPr>
      </w:pPr>
      <w:r>
        <w:rPr>
          <w:lang w:val="ru-RU"/>
        </w:rPr>
        <w:t>разработан</w:t>
      </w:r>
      <w:r w:rsidRPr="00BB7A7E">
        <w:rPr>
          <w:lang w:val="ru-RU"/>
        </w:rPr>
        <w:t xml:space="preserve"> </w:t>
      </w:r>
      <w:r>
        <w:rPr>
          <w:lang w:val="ru-RU"/>
        </w:rPr>
        <w:t xml:space="preserve">метод контроля состояния изоляции </w:t>
      </w:r>
      <w:proofErr w:type="gramStart"/>
      <w:r>
        <w:rPr>
          <w:lang w:val="ru-RU"/>
        </w:rPr>
        <w:t>под рабочим напряжением</w:t>
      </w:r>
      <w:proofErr w:type="gramEnd"/>
      <w:r>
        <w:rPr>
          <w:lang w:val="ru-RU"/>
        </w:rPr>
        <w:t xml:space="preserve"> позволяющим осуществлять контроль степень загрязнённости изоляции и осуществлять возможный прогноз строка службы изоляторов;</w:t>
      </w:r>
    </w:p>
    <w:p w14:paraId="2070A38F" w14:textId="11A9E230" w:rsidR="002C7872" w:rsidRDefault="002C7872" w:rsidP="00C86313">
      <w:pPr>
        <w:numPr>
          <w:ilvl w:val="0"/>
          <w:numId w:val="31"/>
        </w:numPr>
        <w:tabs>
          <w:tab w:val="left" w:pos="851"/>
          <w:tab w:val="left" w:pos="993"/>
        </w:tabs>
        <w:ind w:left="0" w:firstLine="567"/>
        <w:rPr>
          <w:lang w:val="ru-RU"/>
        </w:rPr>
      </w:pPr>
      <w:r>
        <w:rPr>
          <w:lang w:val="ru-RU"/>
        </w:rPr>
        <w:t>разработано техническое решение</w:t>
      </w:r>
      <w:r w:rsidRPr="002C7872">
        <w:rPr>
          <w:lang w:val="ru-RU"/>
        </w:rPr>
        <w:t>, позволя</w:t>
      </w:r>
      <w:r>
        <w:rPr>
          <w:lang w:val="ru-RU"/>
        </w:rPr>
        <w:t>ющее</w:t>
      </w:r>
      <w:r w:rsidRPr="002C7872">
        <w:rPr>
          <w:lang w:val="ru-RU"/>
        </w:rPr>
        <w:t xml:space="preserve"> осуществлять контроль текущего состояния изоляции ВЛ в режиме реального времени, определять степень загрязнения, делать выводы о месте возможного перекрытия изоляции, а также осуществлять прогноз возможного интервала времени, за который состояние изоляции может достичь предельно допустимого значения, когда дальнейшая ее эксплуатация должна быть прекращена</w:t>
      </w:r>
      <w:r>
        <w:rPr>
          <w:lang w:val="ru-RU"/>
        </w:rPr>
        <w:t>;</w:t>
      </w:r>
    </w:p>
    <w:p w14:paraId="44B4A845" w14:textId="68BA20A4" w:rsidR="00F94C16" w:rsidRPr="00F94C16" w:rsidRDefault="00C5514A" w:rsidP="00C86313">
      <w:pPr>
        <w:numPr>
          <w:ilvl w:val="0"/>
          <w:numId w:val="31"/>
        </w:numPr>
        <w:tabs>
          <w:tab w:val="left" w:pos="851"/>
          <w:tab w:val="left" w:pos="993"/>
        </w:tabs>
        <w:ind w:left="0" w:firstLine="567"/>
        <w:rPr>
          <w:lang w:val="ru-RU"/>
        </w:rPr>
      </w:pPr>
      <w:r>
        <w:rPr>
          <w:lang w:val="ru-RU"/>
        </w:rPr>
        <w:t xml:space="preserve">рассмотрены </w:t>
      </w:r>
      <w:r w:rsidR="002C7872">
        <w:rPr>
          <w:lang w:val="ru-RU"/>
        </w:rPr>
        <w:t>способы</w:t>
      </w:r>
      <w:r>
        <w:rPr>
          <w:lang w:val="ru-RU"/>
        </w:rPr>
        <w:t xml:space="preserve"> организации канала передачи информации о состоянии изоляции с</w:t>
      </w:r>
      <w:r w:rsidR="00680DE4">
        <w:rPr>
          <w:lang w:val="ru-RU"/>
        </w:rPr>
        <w:t xml:space="preserve"> </w:t>
      </w:r>
      <w:r>
        <w:rPr>
          <w:lang w:val="ru-RU"/>
        </w:rPr>
        <w:t xml:space="preserve">опор ВЛ и </w:t>
      </w:r>
      <w:r w:rsidR="00F94C16" w:rsidRPr="00F94C16">
        <w:rPr>
          <w:lang w:val="ru-RU"/>
        </w:rPr>
        <w:t xml:space="preserve">разработаны помехозащищенные алгоритмы передачи информации </w:t>
      </w:r>
      <w:r>
        <w:rPr>
          <w:lang w:val="ru-RU"/>
        </w:rPr>
        <w:t>в условиях</w:t>
      </w:r>
      <w:r w:rsidR="00F94C16" w:rsidRPr="00F94C16">
        <w:rPr>
          <w:lang w:val="ru-RU"/>
        </w:rPr>
        <w:t xml:space="preserve"> </w:t>
      </w:r>
      <w:r>
        <w:rPr>
          <w:lang w:val="ru-RU"/>
        </w:rPr>
        <w:t xml:space="preserve">влияния </w:t>
      </w:r>
      <w:r w:rsidR="004E65AE">
        <w:rPr>
          <w:lang w:val="ru-RU"/>
        </w:rPr>
        <w:t>электромагнитных помех</w:t>
      </w:r>
      <w:r w:rsidR="00F94C16" w:rsidRPr="00F94C16">
        <w:rPr>
          <w:lang w:val="ru-RU"/>
        </w:rPr>
        <w:t>;</w:t>
      </w:r>
    </w:p>
    <w:p w14:paraId="4E6E30E6" w14:textId="3D56FEFD" w:rsidR="002C7872" w:rsidRDefault="002C7872" w:rsidP="00C86313">
      <w:pPr>
        <w:numPr>
          <w:ilvl w:val="0"/>
          <w:numId w:val="31"/>
        </w:numPr>
        <w:tabs>
          <w:tab w:val="left" w:pos="851"/>
          <w:tab w:val="left" w:pos="993"/>
        </w:tabs>
        <w:ind w:left="0" w:firstLine="567"/>
        <w:rPr>
          <w:lang w:val="ru-RU"/>
        </w:rPr>
      </w:pPr>
      <w:r w:rsidRPr="002C7872">
        <w:rPr>
          <w:lang w:val="ru-RU"/>
        </w:rPr>
        <w:t>проведены экспериментальные испытания передачи информации по различным каналам связи и определены области, в которых возможна надежное передача информации в условиях электромагнитных помех и полей ВЛ</w:t>
      </w:r>
      <w:r w:rsidRPr="00F94C16">
        <w:rPr>
          <w:lang w:val="ru-RU"/>
        </w:rPr>
        <w:t xml:space="preserve"> </w:t>
      </w:r>
    </w:p>
    <w:p w14:paraId="1061EE03" w14:textId="3E0DBB5C" w:rsidR="00F94C16" w:rsidRPr="00F94C16" w:rsidRDefault="00F94C16" w:rsidP="00C86313">
      <w:pPr>
        <w:numPr>
          <w:ilvl w:val="0"/>
          <w:numId w:val="31"/>
        </w:numPr>
        <w:tabs>
          <w:tab w:val="left" w:pos="851"/>
          <w:tab w:val="left" w:pos="993"/>
        </w:tabs>
        <w:ind w:left="0" w:firstLine="567"/>
        <w:rPr>
          <w:lang w:val="ru-RU"/>
        </w:rPr>
      </w:pPr>
      <w:r w:rsidRPr="00F94C16">
        <w:rPr>
          <w:lang w:val="ru-RU"/>
        </w:rPr>
        <w:t xml:space="preserve">разработана структурная схема системы </w:t>
      </w:r>
      <w:r w:rsidR="00C5514A">
        <w:rPr>
          <w:lang w:val="ru-RU"/>
        </w:rPr>
        <w:t xml:space="preserve">дистанционного </w:t>
      </w:r>
      <w:r w:rsidRPr="00F94C16">
        <w:rPr>
          <w:lang w:val="ru-RU"/>
        </w:rPr>
        <w:t>мониторинга</w:t>
      </w:r>
      <w:r w:rsidR="002C7872">
        <w:rPr>
          <w:lang w:val="ru-RU"/>
        </w:rPr>
        <w:t>, для</w:t>
      </w:r>
      <w:r w:rsidRPr="00F94C16">
        <w:rPr>
          <w:lang w:val="ru-RU"/>
        </w:rPr>
        <w:t xml:space="preserve"> своевременн</w:t>
      </w:r>
      <w:r w:rsidR="002C7872">
        <w:rPr>
          <w:lang w:val="ru-RU"/>
        </w:rPr>
        <w:t>ого</w:t>
      </w:r>
      <w:r w:rsidRPr="00F94C16">
        <w:rPr>
          <w:lang w:val="ru-RU"/>
        </w:rPr>
        <w:t xml:space="preserve"> и достоверн</w:t>
      </w:r>
      <w:r w:rsidR="002C7872">
        <w:rPr>
          <w:lang w:val="ru-RU"/>
        </w:rPr>
        <w:t>ого</w:t>
      </w:r>
      <w:r w:rsidRPr="00F94C16">
        <w:rPr>
          <w:lang w:val="ru-RU"/>
        </w:rPr>
        <w:t xml:space="preserve"> контрол</w:t>
      </w:r>
      <w:r w:rsidR="002C7872">
        <w:rPr>
          <w:lang w:val="ru-RU"/>
        </w:rPr>
        <w:t>я</w:t>
      </w:r>
      <w:r w:rsidRPr="00F94C16">
        <w:rPr>
          <w:lang w:val="ru-RU"/>
        </w:rPr>
        <w:t xml:space="preserve"> </w:t>
      </w:r>
      <w:r w:rsidR="002C7872">
        <w:rPr>
          <w:lang w:val="ru-RU"/>
        </w:rPr>
        <w:t>состояния изоляции</w:t>
      </w:r>
      <w:r w:rsidRPr="00F94C16">
        <w:rPr>
          <w:lang w:val="ru-RU"/>
        </w:rPr>
        <w:t>;</w:t>
      </w:r>
    </w:p>
    <w:p w14:paraId="20C4FA38" w14:textId="65E423D2" w:rsidR="00F94C16" w:rsidRPr="007F7735" w:rsidRDefault="00F94C16" w:rsidP="00C86313">
      <w:pPr>
        <w:numPr>
          <w:ilvl w:val="0"/>
          <w:numId w:val="31"/>
        </w:numPr>
        <w:tabs>
          <w:tab w:val="left" w:pos="851"/>
          <w:tab w:val="left" w:pos="993"/>
          <w:tab w:val="left" w:pos="1134"/>
        </w:tabs>
        <w:ind w:left="0" w:firstLine="567"/>
        <w:rPr>
          <w:lang w:val="ru-RU"/>
        </w:rPr>
      </w:pPr>
      <w:r w:rsidRPr="00F94C16">
        <w:rPr>
          <w:lang w:val="ru-RU"/>
        </w:rPr>
        <w:t xml:space="preserve">проведены </w:t>
      </w:r>
      <w:r w:rsidR="007F7735">
        <w:rPr>
          <w:lang w:val="ru-RU"/>
        </w:rPr>
        <w:t>экспериментальные испытания макетного образца датчика тока утечки высоковольтных изоляторов ВЛ,</w:t>
      </w:r>
      <w:r w:rsidRPr="00F94C16">
        <w:rPr>
          <w:lang w:val="ru-RU"/>
        </w:rPr>
        <w:t xml:space="preserve"> </w:t>
      </w:r>
      <w:r w:rsidR="007F7735">
        <w:rPr>
          <w:lang w:val="ru-RU"/>
        </w:rPr>
        <w:t>п</w:t>
      </w:r>
      <w:r w:rsidRPr="007F7735">
        <w:rPr>
          <w:lang w:val="ru-RU"/>
        </w:rPr>
        <w:t xml:space="preserve">о результатам </w:t>
      </w:r>
      <w:r w:rsidR="007F7735">
        <w:rPr>
          <w:lang w:val="ru-RU"/>
        </w:rPr>
        <w:t>которых</w:t>
      </w:r>
      <w:r w:rsidRPr="007F7735">
        <w:rPr>
          <w:lang w:val="ru-RU"/>
        </w:rPr>
        <w:t xml:space="preserve"> </w:t>
      </w:r>
      <w:r w:rsidR="007F7735" w:rsidRPr="002A1910">
        <w:rPr>
          <w:lang w:val="ru-RU"/>
        </w:rPr>
        <w:t>осуществлен расчет прогнозных значений токов утечки с использованием предложенной методики</w:t>
      </w:r>
      <w:r w:rsidRPr="007F7735">
        <w:rPr>
          <w:lang w:val="ru-RU"/>
        </w:rPr>
        <w:t>;</w:t>
      </w:r>
    </w:p>
    <w:p w14:paraId="150A7D0E" w14:textId="02EA5422" w:rsidR="00F94C16" w:rsidRPr="00F94C16" w:rsidRDefault="00F94C16" w:rsidP="00C86313">
      <w:pPr>
        <w:numPr>
          <w:ilvl w:val="0"/>
          <w:numId w:val="31"/>
        </w:numPr>
        <w:tabs>
          <w:tab w:val="left" w:pos="851"/>
          <w:tab w:val="left" w:pos="993"/>
          <w:tab w:val="left" w:pos="1134"/>
        </w:tabs>
        <w:ind w:left="0" w:firstLine="567"/>
        <w:rPr>
          <w:lang w:val="ru-RU"/>
        </w:rPr>
      </w:pPr>
      <w:r w:rsidRPr="00F94C16">
        <w:rPr>
          <w:lang w:val="ru-RU"/>
        </w:rPr>
        <w:t>основные научные положения диссертации защищены патент</w:t>
      </w:r>
      <w:r w:rsidR="007F7735">
        <w:rPr>
          <w:lang w:val="ru-RU"/>
        </w:rPr>
        <w:t>а</w:t>
      </w:r>
      <w:r w:rsidRPr="00F94C16">
        <w:rPr>
          <w:lang w:val="ru-RU"/>
        </w:rPr>
        <w:t>м</w:t>
      </w:r>
      <w:r w:rsidR="007F7735">
        <w:rPr>
          <w:lang w:val="ru-RU"/>
        </w:rPr>
        <w:t>и</w:t>
      </w:r>
      <w:r w:rsidRPr="00F94C16">
        <w:rPr>
          <w:lang w:val="ru-RU"/>
        </w:rPr>
        <w:t xml:space="preserve"> Республики Казахстан (Приложение </w:t>
      </w:r>
      <w:r w:rsidR="0086534A">
        <w:rPr>
          <w:lang w:val="ru-RU"/>
        </w:rPr>
        <w:t>В</w:t>
      </w:r>
      <w:r w:rsidRPr="00F94C16">
        <w:rPr>
          <w:lang w:val="ru-RU"/>
        </w:rPr>
        <w:t xml:space="preserve">). </w:t>
      </w:r>
      <w:r w:rsidRPr="00F94C16">
        <w:rPr>
          <w:lang w:val="ru-RU"/>
        </w:rPr>
        <w:cr/>
      </w:r>
    </w:p>
    <w:p w14:paraId="4E6C4871" w14:textId="77777777" w:rsidR="00F94C16" w:rsidRPr="00F94C16" w:rsidRDefault="00F94C16" w:rsidP="00F94C16">
      <w:pPr>
        <w:rPr>
          <w:lang w:val="ru-RU"/>
        </w:rPr>
      </w:pPr>
      <w:r w:rsidRPr="00F94C16">
        <w:rPr>
          <w:lang w:val="ru-RU"/>
        </w:rPr>
        <w:br w:type="page"/>
      </w:r>
    </w:p>
    <w:p w14:paraId="2B240665" w14:textId="77777777" w:rsidR="00F94C16" w:rsidRPr="007F1BD1" w:rsidRDefault="00F94C16" w:rsidP="00F94C16">
      <w:pPr>
        <w:pStyle w:val="40"/>
      </w:pPr>
      <w:bookmarkStart w:id="62" w:name="_Toc80110225"/>
      <w:r w:rsidRPr="007F1BD1">
        <w:lastRenderedPageBreak/>
        <w:t>СПИСОК ИСПОЛЬЗОВАННЫХ ИСТОЧНИКОВ</w:t>
      </w:r>
      <w:bookmarkEnd w:id="62"/>
    </w:p>
    <w:p w14:paraId="76086E5D" w14:textId="77777777" w:rsidR="002C3FFD" w:rsidRDefault="002C3FFD" w:rsidP="002C3FFD">
      <w:pPr>
        <w:ind w:left="3120" w:firstLine="0"/>
      </w:pPr>
    </w:p>
    <w:p w14:paraId="68478F50" w14:textId="77777777" w:rsidR="002C3FFD" w:rsidRDefault="002C3FFD" w:rsidP="002C3FFD">
      <w:pPr>
        <w:ind w:left="567" w:firstLine="0"/>
      </w:pPr>
    </w:p>
    <w:p w14:paraId="485F48B5" w14:textId="227688C4"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Хамидуллин</w:t>
      </w:r>
      <w:proofErr w:type="spellEnd"/>
      <w:r w:rsidRPr="002C3FFD">
        <w:rPr>
          <w:rFonts w:ascii="Times New Roman" w:hAnsi="Times New Roman"/>
          <w:sz w:val="28"/>
        </w:rPr>
        <w:t xml:space="preserve"> И.Н., Ильин В.К. К вопросу о надежности воздушных линий электропередачи 35-500 </w:t>
      </w:r>
      <w:proofErr w:type="spellStart"/>
      <w:r w:rsidRPr="002C3FFD">
        <w:rPr>
          <w:rFonts w:ascii="Times New Roman" w:hAnsi="Times New Roman"/>
          <w:sz w:val="28"/>
        </w:rPr>
        <w:t>кВ.</w:t>
      </w:r>
      <w:proofErr w:type="spellEnd"/>
      <w:r w:rsidRPr="002C3FFD">
        <w:rPr>
          <w:rFonts w:ascii="Times New Roman" w:hAnsi="Times New Roman"/>
          <w:sz w:val="28"/>
        </w:rPr>
        <w:t xml:space="preserve"> //– Электротехнические и информационные комплексы и системы – 2016. – №1. </w:t>
      </w:r>
      <w:r w:rsidR="00A6139E" w:rsidRPr="002C3FFD">
        <w:rPr>
          <w:rFonts w:ascii="Times New Roman" w:hAnsi="Times New Roman"/>
          <w:sz w:val="28"/>
        </w:rPr>
        <w:t>Т</w:t>
      </w:r>
      <w:r w:rsidR="00A6139E">
        <w:rPr>
          <w:rFonts w:ascii="Times New Roman" w:hAnsi="Times New Roman"/>
          <w:sz w:val="28"/>
        </w:rPr>
        <w:t>.</w:t>
      </w:r>
      <w:r w:rsidRPr="002C3FFD">
        <w:rPr>
          <w:rFonts w:ascii="Times New Roman" w:hAnsi="Times New Roman"/>
          <w:sz w:val="28"/>
        </w:rPr>
        <w:t xml:space="preserve">12. – С. 45-53 </w:t>
      </w:r>
    </w:p>
    <w:p w14:paraId="0A7514B5" w14:textId="3164589F" w:rsidR="002C3FFD" w:rsidRPr="00981F39" w:rsidRDefault="002C3FFD" w:rsidP="00C86313">
      <w:pPr>
        <w:pStyle w:val="a5"/>
        <w:numPr>
          <w:ilvl w:val="0"/>
          <w:numId w:val="32"/>
        </w:numPr>
        <w:spacing w:after="0" w:line="240" w:lineRule="auto"/>
        <w:ind w:left="0" w:firstLine="567"/>
        <w:jc w:val="both"/>
        <w:rPr>
          <w:rFonts w:ascii="Times New Roman" w:hAnsi="Times New Roman"/>
          <w:sz w:val="28"/>
        </w:rPr>
      </w:pPr>
      <w:r w:rsidRPr="00981F39">
        <w:rPr>
          <w:rFonts w:ascii="Times New Roman" w:hAnsi="Times New Roman"/>
          <w:sz w:val="28"/>
        </w:rPr>
        <w:t xml:space="preserve">Андреенков Е. С., </w:t>
      </w:r>
      <w:proofErr w:type="spellStart"/>
      <w:r w:rsidRPr="00981F39">
        <w:rPr>
          <w:rFonts w:ascii="Times New Roman" w:hAnsi="Times New Roman"/>
          <w:sz w:val="28"/>
        </w:rPr>
        <w:t>Шунаев</w:t>
      </w:r>
      <w:proofErr w:type="spellEnd"/>
      <w:r w:rsidRPr="00981F39">
        <w:rPr>
          <w:rFonts w:ascii="Times New Roman" w:hAnsi="Times New Roman"/>
          <w:sz w:val="28"/>
        </w:rPr>
        <w:t xml:space="preserve"> С. А. Система диагностики подвесной</w:t>
      </w:r>
      <w:r>
        <w:rPr>
          <w:rFonts w:ascii="Times New Roman" w:hAnsi="Times New Roman"/>
          <w:sz w:val="28"/>
        </w:rPr>
        <w:t xml:space="preserve"> </w:t>
      </w:r>
      <w:r w:rsidRPr="00981F39">
        <w:rPr>
          <w:rFonts w:ascii="Times New Roman" w:hAnsi="Times New Roman"/>
          <w:sz w:val="28"/>
        </w:rPr>
        <w:t xml:space="preserve">изоляции воздушных линий электропередачи напряжением 110-750 </w:t>
      </w:r>
      <w:proofErr w:type="spellStart"/>
      <w:r w:rsidRPr="00981F39">
        <w:rPr>
          <w:rFonts w:ascii="Times New Roman" w:hAnsi="Times New Roman"/>
          <w:sz w:val="28"/>
        </w:rPr>
        <w:t>кВ.</w:t>
      </w:r>
      <w:proofErr w:type="spellEnd"/>
      <w:r w:rsidRPr="00981F39">
        <w:rPr>
          <w:rFonts w:ascii="Times New Roman" w:hAnsi="Times New Roman"/>
          <w:sz w:val="28"/>
        </w:rPr>
        <w:t xml:space="preserve"> /</w:t>
      </w:r>
      <w:r>
        <w:rPr>
          <w:rFonts w:ascii="Times New Roman" w:hAnsi="Times New Roman"/>
          <w:sz w:val="28"/>
        </w:rPr>
        <w:t>/</w:t>
      </w:r>
      <w:r w:rsidRPr="00981F39">
        <w:rPr>
          <w:rFonts w:ascii="Times New Roman" w:hAnsi="Times New Roman"/>
          <w:sz w:val="28"/>
        </w:rPr>
        <w:t xml:space="preserve"> Научное </w:t>
      </w:r>
      <w:proofErr w:type="gramStart"/>
      <w:r w:rsidRPr="00981F39">
        <w:rPr>
          <w:rFonts w:ascii="Times New Roman" w:hAnsi="Times New Roman"/>
          <w:sz w:val="28"/>
        </w:rPr>
        <w:t>обозрение  –</w:t>
      </w:r>
      <w:proofErr w:type="gramEnd"/>
      <w:r w:rsidR="0098570F">
        <w:rPr>
          <w:rFonts w:ascii="Times New Roman" w:hAnsi="Times New Roman"/>
          <w:sz w:val="28"/>
        </w:rPr>
        <w:t xml:space="preserve"> </w:t>
      </w:r>
      <w:r w:rsidRPr="00981F39">
        <w:rPr>
          <w:rFonts w:ascii="Times New Roman" w:hAnsi="Times New Roman"/>
          <w:sz w:val="28"/>
        </w:rPr>
        <w:t>2015.  – №8</w:t>
      </w:r>
      <w:r>
        <w:rPr>
          <w:rFonts w:ascii="Times New Roman" w:hAnsi="Times New Roman"/>
          <w:sz w:val="28"/>
        </w:rPr>
        <w:t xml:space="preserve">. </w:t>
      </w:r>
      <w:r w:rsidRPr="00981F39">
        <w:rPr>
          <w:rFonts w:ascii="Times New Roman" w:hAnsi="Times New Roman"/>
          <w:sz w:val="28"/>
        </w:rPr>
        <w:t>– С.</w:t>
      </w:r>
      <w:r w:rsidR="00260F3E">
        <w:rPr>
          <w:rFonts w:ascii="Times New Roman" w:hAnsi="Times New Roman"/>
          <w:sz w:val="28"/>
        </w:rPr>
        <w:t xml:space="preserve"> </w:t>
      </w:r>
      <w:r w:rsidRPr="00981F39">
        <w:rPr>
          <w:rFonts w:ascii="Times New Roman" w:hAnsi="Times New Roman"/>
          <w:sz w:val="28"/>
        </w:rPr>
        <w:t>105–110.</w:t>
      </w:r>
    </w:p>
    <w:p w14:paraId="48A82C22" w14:textId="01DCE7A0"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Елфимова О.И., Шевченко Н.Ю., </w:t>
      </w:r>
      <w:proofErr w:type="spellStart"/>
      <w:r w:rsidRPr="0027607B">
        <w:rPr>
          <w:rFonts w:ascii="Times New Roman" w:hAnsi="Times New Roman"/>
          <w:sz w:val="28"/>
        </w:rPr>
        <w:t>Сошинов</w:t>
      </w:r>
      <w:proofErr w:type="spellEnd"/>
      <w:r w:rsidRPr="0027607B">
        <w:rPr>
          <w:rFonts w:ascii="Times New Roman" w:hAnsi="Times New Roman"/>
          <w:sz w:val="28"/>
        </w:rPr>
        <w:t xml:space="preserve"> А.Г. Оценка надежности воздушных линий электропередачи с учетом климатических факторов // </w:t>
      </w:r>
      <w:hyperlink r:id="rId82" w:tooltip="Оглавления выпусков этого журнала" w:history="1">
        <w:r w:rsidRPr="002C3FFD">
          <w:rPr>
            <w:rFonts w:ascii="Times New Roman" w:hAnsi="Times New Roman"/>
            <w:sz w:val="28"/>
          </w:rPr>
          <w:t>Научные труды SWORLD</w:t>
        </w:r>
      </w:hyperlink>
      <w:r w:rsidR="0098570F">
        <w:rPr>
          <w:rFonts w:ascii="Times New Roman" w:hAnsi="Times New Roman"/>
          <w:sz w:val="28"/>
        </w:rPr>
        <w:t>.</w:t>
      </w:r>
      <w:r w:rsidRPr="002C3FFD">
        <w:rPr>
          <w:rFonts w:ascii="Times New Roman" w:hAnsi="Times New Roman"/>
          <w:sz w:val="28"/>
        </w:rPr>
        <w:t xml:space="preserve"> </w:t>
      </w:r>
      <w:r w:rsidR="0098570F">
        <w:rPr>
          <w:rFonts w:ascii="Times New Roman" w:hAnsi="Times New Roman"/>
          <w:sz w:val="28"/>
        </w:rPr>
        <w:t>Т.</w:t>
      </w:r>
      <w:r w:rsidRPr="0027607B">
        <w:rPr>
          <w:rFonts w:ascii="Times New Roman" w:hAnsi="Times New Roman"/>
          <w:sz w:val="28"/>
        </w:rPr>
        <w:t xml:space="preserve">2 – 2016. </w:t>
      </w:r>
      <w:r w:rsidRPr="00A6139E">
        <w:rPr>
          <w:rFonts w:ascii="Times New Roman" w:hAnsi="Times New Roman"/>
          <w:sz w:val="28"/>
        </w:rPr>
        <w:t>–</w:t>
      </w:r>
      <w:r w:rsidR="0098570F">
        <w:rPr>
          <w:rFonts w:ascii="Times New Roman" w:hAnsi="Times New Roman"/>
          <w:sz w:val="28"/>
        </w:rPr>
        <w:t xml:space="preserve"> </w:t>
      </w:r>
      <w:r w:rsidRPr="00A6139E">
        <w:rPr>
          <w:rFonts w:ascii="Times New Roman" w:hAnsi="Times New Roman"/>
          <w:sz w:val="28"/>
        </w:rPr>
        <w:t>№ </w:t>
      </w:r>
      <w:hyperlink r:id="rId83" w:tooltip="Оглавление выпуска" w:history="1">
        <w:r w:rsidRPr="00A6139E">
          <w:rPr>
            <w:rFonts w:ascii="Times New Roman" w:hAnsi="Times New Roman"/>
            <w:sz w:val="28"/>
          </w:rPr>
          <w:t>45</w:t>
        </w:r>
      </w:hyperlink>
      <w:r w:rsidRPr="002C3FFD">
        <w:t>.</w:t>
      </w:r>
      <w:r w:rsidRPr="0027607B">
        <w:rPr>
          <w:rFonts w:ascii="Times New Roman" w:hAnsi="Times New Roman"/>
          <w:sz w:val="28"/>
        </w:rPr>
        <w:t xml:space="preserve"> </w:t>
      </w:r>
      <w:r>
        <w:rPr>
          <w:rFonts w:ascii="Times New Roman" w:hAnsi="Times New Roman"/>
          <w:sz w:val="28"/>
        </w:rPr>
        <w:t>–</w:t>
      </w:r>
      <w:r w:rsidR="00260F3E">
        <w:rPr>
          <w:rFonts w:ascii="Times New Roman" w:hAnsi="Times New Roman"/>
          <w:sz w:val="28"/>
        </w:rPr>
        <w:t xml:space="preserve"> </w:t>
      </w:r>
      <w:r w:rsidRPr="0027607B">
        <w:rPr>
          <w:rFonts w:ascii="Times New Roman" w:hAnsi="Times New Roman"/>
          <w:sz w:val="28"/>
        </w:rPr>
        <w:t xml:space="preserve">С. 93-101. </w:t>
      </w:r>
    </w:p>
    <w:p w14:paraId="76B20005"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Шевченко Н.Ю. Повышение надежности реконструируемых воздушных линий электропередач / Н.Ю. Шевченко, Ю.В. Лебедева, К.Н. </w:t>
      </w:r>
      <w:proofErr w:type="spellStart"/>
      <w:r w:rsidRPr="0027607B">
        <w:rPr>
          <w:rFonts w:ascii="Times New Roman" w:hAnsi="Times New Roman"/>
          <w:sz w:val="28"/>
        </w:rPr>
        <w:t>Бахтияров</w:t>
      </w:r>
      <w:proofErr w:type="spellEnd"/>
      <w:r w:rsidRPr="0027607B">
        <w:rPr>
          <w:rFonts w:ascii="Times New Roman" w:hAnsi="Times New Roman"/>
          <w:sz w:val="28"/>
        </w:rPr>
        <w:t xml:space="preserve"> // Воздушные линии. – 2012. – №3. – С. 11 -19.</w:t>
      </w:r>
    </w:p>
    <w:p w14:paraId="25B7C0B2"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Смирнова Н.С. Анализ конструктивных и эксплуатационных особенностей при определении остаточного ресурса воздушных линий электропередачи / Н.С. Смирнова // Современное промышленное и гражданское строительство. – 2012. – №2 (8). – С. 87-97.</w:t>
      </w:r>
    </w:p>
    <w:p w14:paraId="15683054"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Яковлев Л.В. Комплекс работ и предложений по повышению надежности ВЛ на стадии проектирования и эксплуатации / Л.В. Яковлев, Р.С. Каверина, Л.А. </w:t>
      </w:r>
      <w:proofErr w:type="spellStart"/>
      <w:r w:rsidRPr="0027607B">
        <w:rPr>
          <w:rFonts w:ascii="Times New Roman" w:hAnsi="Times New Roman"/>
          <w:sz w:val="28"/>
        </w:rPr>
        <w:t>Дубинич</w:t>
      </w:r>
      <w:proofErr w:type="spellEnd"/>
      <w:r w:rsidRPr="0027607B">
        <w:rPr>
          <w:rFonts w:ascii="Times New Roman" w:hAnsi="Times New Roman"/>
          <w:sz w:val="28"/>
        </w:rPr>
        <w:t xml:space="preserve"> // Третья Российская с международным участием научно-практическая конференция. – Новосибирск: 2008. – С. 28-49</w:t>
      </w:r>
      <w:r>
        <w:rPr>
          <w:rFonts w:ascii="Times New Roman" w:hAnsi="Times New Roman"/>
          <w:sz w:val="28"/>
        </w:rPr>
        <w:t>.</w:t>
      </w:r>
    </w:p>
    <w:p w14:paraId="5912BAD0" w14:textId="4F7479DE"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Ефимов Е.Н. Причины и характер повреждаемости компонентов воздушных линий электропередачи напряжением 110-750 </w:t>
      </w:r>
      <w:proofErr w:type="spellStart"/>
      <w:r w:rsidRPr="0027607B">
        <w:rPr>
          <w:rFonts w:ascii="Times New Roman" w:hAnsi="Times New Roman"/>
          <w:sz w:val="28"/>
        </w:rPr>
        <w:t>кВ</w:t>
      </w:r>
      <w:proofErr w:type="spellEnd"/>
      <w:r w:rsidRPr="0027607B">
        <w:rPr>
          <w:rFonts w:ascii="Times New Roman" w:hAnsi="Times New Roman"/>
          <w:sz w:val="28"/>
        </w:rPr>
        <w:t xml:space="preserve"> в 1997-2007 гг. / Е.Н. Ефимов, Л.В. </w:t>
      </w:r>
      <w:proofErr w:type="spellStart"/>
      <w:r w:rsidRPr="0027607B">
        <w:rPr>
          <w:rFonts w:ascii="Times New Roman" w:hAnsi="Times New Roman"/>
          <w:sz w:val="28"/>
        </w:rPr>
        <w:t>Тимашова</w:t>
      </w:r>
      <w:proofErr w:type="spellEnd"/>
      <w:r w:rsidRPr="0027607B">
        <w:rPr>
          <w:rFonts w:ascii="Times New Roman" w:hAnsi="Times New Roman"/>
          <w:sz w:val="28"/>
        </w:rPr>
        <w:t>, Н.В. Ясинская // Энергия единой сети. – 2012. –</w:t>
      </w:r>
      <w:r w:rsidR="0098570F">
        <w:rPr>
          <w:rFonts w:ascii="Times New Roman" w:hAnsi="Times New Roman"/>
          <w:sz w:val="28"/>
        </w:rPr>
        <w:t> </w:t>
      </w:r>
      <w:r w:rsidRPr="0027607B">
        <w:rPr>
          <w:rFonts w:ascii="Times New Roman" w:hAnsi="Times New Roman"/>
          <w:sz w:val="28"/>
        </w:rPr>
        <w:t>№5. – С. 32-41</w:t>
      </w:r>
      <w:r>
        <w:rPr>
          <w:rFonts w:ascii="Times New Roman" w:hAnsi="Times New Roman"/>
          <w:sz w:val="28"/>
        </w:rPr>
        <w:t>.</w:t>
      </w:r>
    </w:p>
    <w:p w14:paraId="3E95B586" w14:textId="38F388E3"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607B">
        <w:rPr>
          <w:rFonts w:ascii="Times New Roman" w:hAnsi="Times New Roman"/>
          <w:sz w:val="28"/>
        </w:rPr>
        <w:t>Багуцкий</w:t>
      </w:r>
      <w:proofErr w:type="spellEnd"/>
      <w:r w:rsidRPr="0027607B">
        <w:rPr>
          <w:rFonts w:ascii="Times New Roman" w:hAnsi="Times New Roman"/>
          <w:sz w:val="28"/>
        </w:rPr>
        <w:t xml:space="preserve"> Д.В., </w:t>
      </w:r>
      <w:proofErr w:type="spellStart"/>
      <w:r w:rsidRPr="0027607B">
        <w:rPr>
          <w:rFonts w:ascii="Times New Roman" w:hAnsi="Times New Roman"/>
          <w:sz w:val="28"/>
        </w:rPr>
        <w:t>Кавченков</w:t>
      </w:r>
      <w:proofErr w:type="spellEnd"/>
      <w:r w:rsidRPr="0027607B">
        <w:rPr>
          <w:rFonts w:ascii="Times New Roman" w:hAnsi="Times New Roman"/>
          <w:sz w:val="28"/>
        </w:rPr>
        <w:t xml:space="preserve"> В.П. Анализ причин повреждаемости воздушных линий электропередач 110 </w:t>
      </w:r>
      <w:proofErr w:type="spellStart"/>
      <w:r w:rsidRPr="0027607B">
        <w:rPr>
          <w:rFonts w:ascii="Times New Roman" w:hAnsi="Times New Roman"/>
          <w:sz w:val="28"/>
        </w:rPr>
        <w:t>к</w:t>
      </w:r>
      <w:r>
        <w:rPr>
          <w:rFonts w:ascii="Times New Roman" w:hAnsi="Times New Roman"/>
          <w:sz w:val="28"/>
        </w:rPr>
        <w:t>В</w:t>
      </w:r>
      <w:proofErr w:type="spellEnd"/>
      <w:r w:rsidRPr="0027607B">
        <w:rPr>
          <w:rFonts w:ascii="Times New Roman" w:hAnsi="Times New Roman"/>
          <w:sz w:val="28"/>
        </w:rPr>
        <w:t xml:space="preserve"> и методы повышения их надежности// сборник трудов XIII Международной научно-технической конференции студентов и аспирантов «Информационные технологии, энергетика и экономика: электроэнергетика, электротехника и теплоэнергетика, математическое моделирование и информационные технологии в производстве»: </w:t>
      </w:r>
      <w:proofErr w:type="gramStart"/>
      <w:r w:rsidRPr="0027607B">
        <w:rPr>
          <w:rFonts w:ascii="Times New Roman" w:hAnsi="Times New Roman"/>
          <w:sz w:val="28"/>
        </w:rPr>
        <w:t>В</w:t>
      </w:r>
      <w:proofErr w:type="gramEnd"/>
      <w:r w:rsidRPr="0027607B">
        <w:rPr>
          <w:rFonts w:ascii="Times New Roman" w:hAnsi="Times New Roman"/>
          <w:sz w:val="28"/>
        </w:rPr>
        <w:t xml:space="preserve"> 3х томах. – Смоленск: 14-15 апреля 2016 г.</w:t>
      </w:r>
      <w:r>
        <w:rPr>
          <w:rFonts w:ascii="Times New Roman" w:hAnsi="Times New Roman"/>
          <w:sz w:val="28"/>
        </w:rPr>
        <w:t xml:space="preserve"> – С.</w:t>
      </w:r>
      <w:r w:rsidR="00260F3E">
        <w:rPr>
          <w:rFonts w:ascii="Times New Roman" w:hAnsi="Times New Roman"/>
          <w:sz w:val="28"/>
        </w:rPr>
        <w:t xml:space="preserve"> </w:t>
      </w:r>
      <w:r>
        <w:rPr>
          <w:rFonts w:ascii="Times New Roman" w:hAnsi="Times New Roman"/>
          <w:sz w:val="28"/>
        </w:rPr>
        <w:t>6-9.</w:t>
      </w:r>
    </w:p>
    <w:p w14:paraId="1061A81B" w14:textId="643AA5B2"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Иванов В.А.,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Оценка состояния высоковольтных воздушных линий электропередачи во время эксплуатации // Вестник ПГУ. Энергетическая серия. – 2020. – №1. – С.</w:t>
      </w:r>
      <w:r w:rsidR="00260F3E">
        <w:rPr>
          <w:rFonts w:ascii="Times New Roman" w:hAnsi="Times New Roman"/>
          <w:sz w:val="28"/>
        </w:rPr>
        <w:t xml:space="preserve"> </w:t>
      </w:r>
      <w:r w:rsidRPr="002C3FFD">
        <w:rPr>
          <w:rFonts w:ascii="Times New Roman" w:hAnsi="Times New Roman"/>
          <w:sz w:val="28"/>
        </w:rPr>
        <w:t>207-218.</w:t>
      </w:r>
    </w:p>
    <w:p w14:paraId="0D7ABFCB"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Боровицкий В.Г. Исследование причин немотивированных отключений ВЛ 110 </w:t>
      </w:r>
      <w:proofErr w:type="spellStart"/>
      <w:r w:rsidRPr="0027607B">
        <w:rPr>
          <w:rFonts w:ascii="Times New Roman" w:hAnsi="Times New Roman"/>
          <w:sz w:val="28"/>
        </w:rPr>
        <w:t>кВ</w:t>
      </w:r>
      <w:proofErr w:type="spellEnd"/>
      <w:r w:rsidRPr="0027607B">
        <w:rPr>
          <w:rFonts w:ascii="Times New Roman" w:hAnsi="Times New Roman"/>
          <w:sz w:val="28"/>
        </w:rPr>
        <w:t xml:space="preserve"> и разработка рекомендаций по снижению их числа: </w:t>
      </w:r>
      <w:proofErr w:type="spellStart"/>
      <w:r w:rsidRPr="0027607B">
        <w:rPr>
          <w:rFonts w:ascii="Times New Roman" w:hAnsi="Times New Roman"/>
          <w:sz w:val="28"/>
        </w:rPr>
        <w:t>дис</w:t>
      </w:r>
      <w:proofErr w:type="spellEnd"/>
      <w:r w:rsidRPr="0027607B">
        <w:rPr>
          <w:rFonts w:ascii="Times New Roman" w:hAnsi="Times New Roman"/>
          <w:sz w:val="28"/>
        </w:rPr>
        <w:t>. … канд. тех. наук: 05.14.02 / Боровицкий Василий Геннадьевич. – Новосибирск</w:t>
      </w:r>
      <w:r>
        <w:rPr>
          <w:rFonts w:ascii="Times New Roman" w:hAnsi="Times New Roman"/>
          <w:sz w:val="28"/>
        </w:rPr>
        <w:t>:</w:t>
      </w:r>
      <w:r w:rsidRPr="0027607B">
        <w:rPr>
          <w:rFonts w:ascii="Times New Roman" w:hAnsi="Times New Roman"/>
          <w:sz w:val="28"/>
        </w:rPr>
        <w:t xml:space="preserve"> 2013. – 201 с.</w:t>
      </w:r>
    </w:p>
    <w:p w14:paraId="391C9A20"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Комолов</w:t>
      </w:r>
      <w:proofErr w:type="spellEnd"/>
      <w:r w:rsidRPr="002C3FFD">
        <w:rPr>
          <w:rFonts w:ascii="Times New Roman" w:hAnsi="Times New Roman"/>
          <w:sz w:val="28"/>
        </w:rPr>
        <w:t xml:space="preserve"> А. А. Совершенствование методов контроля технического состояния внешней изоляции системы тягового электроснабжения по току утечки: </w:t>
      </w:r>
      <w:proofErr w:type="spellStart"/>
      <w:r w:rsidRPr="002C3FFD">
        <w:rPr>
          <w:rFonts w:ascii="Times New Roman" w:hAnsi="Times New Roman"/>
          <w:sz w:val="28"/>
        </w:rPr>
        <w:t>дисс</w:t>
      </w:r>
      <w:proofErr w:type="spellEnd"/>
      <w:r w:rsidRPr="002C3FFD">
        <w:rPr>
          <w:rFonts w:ascii="Times New Roman" w:hAnsi="Times New Roman"/>
          <w:sz w:val="28"/>
        </w:rPr>
        <w:t>. ... канд. тех. наук: 05.14.22. Самара, 2013. - 189 с.</w:t>
      </w:r>
    </w:p>
    <w:p w14:paraId="19518D20" w14:textId="4274259F"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lastRenderedPageBreak/>
        <w:t>Лисина Л. Ф. Методы испытания и диагностики изоляции высоковольтного оборудования // Вестник Ангарской государственной технической академии   – 2014. –</w:t>
      </w:r>
      <w:r w:rsidR="0098570F">
        <w:rPr>
          <w:rFonts w:ascii="Times New Roman" w:hAnsi="Times New Roman"/>
          <w:sz w:val="28"/>
        </w:rPr>
        <w:t xml:space="preserve"> </w:t>
      </w:r>
      <w:r w:rsidRPr="002C3FFD">
        <w:rPr>
          <w:rFonts w:ascii="Times New Roman" w:hAnsi="Times New Roman"/>
          <w:sz w:val="28"/>
        </w:rPr>
        <w:t>№8.  – С.</w:t>
      </w:r>
      <w:r w:rsidR="00260F3E">
        <w:rPr>
          <w:rFonts w:ascii="Times New Roman" w:hAnsi="Times New Roman"/>
          <w:sz w:val="28"/>
        </w:rPr>
        <w:t xml:space="preserve"> </w:t>
      </w:r>
      <w:r w:rsidRPr="002C3FFD">
        <w:rPr>
          <w:rFonts w:ascii="Times New Roman" w:hAnsi="Times New Roman"/>
          <w:sz w:val="28"/>
        </w:rPr>
        <w:t>61–65.</w:t>
      </w:r>
    </w:p>
    <w:p w14:paraId="689FD3BF"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Арбузов Р.С., Овсянников А.Г. Методы диагностики стеклянной и полимерной изоляции. – Линии электропередачи-2004: Опыт эксплуатации и науч.-техн. прогресс// Сб. </w:t>
      </w:r>
      <w:proofErr w:type="spellStart"/>
      <w:r w:rsidRPr="0027607B">
        <w:rPr>
          <w:rFonts w:ascii="Times New Roman" w:hAnsi="Times New Roman"/>
          <w:sz w:val="28"/>
        </w:rPr>
        <w:t>докл</w:t>
      </w:r>
      <w:proofErr w:type="spellEnd"/>
      <w:r w:rsidRPr="0027607B">
        <w:rPr>
          <w:rFonts w:ascii="Times New Roman" w:hAnsi="Times New Roman"/>
          <w:sz w:val="28"/>
        </w:rPr>
        <w:t xml:space="preserve">. 1-й </w:t>
      </w:r>
      <w:proofErr w:type="spellStart"/>
      <w:r w:rsidRPr="0027607B">
        <w:rPr>
          <w:rFonts w:ascii="Times New Roman" w:hAnsi="Times New Roman"/>
          <w:sz w:val="28"/>
        </w:rPr>
        <w:t>Мсжлунар</w:t>
      </w:r>
      <w:proofErr w:type="spellEnd"/>
      <w:r w:rsidRPr="0027607B">
        <w:rPr>
          <w:rFonts w:ascii="Times New Roman" w:hAnsi="Times New Roman"/>
          <w:sz w:val="28"/>
        </w:rPr>
        <w:t>. науч.-</w:t>
      </w:r>
      <w:proofErr w:type="spellStart"/>
      <w:r w:rsidRPr="0027607B">
        <w:rPr>
          <w:rFonts w:ascii="Times New Roman" w:hAnsi="Times New Roman"/>
          <w:sz w:val="28"/>
        </w:rPr>
        <w:t>практ</w:t>
      </w:r>
      <w:proofErr w:type="spellEnd"/>
      <w:r w:rsidRPr="0027607B">
        <w:rPr>
          <w:rFonts w:ascii="Times New Roman" w:hAnsi="Times New Roman"/>
          <w:sz w:val="28"/>
        </w:rPr>
        <w:t xml:space="preserve">. </w:t>
      </w:r>
      <w:proofErr w:type="spellStart"/>
      <w:proofErr w:type="gramStart"/>
      <w:r w:rsidRPr="0027607B">
        <w:rPr>
          <w:rFonts w:ascii="Times New Roman" w:hAnsi="Times New Roman"/>
          <w:sz w:val="28"/>
        </w:rPr>
        <w:t>конф</w:t>
      </w:r>
      <w:proofErr w:type="spellEnd"/>
      <w:r w:rsidRPr="0027607B">
        <w:rPr>
          <w:rFonts w:ascii="Times New Roman" w:hAnsi="Times New Roman"/>
          <w:sz w:val="28"/>
        </w:rPr>
        <w:t>.;</w:t>
      </w:r>
      <w:proofErr w:type="gramEnd"/>
      <w:r w:rsidRPr="0027607B">
        <w:rPr>
          <w:rFonts w:ascii="Times New Roman" w:hAnsi="Times New Roman"/>
          <w:sz w:val="28"/>
        </w:rPr>
        <w:t xml:space="preserve"> под. </w:t>
      </w:r>
      <w:proofErr w:type="spellStart"/>
      <w:r w:rsidRPr="0027607B">
        <w:rPr>
          <w:rFonts w:ascii="Times New Roman" w:hAnsi="Times New Roman"/>
          <w:sz w:val="28"/>
        </w:rPr>
        <w:t>рсд</w:t>
      </w:r>
      <w:proofErr w:type="spellEnd"/>
      <w:r w:rsidRPr="0027607B">
        <w:rPr>
          <w:rFonts w:ascii="Times New Roman" w:hAnsi="Times New Roman"/>
          <w:sz w:val="28"/>
        </w:rPr>
        <w:t>. В Т. Чернова. — Новосибирск</w:t>
      </w:r>
      <w:r>
        <w:rPr>
          <w:rFonts w:ascii="Times New Roman" w:hAnsi="Times New Roman"/>
          <w:sz w:val="28"/>
        </w:rPr>
        <w:t>:</w:t>
      </w:r>
      <w:r w:rsidRPr="0027607B">
        <w:rPr>
          <w:rFonts w:ascii="Times New Roman" w:hAnsi="Times New Roman"/>
          <w:sz w:val="28"/>
        </w:rPr>
        <w:t xml:space="preserve"> 2004. - С. 57-65.</w:t>
      </w:r>
    </w:p>
    <w:p w14:paraId="568B3F65"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Арбузов Р. С. Современные методы диагностики воздушных линий электропередачи / Р. С. Арбузов, А. Г. Овсянников. – Новосибирск: Наука, 2009. – 136 с.</w:t>
      </w:r>
    </w:p>
    <w:p w14:paraId="370BECF2" w14:textId="7E52AEB8"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1A44CE">
        <w:rPr>
          <w:rFonts w:ascii="Times New Roman" w:hAnsi="Times New Roman"/>
          <w:sz w:val="28"/>
        </w:rPr>
        <w:t xml:space="preserve">ГОСТ 1516.2-97. Электрооборудование и электроустановки переменного тока на напряжение 3 </w:t>
      </w:r>
      <w:proofErr w:type="spellStart"/>
      <w:r w:rsidRPr="001A44CE">
        <w:rPr>
          <w:rFonts w:ascii="Times New Roman" w:hAnsi="Times New Roman"/>
          <w:sz w:val="28"/>
        </w:rPr>
        <w:t>кВ</w:t>
      </w:r>
      <w:proofErr w:type="spellEnd"/>
      <w:r w:rsidRPr="001A44CE">
        <w:rPr>
          <w:rFonts w:ascii="Times New Roman" w:hAnsi="Times New Roman"/>
          <w:sz w:val="28"/>
        </w:rPr>
        <w:t xml:space="preserve"> и выше. Общие методы испытаний электрической прочности изоляции. </w:t>
      </w:r>
      <w:r w:rsidR="00260F3E">
        <w:rPr>
          <w:rFonts w:ascii="Times New Roman" w:hAnsi="Times New Roman"/>
          <w:sz w:val="28"/>
        </w:rPr>
        <w:t xml:space="preserve">– </w:t>
      </w:r>
      <w:r w:rsidR="00260F3E" w:rsidRPr="00260F3E">
        <w:rPr>
          <w:rFonts w:ascii="Times New Roman" w:hAnsi="Times New Roman"/>
          <w:sz w:val="28"/>
        </w:rPr>
        <w:t>М.: ИПК Издательство стандартов, 2004</w:t>
      </w:r>
      <w:r w:rsidR="00260F3E">
        <w:rPr>
          <w:rFonts w:ascii="Times New Roman" w:hAnsi="Times New Roman"/>
          <w:sz w:val="28"/>
        </w:rPr>
        <w:t>. – 32 с.</w:t>
      </w:r>
    </w:p>
    <w:p w14:paraId="5F8DBEED" w14:textId="0743CA65" w:rsidR="002C3FFD" w:rsidRPr="006A7FC3" w:rsidRDefault="002C3FFD" w:rsidP="00C86313">
      <w:pPr>
        <w:pStyle w:val="a5"/>
        <w:numPr>
          <w:ilvl w:val="0"/>
          <w:numId w:val="32"/>
        </w:numPr>
        <w:spacing w:after="0" w:line="240" w:lineRule="auto"/>
        <w:ind w:left="0" w:firstLine="567"/>
        <w:jc w:val="both"/>
        <w:rPr>
          <w:rFonts w:ascii="Times New Roman" w:hAnsi="Times New Roman"/>
          <w:sz w:val="28"/>
        </w:rPr>
      </w:pPr>
      <w:r w:rsidRPr="006A7FC3">
        <w:rPr>
          <w:rFonts w:ascii="Times New Roman" w:hAnsi="Times New Roman"/>
          <w:sz w:val="28"/>
        </w:rPr>
        <w:t xml:space="preserve">Типовая инструкция по эксплуатации воздушных линий электропередачи напряжением 35 - 800 </w:t>
      </w:r>
      <w:proofErr w:type="spellStart"/>
      <w:r w:rsidRPr="006A7FC3">
        <w:rPr>
          <w:rFonts w:ascii="Times New Roman" w:hAnsi="Times New Roman"/>
          <w:sz w:val="28"/>
        </w:rPr>
        <w:t>кВ.</w:t>
      </w:r>
      <w:proofErr w:type="spellEnd"/>
      <w:r w:rsidRPr="006A7FC3">
        <w:rPr>
          <w:rFonts w:ascii="Times New Roman" w:hAnsi="Times New Roman"/>
          <w:sz w:val="28"/>
        </w:rPr>
        <w:t xml:space="preserve"> РД 34.20.504-94 (утв. РАО "ЕЭС России" 19.09.1994) – М.: НЦ ЭНАС, 2017. –</w:t>
      </w:r>
      <w:r w:rsidR="00260F3E">
        <w:rPr>
          <w:rFonts w:ascii="Times New Roman" w:hAnsi="Times New Roman"/>
          <w:sz w:val="28"/>
        </w:rPr>
        <w:t xml:space="preserve"> </w:t>
      </w:r>
      <w:r w:rsidRPr="006A7FC3">
        <w:rPr>
          <w:rFonts w:ascii="Times New Roman" w:hAnsi="Times New Roman"/>
          <w:sz w:val="28"/>
        </w:rPr>
        <w:t>200 с.</w:t>
      </w:r>
    </w:p>
    <w:p w14:paraId="5BE28115"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Методические указания по оценке технического состояния ВЛ и остаточного ресурса компонентов ВЛ. СТО 56947007-29.240.55.111-2011.</w:t>
      </w:r>
    </w:p>
    <w:p w14:paraId="1B7EED8E"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Правила технической эксплуатации электроустановок потребителей и правила техники безопасности при эксплуатации электроустановок потребителей республики Казахстан. </w:t>
      </w:r>
      <w:r>
        <w:rPr>
          <w:rFonts w:ascii="Times New Roman" w:hAnsi="Times New Roman"/>
          <w:sz w:val="28"/>
        </w:rPr>
        <w:t>Утверждены п</w:t>
      </w:r>
      <w:r w:rsidRPr="00F443DE">
        <w:rPr>
          <w:rFonts w:ascii="Times New Roman" w:hAnsi="Times New Roman"/>
          <w:sz w:val="28"/>
        </w:rPr>
        <w:t>риказ</w:t>
      </w:r>
      <w:r>
        <w:rPr>
          <w:rFonts w:ascii="Times New Roman" w:hAnsi="Times New Roman"/>
          <w:sz w:val="28"/>
        </w:rPr>
        <w:t>ом</w:t>
      </w:r>
      <w:r w:rsidRPr="00F443DE">
        <w:rPr>
          <w:rFonts w:ascii="Times New Roman" w:hAnsi="Times New Roman"/>
          <w:sz w:val="28"/>
        </w:rPr>
        <w:t xml:space="preserve"> Министра энергетики Республики Казахстан от 19 марта 2015 года № 222</w:t>
      </w:r>
      <w:r w:rsidRPr="0027607B">
        <w:rPr>
          <w:rFonts w:ascii="Times New Roman" w:hAnsi="Times New Roman"/>
          <w:sz w:val="28"/>
        </w:rPr>
        <w:t xml:space="preserve"> </w:t>
      </w:r>
      <w:r>
        <w:rPr>
          <w:rFonts w:ascii="Times New Roman" w:hAnsi="Times New Roman"/>
          <w:sz w:val="28"/>
        </w:rPr>
        <w:t>//</w:t>
      </w:r>
      <w:r w:rsidRPr="00F443DE">
        <w:rPr>
          <w:rFonts w:ascii="Times New Roman" w:hAnsi="Times New Roman"/>
          <w:sz w:val="28"/>
        </w:rPr>
        <w:t>http://adilet.zan.kz/rus/docs/V1500010889</w:t>
      </w:r>
      <w:r>
        <w:rPr>
          <w:rFonts w:ascii="Times New Roman" w:hAnsi="Times New Roman"/>
          <w:sz w:val="28"/>
        </w:rPr>
        <w:t xml:space="preserve"> 03.04.20</w:t>
      </w:r>
    </w:p>
    <w:p w14:paraId="6F6C1BC7" w14:textId="77777777"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E9743F">
        <w:rPr>
          <w:rFonts w:ascii="Times New Roman" w:hAnsi="Times New Roman"/>
          <w:sz w:val="28"/>
        </w:rPr>
        <w:t>Правила устройства электроустановок Республики Казахстан. Утверждены приказом Министра энергетики Республики Казахстан от 20 марта 2015 года № 230 //http://adilet.zan.kz/rus/docs/V1500010851 03.04.20</w:t>
      </w:r>
    </w:p>
    <w:p w14:paraId="21728E2A" w14:textId="7CD414C8" w:rsid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E9743F">
        <w:rPr>
          <w:rFonts w:ascii="Times New Roman" w:hAnsi="Times New Roman"/>
          <w:sz w:val="28"/>
        </w:rPr>
        <w:t>Мерхалев</w:t>
      </w:r>
      <w:proofErr w:type="spellEnd"/>
      <w:r w:rsidRPr="00E9743F">
        <w:rPr>
          <w:rFonts w:ascii="Times New Roman" w:hAnsi="Times New Roman"/>
          <w:sz w:val="28"/>
        </w:rPr>
        <w:t xml:space="preserve"> С.Д., </w:t>
      </w:r>
      <w:proofErr w:type="spellStart"/>
      <w:r w:rsidRPr="00E9743F">
        <w:rPr>
          <w:rFonts w:ascii="Times New Roman" w:hAnsi="Times New Roman"/>
          <w:sz w:val="28"/>
        </w:rPr>
        <w:t>Соломоник</w:t>
      </w:r>
      <w:proofErr w:type="spellEnd"/>
      <w:r w:rsidRPr="00E9743F">
        <w:rPr>
          <w:rFonts w:ascii="Times New Roman" w:hAnsi="Times New Roman"/>
          <w:sz w:val="28"/>
        </w:rPr>
        <w:t xml:space="preserve"> Е.А. -Изоляция линий и подстанций в районах с загрязненной атмосферой - М., «Энергия», 1973</w:t>
      </w:r>
      <w:r w:rsidRPr="00C24A8C">
        <w:rPr>
          <w:rFonts w:ascii="Times New Roman" w:hAnsi="Times New Roman"/>
          <w:sz w:val="28"/>
        </w:rPr>
        <w:t>.</w:t>
      </w:r>
      <w:r>
        <w:rPr>
          <w:rFonts w:ascii="Times New Roman" w:hAnsi="Times New Roman"/>
          <w:sz w:val="28"/>
        </w:rPr>
        <w:t xml:space="preserve"> </w:t>
      </w:r>
      <w:r w:rsidRPr="00C24A8C">
        <w:rPr>
          <w:rFonts w:ascii="Times New Roman" w:hAnsi="Times New Roman"/>
          <w:sz w:val="28"/>
        </w:rPr>
        <w:t>–</w:t>
      </w:r>
      <w:r w:rsidR="0098570F">
        <w:rPr>
          <w:rFonts w:ascii="Times New Roman" w:hAnsi="Times New Roman"/>
          <w:sz w:val="28"/>
        </w:rPr>
        <w:t xml:space="preserve"> </w:t>
      </w:r>
      <w:r>
        <w:rPr>
          <w:rFonts w:ascii="Times New Roman" w:hAnsi="Times New Roman"/>
          <w:sz w:val="28"/>
        </w:rPr>
        <w:t>159 с.</w:t>
      </w:r>
    </w:p>
    <w:p w14:paraId="42C4B840" w14:textId="6F2E3C8E"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Воскресенский В.Ф. Электрическая изоляция в районах с загрязненной атмосферой – М., «Энергия», 1971</w:t>
      </w:r>
      <w:r>
        <w:rPr>
          <w:rFonts w:ascii="Times New Roman" w:hAnsi="Times New Roman"/>
          <w:sz w:val="28"/>
        </w:rPr>
        <w:t>.</w:t>
      </w:r>
      <w:r w:rsidRPr="0027607B">
        <w:rPr>
          <w:rFonts w:ascii="Times New Roman" w:hAnsi="Times New Roman"/>
          <w:sz w:val="28"/>
        </w:rPr>
        <w:t xml:space="preserve"> </w:t>
      </w:r>
      <w:r>
        <w:rPr>
          <w:rFonts w:ascii="Times New Roman" w:hAnsi="Times New Roman"/>
          <w:sz w:val="28"/>
        </w:rPr>
        <w:t>–</w:t>
      </w:r>
      <w:r w:rsidR="0098570F">
        <w:rPr>
          <w:rFonts w:ascii="Times New Roman" w:hAnsi="Times New Roman"/>
          <w:sz w:val="28"/>
        </w:rPr>
        <w:t xml:space="preserve"> </w:t>
      </w:r>
      <w:r w:rsidRPr="0027607B">
        <w:rPr>
          <w:rFonts w:ascii="Times New Roman" w:hAnsi="Times New Roman"/>
          <w:sz w:val="28"/>
        </w:rPr>
        <w:t>80 с.</w:t>
      </w:r>
      <w:r w:rsidRPr="00536D50">
        <w:rPr>
          <w:rFonts w:ascii="Times New Roman" w:hAnsi="Times New Roman"/>
          <w:sz w:val="28"/>
        </w:rPr>
        <w:t xml:space="preserve"> </w:t>
      </w:r>
    </w:p>
    <w:p w14:paraId="0FDD44AC"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Техника высоких напряжений / под ред. Д. В. </w:t>
      </w:r>
      <w:proofErr w:type="spellStart"/>
      <w:r w:rsidRPr="0027607B">
        <w:rPr>
          <w:rFonts w:ascii="Times New Roman" w:hAnsi="Times New Roman"/>
          <w:sz w:val="28"/>
        </w:rPr>
        <w:t>Разевига</w:t>
      </w:r>
      <w:proofErr w:type="spellEnd"/>
      <w:r w:rsidRPr="0027607B">
        <w:rPr>
          <w:rFonts w:ascii="Times New Roman" w:hAnsi="Times New Roman"/>
          <w:sz w:val="28"/>
        </w:rPr>
        <w:t>. – М.: Энергия, 1976. – 488 с.</w:t>
      </w:r>
    </w:p>
    <w:p w14:paraId="36A030A9"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Техника высоких напряжений / под ред. Г. С. </w:t>
      </w:r>
      <w:proofErr w:type="spellStart"/>
      <w:r w:rsidRPr="0027607B">
        <w:rPr>
          <w:rFonts w:ascii="Times New Roman" w:hAnsi="Times New Roman"/>
          <w:sz w:val="28"/>
        </w:rPr>
        <w:t>Кучинского</w:t>
      </w:r>
      <w:proofErr w:type="spellEnd"/>
      <w:r w:rsidRPr="0027607B">
        <w:rPr>
          <w:rFonts w:ascii="Times New Roman" w:hAnsi="Times New Roman"/>
          <w:sz w:val="28"/>
        </w:rPr>
        <w:t xml:space="preserve">. – </w:t>
      </w:r>
      <w:proofErr w:type="gramStart"/>
      <w:r w:rsidRPr="0027607B">
        <w:rPr>
          <w:rFonts w:ascii="Times New Roman" w:hAnsi="Times New Roman"/>
          <w:sz w:val="28"/>
        </w:rPr>
        <w:t>СПб.:</w:t>
      </w:r>
      <w:proofErr w:type="gramEnd"/>
      <w:r w:rsidRPr="0027607B">
        <w:rPr>
          <w:rFonts w:ascii="Times New Roman" w:hAnsi="Times New Roman"/>
          <w:sz w:val="28"/>
        </w:rPr>
        <w:t xml:space="preserve"> Изд-во ПЭИПК, 1998. – 700 с.</w:t>
      </w:r>
    </w:p>
    <w:p w14:paraId="3A778362" w14:textId="77777777" w:rsidR="002C3FFD" w:rsidRPr="00275859"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5859">
        <w:rPr>
          <w:rFonts w:ascii="Times New Roman" w:hAnsi="Times New Roman"/>
          <w:sz w:val="28"/>
        </w:rPr>
        <w:t>Кучинский</w:t>
      </w:r>
      <w:proofErr w:type="spellEnd"/>
      <w:r w:rsidRPr="00275859">
        <w:rPr>
          <w:rFonts w:ascii="Times New Roman" w:hAnsi="Times New Roman"/>
          <w:sz w:val="28"/>
        </w:rPr>
        <w:t xml:space="preserve"> Г. С. и др. Изоляция установок высокого напряжения: Учебник для вузов / Г. С. </w:t>
      </w:r>
      <w:proofErr w:type="spellStart"/>
      <w:r w:rsidRPr="00275859">
        <w:rPr>
          <w:rFonts w:ascii="Times New Roman" w:hAnsi="Times New Roman"/>
          <w:sz w:val="28"/>
        </w:rPr>
        <w:t>Кучинский</w:t>
      </w:r>
      <w:proofErr w:type="spellEnd"/>
      <w:r w:rsidRPr="00275859">
        <w:rPr>
          <w:rFonts w:ascii="Times New Roman" w:hAnsi="Times New Roman"/>
          <w:sz w:val="28"/>
        </w:rPr>
        <w:t xml:space="preserve">, В. Е. </w:t>
      </w:r>
      <w:proofErr w:type="spellStart"/>
      <w:r w:rsidRPr="00275859">
        <w:rPr>
          <w:rFonts w:ascii="Times New Roman" w:hAnsi="Times New Roman"/>
          <w:sz w:val="28"/>
        </w:rPr>
        <w:t>Кнзевет</w:t>
      </w:r>
      <w:proofErr w:type="spellEnd"/>
      <w:r w:rsidRPr="00275859">
        <w:rPr>
          <w:rFonts w:ascii="Times New Roman" w:hAnsi="Times New Roman"/>
          <w:sz w:val="28"/>
        </w:rPr>
        <w:t xml:space="preserve">-тер, Ю. С. </w:t>
      </w:r>
      <w:proofErr w:type="spellStart"/>
      <w:r w:rsidRPr="00275859">
        <w:rPr>
          <w:rFonts w:ascii="Times New Roman" w:hAnsi="Times New Roman"/>
          <w:sz w:val="28"/>
        </w:rPr>
        <w:t>Пинталь</w:t>
      </w:r>
      <w:proofErr w:type="spellEnd"/>
      <w:r w:rsidRPr="00275859">
        <w:rPr>
          <w:rFonts w:ascii="Times New Roman" w:hAnsi="Times New Roman"/>
          <w:sz w:val="28"/>
        </w:rPr>
        <w:t xml:space="preserve">; Под общ. ред. Г. С. </w:t>
      </w:r>
      <w:proofErr w:type="spellStart"/>
      <w:proofErr w:type="gramStart"/>
      <w:r w:rsidRPr="00275859">
        <w:rPr>
          <w:rFonts w:ascii="Times New Roman" w:hAnsi="Times New Roman"/>
          <w:sz w:val="28"/>
        </w:rPr>
        <w:t>Кучинского</w:t>
      </w:r>
      <w:proofErr w:type="spellEnd"/>
      <w:r w:rsidRPr="00275859">
        <w:rPr>
          <w:rFonts w:ascii="Times New Roman" w:hAnsi="Times New Roman"/>
          <w:sz w:val="28"/>
        </w:rPr>
        <w:t>.–</w:t>
      </w:r>
      <w:proofErr w:type="gramEnd"/>
      <w:r w:rsidRPr="00275859">
        <w:rPr>
          <w:rFonts w:ascii="Times New Roman" w:hAnsi="Times New Roman"/>
          <w:sz w:val="28"/>
        </w:rPr>
        <w:t xml:space="preserve"> М.: </w:t>
      </w:r>
      <w:proofErr w:type="spellStart"/>
      <w:r w:rsidRPr="00275859">
        <w:rPr>
          <w:rFonts w:ascii="Times New Roman" w:hAnsi="Times New Roman"/>
          <w:sz w:val="28"/>
        </w:rPr>
        <w:t>Энергоатомиздат</w:t>
      </w:r>
      <w:proofErr w:type="spellEnd"/>
      <w:r w:rsidRPr="00275859">
        <w:rPr>
          <w:rFonts w:ascii="Times New Roman" w:hAnsi="Times New Roman"/>
          <w:sz w:val="28"/>
        </w:rPr>
        <w:t>, 1987.– 368 с.</w:t>
      </w:r>
    </w:p>
    <w:p w14:paraId="15F82517" w14:textId="77777777" w:rsidR="002C3FFD" w:rsidRPr="001A44CE"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1A44CE">
        <w:rPr>
          <w:rFonts w:ascii="Times New Roman" w:hAnsi="Times New Roman"/>
          <w:sz w:val="28"/>
        </w:rPr>
        <w:t>Алеев</w:t>
      </w:r>
      <w:proofErr w:type="spellEnd"/>
      <w:r w:rsidRPr="001A44CE">
        <w:rPr>
          <w:rFonts w:ascii="Times New Roman" w:hAnsi="Times New Roman"/>
          <w:sz w:val="28"/>
        </w:rPr>
        <w:t xml:space="preserve"> Р.М., </w:t>
      </w:r>
      <w:proofErr w:type="spellStart"/>
      <w:r w:rsidRPr="001A44CE">
        <w:rPr>
          <w:rFonts w:ascii="Times New Roman" w:hAnsi="Times New Roman"/>
          <w:sz w:val="28"/>
        </w:rPr>
        <w:t>Зарипов</w:t>
      </w:r>
      <w:proofErr w:type="spellEnd"/>
      <w:r w:rsidRPr="001A44CE">
        <w:rPr>
          <w:rFonts w:ascii="Times New Roman" w:hAnsi="Times New Roman"/>
          <w:sz w:val="28"/>
        </w:rPr>
        <w:t xml:space="preserve"> Д.К., </w:t>
      </w:r>
      <w:proofErr w:type="spellStart"/>
      <w:r w:rsidRPr="001A44CE">
        <w:rPr>
          <w:rFonts w:ascii="Times New Roman" w:hAnsi="Times New Roman"/>
          <w:sz w:val="28"/>
        </w:rPr>
        <w:t>Лопухова</w:t>
      </w:r>
      <w:proofErr w:type="spellEnd"/>
      <w:r w:rsidRPr="001A44CE">
        <w:rPr>
          <w:rFonts w:ascii="Times New Roman" w:hAnsi="Times New Roman"/>
          <w:sz w:val="28"/>
        </w:rPr>
        <w:t xml:space="preserve"> Т.В. Комплексный подход к дистанционной диагностике состояния подвесной изоляции / Известия высших учебных заведений. Проблемы энергетики -– 2004. – №3-4. – С. 78-86.</w:t>
      </w:r>
    </w:p>
    <w:p w14:paraId="6BB398B4" w14:textId="5309934A" w:rsidR="002C3FFD" w:rsidRPr="00E9743F"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536D50">
        <w:rPr>
          <w:rFonts w:ascii="Times New Roman" w:hAnsi="Times New Roman"/>
          <w:sz w:val="28"/>
        </w:rPr>
        <w:t>Несенюк</w:t>
      </w:r>
      <w:proofErr w:type="spellEnd"/>
      <w:r w:rsidRPr="00536D50">
        <w:rPr>
          <w:rFonts w:ascii="Times New Roman" w:hAnsi="Times New Roman"/>
          <w:sz w:val="28"/>
        </w:rPr>
        <w:t xml:space="preserve"> Т.А. Совершенствование диагностики изоляторов воздушной линии электропередачи в сетях </w:t>
      </w:r>
      <w:proofErr w:type="spellStart"/>
      <w:r w:rsidRPr="00536D50">
        <w:rPr>
          <w:rFonts w:ascii="Times New Roman" w:hAnsi="Times New Roman"/>
          <w:sz w:val="28"/>
        </w:rPr>
        <w:t>нетяговых</w:t>
      </w:r>
      <w:proofErr w:type="spellEnd"/>
      <w:r w:rsidRPr="00536D50">
        <w:rPr>
          <w:rFonts w:ascii="Times New Roman" w:hAnsi="Times New Roman"/>
          <w:sz w:val="28"/>
        </w:rPr>
        <w:t xml:space="preserve"> железнодорожных потребителей 6-10 </w:t>
      </w:r>
      <w:proofErr w:type="spellStart"/>
      <w:r w:rsidRPr="00536D50">
        <w:rPr>
          <w:rFonts w:ascii="Times New Roman" w:hAnsi="Times New Roman"/>
          <w:sz w:val="28"/>
        </w:rPr>
        <w:t>кВ</w:t>
      </w:r>
      <w:proofErr w:type="spellEnd"/>
      <w:r w:rsidRPr="00536D50">
        <w:rPr>
          <w:rFonts w:ascii="Times New Roman" w:hAnsi="Times New Roman"/>
          <w:sz w:val="28"/>
        </w:rPr>
        <w:t xml:space="preserve"> встроенными средствами контроля</w:t>
      </w:r>
      <w:r>
        <w:rPr>
          <w:rFonts w:ascii="Times New Roman" w:hAnsi="Times New Roman"/>
          <w:sz w:val="28"/>
        </w:rPr>
        <w:t>:</w:t>
      </w:r>
      <w:r w:rsidRPr="00536D50">
        <w:rPr>
          <w:rFonts w:ascii="Times New Roman" w:hAnsi="Times New Roman"/>
          <w:sz w:val="28"/>
        </w:rPr>
        <w:t xml:space="preserve"> </w:t>
      </w:r>
      <w:proofErr w:type="spellStart"/>
      <w:r w:rsidRPr="002C3FFD">
        <w:rPr>
          <w:rFonts w:ascii="Times New Roman" w:hAnsi="Times New Roman"/>
          <w:sz w:val="28"/>
        </w:rPr>
        <w:t>дисс</w:t>
      </w:r>
      <w:proofErr w:type="spellEnd"/>
      <w:r w:rsidRPr="002C3FFD">
        <w:rPr>
          <w:rFonts w:ascii="Times New Roman" w:hAnsi="Times New Roman"/>
          <w:sz w:val="28"/>
        </w:rPr>
        <w:t>. ... канд. тех. наук: 05.22.07. Екатеринбург, 2014. –</w:t>
      </w:r>
      <w:r w:rsidR="0098570F">
        <w:rPr>
          <w:rFonts w:ascii="Times New Roman" w:hAnsi="Times New Roman"/>
          <w:sz w:val="28"/>
        </w:rPr>
        <w:t xml:space="preserve"> </w:t>
      </w:r>
      <w:r w:rsidRPr="002C3FFD">
        <w:rPr>
          <w:rFonts w:ascii="Times New Roman" w:hAnsi="Times New Roman"/>
          <w:sz w:val="28"/>
        </w:rPr>
        <w:t>231 с.</w:t>
      </w:r>
    </w:p>
    <w:p w14:paraId="63F617D1" w14:textId="3F1DF9FE"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lastRenderedPageBreak/>
        <w:t xml:space="preserve">Е. </w:t>
      </w:r>
      <w:proofErr w:type="spellStart"/>
      <w:r w:rsidRPr="0027607B">
        <w:rPr>
          <w:rFonts w:ascii="Times New Roman" w:hAnsi="Times New Roman"/>
          <w:sz w:val="28"/>
        </w:rPr>
        <w:t>Куффель</w:t>
      </w:r>
      <w:proofErr w:type="spellEnd"/>
      <w:r w:rsidRPr="0027607B">
        <w:rPr>
          <w:rFonts w:ascii="Times New Roman" w:hAnsi="Times New Roman"/>
          <w:sz w:val="28"/>
        </w:rPr>
        <w:t xml:space="preserve">, В. </w:t>
      </w:r>
      <w:proofErr w:type="spellStart"/>
      <w:r w:rsidRPr="0027607B">
        <w:rPr>
          <w:rFonts w:ascii="Times New Roman" w:hAnsi="Times New Roman"/>
          <w:sz w:val="28"/>
        </w:rPr>
        <w:t>Цженгль</w:t>
      </w:r>
      <w:proofErr w:type="spellEnd"/>
      <w:r w:rsidRPr="0027607B">
        <w:rPr>
          <w:rFonts w:ascii="Times New Roman" w:hAnsi="Times New Roman"/>
          <w:sz w:val="28"/>
        </w:rPr>
        <w:t xml:space="preserve">, Дж. </w:t>
      </w:r>
      <w:proofErr w:type="spellStart"/>
      <w:r w:rsidRPr="0027607B">
        <w:rPr>
          <w:rFonts w:ascii="Times New Roman" w:hAnsi="Times New Roman"/>
          <w:sz w:val="28"/>
        </w:rPr>
        <w:t>Куффель</w:t>
      </w:r>
      <w:proofErr w:type="spellEnd"/>
      <w:r w:rsidRPr="0027607B">
        <w:rPr>
          <w:rFonts w:ascii="Times New Roman" w:hAnsi="Times New Roman"/>
          <w:sz w:val="28"/>
        </w:rPr>
        <w:t xml:space="preserve"> Техника и электрофизика высоких напряжений. Пер. с англ.: </w:t>
      </w:r>
      <w:proofErr w:type="spellStart"/>
      <w:r w:rsidRPr="0027607B">
        <w:rPr>
          <w:rFonts w:ascii="Times New Roman" w:hAnsi="Times New Roman"/>
          <w:sz w:val="28"/>
        </w:rPr>
        <w:t>Учебно</w:t>
      </w:r>
      <w:proofErr w:type="spellEnd"/>
      <w:r w:rsidRPr="0027607B">
        <w:rPr>
          <w:rFonts w:ascii="Times New Roman" w:hAnsi="Times New Roman"/>
          <w:sz w:val="28"/>
        </w:rPr>
        <w:t xml:space="preserve"> справочное руководство / Е. </w:t>
      </w:r>
      <w:proofErr w:type="spellStart"/>
      <w:r w:rsidRPr="0027607B">
        <w:rPr>
          <w:rFonts w:ascii="Times New Roman" w:hAnsi="Times New Roman"/>
          <w:sz w:val="28"/>
        </w:rPr>
        <w:t>Куффель</w:t>
      </w:r>
      <w:proofErr w:type="spellEnd"/>
      <w:r w:rsidRPr="0027607B">
        <w:rPr>
          <w:rFonts w:ascii="Times New Roman" w:hAnsi="Times New Roman"/>
          <w:sz w:val="28"/>
        </w:rPr>
        <w:t xml:space="preserve">, В. </w:t>
      </w:r>
      <w:proofErr w:type="spellStart"/>
      <w:r w:rsidRPr="0027607B">
        <w:rPr>
          <w:rFonts w:ascii="Times New Roman" w:hAnsi="Times New Roman"/>
          <w:sz w:val="28"/>
        </w:rPr>
        <w:t>Цаенгль</w:t>
      </w:r>
      <w:proofErr w:type="spellEnd"/>
      <w:r w:rsidRPr="0027607B">
        <w:rPr>
          <w:rFonts w:ascii="Times New Roman" w:hAnsi="Times New Roman"/>
          <w:sz w:val="28"/>
        </w:rPr>
        <w:t xml:space="preserve">, Дж. </w:t>
      </w:r>
      <w:proofErr w:type="spellStart"/>
      <w:r w:rsidRPr="0027607B">
        <w:rPr>
          <w:rFonts w:ascii="Times New Roman" w:hAnsi="Times New Roman"/>
          <w:sz w:val="28"/>
        </w:rPr>
        <w:t>Куффель</w:t>
      </w:r>
      <w:proofErr w:type="spellEnd"/>
      <w:r w:rsidRPr="0027607B">
        <w:rPr>
          <w:rFonts w:ascii="Times New Roman" w:hAnsi="Times New Roman"/>
          <w:sz w:val="28"/>
        </w:rPr>
        <w:t xml:space="preserve"> - Долгопрудный: Издательский Дом «Интеллект</w:t>
      </w:r>
      <w:r>
        <w:rPr>
          <w:rFonts w:ascii="Times New Roman" w:hAnsi="Times New Roman"/>
          <w:sz w:val="28"/>
        </w:rPr>
        <w:t>»</w:t>
      </w:r>
      <w:r w:rsidRPr="0027607B">
        <w:rPr>
          <w:rFonts w:ascii="Times New Roman" w:hAnsi="Times New Roman"/>
          <w:sz w:val="28"/>
        </w:rPr>
        <w:t xml:space="preserve">, 2011. </w:t>
      </w:r>
      <w:r w:rsidR="0098570F">
        <w:rPr>
          <w:rFonts w:ascii="Times New Roman" w:hAnsi="Times New Roman"/>
          <w:sz w:val="28"/>
        </w:rPr>
        <w:t>–</w:t>
      </w:r>
      <w:r w:rsidRPr="0027607B">
        <w:rPr>
          <w:rFonts w:ascii="Times New Roman" w:hAnsi="Times New Roman"/>
          <w:sz w:val="28"/>
        </w:rPr>
        <w:t xml:space="preserve"> 520 с. </w:t>
      </w:r>
    </w:p>
    <w:p w14:paraId="72FC9273"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607B">
        <w:rPr>
          <w:rFonts w:ascii="Times New Roman" w:hAnsi="Times New Roman"/>
          <w:sz w:val="28"/>
        </w:rPr>
        <w:t>Сви</w:t>
      </w:r>
      <w:proofErr w:type="spellEnd"/>
      <w:r w:rsidRPr="0027607B">
        <w:rPr>
          <w:rFonts w:ascii="Times New Roman" w:hAnsi="Times New Roman"/>
          <w:sz w:val="28"/>
        </w:rPr>
        <w:t xml:space="preserve"> П. М. Контроль изоляции оборудования высокого напряжения. – М.: </w:t>
      </w:r>
      <w:proofErr w:type="spellStart"/>
      <w:r w:rsidRPr="0027607B">
        <w:rPr>
          <w:rFonts w:ascii="Times New Roman" w:hAnsi="Times New Roman"/>
          <w:sz w:val="28"/>
        </w:rPr>
        <w:t>Энэрогоатомиздат</w:t>
      </w:r>
      <w:proofErr w:type="spellEnd"/>
      <w:r w:rsidRPr="0027607B">
        <w:rPr>
          <w:rFonts w:ascii="Times New Roman" w:hAnsi="Times New Roman"/>
          <w:sz w:val="28"/>
        </w:rPr>
        <w:t>, 1988. – 126 с.</w:t>
      </w:r>
    </w:p>
    <w:p w14:paraId="5E8B4AB3"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Объем и нормы испытаний электрооборудования. СТО 34.01-23.1-001-2017. </w:t>
      </w:r>
      <w:r w:rsidRPr="0027607B">
        <w:rPr>
          <w:rFonts w:ascii="Times New Roman" w:hAnsi="Times New Roman"/>
          <w:sz w:val="28"/>
        </w:rPr>
        <w:softHyphen/>
        <w:t xml:space="preserve"> ПАО «</w:t>
      </w:r>
      <w:proofErr w:type="spellStart"/>
      <w:r w:rsidRPr="0027607B">
        <w:rPr>
          <w:rFonts w:ascii="Times New Roman" w:hAnsi="Times New Roman"/>
          <w:sz w:val="28"/>
        </w:rPr>
        <w:t>Россети</w:t>
      </w:r>
      <w:proofErr w:type="spellEnd"/>
      <w:r w:rsidRPr="0027607B">
        <w:rPr>
          <w:rFonts w:ascii="Times New Roman" w:hAnsi="Times New Roman"/>
          <w:sz w:val="28"/>
        </w:rPr>
        <w:t xml:space="preserve">». Дата введения: 29.05.2017. – 262 с. </w:t>
      </w:r>
    </w:p>
    <w:p w14:paraId="20BD97DC" w14:textId="7C0C54D8"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D947B3">
        <w:rPr>
          <w:rFonts w:ascii="Times New Roman" w:hAnsi="Times New Roman"/>
          <w:sz w:val="28"/>
        </w:rPr>
        <w:t xml:space="preserve">Мясоедов Ю.В., </w:t>
      </w:r>
      <w:proofErr w:type="spellStart"/>
      <w:r w:rsidRPr="00D947B3">
        <w:rPr>
          <w:rFonts w:ascii="Times New Roman" w:hAnsi="Times New Roman"/>
          <w:sz w:val="28"/>
        </w:rPr>
        <w:t>Синякин</w:t>
      </w:r>
      <w:proofErr w:type="spellEnd"/>
      <w:r w:rsidRPr="00D947B3">
        <w:rPr>
          <w:rFonts w:ascii="Times New Roman" w:hAnsi="Times New Roman"/>
          <w:sz w:val="28"/>
        </w:rPr>
        <w:t xml:space="preserve"> В.И., Баженов К.О. Выявление аварий на полимерных изоляторах. Методы </w:t>
      </w:r>
      <w:proofErr w:type="gramStart"/>
      <w:r w:rsidRPr="00D947B3">
        <w:rPr>
          <w:rFonts w:ascii="Times New Roman" w:hAnsi="Times New Roman"/>
          <w:sz w:val="28"/>
        </w:rPr>
        <w:t>обнаружения.</w:t>
      </w:r>
      <w:r>
        <w:rPr>
          <w:rFonts w:ascii="Times New Roman" w:hAnsi="Times New Roman"/>
          <w:sz w:val="28"/>
        </w:rPr>
        <w:t>/</w:t>
      </w:r>
      <w:proofErr w:type="gramEnd"/>
      <w:r>
        <w:rPr>
          <w:rFonts w:ascii="Times New Roman" w:hAnsi="Times New Roman"/>
          <w:sz w:val="28"/>
        </w:rPr>
        <w:t>/</w:t>
      </w:r>
      <w:r w:rsidRPr="00D947B3">
        <w:rPr>
          <w:rFonts w:ascii="Times New Roman" w:hAnsi="Times New Roman"/>
          <w:sz w:val="28"/>
        </w:rPr>
        <w:t xml:space="preserve">Сборник трудов IX Международной научно-технической конференции Энергетика: Управление, Качество </w:t>
      </w:r>
      <w:r>
        <w:rPr>
          <w:rFonts w:ascii="Times New Roman" w:hAnsi="Times New Roman"/>
          <w:sz w:val="28"/>
        </w:rPr>
        <w:t>и</w:t>
      </w:r>
      <w:r w:rsidRPr="00D947B3">
        <w:rPr>
          <w:rFonts w:ascii="Times New Roman" w:hAnsi="Times New Roman"/>
          <w:sz w:val="28"/>
        </w:rPr>
        <w:t xml:space="preserve"> Эффективность использования энергоресурсов</w:t>
      </w:r>
      <w:r>
        <w:rPr>
          <w:rFonts w:ascii="Times New Roman" w:hAnsi="Times New Roman"/>
          <w:sz w:val="28"/>
        </w:rPr>
        <w:t>.</w:t>
      </w:r>
      <w:r w:rsidRPr="00D947B3">
        <w:rPr>
          <w:rFonts w:ascii="Times New Roman" w:hAnsi="Times New Roman"/>
          <w:sz w:val="28"/>
        </w:rPr>
        <w:t xml:space="preserve"> –Издательство: Амурский государственный университет (Благовещенск). –2019. –</w:t>
      </w:r>
      <w:r w:rsidR="0098570F">
        <w:rPr>
          <w:rFonts w:ascii="Times New Roman" w:hAnsi="Times New Roman"/>
          <w:sz w:val="28"/>
        </w:rPr>
        <w:t xml:space="preserve"> </w:t>
      </w:r>
      <w:r w:rsidRPr="00D947B3">
        <w:rPr>
          <w:rFonts w:ascii="Times New Roman" w:hAnsi="Times New Roman"/>
          <w:sz w:val="28"/>
        </w:rPr>
        <w:t>С. 106–109</w:t>
      </w:r>
      <w:r>
        <w:rPr>
          <w:rFonts w:ascii="Times New Roman" w:hAnsi="Times New Roman"/>
          <w:sz w:val="28"/>
        </w:rPr>
        <w:t>.</w:t>
      </w:r>
    </w:p>
    <w:p w14:paraId="24779CCE" w14:textId="6D05D718"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bookmarkStart w:id="63" w:name="_Hlk54089003"/>
      <w:proofErr w:type="spellStart"/>
      <w:r w:rsidRPr="0027607B">
        <w:rPr>
          <w:rFonts w:ascii="Times New Roman" w:hAnsi="Times New Roman"/>
          <w:sz w:val="28"/>
        </w:rPr>
        <w:t>Кудрятилаев</w:t>
      </w:r>
      <w:proofErr w:type="spellEnd"/>
      <w:r w:rsidRPr="0027607B">
        <w:rPr>
          <w:rFonts w:ascii="Times New Roman" w:hAnsi="Times New Roman"/>
          <w:sz w:val="28"/>
        </w:rPr>
        <w:t xml:space="preserve"> А.С. Методы и устройства контроля изоляции высокого напряжения. - Ташкент: ФАН</w:t>
      </w:r>
      <w:r>
        <w:rPr>
          <w:rFonts w:ascii="Times New Roman" w:hAnsi="Times New Roman"/>
          <w:sz w:val="28"/>
        </w:rPr>
        <w:t>,</w:t>
      </w:r>
      <w:r w:rsidRPr="0027607B">
        <w:rPr>
          <w:rFonts w:ascii="Times New Roman" w:hAnsi="Times New Roman"/>
          <w:sz w:val="28"/>
        </w:rPr>
        <w:t xml:space="preserve"> 1988.</w:t>
      </w:r>
      <w:r w:rsidR="0098570F">
        <w:rPr>
          <w:rFonts w:ascii="Times New Roman" w:hAnsi="Times New Roman"/>
          <w:sz w:val="28"/>
        </w:rPr>
        <w:t xml:space="preserve"> – </w:t>
      </w:r>
      <w:r w:rsidRPr="0027607B">
        <w:rPr>
          <w:rFonts w:ascii="Times New Roman" w:hAnsi="Times New Roman"/>
          <w:sz w:val="28"/>
        </w:rPr>
        <w:t>212с.</w:t>
      </w:r>
    </w:p>
    <w:p w14:paraId="1BC74210" w14:textId="1419B80C"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8A7B44">
        <w:rPr>
          <w:rFonts w:ascii="Times New Roman" w:hAnsi="Times New Roman"/>
          <w:sz w:val="28"/>
          <w:lang w:val="en-US"/>
        </w:rPr>
        <w:t xml:space="preserve">A.J Phillips and </w:t>
      </w:r>
      <w:proofErr w:type="spellStart"/>
      <w:r w:rsidRPr="008A7B44">
        <w:rPr>
          <w:rFonts w:ascii="Times New Roman" w:hAnsi="Times New Roman"/>
          <w:sz w:val="28"/>
          <w:lang w:val="en-US"/>
        </w:rPr>
        <w:t>R.Melaia</w:t>
      </w:r>
      <w:proofErr w:type="spellEnd"/>
      <w:r w:rsidRPr="008A7B44">
        <w:rPr>
          <w:rFonts w:ascii="Times New Roman" w:hAnsi="Times New Roman"/>
          <w:sz w:val="28"/>
          <w:lang w:val="en-US"/>
        </w:rPr>
        <w:t xml:space="preserve"> “Ultrasonic </w:t>
      </w:r>
      <w:proofErr w:type="spellStart"/>
      <w:r w:rsidRPr="008A7B44">
        <w:rPr>
          <w:rFonts w:ascii="Times New Roman" w:hAnsi="Times New Roman"/>
          <w:sz w:val="28"/>
          <w:lang w:val="en-US"/>
        </w:rPr>
        <w:t>emmission</w:t>
      </w:r>
      <w:proofErr w:type="spellEnd"/>
      <w:r w:rsidRPr="008A7B44">
        <w:rPr>
          <w:rFonts w:ascii="Times New Roman" w:hAnsi="Times New Roman"/>
          <w:sz w:val="28"/>
          <w:lang w:val="en-US"/>
        </w:rPr>
        <w:t xml:space="preserve"> from non-ceramic insulators with defects”, 11A International Symposium on High Voltage Engineering, London. </w:t>
      </w:r>
      <w:r w:rsidRPr="0027607B">
        <w:rPr>
          <w:rFonts w:ascii="Times New Roman" w:hAnsi="Times New Roman"/>
          <w:sz w:val="28"/>
        </w:rPr>
        <w:t xml:space="preserve">UK. 22-27 </w:t>
      </w:r>
      <w:proofErr w:type="spellStart"/>
      <w:r w:rsidRPr="0027607B">
        <w:rPr>
          <w:rFonts w:ascii="Times New Roman" w:hAnsi="Times New Roman"/>
          <w:sz w:val="28"/>
        </w:rPr>
        <w:t>August</w:t>
      </w:r>
      <w:proofErr w:type="spellEnd"/>
      <w:r w:rsidRPr="0027607B">
        <w:rPr>
          <w:rFonts w:ascii="Times New Roman" w:hAnsi="Times New Roman"/>
          <w:sz w:val="28"/>
        </w:rPr>
        <w:t>. - 1999.</w:t>
      </w:r>
      <w:r>
        <w:rPr>
          <w:rFonts w:ascii="Times New Roman" w:hAnsi="Times New Roman"/>
          <w:sz w:val="28"/>
        </w:rPr>
        <w:t xml:space="preserve"> </w:t>
      </w:r>
      <w:r w:rsidRPr="0027607B">
        <w:rPr>
          <w:rFonts w:ascii="Times New Roman" w:hAnsi="Times New Roman"/>
          <w:sz w:val="28"/>
        </w:rPr>
        <w:t>-</w:t>
      </w:r>
      <w:r w:rsidR="0098570F">
        <w:rPr>
          <w:rFonts w:ascii="Times New Roman" w:hAnsi="Times New Roman"/>
          <w:sz w:val="28"/>
        </w:rPr>
        <w:t xml:space="preserve"> </w:t>
      </w:r>
      <w:r w:rsidRPr="0027607B">
        <w:rPr>
          <w:rFonts w:ascii="Times New Roman" w:hAnsi="Times New Roman"/>
          <w:sz w:val="28"/>
        </w:rPr>
        <w:t>P. 131-134.</w:t>
      </w:r>
    </w:p>
    <w:p w14:paraId="463E0E45" w14:textId="22128CE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Богданов К. В.</w:t>
      </w:r>
      <w:r>
        <w:rPr>
          <w:rFonts w:ascii="Times New Roman" w:hAnsi="Times New Roman"/>
          <w:sz w:val="28"/>
        </w:rPr>
        <w:t>,</w:t>
      </w:r>
      <w:r w:rsidRPr="0027607B">
        <w:rPr>
          <w:rFonts w:ascii="Times New Roman" w:hAnsi="Times New Roman"/>
          <w:sz w:val="28"/>
        </w:rPr>
        <w:t xml:space="preserve"> </w:t>
      </w:r>
      <w:proofErr w:type="spellStart"/>
      <w:r w:rsidRPr="0027607B">
        <w:rPr>
          <w:rFonts w:ascii="Times New Roman" w:hAnsi="Times New Roman"/>
          <w:sz w:val="28"/>
        </w:rPr>
        <w:t>Рогацкий</w:t>
      </w:r>
      <w:proofErr w:type="spellEnd"/>
      <w:r w:rsidRPr="0027607B">
        <w:rPr>
          <w:rFonts w:ascii="Times New Roman" w:hAnsi="Times New Roman"/>
          <w:sz w:val="28"/>
        </w:rPr>
        <w:t xml:space="preserve"> В.Г. К вопросу </w:t>
      </w:r>
      <w:proofErr w:type="spellStart"/>
      <w:r w:rsidRPr="0027607B">
        <w:rPr>
          <w:rFonts w:ascii="Times New Roman" w:hAnsi="Times New Roman"/>
          <w:sz w:val="28"/>
        </w:rPr>
        <w:t>дефектовки</w:t>
      </w:r>
      <w:proofErr w:type="spellEnd"/>
      <w:r w:rsidRPr="0027607B">
        <w:rPr>
          <w:rFonts w:ascii="Times New Roman" w:hAnsi="Times New Roman"/>
          <w:sz w:val="28"/>
        </w:rPr>
        <w:t xml:space="preserve"> изоляторов </w:t>
      </w:r>
      <w:proofErr w:type="gramStart"/>
      <w:r w:rsidRPr="0027607B">
        <w:rPr>
          <w:rFonts w:ascii="Times New Roman" w:hAnsi="Times New Roman"/>
          <w:sz w:val="28"/>
        </w:rPr>
        <w:t>в контактной сеты</w:t>
      </w:r>
      <w:proofErr w:type="gramEnd"/>
      <w:r w:rsidRPr="0027607B">
        <w:rPr>
          <w:rFonts w:ascii="Times New Roman" w:hAnsi="Times New Roman"/>
          <w:sz w:val="28"/>
        </w:rPr>
        <w:t xml:space="preserve"> / </w:t>
      </w:r>
      <w:proofErr w:type="spellStart"/>
      <w:r w:rsidRPr="0027607B">
        <w:rPr>
          <w:rFonts w:ascii="Times New Roman" w:hAnsi="Times New Roman"/>
          <w:sz w:val="28"/>
        </w:rPr>
        <w:t>Вестиник</w:t>
      </w:r>
      <w:proofErr w:type="spellEnd"/>
      <w:r>
        <w:rPr>
          <w:rFonts w:ascii="Times New Roman" w:hAnsi="Times New Roman"/>
          <w:sz w:val="28"/>
        </w:rPr>
        <w:t xml:space="preserve"> </w:t>
      </w:r>
      <w:r w:rsidRPr="0027607B">
        <w:rPr>
          <w:rFonts w:ascii="Times New Roman" w:hAnsi="Times New Roman"/>
          <w:sz w:val="28"/>
        </w:rPr>
        <w:t xml:space="preserve">ВНИИЖТ, </w:t>
      </w:r>
      <w:r>
        <w:rPr>
          <w:rFonts w:ascii="Times New Roman" w:hAnsi="Times New Roman"/>
          <w:sz w:val="28"/>
        </w:rPr>
        <w:t>–</w:t>
      </w:r>
      <w:r w:rsidR="0098570F">
        <w:rPr>
          <w:rFonts w:ascii="Times New Roman" w:hAnsi="Times New Roman"/>
          <w:sz w:val="28"/>
        </w:rPr>
        <w:t xml:space="preserve"> </w:t>
      </w:r>
      <w:r w:rsidRPr="0027607B">
        <w:rPr>
          <w:rFonts w:ascii="Times New Roman" w:hAnsi="Times New Roman"/>
          <w:sz w:val="28"/>
        </w:rPr>
        <w:t xml:space="preserve">2003. </w:t>
      </w:r>
      <w:r>
        <w:rPr>
          <w:rFonts w:ascii="Times New Roman" w:hAnsi="Times New Roman"/>
          <w:sz w:val="28"/>
        </w:rPr>
        <w:t>–</w:t>
      </w:r>
      <w:r w:rsidR="0098570F">
        <w:rPr>
          <w:rFonts w:ascii="Times New Roman" w:hAnsi="Times New Roman"/>
          <w:sz w:val="28"/>
        </w:rPr>
        <w:t xml:space="preserve"> </w:t>
      </w:r>
      <w:r w:rsidRPr="0027607B">
        <w:rPr>
          <w:rFonts w:ascii="Times New Roman" w:hAnsi="Times New Roman"/>
          <w:sz w:val="28"/>
        </w:rPr>
        <w:t>№3.</w:t>
      </w:r>
      <w:r>
        <w:rPr>
          <w:rFonts w:ascii="Times New Roman" w:hAnsi="Times New Roman"/>
          <w:sz w:val="28"/>
        </w:rPr>
        <w:t xml:space="preserve"> –</w:t>
      </w:r>
      <w:r w:rsidR="00260F3E">
        <w:rPr>
          <w:rFonts w:ascii="Times New Roman" w:hAnsi="Times New Roman"/>
          <w:sz w:val="28"/>
        </w:rPr>
        <w:t xml:space="preserve"> </w:t>
      </w:r>
      <w:r>
        <w:rPr>
          <w:rFonts w:ascii="Times New Roman" w:hAnsi="Times New Roman"/>
          <w:sz w:val="28"/>
        </w:rPr>
        <w:t>С.</w:t>
      </w:r>
      <w:r w:rsidR="00260F3E">
        <w:rPr>
          <w:rFonts w:ascii="Times New Roman" w:hAnsi="Times New Roman"/>
          <w:sz w:val="28"/>
        </w:rPr>
        <w:t xml:space="preserve"> </w:t>
      </w:r>
      <w:r>
        <w:rPr>
          <w:rFonts w:ascii="Times New Roman" w:hAnsi="Times New Roman"/>
          <w:sz w:val="28"/>
        </w:rPr>
        <w:t>28-30</w:t>
      </w:r>
      <w:r w:rsidR="00BB12A0">
        <w:rPr>
          <w:rFonts w:ascii="Times New Roman" w:hAnsi="Times New Roman"/>
          <w:sz w:val="28"/>
        </w:rPr>
        <w:t>.</w:t>
      </w:r>
    </w:p>
    <w:p w14:paraId="55B63838"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607B">
        <w:rPr>
          <w:rFonts w:ascii="Times New Roman" w:hAnsi="Times New Roman"/>
          <w:sz w:val="28"/>
        </w:rPr>
        <w:t>Гобрей</w:t>
      </w:r>
      <w:proofErr w:type="spellEnd"/>
      <w:r w:rsidRPr="0027607B">
        <w:rPr>
          <w:rFonts w:ascii="Times New Roman" w:hAnsi="Times New Roman"/>
          <w:sz w:val="28"/>
        </w:rPr>
        <w:t xml:space="preserve"> Р., Чернов В., Удод Є. Диагностирование электрооборудования 0.4-750 </w:t>
      </w:r>
      <w:proofErr w:type="spellStart"/>
      <w:r w:rsidRPr="0027607B">
        <w:rPr>
          <w:rFonts w:ascii="Times New Roman" w:hAnsi="Times New Roman"/>
          <w:sz w:val="28"/>
        </w:rPr>
        <w:t>кВ</w:t>
      </w:r>
      <w:proofErr w:type="spellEnd"/>
      <w:r w:rsidRPr="0027607B">
        <w:rPr>
          <w:rFonts w:ascii="Times New Roman" w:hAnsi="Times New Roman"/>
          <w:sz w:val="28"/>
        </w:rPr>
        <w:t xml:space="preserve"> средствами инфракрасной техники. - К.: «КВ</w:t>
      </w:r>
      <w:r w:rsidRPr="002C3FFD">
        <w:rPr>
          <w:rFonts w:ascii="Times New Roman" w:hAnsi="Times New Roman"/>
          <w:sz w:val="28"/>
        </w:rPr>
        <w:t>I</w:t>
      </w:r>
      <w:r w:rsidRPr="0027607B">
        <w:rPr>
          <w:rFonts w:ascii="Times New Roman" w:hAnsi="Times New Roman"/>
          <w:sz w:val="28"/>
        </w:rPr>
        <w:t>Ц»</w:t>
      </w:r>
      <w:r>
        <w:rPr>
          <w:rFonts w:ascii="Times New Roman" w:hAnsi="Times New Roman"/>
          <w:sz w:val="28"/>
        </w:rPr>
        <w:t>,</w:t>
      </w:r>
      <w:r w:rsidRPr="0027607B">
        <w:rPr>
          <w:rFonts w:ascii="Times New Roman" w:hAnsi="Times New Roman"/>
          <w:sz w:val="28"/>
        </w:rPr>
        <w:t xml:space="preserve"> 2007. -376 с.</w:t>
      </w:r>
    </w:p>
    <w:p w14:paraId="4A979D4D" w14:textId="56FC8337" w:rsid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E43707">
        <w:rPr>
          <w:rFonts w:ascii="Times New Roman" w:hAnsi="Times New Roman"/>
          <w:sz w:val="28"/>
        </w:rPr>
        <w:t>Тепловизионный</w:t>
      </w:r>
      <w:proofErr w:type="spellEnd"/>
      <w:r w:rsidRPr="00E43707">
        <w:rPr>
          <w:rFonts w:ascii="Times New Roman" w:hAnsi="Times New Roman"/>
          <w:sz w:val="28"/>
        </w:rPr>
        <w:t xml:space="preserve"> контроль подвесных изоляторов</w:t>
      </w:r>
      <w:r>
        <w:rPr>
          <w:rFonts w:ascii="Times New Roman" w:hAnsi="Times New Roman"/>
          <w:sz w:val="28"/>
        </w:rPr>
        <w:t xml:space="preserve"> //</w:t>
      </w:r>
      <w:r w:rsidRPr="00E43707">
        <w:rPr>
          <w:rFonts w:ascii="Times New Roman" w:hAnsi="Times New Roman"/>
          <w:sz w:val="28"/>
        </w:rPr>
        <w:t>https://forca.ru/stati/vl/teplovizionnyy-kontrol-podvesnyh-izolyatorov.html</w:t>
      </w:r>
      <w:r>
        <w:rPr>
          <w:rFonts w:ascii="Times New Roman" w:hAnsi="Times New Roman"/>
          <w:sz w:val="28"/>
        </w:rPr>
        <w:t xml:space="preserve"> 02.12.2019</w:t>
      </w:r>
      <w:r w:rsidR="00BB12A0">
        <w:rPr>
          <w:rFonts w:ascii="Times New Roman" w:hAnsi="Times New Roman"/>
          <w:sz w:val="28"/>
        </w:rPr>
        <w:t>.</w:t>
      </w:r>
    </w:p>
    <w:p w14:paraId="357A6E76"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Бажанов С.А. </w:t>
      </w:r>
      <w:proofErr w:type="spellStart"/>
      <w:r w:rsidRPr="0027607B">
        <w:rPr>
          <w:rFonts w:ascii="Times New Roman" w:hAnsi="Times New Roman"/>
          <w:sz w:val="28"/>
        </w:rPr>
        <w:t>Тепловизионный</w:t>
      </w:r>
      <w:proofErr w:type="spellEnd"/>
      <w:r w:rsidRPr="0027607B">
        <w:rPr>
          <w:rFonts w:ascii="Times New Roman" w:hAnsi="Times New Roman"/>
          <w:sz w:val="28"/>
        </w:rPr>
        <w:t xml:space="preserve"> контроль электрооборудования в эксплуатации (Часть 2) - М.: НТФ «</w:t>
      </w:r>
      <w:proofErr w:type="spellStart"/>
      <w:r w:rsidRPr="0027607B">
        <w:rPr>
          <w:rFonts w:ascii="Times New Roman" w:hAnsi="Times New Roman"/>
          <w:sz w:val="28"/>
        </w:rPr>
        <w:t>Энергопрогресс</w:t>
      </w:r>
      <w:proofErr w:type="spellEnd"/>
      <w:r w:rsidRPr="0027607B">
        <w:rPr>
          <w:rFonts w:ascii="Times New Roman" w:hAnsi="Times New Roman"/>
          <w:sz w:val="28"/>
        </w:rPr>
        <w:t>»</w:t>
      </w:r>
      <w:r>
        <w:rPr>
          <w:rFonts w:ascii="Times New Roman" w:hAnsi="Times New Roman"/>
          <w:sz w:val="28"/>
        </w:rPr>
        <w:t>,</w:t>
      </w:r>
      <w:r w:rsidRPr="0027607B">
        <w:rPr>
          <w:rFonts w:ascii="Times New Roman" w:hAnsi="Times New Roman"/>
          <w:sz w:val="28"/>
        </w:rPr>
        <w:t xml:space="preserve"> 2005. – </w:t>
      </w:r>
      <w:r>
        <w:rPr>
          <w:rFonts w:ascii="Times New Roman" w:hAnsi="Times New Roman"/>
          <w:sz w:val="28"/>
        </w:rPr>
        <w:t>64 с.</w:t>
      </w:r>
    </w:p>
    <w:p w14:paraId="34EC7664" w14:textId="386996C7" w:rsid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8A7B44">
        <w:rPr>
          <w:rFonts w:ascii="Times New Roman" w:hAnsi="Times New Roman"/>
          <w:sz w:val="28"/>
          <w:lang w:val="en-US"/>
        </w:rPr>
        <w:t>Gigre</w:t>
      </w:r>
      <w:proofErr w:type="spellEnd"/>
      <w:r w:rsidRPr="008A7B44">
        <w:rPr>
          <w:rFonts w:ascii="Times New Roman" w:hAnsi="Times New Roman"/>
          <w:sz w:val="28"/>
          <w:lang w:val="en-US"/>
        </w:rPr>
        <w:t xml:space="preserve"> Working Group 22.03 (convener C.de </w:t>
      </w:r>
      <w:proofErr w:type="spellStart"/>
      <w:r w:rsidRPr="008A7B44">
        <w:rPr>
          <w:rFonts w:ascii="Times New Roman" w:hAnsi="Times New Roman"/>
          <w:sz w:val="28"/>
          <w:lang w:val="en-US"/>
        </w:rPr>
        <w:t>Touneil</w:t>
      </w:r>
      <w:proofErr w:type="spellEnd"/>
      <w:r w:rsidRPr="008A7B44">
        <w:rPr>
          <w:rFonts w:ascii="Times New Roman" w:hAnsi="Times New Roman"/>
          <w:sz w:val="28"/>
          <w:lang w:val="en-US"/>
        </w:rPr>
        <w:t>). Composite insulators handling guide // Electra. - 2001</w:t>
      </w:r>
      <w:proofErr w:type="gramStart"/>
      <w:r w:rsidRPr="008A7B44">
        <w:rPr>
          <w:rFonts w:ascii="Times New Roman" w:hAnsi="Times New Roman"/>
          <w:sz w:val="28"/>
          <w:lang w:val="en-US"/>
        </w:rPr>
        <w:t>.-</w:t>
      </w:r>
      <w:proofErr w:type="gramEnd"/>
      <w:r w:rsidRPr="008A7B44">
        <w:rPr>
          <w:rFonts w:ascii="Times New Roman" w:hAnsi="Times New Roman"/>
          <w:sz w:val="28"/>
          <w:lang w:val="en-US"/>
        </w:rPr>
        <w:t xml:space="preserve"> </w:t>
      </w:r>
      <w:r>
        <w:rPr>
          <w:rFonts w:ascii="Times New Roman" w:hAnsi="Times New Roman"/>
          <w:sz w:val="28"/>
        </w:rPr>
        <w:t>№195. - P. 50-53.</w:t>
      </w:r>
    </w:p>
    <w:p w14:paraId="6E86A5C7" w14:textId="356D07C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Власов А.Б., </w:t>
      </w:r>
      <w:proofErr w:type="spellStart"/>
      <w:r w:rsidRPr="0027607B">
        <w:rPr>
          <w:rFonts w:ascii="Times New Roman" w:hAnsi="Times New Roman"/>
          <w:sz w:val="28"/>
        </w:rPr>
        <w:t>Джура</w:t>
      </w:r>
      <w:proofErr w:type="spellEnd"/>
      <w:r w:rsidRPr="0027607B">
        <w:rPr>
          <w:rFonts w:ascii="Times New Roman" w:hAnsi="Times New Roman"/>
          <w:sz w:val="28"/>
        </w:rPr>
        <w:t xml:space="preserve"> А.В Прогнозирование надежности контактов Электрооборудования (ЭО) с применением </w:t>
      </w:r>
      <w:proofErr w:type="spellStart"/>
      <w:r w:rsidRPr="0027607B">
        <w:rPr>
          <w:rFonts w:ascii="Times New Roman" w:hAnsi="Times New Roman"/>
          <w:sz w:val="28"/>
        </w:rPr>
        <w:t>тепловизионной</w:t>
      </w:r>
      <w:proofErr w:type="spellEnd"/>
      <w:r w:rsidRPr="0027607B">
        <w:rPr>
          <w:rFonts w:ascii="Times New Roman" w:hAnsi="Times New Roman"/>
          <w:sz w:val="28"/>
        </w:rPr>
        <w:t xml:space="preserve"> диагностики /</w:t>
      </w:r>
      <w:r>
        <w:rPr>
          <w:rFonts w:ascii="Times New Roman" w:hAnsi="Times New Roman"/>
          <w:sz w:val="28"/>
        </w:rPr>
        <w:t xml:space="preserve">/ </w:t>
      </w:r>
      <w:r w:rsidRPr="0027607B">
        <w:rPr>
          <w:rFonts w:ascii="Times New Roman" w:hAnsi="Times New Roman"/>
          <w:sz w:val="28"/>
        </w:rPr>
        <w:t xml:space="preserve">Энергетик. </w:t>
      </w:r>
      <w:r>
        <w:rPr>
          <w:rFonts w:ascii="Times New Roman" w:hAnsi="Times New Roman"/>
          <w:sz w:val="28"/>
        </w:rPr>
        <w:t>–</w:t>
      </w:r>
      <w:r w:rsidRPr="0027607B">
        <w:rPr>
          <w:rFonts w:ascii="Times New Roman" w:hAnsi="Times New Roman"/>
          <w:sz w:val="28"/>
        </w:rPr>
        <w:t xml:space="preserve"> 2002. </w:t>
      </w:r>
      <w:r>
        <w:rPr>
          <w:rFonts w:ascii="Times New Roman" w:hAnsi="Times New Roman"/>
          <w:sz w:val="28"/>
        </w:rPr>
        <w:t>–</w:t>
      </w:r>
      <w:r w:rsidRPr="0027607B">
        <w:rPr>
          <w:rFonts w:ascii="Times New Roman" w:hAnsi="Times New Roman"/>
          <w:sz w:val="28"/>
        </w:rPr>
        <w:t xml:space="preserve"> №11</w:t>
      </w:r>
      <w:r>
        <w:rPr>
          <w:rFonts w:ascii="Times New Roman" w:hAnsi="Times New Roman"/>
          <w:sz w:val="28"/>
        </w:rPr>
        <w:t>. –</w:t>
      </w:r>
      <w:r w:rsidR="00260F3E">
        <w:rPr>
          <w:rFonts w:ascii="Times New Roman" w:hAnsi="Times New Roman"/>
          <w:sz w:val="28"/>
        </w:rPr>
        <w:t xml:space="preserve"> </w:t>
      </w:r>
      <w:r>
        <w:rPr>
          <w:rFonts w:ascii="Times New Roman" w:hAnsi="Times New Roman"/>
          <w:sz w:val="28"/>
        </w:rPr>
        <w:t>С.</w:t>
      </w:r>
      <w:r w:rsidR="00260F3E">
        <w:rPr>
          <w:rFonts w:ascii="Times New Roman" w:hAnsi="Times New Roman"/>
          <w:sz w:val="28"/>
        </w:rPr>
        <w:t xml:space="preserve"> </w:t>
      </w:r>
      <w:r>
        <w:rPr>
          <w:rFonts w:ascii="Times New Roman" w:hAnsi="Times New Roman"/>
          <w:sz w:val="28"/>
        </w:rPr>
        <w:t>21-25.</w:t>
      </w:r>
    </w:p>
    <w:p w14:paraId="3E92C020" w14:textId="675B0C11"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Ким Е. Д. Исследование электрического поля полимерных изоляторов с внутренним электрическим дефектом// Электрификация железнодорожного транспорта ТР</w:t>
      </w:r>
      <w:r>
        <w:rPr>
          <w:rFonts w:ascii="Times New Roman" w:hAnsi="Times New Roman"/>
          <w:sz w:val="28"/>
        </w:rPr>
        <w:t>А</w:t>
      </w:r>
      <w:r w:rsidRPr="0027607B">
        <w:rPr>
          <w:rFonts w:ascii="Times New Roman" w:hAnsi="Times New Roman"/>
          <w:sz w:val="28"/>
        </w:rPr>
        <w:t xml:space="preserve">НСЭЛЕКТРО-2007: тез. </w:t>
      </w:r>
      <w:proofErr w:type="spellStart"/>
      <w:r w:rsidRPr="0027607B">
        <w:rPr>
          <w:rFonts w:ascii="Times New Roman" w:hAnsi="Times New Roman"/>
          <w:sz w:val="28"/>
        </w:rPr>
        <w:t>докл</w:t>
      </w:r>
      <w:proofErr w:type="spellEnd"/>
      <w:r w:rsidRPr="0027607B">
        <w:rPr>
          <w:rFonts w:ascii="Times New Roman" w:hAnsi="Times New Roman"/>
          <w:sz w:val="28"/>
        </w:rPr>
        <w:t xml:space="preserve">. 1 </w:t>
      </w:r>
      <w:proofErr w:type="spellStart"/>
      <w:r w:rsidRPr="0027607B">
        <w:rPr>
          <w:rFonts w:ascii="Times New Roman" w:hAnsi="Times New Roman"/>
          <w:sz w:val="28"/>
        </w:rPr>
        <w:t>Междунар</w:t>
      </w:r>
      <w:proofErr w:type="spellEnd"/>
      <w:r w:rsidRPr="0027607B">
        <w:rPr>
          <w:rFonts w:ascii="Times New Roman" w:hAnsi="Times New Roman"/>
          <w:sz w:val="28"/>
        </w:rPr>
        <w:t>. науч.-</w:t>
      </w:r>
      <w:proofErr w:type="spellStart"/>
      <w:r w:rsidRPr="0027607B">
        <w:rPr>
          <w:rFonts w:ascii="Times New Roman" w:hAnsi="Times New Roman"/>
          <w:sz w:val="28"/>
        </w:rPr>
        <w:t>практич</w:t>
      </w:r>
      <w:proofErr w:type="spellEnd"/>
      <w:r w:rsidRPr="0027607B">
        <w:rPr>
          <w:rFonts w:ascii="Times New Roman" w:hAnsi="Times New Roman"/>
          <w:sz w:val="28"/>
        </w:rPr>
        <w:t xml:space="preserve">. </w:t>
      </w:r>
      <w:proofErr w:type="spellStart"/>
      <w:r w:rsidRPr="0027607B">
        <w:rPr>
          <w:rFonts w:ascii="Times New Roman" w:hAnsi="Times New Roman"/>
          <w:sz w:val="28"/>
        </w:rPr>
        <w:t>конф</w:t>
      </w:r>
      <w:proofErr w:type="spellEnd"/>
      <w:r w:rsidRPr="0027607B">
        <w:rPr>
          <w:rFonts w:ascii="Times New Roman" w:hAnsi="Times New Roman"/>
          <w:sz w:val="28"/>
        </w:rPr>
        <w:t>. -</w:t>
      </w:r>
      <w:proofErr w:type="gramStart"/>
      <w:r w:rsidRPr="0027607B">
        <w:rPr>
          <w:rFonts w:ascii="Times New Roman" w:hAnsi="Times New Roman"/>
          <w:sz w:val="28"/>
        </w:rPr>
        <w:t>Д.:ДИИТ</w:t>
      </w:r>
      <w:proofErr w:type="gramEnd"/>
      <w:r w:rsidRPr="0027607B">
        <w:rPr>
          <w:rFonts w:ascii="Times New Roman" w:hAnsi="Times New Roman"/>
          <w:sz w:val="28"/>
        </w:rPr>
        <w:t xml:space="preserve">. </w:t>
      </w:r>
      <w:r>
        <w:rPr>
          <w:rFonts w:ascii="Times New Roman" w:hAnsi="Times New Roman"/>
          <w:sz w:val="28"/>
        </w:rPr>
        <w:t>–</w:t>
      </w:r>
      <w:r w:rsidR="0098570F">
        <w:rPr>
          <w:rFonts w:ascii="Times New Roman" w:hAnsi="Times New Roman"/>
          <w:sz w:val="28"/>
        </w:rPr>
        <w:t xml:space="preserve"> </w:t>
      </w:r>
      <w:r w:rsidRPr="0027607B">
        <w:rPr>
          <w:rFonts w:ascii="Times New Roman" w:hAnsi="Times New Roman"/>
          <w:sz w:val="28"/>
        </w:rPr>
        <w:t>2007.</w:t>
      </w:r>
      <w:r>
        <w:rPr>
          <w:rFonts w:ascii="Times New Roman" w:hAnsi="Times New Roman"/>
          <w:sz w:val="28"/>
        </w:rPr>
        <w:t xml:space="preserve"> – </w:t>
      </w:r>
      <w:r w:rsidRPr="0027607B">
        <w:rPr>
          <w:rFonts w:ascii="Times New Roman" w:hAnsi="Times New Roman"/>
          <w:sz w:val="28"/>
        </w:rPr>
        <w:t>С.</w:t>
      </w:r>
      <w:r w:rsidR="0098570F">
        <w:rPr>
          <w:rFonts w:ascii="Times New Roman" w:hAnsi="Times New Roman"/>
          <w:sz w:val="28"/>
        </w:rPr>
        <w:t xml:space="preserve"> </w:t>
      </w:r>
      <w:r w:rsidRPr="0027607B">
        <w:rPr>
          <w:rFonts w:ascii="Times New Roman" w:hAnsi="Times New Roman"/>
          <w:sz w:val="28"/>
        </w:rPr>
        <w:t>36-40.</w:t>
      </w:r>
    </w:p>
    <w:p w14:paraId="1EE156C8" w14:textId="5E9608A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607B">
        <w:rPr>
          <w:rFonts w:ascii="Times New Roman" w:hAnsi="Times New Roman"/>
          <w:sz w:val="28"/>
        </w:rPr>
        <w:t>Зарипов</w:t>
      </w:r>
      <w:proofErr w:type="spellEnd"/>
      <w:r w:rsidRPr="0027607B">
        <w:rPr>
          <w:rFonts w:ascii="Times New Roman" w:hAnsi="Times New Roman"/>
          <w:sz w:val="28"/>
        </w:rPr>
        <w:t xml:space="preserve"> Д.К. Метод дистанционной диагностики изолирующей конструкции высокого напряжения </w:t>
      </w:r>
      <w:r>
        <w:rPr>
          <w:rFonts w:ascii="Times New Roman" w:hAnsi="Times New Roman"/>
          <w:sz w:val="28"/>
        </w:rPr>
        <w:t>//</w:t>
      </w:r>
      <w:r w:rsidRPr="0027607B">
        <w:rPr>
          <w:rFonts w:ascii="Times New Roman" w:hAnsi="Times New Roman"/>
          <w:sz w:val="28"/>
        </w:rPr>
        <w:t xml:space="preserve"> Проблемы Энергетики. </w:t>
      </w:r>
      <w:r>
        <w:rPr>
          <w:rFonts w:ascii="Times New Roman" w:hAnsi="Times New Roman"/>
          <w:sz w:val="28"/>
        </w:rPr>
        <w:t>–</w:t>
      </w:r>
      <w:r w:rsidRPr="0027607B">
        <w:rPr>
          <w:rFonts w:ascii="Times New Roman" w:hAnsi="Times New Roman"/>
          <w:sz w:val="28"/>
        </w:rPr>
        <w:t xml:space="preserve">2006. </w:t>
      </w:r>
      <w:r>
        <w:rPr>
          <w:rFonts w:ascii="Times New Roman" w:hAnsi="Times New Roman"/>
          <w:sz w:val="28"/>
        </w:rPr>
        <w:t>–</w:t>
      </w:r>
      <w:r w:rsidRPr="0027607B">
        <w:rPr>
          <w:rFonts w:ascii="Times New Roman" w:hAnsi="Times New Roman"/>
          <w:sz w:val="28"/>
        </w:rPr>
        <w:t xml:space="preserve">№3-4. </w:t>
      </w:r>
      <w:r>
        <w:rPr>
          <w:rFonts w:ascii="Times New Roman" w:hAnsi="Times New Roman"/>
          <w:sz w:val="28"/>
        </w:rPr>
        <w:t>–</w:t>
      </w:r>
      <w:r w:rsidR="0098570F">
        <w:rPr>
          <w:rFonts w:ascii="Times New Roman" w:hAnsi="Times New Roman"/>
          <w:sz w:val="28"/>
        </w:rPr>
        <w:t> </w:t>
      </w:r>
      <w:r w:rsidRPr="0027607B">
        <w:rPr>
          <w:rFonts w:ascii="Times New Roman" w:hAnsi="Times New Roman"/>
          <w:sz w:val="28"/>
        </w:rPr>
        <w:t>С.</w:t>
      </w:r>
      <w:r w:rsidR="0098570F">
        <w:rPr>
          <w:rFonts w:ascii="Times New Roman" w:hAnsi="Times New Roman"/>
          <w:sz w:val="28"/>
        </w:rPr>
        <w:t> </w:t>
      </w:r>
      <w:r w:rsidRPr="0027607B">
        <w:rPr>
          <w:rFonts w:ascii="Times New Roman" w:hAnsi="Times New Roman"/>
          <w:sz w:val="28"/>
        </w:rPr>
        <w:t>56-60.</w:t>
      </w:r>
    </w:p>
    <w:p w14:paraId="45CAF140" w14:textId="2AEAE515"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Милованов</w:t>
      </w:r>
      <w:proofErr w:type="spellEnd"/>
      <w:r w:rsidRPr="002C3FFD">
        <w:rPr>
          <w:rFonts w:ascii="Times New Roman" w:hAnsi="Times New Roman"/>
          <w:sz w:val="28"/>
        </w:rPr>
        <w:t xml:space="preserve"> С.В. Новые возможности инфракрасного и ультрафиолетового контроля электроэнергетического оборудования / С.В. </w:t>
      </w:r>
      <w:proofErr w:type="spellStart"/>
      <w:r w:rsidRPr="002C3FFD">
        <w:rPr>
          <w:rFonts w:ascii="Times New Roman" w:hAnsi="Times New Roman"/>
          <w:sz w:val="28"/>
        </w:rPr>
        <w:t>Милованов</w:t>
      </w:r>
      <w:proofErr w:type="spellEnd"/>
      <w:r w:rsidRPr="002C3FFD">
        <w:rPr>
          <w:rFonts w:ascii="Times New Roman" w:hAnsi="Times New Roman"/>
          <w:sz w:val="28"/>
        </w:rPr>
        <w:t>. // Энергетик.  –</w:t>
      </w:r>
      <w:r w:rsidR="0098570F">
        <w:rPr>
          <w:rFonts w:ascii="Times New Roman" w:hAnsi="Times New Roman"/>
          <w:sz w:val="28"/>
        </w:rPr>
        <w:t xml:space="preserve"> </w:t>
      </w:r>
      <w:r w:rsidRPr="002C3FFD">
        <w:rPr>
          <w:rFonts w:ascii="Times New Roman" w:hAnsi="Times New Roman"/>
          <w:sz w:val="28"/>
        </w:rPr>
        <w:t>2005. – №2. – С.</w:t>
      </w:r>
      <w:r w:rsidR="00260F3E">
        <w:rPr>
          <w:rFonts w:ascii="Times New Roman" w:hAnsi="Times New Roman"/>
          <w:sz w:val="28"/>
        </w:rPr>
        <w:t xml:space="preserve"> </w:t>
      </w:r>
      <w:r w:rsidRPr="002C3FFD">
        <w:rPr>
          <w:rFonts w:ascii="Times New Roman" w:hAnsi="Times New Roman"/>
          <w:sz w:val="28"/>
        </w:rPr>
        <w:t>32-36.</w:t>
      </w:r>
    </w:p>
    <w:bookmarkEnd w:id="63"/>
    <w:p w14:paraId="1595FFBE"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Кочуров</w:t>
      </w:r>
      <w:proofErr w:type="spellEnd"/>
      <w:r w:rsidRPr="002C3FFD">
        <w:rPr>
          <w:rFonts w:ascii="Times New Roman" w:hAnsi="Times New Roman"/>
          <w:sz w:val="28"/>
        </w:rPr>
        <w:t xml:space="preserve"> Е. Л. О технических характеристиках </w:t>
      </w:r>
      <w:proofErr w:type="spellStart"/>
      <w:r w:rsidRPr="002C3FFD">
        <w:rPr>
          <w:rFonts w:ascii="Times New Roman" w:hAnsi="Times New Roman"/>
          <w:sz w:val="28"/>
        </w:rPr>
        <w:t>тепловизоров</w:t>
      </w:r>
      <w:proofErr w:type="spellEnd"/>
      <w:r w:rsidRPr="002C3FFD">
        <w:rPr>
          <w:rFonts w:ascii="Times New Roman" w:hAnsi="Times New Roman"/>
          <w:sz w:val="28"/>
        </w:rPr>
        <w:t xml:space="preserve"> и о проблемах интерпретации результатов </w:t>
      </w:r>
      <w:proofErr w:type="spellStart"/>
      <w:r w:rsidRPr="002C3FFD">
        <w:rPr>
          <w:rFonts w:ascii="Times New Roman" w:hAnsi="Times New Roman"/>
          <w:sz w:val="28"/>
        </w:rPr>
        <w:t>тепловизионной</w:t>
      </w:r>
      <w:proofErr w:type="spellEnd"/>
      <w:r w:rsidRPr="002C3FFD">
        <w:rPr>
          <w:rFonts w:ascii="Times New Roman" w:hAnsi="Times New Roman"/>
          <w:sz w:val="28"/>
        </w:rPr>
        <w:t xml:space="preserve"> съемки оборудования / Е. Л. </w:t>
      </w:r>
      <w:proofErr w:type="spellStart"/>
      <w:r w:rsidRPr="002C3FFD">
        <w:rPr>
          <w:rFonts w:ascii="Times New Roman" w:hAnsi="Times New Roman"/>
          <w:sz w:val="28"/>
        </w:rPr>
        <w:t>Кочуров</w:t>
      </w:r>
      <w:proofErr w:type="spellEnd"/>
      <w:r w:rsidRPr="002C3FFD">
        <w:rPr>
          <w:rFonts w:ascii="Times New Roman" w:hAnsi="Times New Roman"/>
          <w:sz w:val="28"/>
        </w:rPr>
        <w:t xml:space="preserve">, И. В. </w:t>
      </w:r>
      <w:proofErr w:type="spellStart"/>
      <w:r w:rsidRPr="002C3FFD">
        <w:rPr>
          <w:rFonts w:ascii="Times New Roman" w:hAnsi="Times New Roman"/>
          <w:sz w:val="28"/>
        </w:rPr>
        <w:t>Милютин</w:t>
      </w:r>
      <w:proofErr w:type="spellEnd"/>
      <w:r w:rsidRPr="002C3FFD">
        <w:rPr>
          <w:rFonts w:ascii="Times New Roman" w:hAnsi="Times New Roman"/>
          <w:sz w:val="28"/>
        </w:rPr>
        <w:t xml:space="preserve">, А. В. </w:t>
      </w:r>
      <w:proofErr w:type="spellStart"/>
      <w:r w:rsidRPr="002C3FFD">
        <w:rPr>
          <w:rFonts w:ascii="Times New Roman" w:hAnsi="Times New Roman"/>
          <w:sz w:val="28"/>
        </w:rPr>
        <w:t>Рубиновский</w:t>
      </w:r>
      <w:proofErr w:type="spellEnd"/>
      <w:r w:rsidRPr="002C3FFD">
        <w:rPr>
          <w:rFonts w:ascii="Times New Roman" w:hAnsi="Times New Roman"/>
          <w:sz w:val="28"/>
        </w:rPr>
        <w:t xml:space="preserve"> // Ижевск. ООО «Лаборатория </w:t>
      </w:r>
      <w:r w:rsidRPr="002C3FFD">
        <w:rPr>
          <w:rFonts w:ascii="Times New Roman" w:hAnsi="Times New Roman"/>
          <w:sz w:val="28"/>
        </w:rPr>
        <w:lastRenderedPageBreak/>
        <w:t>энергоснабжения». Отдел диагностики ООО «Удмуртские коммунальные системы», 2010. Режим доступа: http://www.enlab.ru/pub/pub16/pub16.html. 04.10.2019.</w:t>
      </w:r>
    </w:p>
    <w:p w14:paraId="3680C72F" w14:textId="507E7629"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M. </w:t>
      </w:r>
      <w:proofErr w:type="spellStart"/>
      <w:r w:rsidRPr="008A7B44">
        <w:rPr>
          <w:rFonts w:ascii="Times New Roman" w:hAnsi="Times New Roman"/>
          <w:sz w:val="28"/>
          <w:lang w:val="en-US"/>
        </w:rPr>
        <w:t>Kuhl</w:t>
      </w:r>
      <w:proofErr w:type="spellEnd"/>
      <w:r w:rsidRPr="008A7B44">
        <w:rPr>
          <w:rFonts w:ascii="Times New Roman" w:hAnsi="Times New Roman"/>
          <w:sz w:val="28"/>
          <w:lang w:val="en-US"/>
        </w:rPr>
        <w:t xml:space="preserve">. FRP rods for fracture resistant composite insulators// IEEE Transactions on Dielectrics and Electrical Insulation. </w:t>
      </w:r>
      <w:r w:rsidR="0098570F" w:rsidRPr="0098570F">
        <w:rPr>
          <w:rFonts w:ascii="Times New Roman" w:hAnsi="Times New Roman"/>
          <w:sz w:val="28"/>
          <w:lang w:val="en-US"/>
        </w:rPr>
        <w:t>–</w:t>
      </w:r>
      <w:r w:rsidRPr="008A7B44">
        <w:rPr>
          <w:rFonts w:ascii="Times New Roman" w:hAnsi="Times New Roman"/>
          <w:sz w:val="28"/>
          <w:lang w:val="en-US"/>
        </w:rPr>
        <w:t xml:space="preserve"> 200I. </w:t>
      </w:r>
      <w:r w:rsidR="0098570F" w:rsidRPr="0098570F">
        <w:rPr>
          <w:rFonts w:ascii="Times New Roman" w:hAnsi="Times New Roman"/>
          <w:sz w:val="28"/>
          <w:lang w:val="en-US"/>
        </w:rPr>
        <w:t xml:space="preserve">– </w:t>
      </w:r>
      <w:r w:rsidRPr="008A7B44">
        <w:rPr>
          <w:rFonts w:ascii="Times New Roman" w:hAnsi="Times New Roman"/>
          <w:sz w:val="28"/>
          <w:lang w:val="en-US"/>
        </w:rPr>
        <w:t xml:space="preserve">Vol.8. </w:t>
      </w:r>
      <w:r w:rsidR="0098570F" w:rsidRPr="00AE2191">
        <w:rPr>
          <w:rFonts w:ascii="Times New Roman" w:hAnsi="Times New Roman"/>
          <w:sz w:val="28"/>
          <w:lang w:val="en-US"/>
        </w:rPr>
        <w:t>–</w:t>
      </w:r>
      <w:r w:rsidR="0098570F" w:rsidRPr="0098570F">
        <w:rPr>
          <w:rFonts w:ascii="Times New Roman" w:hAnsi="Times New Roman"/>
          <w:sz w:val="28"/>
          <w:lang w:val="en-US"/>
        </w:rPr>
        <w:t xml:space="preserve"> </w:t>
      </w:r>
      <w:r w:rsidRPr="008A7B44">
        <w:rPr>
          <w:rFonts w:ascii="Times New Roman" w:hAnsi="Times New Roman"/>
          <w:sz w:val="28"/>
          <w:lang w:val="en-US"/>
        </w:rPr>
        <w:t xml:space="preserve">№2. – </w:t>
      </w:r>
      <w:r w:rsidRPr="002C3FFD">
        <w:rPr>
          <w:rFonts w:ascii="Times New Roman" w:hAnsi="Times New Roman"/>
          <w:sz w:val="28"/>
        </w:rPr>
        <w:t>Р</w:t>
      </w:r>
      <w:r w:rsidRPr="008A7B44">
        <w:rPr>
          <w:rFonts w:ascii="Times New Roman" w:hAnsi="Times New Roman"/>
          <w:sz w:val="28"/>
          <w:lang w:val="en-US"/>
        </w:rPr>
        <w:t>.182-190.</w:t>
      </w:r>
    </w:p>
    <w:p w14:paraId="05662188" w14:textId="4505C500"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Савельев В.А. Анализ методов и средств диагностирования опорно-стержневых изоляторов на напряжение свыше 1000 В/ Методы и средства оценки состояния энергетического оборудования. Выпуск №24: «Современные методы и технические средства оценки состояния опорно-стержневых, подвесных и аппаратных изоляционных конструкций». Под </w:t>
      </w:r>
      <w:proofErr w:type="spellStart"/>
      <w:r w:rsidRPr="002C3FFD">
        <w:rPr>
          <w:rFonts w:ascii="Times New Roman" w:hAnsi="Times New Roman"/>
          <w:sz w:val="28"/>
        </w:rPr>
        <w:t>ред</w:t>
      </w:r>
      <w:proofErr w:type="spellEnd"/>
      <w:r w:rsidRPr="002C3FFD">
        <w:rPr>
          <w:rFonts w:ascii="Times New Roman" w:hAnsi="Times New Roman"/>
          <w:sz w:val="28"/>
        </w:rPr>
        <w:t xml:space="preserve"> А.И. </w:t>
      </w:r>
      <w:proofErr w:type="spellStart"/>
      <w:r w:rsidRPr="002C3FFD">
        <w:rPr>
          <w:rFonts w:ascii="Times New Roman" w:hAnsi="Times New Roman"/>
          <w:sz w:val="28"/>
        </w:rPr>
        <w:t>Таджибаева</w:t>
      </w:r>
      <w:proofErr w:type="spellEnd"/>
      <w:r w:rsidRPr="002C3FFD">
        <w:rPr>
          <w:rFonts w:ascii="Times New Roman" w:hAnsi="Times New Roman"/>
          <w:sz w:val="28"/>
        </w:rPr>
        <w:t xml:space="preserve">. - </w:t>
      </w:r>
      <w:proofErr w:type="spellStart"/>
      <w:r w:rsidRPr="002C3FFD">
        <w:rPr>
          <w:rFonts w:ascii="Times New Roman" w:hAnsi="Times New Roman"/>
          <w:sz w:val="28"/>
        </w:rPr>
        <w:t>Спб</w:t>
      </w:r>
      <w:proofErr w:type="spellEnd"/>
      <w:r w:rsidRPr="002C3FFD">
        <w:rPr>
          <w:rFonts w:ascii="Times New Roman" w:hAnsi="Times New Roman"/>
          <w:sz w:val="28"/>
        </w:rPr>
        <w:t>: ПЭИПК, 2004. – С.</w:t>
      </w:r>
      <w:r w:rsidR="00260F3E">
        <w:rPr>
          <w:rFonts w:ascii="Times New Roman" w:hAnsi="Times New Roman"/>
          <w:sz w:val="28"/>
        </w:rPr>
        <w:t xml:space="preserve"> </w:t>
      </w:r>
      <w:r w:rsidRPr="002C3FFD">
        <w:rPr>
          <w:rFonts w:ascii="Times New Roman" w:hAnsi="Times New Roman"/>
          <w:sz w:val="28"/>
        </w:rPr>
        <w:t>142-154.</w:t>
      </w:r>
    </w:p>
    <w:p w14:paraId="3A210E83" w14:textId="2F1BE66B"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Овсянников А.Г. Электронно-оптический контроль состояния внешней изоляции / А.Г. Овсянников</w:t>
      </w:r>
      <w:r w:rsidR="00B87E52">
        <w:rPr>
          <w:rFonts w:ascii="Times New Roman" w:hAnsi="Times New Roman"/>
          <w:sz w:val="28"/>
        </w:rPr>
        <w:t>,</w:t>
      </w:r>
      <w:r w:rsidRPr="002C3FFD">
        <w:rPr>
          <w:rFonts w:ascii="Times New Roman" w:hAnsi="Times New Roman"/>
          <w:sz w:val="28"/>
        </w:rPr>
        <w:t xml:space="preserve"> Р.С. Арбузов</w:t>
      </w:r>
      <w:r w:rsidR="00B87E52">
        <w:rPr>
          <w:rFonts w:ascii="Times New Roman" w:hAnsi="Times New Roman"/>
          <w:sz w:val="28"/>
        </w:rPr>
        <w:t>,</w:t>
      </w:r>
      <w:r w:rsidRPr="002C3FFD">
        <w:rPr>
          <w:rFonts w:ascii="Times New Roman" w:hAnsi="Times New Roman"/>
          <w:sz w:val="28"/>
        </w:rPr>
        <w:t xml:space="preserve"> В.М. </w:t>
      </w:r>
      <w:proofErr w:type="spellStart"/>
      <w:r w:rsidRPr="002C3FFD">
        <w:rPr>
          <w:rFonts w:ascii="Times New Roman" w:hAnsi="Times New Roman"/>
          <w:sz w:val="28"/>
        </w:rPr>
        <w:t>Толчин</w:t>
      </w:r>
      <w:proofErr w:type="spellEnd"/>
      <w:r w:rsidR="00B87E52">
        <w:rPr>
          <w:rFonts w:ascii="Times New Roman" w:hAnsi="Times New Roman"/>
          <w:sz w:val="28"/>
        </w:rPr>
        <w:t xml:space="preserve"> </w:t>
      </w:r>
      <w:r w:rsidRPr="002C3FFD">
        <w:rPr>
          <w:rFonts w:ascii="Times New Roman" w:hAnsi="Times New Roman"/>
          <w:sz w:val="28"/>
        </w:rPr>
        <w:t xml:space="preserve">// Сб. </w:t>
      </w:r>
      <w:proofErr w:type="spellStart"/>
      <w:r w:rsidRPr="002C3FFD">
        <w:rPr>
          <w:rFonts w:ascii="Times New Roman" w:hAnsi="Times New Roman"/>
          <w:sz w:val="28"/>
        </w:rPr>
        <w:t>докл</w:t>
      </w:r>
      <w:proofErr w:type="spellEnd"/>
      <w:r w:rsidRPr="002C3FFD">
        <w:rPr>
          <w:rFonts w:ascii="Times New Roman" w:hAnsi="Times New Roman"/>
          <w:sz w:val="28"/>
        </w:rPr>
        <w:t>. VII Симпозиума «Электротехника 2010», 27-29 мая. 2003, том III Московская область.  2003. - C. 182-185.</w:t>
      </w:r>
    </w:p>
    <w:p w14:paraId="21368298"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Арбузов Р.С., Овсянников А.Г. Оценка степени загрязнения изоляции ЛЭП с применением ЭОД «Филин-</w:t>
      </w:r>
      <w:proofErr w:type="gramStart"/>
      <w:r w:rsidRPr="002C3FFD">
        <w:rPr>
          <w:rFonts w:ascii="Times New Roman" w:hAnsi="Times New Roman"/>
          <w:sz w:val="28"/>
        </w:rPr>
        <w:t>6»/</w:t>
      </w:r>
      <w:proofErr w:type="gramEnd"/>
      <w:r w:rsidRPr="002C3FFD">
        <w:rPr>
          <w:rFonts w:ascii="Times New Roman" w:hAnsi="Times New Roman"/>
          <w:sz w:val="28"/>
        </w:rPr>
        <w:t xml:space="preserve"> Линии электропередач 2008: проектирование. строительство, опыт эксплуатации и научно-технический прогресс. Третья Российская с </w:t>
      </w:r>
      <w:proofErr w:type="spellStart"/>
      <w:r w:rsidRPr="002C3FFD">
        <w:rPr>
          <w:rFonts w:ascii="Times New Roman" w:hAnsi="Times New Roman"/>
          <w:sz w:val="28"/>
        </w:rPr>
        <w:t>международ</w:t>
      </w:r>
      <w:proofErr w:type="spellEnd"/>
      <w:r w:rsidRPr="002C3FFD">
        <w:rPr>
          <w:rFonts w:ascii="Times New Roman" w:hAnsi="Times New Roman"/>
          <w:sz w:val="28"/>
        </w:rPr>
        <w:t xml:space="preserve">, </w:t>
      </w:r>
      <w:proofErr w:type="spellStart"/>
      <w:r w:rsidRPr="002C3FFD">
        <w:rPr>
          <w:rFonts w:ascii="Times New Roman" w:hAnsi="Times New Roman"/>
          <w:sz w:val="28"/>
        </w:rPr>
        <w:t>участ</w:t>
      </w:r>
      <w:proofErr w:type="spellEnd"/>
      <w:r w:rsidRPr="002C3FFD">
        <w:rPr>
          <w:rFonts w:ascii="Times New Roman" w:hAnsi="Times New Roman"/>
          <w:sz w:val="28"/>
        </w:rPr>
        <w:t xml:space="preserve">. научно- </w:t>
      </w:r>
      <w:proofErr w:type="spellStart"/>
      <w:r w:rsidRPr="002C3FFD">
        <w:rPr>
          <w:rFonts w:ascii="Times New Roman" w:hAnsi="Times New Roman"/>
          <w:sz w:val="28"/>
        </w:rPr>
        <w:t>практич</w:t>
      </w:r>
      <w:proofErr w:type="spellEnd"/>
      <w:r w:rsidRPr="002C3FFD">
        <w:rPr>
          <w:rFonts w:ascii="Times New Roman" w:hAnsi="Times New Roman"/>
          <w:sz w:val="28"/>
        </w:rPr>
        <w:t xml:space="preserve">. </w:t>
      </w:r>
      <w:proofErr w:type="spellStart"/>
      <w:r w:rsidRPr="002C3FFD">
        <w:rPr>
          <w:rFonts w:ascii="Times New Roman" w:hAnsi="Times New Roman"/>
          <w:sz w:val="28"/>
        </w:rPr>
        <w:t>конф</w:t>
      </w:r>
      <w:proofErr w:type="spellEnd"/>
      <w:r w:rsidRPr="002C3FFD">
        <w:rPr>
          <w:rFonts w:ascii="Times New Roman" w:hAnsi="Times New Roman"/>
          <w:sz w:val="28"/>
        </w:rPr>
        <w:t xml:space="preserve"> – Новосибирск: 2008. - С. 229-232.</w:t>
      </w:r>
    </w:p>
    <w:p w14:paraId="433CD43D" w14:textId="162F3519"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Плотников Ю.И., Скороходов Д.А., Герасимов В.П., </w:t>
      </w:r>
      <w:proofErr w:type="spellStart"/>
      <w:r w:rsidRPr="002C3FFD">
        <w:rPr>
          <w:rFonts w:ascii="Times New Roman" w:hAnsi="Times New Roman"/>
          <w:sz w:val="28"/>
        </w:rPr>
        <w:t>Федоришин</w:t>
      </w:r>
      <w:proofErr w:type="spellEnd"/>
      <w:r w:rsidRPr="002C3FFD">
        <w:rPr>
          <w:rFonts w:ascii="Times New Roman" w:hAnsi="Times New Roman"/>
          <w:sz w:val="28"/>
        </w:rPr>
        <w:t xml:space="preserve"> Ю.М., Грачев В.Ф. Перспективы создания компьютеризованной системы диагностирования контактной сеты по ультрафиолетовому излучению // </w:t>
      </w:r>
      <w:r w:rsidR="00AE2191">
        <w:rPr>
          <w:rFonts w:ascii="Times New Roman" w:hAnsi="Times New Roman"/>
          <w:sz w:val="28"/>
        </w:rPr>
        <w:t>Энергетик</w:t>
      </w:r>
      <w:r w:rsidRPr="002C3FFD">
        <w:rPr>
          <w:rFonts w:ascii="Times New Roman" w:hAnsi="Times New Roman"/>
          <w:sz w:val="28"/>
        </w:rPr>
        <w:t>. – 200</w:t>
      </w:r>
      <w:r w:rsidR="00AE2191">
        <w:rPr>
          <w:rFonts w:ascii="Times New Roman" w:hAnsi="Times New Roman"/>
          <w:sz w:val="28"/>
        </w:rPr>
        <w:t>5</w:t>
      </w:r>
      <w:r w:rsidRPr="002C3FFD">
        <w:rPr>
          <w:rFonts w:ascii="Times New Roman" w:hAnsi="Times New Roman"/>
          <w:sz w:val="28"/>
        </w:rPr>
        <w:t>. – №</w:t>
      </w:r>
      <w:r w:rsidR="00AE2191">
        <w:rPr>
          <w:rFonts w:ascii="Times New Roman" w:hAnsi="Times New Roman"/>
          <w:sz w:val="28"/>
        </w:rPr>
        <w:t>4</w:t>
      </w:r>
      <w:r w:rsidRPr="002C3FFD">
        <w:rPr>
          <w:rFonts w:ascii="Times New Roman" w:hAnsi="Times New Roman"/>
          <w:sz w:val="28"/>
        </w:rPr>
        <w:t>.</w:t>
      </w:r>
      <w:r w:rsidR="00AE2191">
        <w:rPr>
          <w:rFonts w:ascii="Times New Roman" w:hAnsi="Times New Roman"/>
          <w:sz w:val="28"/>
        </w:rPr>
        <w:t xml:space="preserve"> – </w:t>
      </w:r>
      <w:r w:rsidR="00AE2191" w:rsidRPr="00AE2191">
        <w:rPr>
          <w:rFonts w:ascii="Times New Roman" w:hAnsi="Times New Roman"/>
          <w:sz w:val="28"/>
        </w:rPr>
        <w:t>С.</w:t>
      </w:r>
      <w:r w:rsidR="00AE2191">
        <w:rPr>
          <w:rFonts w:ascii="Times New Roman" w:hAnsi="Times New Roman"/>
          <w:sz w:val="28"/>
        </w:rPr>
        <w:t xml:space="preserve"> </w:t>
      </w:r>
      <w:r w:rsidR="00AE2191" w:rsidRPr="00AE2191">
        <w:rPr>
          <w:rFonts w:ascii="Times New Roman" w:hAnsi="Times New Roman"/>
          <w:sz w:val="28"/>
        </w:rPr>
        <w:t>46-48</w:t>
      </w:r>
      <w:r w:rsidR="00AE2191">
        <w:rPr>
          <w:rFonts w:ascii="Times New Roman" w:hAnsi="Times New Roman"/>
          <w:sz w:val="28"/>
        </w:rPr>
        <w:t>.</w:t>
      </w:r>
    </w:p>
    <w:p w14:paraId="0FA70BE5" w14:textId="0DA32D24"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Плотников Ю.И., </w:t>
      </w:r>
      <w:proofErr w:type="spellStart"/>
      <w:r w:rsidRPr="002C3FFD">
        <w:rPr>
          <w:rFonts w:ascii="Times New Roman" w:hAnsi="Times New Roman"/>
          <w:sz w:val="28"/>
        </w:rPr>
        <w:t>Федоришин</w:t>
      </w:r>
      <w:proofErr w:type="spellEnd"/>
      <w:r w:rsidRPr="002C3FFD">
        <w:rPr>
          <w:rFonts w:ascii="Times New Roman" w:hAnsi="Times New Roman"/>
          <w:sz w:val="28"/>
        </w:rPr>
        <w:t xml:space="preserve"> Ю.М., Демидов С.В. Ультрафиолетовая диагностика изоляции контактной сеты: модернизация мобильной системы // Железные дороги мира. – 2009. –</w:t>
      </w:r>
      <w:r w:rsidR="00BB12A0">
        <w:rPr>
          <w:rFonts w:ascii="Times New Roman" w:hAnsi="Times New Roman"/>
          <w:sz w:val="28"/>
        </w:rPr>
        <w:t xml:space="preserve"> </w:t>
      </w:r>
      <w:r w:rsidRPr="002C3FFD">
        <w:rPr>
          <w:rFonts w:ascii="Times New Roman" w:hAnsi="Times New Roman"/>
          <w:sz w:val="28"/>
        </w:rPr>
        <w:t>№5</w:t>
      </w:r>
      <w:r w:rsidR="00BB12A0">
        <w:rPr>
          <w:rFonts w:ascii="Times New Roman" w:hAnsi="Times New Roman"/>
          <w:sz w:val="28"/>
        </w:rPr>
        <w:t>.</w:t>
      </w:r>
      <w:r w:rsidRPr="002C3FFD">
        <w:rPr>
          <w:rFonts w:ascii="Times New Roman" w:hAnsi="Times New Roman"/>
          <w:sz w:val="28"/>
        </w:rPr>
        <w:t xml:space="preserve"> - С.</w:t>
      </w:r>
      <w:r w:rsidR="00C77687">
        <w:rPr>
          <w:rFonts w:ascii="Times New Roman" w:hAnsi="Times New Roman"/>
          <w:sz w:val="28"/>
        </w:rPr>
        <w:t xml:space="preserve"> </w:t>
      </w:r>
      <w:r w:rsidRPr="002C3FFD">
        <w:rPr>
          <w:rFonts w:ascii="Times New Roman" w:hAnsi="Times New Roman"/>
          <w:sz w:val="28"/>
        </w:rPr>
        <w:t>53-60.</w:t>
      </w:r>
    </w:p>
    <w:p w14:paraId="167FFA9B" w14:textId="5F4BD563"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Железнов Ф.Д., Плотников Ю.И., Акулов В.А., Демидов С.В., </w:t>
      </w:r>
      <w:proofErr w:type="spellStart"/>
      <w:r w:rsidRPr="002C3FFD">
        <w:rPr>
          <w:rFonts w:ascii="Times New Roman" w:hAnsi="Times New Roman"/>
          <w:sz w:val="28"/>
        </w:rPr>
        <w:t>Милованов</w:t>
      </w:r>
      <w:proofErr w:type="spellEnd"/>
      <w:r w:rsidRPr="002C3FFD">
        <w:rPr>
          <w:rFonts w:ascii="Times New Roman" w:hAnsi="Times New Roman"/>
          <w:sz w:val="28"/>
        </w:rPr>
        <w:t xml:space="preserve"> С.В. Повышение достоверности ультрафиолетовой диагностики изоляции контактной сеты </w:t>
      </w:r>
      <w:proofErr w:type="gramStart"/>
      <w:r w:rsidRPr="002C3FFD">
        <w:rPr>
          <w:rFonts w:ascii="Times New Roman" w:hAnsi="Times New Roman"/>
          <w:sz w:val="28"/>
        </w:rPr>
        <w:t>И</w:t>
      </w:r>
      <w:proofErr w:type="gramEnd"/>
      <w:r w:rsidRPr="002C3FFD">
        <w:rPr>
          <w:rFonts w:ascii="Times New Roman" w:hAnsi="Times New Roman"/>
          <w:sz w:val="28"/>
        </w:rPr>
        <w:t xml:space="preserve"> // Железные дороги мира. –2011. –№4. -</w:t>
      </w:r>
      <w:r w:rsidR="00BB12A0">
        <w:rPr>
          <w:rFonts w:ascii="Times New Roman" w:hAnsi="Times New Roman"/>
          <w:sz w:val="28"/>
        </w:rPr>
        <w:t xml:space="preserve"> </w:t>
      </w:r>
      <w:r w:rsidRPr="002C3FFD">
        <w:rPr>
          <w:rFonts w:ascii="Times New Roman" w:hAnsi="Times New Roman"/>
          <w:sz w:val="28"/>
        </w:rPr>
        <w:t>С.</w:t>
      </w:r>
      <w:r w:rsidR="00BB12A0">
        <w:rPr>
          <w:rFonts w:ascii="Times New Roman" w:hAnsi="Times New Roman"/>
          <w:sz w:val="28"/>
        </w:rPr>
        <w:t xml:space="preserve"> </w:t>
      </w:r>
      <w:r w:rsidRPr="002C3FFD">
        <w:rPr>
          <w:rFonts w:ascii="Times New Roman" w:hAnsi="Times New Roman"/>
          <w:sz w:val="28"/>
        </w:rPr>
        <w:t>62-68.</w:t>
      </w:r>
    </w:p>
    <w:p w14:paraId="46BDB871"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Железнов Ф.Д. Методы и средства ультрафиолетовой диагностики изоляции контактной сети. Часть 3. [Электронный ресурс]. Режим доступа: </w:t>
      </w:r>
      <w:r w:rsidRPr="008F1DD0">
        <w:rPr>
          <w:rFonts w:ascii="Times New Roman" w:hAnsi="Times New Roman"/>
          <w:sz w:val="28"/>
        </w:rPr>
        <w:t>http://www.corocam.su/static/uf-dia</w:t>
      </w:r>
      <w:r w:rsidRPr="002C3FFD">
        <w:rPr>
          <w:rFonts w:ascii="Times New Roman" w:hAnsi="Times New Roman"/>
          <w:sz w:val="28"/>
        </w:rPr>
        <w:t>g</w:t>
      </w:r>
      <w:r w:rsidRPr="008F1DD0">
        <w:rPr>
          <w:rFonts w:ascii="Times New Roman" w:hAnsi="Times New Roman"/>
          <w:sz w:val="28"/>
        </w:rPr>
        <w:t>nostika</w:t>
      </w:r>
      <w:r w:rsidRPr="002C3FFD">
        <w:rPr>
          <w:rFonts w:ascii="Times New Roman" w:hAnsi="Times New Roman"/>
          <w:sz w:val="28"/>
        </w:rPr>
        <w:t xml:space="preserve"> 04.10.2019.</w:t>
      </w:r>
    </w:p>
    <w:p w14:paraId="7759A05D" w14:textId="1B2B3521"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Хазанов. В.В. Мобильная система диагностики изоляторов контактной сети по ультрафиолетовому излучению / В.В. Хазанов</w:t>
      </w:r>
      <w:r w:rsidR="00B87E52">
        <w:rPr>
          <w:rFonts w:ascii="Times New Roman" w:hAnsi="Times New Roman"/>
          <w:sz w:val="28"/>
        </w:rPr>
        <w:t>,</w:t>
      </w:r>
      <w:r w:rsidRPr="002C3FFD">
        <w:rPr>
          <w:rFonts w:ascii="Times New Roman" w:hAnsi="Times New Roman"/>
          <w:sz w:val="28"/>
        </w:rPr>
        <w:t xml:space="preserve"> А.В. Мизинцев</w:t>
      </w:r>
      <w:r w:rsidR="00B87E52">
        <w:rPr>
          <w:rFonts w:ascii="Times New Roman" w:hAnsi="Times New Roman"/>
          <w:sz w:val="28"/>
        </w:rPr>
        <w:t>,</w:t>
      </w:r>
      <w:r w:rsidRPr="002C3FFD">
        <w:rPr>
          <w:rFonts w:ascii="Times New Roman" w:hAnsi="Times New Roman"/>
          <w:sz w:val="28"/>
        </w:rPr>
        <w:t xml:space="preserve"> Ю.И. Плотников</w:t>
      </w:r>
      <w:r w:rsidR="00B87E52">
        <w:rPr>
          <w:rFonts w:ascii="Times New Roman" w:hAnsi="Times New Roman"/>
          <w:sz w:val="28"/>
        </w:rPr>
        <w:t>,</w:t>
      </w:r>
      <w:r w:rsidRPr="002C3FFD">
        <w:rPr>
          <w:rFonts w:ascii="Times New Roman" w:hAnsi="Times New Roman"/>
          <w:sz w:val="28"/>
        </w:rPr>
        <w:t xml:space="preserve"> Ю.М. </w:t>
      </w:r>
      <w:proofErr w:type="spellStart"/>
      <w:r w:rsidRPr="002C3FFD">
        <w:rPr>
          <w:rFonts w:ascii="Times New Roman" w:hAnsi="Times New Roman"/>
          <w:sz w:val="28"/>
        </w:rPr>
        <w:t>Федоришин</w:t>
      </w:r>
      <w:proofErr w:type="spellEnd"/>
      <w:r w:rsidR="00B87E52">
        <w:rPr>
          <w:rFonts w:ascii="Times New Roman" w:hAnsi="Times New Roman"/>
          <w:sz w:val="28"/>
        </w:rPr>
        <w:t>,</w:t>
      </w:r>
      <w:r w:rsidRPr="002C3FFD">
        <w:rPr>
          <w:rFonts w:ascii="Times New Roman" w:hAnsi="Times New Roman"/>
          <w:sz w:val="28"/>
        </w:rPr>
        <w:t xml:space="preserve"> В.Ф. Грачев</w:t>
      </w:r>
      <w:r w:rsidR="00B87E52">
        <w:rPr>
          <w:rFonts w:ascii="Times New Roman" w:hAnsi="Times New Roman"/>
          <w:sz w:val="28"/>
        </w:rPr>
        <w:t>,</w:t>
      </w:r>
      <w:r w:rsidRPr="002C3FFD">
        <w:rPr>
          <w:rFonts w:ascii="Times New Roman" w:hAnsi="Times New Roman"/>
          <w:sz w:val="28"/>
        </w:rPr>
        <w:t xml:space="preserve"> С.В. Демидов. // Железные дороги мира. –</w:t>
      </w:r>
      <w:r w:rsidR="00BB12A0">
        <w:rPr>
          <w:rFonts w:ascii="Times New Roman" w:hAnsi="Times New Roman"/>
          <w:sz w:val="28"/>
        </w:rPr>
        <w:t xml:space="preserve"> </w:t>
      </w:r>
      <w:r w:rsidRPr="002C3FFD">
        <w:rPr>
          <w:rFonts w:ascii="Times New Roman" w:hAnsi="Times New Roman"/>
          <w:sz w:val="28"/>
        </w:rPr>
        <w:t>2006. –</w:t>
      </w:r>
      <w:r w:rsidR="00BB12A0">
        <w:rPr>
          <w:rFonts w:ascii="Times New Roman" w:hAnsi="Times New Roman"/>
          <w:sz w:val="28"/>
        </w:rPr>
        <w:t xml:space="preserve"> </w:t>
      </w:r>
      <w:r w:rsidRPr="002C3FFD">
        <w:rPr>
          <w:rFonts w:ascii="Times New Roman" w:hAnsi="Times New Roman"/>
          <w:sz w:val="28"/>
        </w:rPr>
        <w:t>№9. -</w:t>
      </w:r>
      <w:r w:rsidR="00C77687">
        <w:rPr>
          <w:rFonts w:ascii="Times New Roman" w:hAnsi="Times New Roman"/>
          <w:sz w:val="28"/>
        </w:rPr>
        <w:t xml:space="preserve"> </w:t>
      </w:r>
      <w:r w:rsidRPr="002C3FFD">
        <w:rPr>
          <w:rFonts w:ascii="Times New Roman" w:hAnsi="Times New Roman"/>
          <w:sz w:val="28"/>
        </w:rPr>
        <w:t>С.</w:t>
      </w:r>
      <w:r w:rsidR="00C77687">
        <w:rPr>
          <w:rFonts w:ascii="Times New Roman" w:hAnsi="Times New Roman"/>
          <w:sz w:val="28"/>
        </w:rPr>
        <w:t xml:space="preserve"> </w:t>
      </w:r>
      <w:r w:rsidRPr="002C3FFD">
        <w:rPr>
          <w:rFonts w:ascii="Times New Roman" w:hAnsi="Times New Roman"/>
          <w:sz w:val="28"/>
        </w:rPr>
        <w:t>54-63.</w:t>
      </w:r>
    </w:p>
    <w:p w14:paraId="4469FD68"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Испытание изоляторов высоковольтных линий на основе измерения электрического поля//http://eepir.ru/news/item/2128-positron.html 20.11.2019.</w:t>
      </w:r>
    </w:p>
    <w:p w14:paraId="312B4EBB" w14:textId="296EA949"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Вдовико</w:t>
      </w:r>
      <w:proofErr w:type="spellEnd"/>
      <w:r w:rsidRPr="002C3FFD">
        <w:rPr>
          <w:rFonts w:ascii="Times New Roman" w:hAnsi="Times New Roman"/>
          <w:sz w:val="28"/>
        </w:rPr>
        <w:t xml:space="preserve"> В.П., Овсянников А.Г., Поспелов Л.И. Диагностика электрической изоляции высоковольтного оборудования под рабочим напряжением // Энергетик. –</w:t>
      </w:r>
      <w:r w:rsidR="00BB12A0">
        <w:rPr>
          <w:rFonts w:ascii="Times New Roman" w:hAnsi="Times New Roman"/>
          <w:sz w:val="28"/>
        </w:rPr>
        <w:t xml:space="preserve"> </w:t>
      </w:r>
      <w:r w:rsidRPr="002C3FFD">
        <w:rPr>
          <w:rFonts w:ascii="Times New Roman" w:hAnsi="Times New Roman"/>
          <w:sz w:val="28"/>
        </w:rPr>
        <w:t>1995. –</w:t>
      </w:r>
      <w:r w:rsidR="00BB12A0">
        <w:rPr>
          <w:rFonts w:ascii="Times New Roman" w:hAnsi="Times New Roman"/>
          <w:sz w:val="28"/>
        </w:rPr>
        <w:t xml:space="preserve"> </w:t>
      </w:r>
      <w:r w:rsidRPr="002C3FFD">
        <w:rPr>
          <w:rFonts w:ascii="Times New Roman" w:hAnsi="Times New Roman"/>
          <w:sz w:val="28"/>
        </w:rPr>
        <w:t>№10. –</w:t>
      </w:r>
      <w:r w:rsidR="00C77687">
        <w:rPr>
          <w:rFonts w:ascii="Times New Roman" w:hAnsi="Times New Roman"/>
          <w:sz w:val="28"/>
        </w:rPr>
        <w:t xml:space="preserve"> </w:t>
      </w:r>
      <w:r w:rsidRPr="002C3FFD">
        <w:rPr>
          <w:rFonts w:ascii="Times New Roman" w:hAnsi="Times New Roman"/>
          <w:sz w:val="28"/>
        </w:rPr>
        <w:t>С. 16-18.</w:t>
      </w:r>
    </w:p>
    <w:p w14:paraId="65782E81"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lastRenderedPageBreak/>
        <w:t xml:space="preserve">Методические указания по дистанционному оптическому контролю изоляции воздушных линий электропередачи и распределительных устройств переменного тока напряжением 35 – 1150 </w:t>
      </w:r>
      <w:proofErr w:type="spellStart"/>
      <w:r w:rsidRPr="002C3FFD">
        <w:rPr>
          <w:rFonts w:ascii="Times New Roman" w:hAnsi="Times New Roman"/>
          <w:sz w:val="28"/>
        </w:rPr>
        <w:t>кВ.</w:t>
      </w:r>
      <w:proofErr w:type="spellEnd"/>
      <w:r w:rsidRPr="002C3FFD">
        <w:rPr>
          <w:rFonts w:ascii="Times New Roman" w:hAnsi="Times New Roman"/>
          <w:sz w:val="28"/>
        </w:rPr>
        <w:t xml:space="preserve"> СТО 56947007-29.240.003-2008</w:t>
      </w:r>
    </w:p>
    <w:p w14:paraId="4E9CEB25" w14:textId="48B99841"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Шевченко Н.Ю. Повышение надежности реконструируемых воздушных линий электропередач / Н.Ю. Шевченко, Ю.В. Лебедева, К.Н. </w:t>
      </w:r>
      <w:proofErr w:type="spellStart"/>
      <w:r w:rsidRPr="0027607B">
        <w:rPr>
          <w:rFonts w:ascii="Times New Roman" w:hAnsi="Times New Roman"/>
          <w:sz w:val="28"/>
        </w:rPr>
        <w:t>Бахтияров</w:t>
      </w:r>
      <w:proofErr w:type="spellEnd"/>
      <w:r w:rsidRPr="0027607B">
        <w:rPr>
          <w:rFonts w:ascii="Times New Roman" w:hAnsi="Times New Roman"/>
          <w:sz w:val="28"/>
        </w:rPr>
        <w:t xml:space="preserve"> // Воздушные линии. </w:t>
      </w:r>
      <w:r w:rsidRPr="003A1F0B">
        <w:rPr>
          <w:rFonts w:ascii="Times New Roman" w:hAnsi="Times New Roman"/>
          <w:sz w:val="28"/>
        </w:rPr>
        <w:t>–</w:t>
      </w:r>
      <w:r w:rsidR="00BB12A0">
        <w:rPr>
          <w:rFonts w:ascii="Times New Roman" w:hAnsi="Times New Roman"/>
          <w:sz w:val="28"/>
        </w:rPr>
        <w:t xml:space="preserve"> </w:t>
      </w:r>
      <w:r w:rsidRPr="0027607B">
        <w:rPr>
          <w:rFonts w:ascii="Times New Roman" w:hAnsi="Times New Roman"/>
          <w:sz w:val="28"/>
        </w:rPr>
        <w:t xml:space="preserve">2012. </w:t>
      </w:r>
      <w:r w:rsidRPr="003A1F0B">
        <w:rPr>
          <w:rFonts w:ascii="Times New Roman" w:hAnsi="Times New Roman"/>
          <w:sz w:val="28"/>
        </w:rPr>
        <w:t>–</w:t>
      </w:r>
      <w:r w:rsidR="00BB12A0">
        <w:rPr>
          <w:rFonts w:ascii="Times New Roman" w:hAnsi="Times New Roman"/>
          <w:sz w:val="28"/>
        </w:rPr>
        <w:t xml:space="preserve"> </w:t>
      </w:r>
      <w:r w:rsidRPr="0027607B">
        <w:rPr>
          <w:rFonts w:ascii="Times New Roman" w:hAnsi="Times New Roman"/>
          <w:sz w:val="28"/>
        </w:rPr>
        <w:t>№3. – С.11 -19.</w:t>
      </w:r>
    </w:p>
    <w:p w14:paraId="74F5D3F0" w14:textId="53B8E64B"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7607B">
        <w:rPr>
          <w:rFonts w:ascii="Times New Roman" w:hAnsi="Times New Roman"/>
          <w:sz w:val="28"/>
        </w:rPr>
        <w:t>Руцкий</w:t>
      </w:r>
      <w:proofErr w:type="spellEnd"/>
      <w:r w:rsidRPr="00624E16">
        <w:rPr>
          <w:rFonts w:ascii="Times New Roman" w:hAnsi="Times New Roman"/>
          <w:sz w:val="28"/>
        </w:rPr>
        <w:t xml:space="preserve"> </w:t>
      </w:r>
      <w:r w:rsidRPr="0027607B">
        <w:rPr>
          <w:rFonts w:ascii="Times New Roman" w:hAnsi="Times New Roman"/>
          <w:sz w:val="28"/>
        </w:rPr>
        <w:t xml:space="preserve">В. М. Проблемы эксплуатации высоковольтной изоляции в условиях загрязненной атмосферы / </w:t>
      </w:r>
      <w:r>
        <w:rPr>
          <w:rFonts w:ascii="Times New Roman" w:hAnsi="Times New Roman"/>
          <w:sz w:val="28"/>
        </w:rPr>
        <w:t>В.М.</w:t>
      </w:r>
      <w:r w:rsidRPr="0027607B">
        <w:rPr>
          <w:rFonts w:ascii="Times New Roman" w:hAnsi="Times New Roman"/>
          <w:sz w:val="28"/>
        </w:rPr>
        <w:t xml:space="preserve"> </w:t>
      </w:r>
      <w:proofErr w:type="spellStart"/>
      <w:r>
        <w:rPr>
          <w:rFonts w:ascii="Times New Roman" w:hAnsi="Times New Roman"/>
          <w:sz w:val="28"/>
        </w:rPr>
        <w:t>Руцкий</w:t>
      </w:r>
      <w:proofErr w:type="spellEnd"/>
      <w:r w:rsidRPr="0027607B">
        <w:rPr>
          <w:rFonts w:ascii="Times New Roman" w:hAnsi="Times New Roman"/>
          <w:sz w:val="28"/>
        </w:rPr>
        <w:t xml:space="preserve">, С. В. Коркина, А. А. </w:t>
      </w:r>
      <w:proofErr w:type="spellStart"/>
      <w:r w:rsidRPr="0027607B">
        <w:rPr>
          <w:rFonts w:ascii="Times New Roman" w:hAnsi="Times New Roman"/>
          <w:sz w:val="28"/>
        </w:rPr>
        <w:t>Комолов</w:t>
      </w:r>
      <w:proofErr w:type="spellEnd"/>
      <w:r w:rsidRPr="0027607B">
        <w:rPr>
          <w:rFonts w:ascii="Times New Roman" w:hAnsi="Times New Roman"/>
          <w:sz w:val="28"/>
        </w:rPr>
        <w:t xml:space="preserve"> </w:t>
      </w:r>
      <w:proofErr w:type="gramStart"/>
      <w:r w:rsidRPr="0027607B">
        <w:rPr>
          <w:rFonts w:ascii="Times New Roman" w:hAnsi="Times New Roman"/>
          <w:sz w:val="28"/>
        </w:rPr>
        <w:t>/  Известия</w:t>
      </w:r>
      <w:proofErr w:type="gramEnd"/>
      <w:r w:rsidRPr="0027607B">
        <w:rPr>
          <w:rFonts w:ascii="Times New Roman" w:hAnsi="Times New Roman"/>
          <w:sz w:val="28"/>
        </w:rPr>
        <w:t xml:space="preserve"> Самарского науч. центра Рос. академии наук. – </w:t>
      </w:r>
      <w:proofErr w:type="spellStart"/>
      <w:r w:rsidRPr="0027607B">
        <w:rPr>
          <w:rFonts w:ascii="Times New Roman" w:hAnsi="Times New Roman"/>
          <w:sz w:val="28"/>
        </w:rPr>
        <w:t>Темат</w:t>
      </w:r>
      <w:proofErr w:type="spellEnd"/>
      <w:r w:rsidRPr="0027607B">
        <w:rPr>
          <w:rFonts w:ascii="Times New Roman" w:hAnsi="Times New Roman"/>
          <w:sz w:val="28"/>
        </w:rPr>
        <w:t xml:space="preserve">. выпуск. </w:t>
      </w:r>
      <w:r>
        <w:rPr>
          <w:rFonts w:ascii="Times New Roman" w:hAnsi="Times New Roman"/>
          <w:sz w:val="28"/>
        </w:rPr>
        <w:t>–</w:t>
      </w:r>
      <w:r w:rsidR="00BB12A0">
        <w:rPr>
          <w:rFonts w:ascii="Times New Roman" w:hAnsi="Times New Roman"/>
          <w:sz w:val="28"/>
        </w:rPr>
        <w:t xml:space="preserve"> </w:t>
      </w:r>
      <w:r w:rsidRPr="0027607B">
        <w:rPr>
          <w:rFonts w:ascii="Times New Roman" w:hAnsi="Times New Roman"/>
          <w:sz w:val="28"/>
        </w:rPr>
        <w:t>2010.</w:t>
      </w:r>
      <w:r>
        <w:rPr>
          <w:rFonts w:ascii="Times New Roman" w:hAnsi="Times New Roman"/>
          <w:sz w:val="28"/>
        </w:rPr>
        <w:t xml:space="preserve"> –</w:t>
      </w:r>
      <w:r w:rsidR="00BB12A0">
        <w:rPr>
          <w:rFonts w:ascii="Times New Roman" w:hAnsi="Times New Roman"/>
          <w:sz w:val="28"/>
        </w:rPr>
        <w:t xml:space="preserve"> </w:t>
      </w:r>
      <w:r w:rsidRPr="0027607B">
        <w:rPr>
          <w:rFonts w:ascii="Times New Roman" w:hAnsi="Times New Roman"/>
          <w:sz w:val="28"/>
        </w:rPr>
        <w:t>№ 1. – С. 482–484.</w:t>
      </w:r>
    </w:p>
    <w:p w14:paraId="15D094CD" w14:textId="77777777"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27607B">
        <w:rPr>
          <w:rFonts w:ascii="Times New Roman" w:hAnsi="Times New Roman"/>
          <w:sz w:val="28"/>
        </w:rPr>
        <w:t xml:space="preserve"> </w:t>
      </w:r>
      <w:proofErr w:type="spellStart"/>
      <w:r w:rsidRPr="0027607B">
        <w:rPr>
          <w:rFonts w:ascii="Times New Roman" w:hAnsi="Times New Roman"/>
          <w:sz w:val="28"/>
        </w:rPr>
        <w:t>Руцкий</w:t>
      </w:r>
      <w:proofErr w:type="spellEnd"/>
      <w:r w:rsidRPr="0027607B">
        <w:rPr>
          <w:rFonts w:ascii="Times New Roman" w:hAnsi="Times New Roman"/>
          <w:sz w:val="28"/>
        </w:rPr>
        <w:t xml:space="preserve"> В. М. Совершенствование методов проектирования и</w:t>
      </w:r>
      <w:r>
        <w:rPr>
          <w:rFonts w:ascii="Times New Roman" w:hAnsi="Times New Roman"/>
          <w:sz w:val="28"/>
        </w:rPr>
        <w:t xml:space="preserve"> </w:t>
      </w:r>
      <w:r w:rsidRPr="0027607B">
        <w:rPr>
          <w:rFonts w:ascii="Times New Roman" w:hAnsi="Times New Roman"/>
          <w:sz w:val="28"/>
        </w:rPr>
        <w:t>эксплуатации изоляции наружных электроустановок систем электроснабжения</w:t>
      </w:r>
      <w:r>
        <w:rPr>
          <w:rFonts w:ascii="Times New Roman" w:hAnsi="Times New Roman"/>
          <w:sz w:val="28"/>
        </w:rPr>
        <w:t xml:space="preserve"> </w:t>
      </w:r>
      <w:r w:rsidRPr="0027607B">
        <w:rPr>
          <w:rFonts w:ascii="Times New Roman" w:hAnsi="Times New Roman"/>
          <w:sz w:val="28"/>
        </w:rPr>
        <w:t xml:space="preserve">железных дорог: </w:t>
      </w:r>
      <w:proofErr w:type="spellStart"/>
      <w:r w:rsidRPr="0027607B">
        <w:rPr>
          <w:rFonts w:ascii="Times New Roman" w:hAnsi="Times New Roman"/>
          <w:sz w:val="28"/>
        </w:rPr>
        <w:t>дис</w:t>
      </w:r>
      <w:proofErr w:type="spellEnd"/>
      <w:r w:rsidRPr="0027607B">
        <w:rPr>
          <w:rFonts w:ascii="Times New Roman" w:hAnsi="Times New Roman"/>
          <w:sz w:val="28"/>
        </w:rPr>
        <w:t xml:space="preserve">. д-ра </w:t>
      </w:r>
      <w:proofErr w:type="spellStart"/>
      <w:r w:rsidRPr="0027607B">
        <w:rPr>
          <w:rFonts w:ascii="Times New Roman" w:hAnsi="Times New Roman"/>
          <w:sz w:val="28"/>
        </w:rPr>
        <w:t>техн</w:t>
      </w:r>
      <w:proofErr w:type="spellEnd"/>
      <w:r w:rsidRPr="0027607B">
        <w:rPr>
          <w:rFonts w:ascii="Times New Roman" w:hAnsi="Times New Roman"/>
          <w:sz w:val="28"/>
        </w:rPr>
        <w:t xml:space="preserve">. наук: 05.22.07 / Владимир Михайлович </w:t>
      </w:r>
      <w:proofErr w:type="spellStart"/>
      <w:proofErr w:type="gramStart"/>
      <w:r w:rsidRPr="0027607B">
        <w:rPr>
          <w:rFonts w:ascii="Times New Roman" w:hAnsi="Times New Roman"/>
          <w:sz w:val="28"/>
        </w:rPr>
        <w:t>Руцкий</w:t>
      </w:r>
      <w:proofErr w:type="spellEnd"/>
      <w:r>
        <w:rPr>
          <w:rFonts w:ascii="Times New Roman" w:hAnsi="Times New Roman"/>
          <w:sz w:val="28"/>
        </w:rPr>
        <w:t xml:space="preserve">  </w:t>
      </w:r>
      <w:r w:rsidRPr="0027607B">
        <w:rPr>
          <w:rFonts w:ascii="Times New Roman" w:hAnsi="Times New Roman"/>
          <w:sz w:val="28"/>
        </w:rPr>
        <w:t>–</w:t>
      </w:r>
      <w:proofErr w:type="gramEnd"/>
      <w:r w:rsidRPr="0027607B">
        <w:rPr>
          <w:rFonts w:ascii="Times New Roman" w:hAnsi="Times New Roman"/>
          <w:sz w:val="28"/>
        </w:rPr>
        <w:t xml:space="preserve"> Екатеринбург</w:t>
      </w:r>
      <w:r>
        <w:rPr>
          <w:rFonts w:ascii="Times New Roman" w:hAnsi="Times New Roman"/>
          <w:sz w:val="28"/>
        </w:rPr>
        <w:t>:</w:t>
      </w:r>
      <w:r w:rsidRPr="0027607B">
        <w:rPr>
          <w:rFonts w:ascii="Times New Roman" w:hAnsi="Times New Roman"/>
          <w:sz w:val="28"/>
        </w:rPr>
        <w:t xml:space="preserve"> 2004. – 373 с.</w:t>
      </w:r>
    </w:p>
    <w:p w14:paraId="7DE944A0" w14:textId="7767BA83"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Руцкий</w:t>
      </w:r>
      <w:proofErr w:type="spellEnd"/>
      <w:r w:rsidRPr="002C3FFD">
        <w:rPr>
          <w:rFonts w:ascii="Times New Roman" w:hAnsi="Times New Roman"/>
          <w:sz w:val="28"/>
        </w:rPr>
        <w:t xml:space="preserve"> В. М. О возможности использования в качестве критерия надежной работы изоляции контактной сети железных дорог критерия для воздушных высоковольтных линий // Вестник транспорта Поволжья. –</w:t>
      </w:r>
      <w:r w:rsidR="00BB12A0">
        <w:rPr>
          <w:rFonts w:ascii="Times New Roman" w:hAnsi="Times New Roman"/>
          <w:sz w:val="28"/>
        </w:rPr>
        <w:t xml:space="preserve"> </w:t>
      </w:r>
      <w:r w:rsidRPr="002C3FFD">
        <w:rPr>
          <w:rFonts w:ascii="Times New Roman" w:hAnsi="Times New Roman"/>
          <w:sz w:val="28"/>
        </w:rPr>
        <w:t>2013. – № 3(39). –</w:t>
      </w:r>
      <w:r w:rsidR="00260F3E">
        <w:rPr>
          <w:rFonts w:ascii="Times New Roman" w:hAnsi="Times New Roman"/>
          <w:sz w:val="28"/>
        </w:rPr>
        <w:t xml:space="preserve"> </w:t>
      </w:r>
      <w:r w:rsidRPr="002C3FFD">
        <w:rPr>
          <w:rFonts w:ascii="Times New Roman" w:hAnsi="Times New Roman"/>
          <w:sz w:val="28"/>
        </w:rPr>
        <w:t>С.</w:t>
      </w:r>
      <w:r w:rsidR="00260F3E">
        <w:rPr>
          <w:rFonts w:ascii="Times New Roman" w:hAnsi="Times New Roman"/>
          <w:sz w:val="28"/>
        </w:rPr>
        <w:t xml:space="preserve"> </w:t>
      </w:r>
      <w:r w:rsidRPr="002C3FFD">
        <w:rPr>
          <w:rFonts w:ascii="Times New Roman" w:hAnsi="Times New Roman"/>
          <w:sz w:val="28"/>
        </w:rPr>
        <w:t xml:space="preserve">61-64. </w:t>
      </w:r>
    </w:p>
    <w:p w14:paraId="78FAAB41" w14:textId="672AB5E0"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6119EB">
        <w:rPr>
          <w:rFonts w:ascii="Times New Roman" w:hAnsi="Times New Roman"/>
          <w:sz w:val="28"/>
        </w:rPr>
        <w:t xml:space="preserve">Артемьев М.С. и др. Дистанционный контроль интенсивности частичных разрядов как средство мониторинга загрязнения изоляторов действующей линии электропередачи // Энергетик. </w:t>
      </w:r>
      <w:r w:rsidRPr="003A1F0B">
        <w:rPr>
          <w:rFonts w:ascii="Times New Roman" w:hAnsi="Times New Roman"/>
          <w:sz w:val="28"/>
        </w:rPr>
        <w:t>–</w:t>
      </w:r>
      <w:r w:rsidR="00BB12A0">
        <w:rPr>
          <w:rFonts w:ascii="Times New Roman" w:hAnsi="Times New Roman"/>
          <w:sz w:val="28"/>
        </w:rPr>
        <w:t xml:space="preserve"> </w:t>
      </w:r>
      <w:r w:rsidRPr="006119EB">
        <w:rPr>
          <w:rFonts w:ascii="Times New Roman" w:hAnsi="Times New Roman"/>
          <w:sz w:val="28"/>
        </w:rPr>
        <w:t xml:space="preserve">2014. </w:t>
      </w:r>
      <w:r w:rsidRPr="003A1F0B">
        <w:rPr>
          <w:rFonts w:ascii="Times New Roman" w:hAnsi="Times New Roman"/>
          <w:sz w:val="28"/>
        </w:rPr>
        <w:t>–</w:t>
      </w:r>
      <w:r w:rsidR="00BB12A0">
        <w:rPr>
          <w:rFonts w:ascii="Times New Roman" w:hAnsi="Times New Roman"/>
          <w:sz w:val="28"/>
        </w:rPr>
        <w:t xml:space="preserve"> </w:t>
      </w:r>
      <w:r w:rsidRPr="006119EB">
        <w:rPr>
          <w:rFonts w:ascii="Times New Roman" w:hAnsi="Times New Roman"/>
          <w:sz w:val="28"/>
        </w:rPr>
        <w:t xml:space="preserve">№ 9. </w:t>
      </w:r>
      <w:r>
        <w:rPr>
          <w:rFonts w:ascii="Times New Roman" w:hAnsi="Times New Roman"/>
          <w:sz w:val="28"/>
        </w:rPr>
        <w:t xml:space="preserve">– </w:t>
      </w:r>
      <w:r w:rsidRPr="006119EB">
        <w:rPr>
          <w:rFonts w:ascii="Times New Roman" w:hAnsi="Times New Roman"/>
          <w:sz w:val="28"/>
        </w:rPr>
        <w:t>С. 5-9.</w:t>
      </w:r>
    </w:p>
    <w:p w14:paraId="4388C3A4" w14:textId="74CE8B30"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5D5FA3">
        <w:rPr>
          <w:rFonts w:ascii="Times New Roman" w:hAnsi="Times New Roman"/>
          <w:sz w:val="28"/>
        </w:rPr>
        <w:t>Комолов</w:t>
      </w:r>
      <w:proofErr w:type="spellEnd"/>
      <w:r w:rsidRPr="005D5FA3">
        <w:rPr>
          <w:rFonts w:ascii="Times New Roman" w:hAnsi="Times New Roman"/>
          <w:sz w:val="28"/>
        </w:rPr>
        <w:t xml:space="preserve"> А. А., </w:t>
      </w:r>
      <w:proofErr w:type="spellStart"/>
      <w:r w:rsidRPr="005D5FA3">
        <w:rPr>
          <w:rFonts w:ascii="Times New Roman" w:hAnsi="Times New Roman"/>
          <w:sz w:val="28"/>
        </w:rPr>
        <w:t>Руцкий</w:t>
      </w:r>
      <w:proofErr w:type="spellEnd"/>
      <w:r w:rsidRPr="005D5FA3">
        <w:rPr>
          <w:rFonts w:ascii="Times New Roman" w:hAnsi="Times New Roman"/>
          <w:sz w:val="28"/>
        </w:rPr>
        <w:t xml:space="preserve"> В. M., </w:t>
      </w:r>
      <w:proofErr w:type="spellStart"/>
      <w:r w:rsidRPr="005D5FA3">
        <w:rPr>
          <w:rFonts w:ascii="Times New Roman" w:hAnsi="Times New Roman"/>
          <w:sz w:val="28"/>
        </w:rPr>
        <w:t>Шепелин</w:t>
      </w:r>
      <w:proofErr w:type="spellEnd"/>
      <w:r w:rsidRPr="005D5FA3">
        <w:rPr>
          <w:rFonts w:ascii="Times New Roman" w:hAnsi="Times New Roman"/>
          <w:sz w:val="28"/>
        </w:rPr>
        <w:t xml:space="preserve"> П. В. Исследование параметров тока утечки для мониторинга загрязнения изоляторов высоковольтных воздушных линий</w:t>
      </w:r>
      <w:r>
        <w:rPr>
          <w:rFonts w:ascii="Times New Roman" w:hAnsi="Times New Roman"/>
          <w:sz w:val="28"/>
        </w:rPr>
        <w:t xml:space="preserve"> </w:t>
      </w:r>
      <w:r w:rsidRPr="005D5FA3">
        <w:rPr>
          <w:rFonts w:ascii="Times New Roman" w:hAnsi="Times New Roman"/>
          <w:sz w:val="28"/>
        </w:rPr>
        <w:t xml:space="preserve">// </w:t>
      </w:r>
      <w:r w:rsidRPr="002C3FFD">
        <w:rPr>
          <w:rFonts w:ascii="Times New Roman" w:hAnsi="Times New Roman"/>
          <w:sz w:val="28"/>
        </w:rPr>
        <w:t>Вестник транспорта Поволжья –</w:t>
      </w:r>
      <w:r w:rsidR="00BB12A0">
        <w:rPr>
          <w:rFonts w:ascii="Times New Roman" w:hAnsi="Times New Roman"/>
          <w:sz w:val="28"/>
        </w:rPr>
        <w:t xml:space="preserve"> </w:t>
      </w:r>
      <w:r w:rsidRPr="002C3FFD">
        <w:rPr>
          <w:rFonts w:ascii="Times New Roman" w:hAnsi="Times New Roman"/>
          <w:sz w:val="28"/>
        </w:rPr>
        <w:t>2015. –</w:t>
      </w:r>
      <w:r w:rsidR="00BB12A0">
        <w:rPr>
          <w:rFonts w:ascii="Times New Roman" w:hAnsi="Times New Roman"/>
          <w:sz w:val="28"/>
        </w:rPr>
        <w:t xml:space="preserve"> </w:t>
      </w:r>
      <w:r w:rsidRPr="002C3FFD">
        <w:rPr>
          <w:rFonts w:ascii="Times New Roman" w:hAnsi="Times New Roman"/>
          <w:sz w:val="28"/>
        </w:rPr>
        <w:t>№2 (50). - С.</w:t>
      </w:r>
      <w:r w:rsidR="00260F3E">
        <w:rPr>
          <w:rFonts w:ascii="Times New Roman" w:hAnsi="Times New Roman"/>
          <w:sz w:val="28"/>
        </w:rPr>
        <w:t xml:space="preserve"> </w:t>
      </w:r>
      <w:r w:rsidRPr="002C3FFD">
        <w:rPr>
          <w:rFonts w:ascii="Times New Roman" w:hAnsi="Times New Roman"/>
          <w:sz w:val="28"/>
        </w:rPr>
        <w:t>26-31.</w:t>
      </w:r>
    </w:p>
    <w:p w14:paraId="70C63B20" w14:textId="58B39383"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Орлова H. И., </w:t>
      </w:r>
      <w:proofErr w:type="spellStart"/>
      <w:r w:rsidRPr="002C3FFD">
        <w:rPr>
          <w:rFonts w:ascii="Times New Roman" w:hAnsi="Times New Roman"/>
          <w:sz w:val="28"/>
        </w:rPr>
        <w:t>Ментюкова</w:t>
      </w:r>
      <w:proofErr w:type="spellEnd"/>
      <w:r w:rsidRPr="002C3FFD">
        <w:rPr>
          <w:rFonts w:ascii="Times New Roman" w:hAnsi="Times New Roman"/>
          <w:sz w:val="28"/>
        </w:rPr>
        <w:t xml:space="preserve"> А. </w:t>
      </w:r>
      <w:proofErr w:type="gramStart"/>
      <w:r w:rsidRPr="002C3FFD">
        <w:rPr>
          <w:rFonts w:ascii="Times New Roman" w:hAnsi="Times New Roman"/>
          <w:sz w:val="28"/>
        </w:rPr>
        <w:t>М..</w:t>
      </w:r>
      <w:proofErr w:type="gramEnd"/>
      <w:r w:rsidRPr="002C3FFD">
        <w:rPr>
          <w:rFonts w:ascii="Times New Roman" w:hAnsi="Times New Roman"/>
          <w:sz w:val="28"/>
        </w:rPr>
        <w:t xml:space="preserve"> О коэффициенте </w:t>
      </w:r>
      <w:proofErr w:type="spellStart"/>
      <w:r w:rsidRPr="002C3FFD">
        <w:rPr>
          <w:rFonts w:ascii="Times New Roman" w:hAnsi="Times New Roman"/>
          <w:sz w:val="28"/>
        </w:rPr>
        <w:t>распределенности</w:t>
      </w:r>
      <w:proofErr w:type="spellEnd"/>
      <w:r w:rsidRPr="002C3FFD">
        <w:rPr>
          <w:rFonts w:ascii="Times New Roman" w:hAnsi="Times New Roman"/>
          <w:sz w:val="28"/>
        </w:rPr>
        <w:t xml:space="preserve"> опасных метеоявлений вдоль трасс ВЛ, проходящих в районах с различными природными условиями // 'Повышение надежности работы изоляции линий и электрооборудования высокого напряжения": Тезисы </w:t>
      </w:r>
      <w:proofErr w:type="spellStart"/>
      <w:r w:rsidRPr="002C3FFD">
        <w:rPr>
          <w:rFonts w:ascii="Times New Roman" w:hAnsi="Times New Roman"/>
          <w:sz w:val="28"/>
        </w:rPr>
        <w:t>докл</w:t>
      </w:r>
      <w:proofErr w:type="spellEnd"/>
      <w:r w:rsidRPr="002C3FFD">
        <w:rPr>
          <w:rFonts w:ascii="Times New Roman" w:hAnsi="Times New Roman"/>
          <w:sz w:val="28"/>
        </w:rPr>
        <w:t xml:space="preserve">. </w:t>
      </w:r>
      <w:proofErr w:type="spellStart"/>
      <w:r w:rsidRPr="002C3FFD">
        <w:rPr>
          <w:rFonts w:ascii="Times New Roman" w:hAnsi="Times New Roman"/>
          <w:sz w:val="28"/>
        </w:rPr>
        <w:t>респ</w:t>
      </w:r>
      <w:proofErr w:type="spellEnd"/>
      <w:r w:rsidRPr="002C3FFD">
        <w:rPr>
          <w:rFonts w:ascii="Times New Roman" w:hAnsi="Times New Roman"/>
          <w:sz w:val="28"/>
        </w:rPr>
        <w:t xml:space="preserve">. науч.-техн. </w:t>
      </w:r>
      <w:proofErr w:type="spellStart"/>
      <w:r w:rsidRPr="002C3FFD">
        <w:rPr>
          <w:rFonts w:ascii="Times New Roman" w:hAnsi="Times New Roman"/>
          <w:sz w:val="28"/>
        </w:rPr>
        <w:t>конф</w:t>
      </w:r>
      <w:proofErr w:type="spellEnd"/>
      <w:r w:rsidRPr="002C3FFD">
        <w:rPr>
          <w:rFonts w:ascii="Times New Roman" w:hAnsi="Times New Roman"/>
          <w:sz w:val="28"/>
        </w:rPr>
        <w:t>. -</w:t>
      </w:r>
      <w:r w:rsidR="00BB12A0">
        <w:rPr>
          <w:rFonts w:ascii="Times New Roman" w:hAnsi="Times New Roman"/>
          <w:sz w:val="28"/>
        </w:rPr>
        <w:t xml:space="preserve"> </w:t>
      </w:r>
      <w:r w:rsidRPr="002C3FFD">
        <w:rPr>
          <w:rFonts w:ascii="Times New Roman" w:hAnsi="Times New Roman"/>
          <w:sz w:val="28"/>
        </w:rPr>
        <w:t>Ташкент: –</w:t>
      </w:r>
      <w:r w:rsidR="00BB12A0">
        <w:rPr>
          <w:rFonts w:ascii="Times New Roman" w:hAnsi="Times New Roman"/>
          <w:sz w:val="28"/>
        </w:rPr>
        <w:t xml:space="preserve"> </w:t>
      </w:r>
      <w:r w:rsidRPr="002C3FFD">
        <w:rPr>
          <w:rFonts w:ascii="Times New Roman" w:hAnsi="Times New Roman"/>
          <w:sz w:val="28"/>
        </w:rPr>
        <w:t>1986. - С.</w:t>
      </w:r>
      <w:r w:rsidR="00260F3E">
        <w:rPr>
          <w:rFonts w:ascii="Times New Roman" w:hAnsi="Times New Roman"/>
          <w:sz w:val="28"/>
        </w:rPr>
        <w:t xml:space="preserve"> </w:t>
      </w:r>
      <w:r w:rsidRPr="002C3FFD">
        <w:rPr>
          <w:rFonts w:ascii="Times New Roman" w:hAnsi="Times New Roman"/>
          <w:sz w:val="28"/>
        </w:rPr>
        <w:t>31 - 37.</w:t>
      </w:r>
    </w:p>
    <w:p w14:paraId="7FD71E93" w14:textId="6DAC9808"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Артемьев Д.Е., </w:t>
      </w:r>
      <w:proofErr w:type="spellStart"/>
      <w:r w:rsidRPr="002C3FFD">
        <w:rPr>
          <w:rFonts w:ascii="Times New Roman" w:hAnsi="Times New Roman"/>
          <w:sz w:val="28"/>
        </w:rPr>
        <w:t>Тиходеев</w:t>
      </w:r>
      <w:proofErr w:type="spellEnd"/>
      <w:r w:rsidRPr="002C3FFD">
        <w:rPr>
          <w:rFonts w:ascii="Times New Roman" w:hAnsi="Times New Roman"/>
          <w:sz w:val="28"/>
        </w:rPr>
        <w:t xml:space="preserve"> Н.Н., Шур С.С. Координация изоляции линий электропередачи. Статистические принципы координации уровней изоляции ЛЭП высших классов напряжения. </w:t>
      </w:r>
      <w:r w:rsidR="00BB12A0">
        <w:rPr>
          <w:rFonts w:ascii="Times New Roman" w:hAnsi="Times New Roman"/>
          <w:sz w:val="28"/>
        </w:rPr>
        <w:t xml:space="preserve">– </w:t>
      </w:r>
      <w:r w:rsidRPr="002C3FFD">
        <w:rPr>
          <w:rFonts w:ascii="Times New Roman" w:hAnsi="Times New Roman"/>
          <w:sz w:val="28"/>
        </w:rPr>
        <w:t>М.; Л.: Энергия, 1966. –</w:t>
      </w:r>
      <w:r w:rsidR="00BB12A0">
        <w:rPr>
          <w:rFonts w:ascii="Times New Roman" w:hAnsi="Times New Roman"/>
          <w:sz w:val="28"/>
        </w:rPr>
        <w:t xml:space="preserve"> </w:t>
      </w:r>
      <w:r w:rsidRPr="002C3FFD">
        <w:rPr>
          <w:rFonts w:ascii="Times New Roman" w:hAnsi="Times New Roman"/>
          <w:sz w:val="28"/>
        </w:rPr>
        <w:t>282 с.</w:t>
      </w:r>
    </w:p>
    <w:p w14:paraId="7ABCF997"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Егоров С.А. Законы распределения времени между отказами: Методические указания для практических занятий / С.А. Егоров, Н.Е. Егорова – Иваново: Ивановская государственная текстильная академия, 2011. – 29 с. </w:t>
      </w:r>
    </w:p>
    <w:p w14:paraId="3EC0105D"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Утеулиев</w:t>
      </w:r>
      <w:proofErr w:type="spellEnd"/>
      <w:r w:rsidRPr="002C3FFD">
        <w:rPr>
          <w:rFonts w:ascii="Times New Roman" w:hAnsi="Times New Roman"/>
          <w:sz w:val="28"/>
        </w:rPr>
        <w:t xml:space="preserve"> Б. А. Разработка методов и средств оценки остаточного ресурса воздушных линий электропередачи: </w:t>
      </w:r>
      <w:proofErr w:type="spellStart"/>
      <w:r w:rsidRPr="002C3FFD">
        <w:rPr>
          <w:rFonts w:ascii="Times New Roman" w:hAnsi="Times New Roman"/>
          <w:sz w:val="28"/>
        </w:rPr>
        <w:t>дисс</w:t>
      </w:r>
      <w:proofErr w:type="spellEnd"/>
      <w:r w:rsidRPr="002C3FFD">
        <w:rPr>
          <w:rFonts w:ascii="Times New Roman" w:hAnsi="Times New Roman"/>
          <w:sz w:val="28"/>
        </w:rPr>
        <w:t xml:space="preserve">. … канд. тех. наук: 05.14.02. Новосибирск, </w:t>
      </w:r>
      <w:proofErr w:type="gramStart"/>
      <w:r w:rsidRPr="002C3FFD">
        <w:rPr>
          <w:rFonts w:ascii="Times New Roman" w:hAnsi="Times New Roman"/>
          <w:sz w:val="28"/>
        </w:rPr>
        <w:t>2018.–</w:t>
      </w:r>
      <w:proofErr w:type="gramEnd"/>
      <w:r w:rsidRPr="002C3FFD">
        <w:rPr>
          <w:rFonts w:ascii="Times New Roman" w:hAnsi="Times New Roman"/>
          <w:sz w:val="28"/>
        </w:rPr>
        <w:t xml:space="preserve"> 201 с.</w:t>
      </w:r>
    </w:p>
    <w:p w14:paraId="69409906"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Гмурман</w:t>
      </w:r>
      <w:proofErr w:type="spellEnd"/>
      <w:r w:rsidRPr="002C3FFD">
        <w:rPr>
          <w:rFonts w:ascii="Times New Roman" w:hAnsi="Times New Roman"/>
          <w:sz w:val="28"/>
        </w:rPr>
        <w:t xml:space="preserve">, В. Е. Руководство к решению задач по теории вероятностей и математической статистике: Учеб, пособие для студентов вузов / В. Е. </w:t>
      </w:r>
      <w:proofErr w:type="spellStart"/>
      <w:r w:rsidRPr="002C3FFD">
        <w:rPr>
          <w:rFonts w:ascii="Times New Roman" w:hAnsi="Times New Roman"/>
          <w:sz w:val="28"/>
        </w:rPr>
        <w:t>Гмурман</w:t>
      </w:r>
      <w:proofErr w:type="spellEnd"/>
      <w:r w:rsidRPr="002C3FFD">
        <w:rPr>
          <w:rFonts w:ascii="Times New Roman" w:hAnsi="Times New Roman"/>
          <w:sz w:val="28"/>
        </w:rPr>
        <w:t xml:space="preserve">. – 9-е изд., </w:t>
      </w:r>
      <w:proofErr w:type="gramStart"/>
      <w:r w:rsidRPr="002C3FFD">
        <w:rPr>
          <w:rFonts w:ascii="Times New Roman" w:hAnsi="Times New Roman"/>
          <w:sz w:val="28"/>
        </w:rPr>
        <w:t>стер.–</w:t>
      </w:r>
      <w:proofErr w:type="gramEnd"/>
      <w:r w:rsidRPr="002C3FFD">
        <w:rPr>
          <w:rFonts w:ascii="Times New Roman" w:hAnsi="Times New Roman"/>
          <w:sz w:val="28"/>
        </w:rPr>
        <w:t xml:space="preserve"> М.: </w:t>
      </w:r>
      <w:proofErr w:type="spellStart"/>
      <w:r w:rsidRPr="002C3FFD">
        <w:rPr>
          <w:rFonts w:ascii="Times New Roman" w:hAnsi="Times New Roman"/>
          <w:sz w:val="28"/>
        </w:rPr>
        <w:t>Высш</w:t>
      </w:r>
      <w:proofErr w:type="spellEnd"/>
      <w:r w:rsidRPr="002C3FFD">
        <w:rPr>
          <w:rFonts w:ascii="Times New Roman" w:hAnsi="Times New Roman"/>
          <w:sz w:val="28"/>
        </w:rPr>
        <w:t xml:space="preserve">, </w:t>
      </w:r>
      <w:proofErr w:type="spellStart"/>
      <w:r w:rsidRPr="002C3FFD">
        <w:rPr>
          <w:rFonts w:ascii="Times New Roman" w:hAnsi="Times New Roman"/>
          <w:sz w:val="28"/>
        </w:rPr>
        <w:t>шк</w:t>
      </w:r>
      <w:proofErr w:type="spellEnd"/>
      <w:r w:rsidRPr="002C3FFD">
        <w:rPr>
          <w:rFonts w:ascii="Times New Roman" w:hAnsi="Times New Roman"/>
          <w:sz w:val="28"/>
        </w:rPr>
        <w:t>., 2004. – 404 с.</w:t>
      </w:r>
    </w:p>
    <w:p w14:paraId="6E3B61D4"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Гмурман</w:t>
      </w:r>
      <w:proofErr w:type="spellEnd"/>
      <w:r w:rsidRPr="002C3FFD">
        <w:rPr>
          <w:rFonts w:ascii="Times New Roman" w:hAnsi="Times New Roman"/>
          <w:sz w:val="28"/>
        </w:rPr>
        <w:t xml:space="preserve"> В. Е. Теория вероятностей и математическая статистика: Учеб, пособие для вузов. – 9-е изд., стер. – М.: Высшая, школа, 2003. – 479 с.</w:t>
      </w:r>
    </w:p>
    <w:p w14:paraId="7724FC5F"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Вентцель</w:t>
      </w:r>
      <w:proofErr w:type="spellEnd"/>
      <w:r w:rsidRPr="002C3FFD">
        <w:rPr>
          <w:rFonts w:ascii="Times New Roman" w:hAnsi="Times New Roman"/>
          <w:sz w:val="28"/>
        </w:rPr>
        <w:t xml:space="preserve"> Е.С. Теория вероятностей: Учеб. для вузов / Е.С. </w:t>
      </w:r>
      <w:proofErr w:type="spellStart"/>
      <w:r w:rsidRPr="002C3FFD">
        <w:rPr>
          <w:rFonts w:ascii="Times New Roman" w:hAnsi="Times New Roman"/>
          <w:sz w:val="28"/>
        </w:rPr>
        <w:t>Вентцель</w:t>
      </w:r>
      <w:proofErr w:type="spellEnd"/>
      <w:r w:rsidRPr="002C3FFD">
        <w:rPr>
          <w:rFonts w:ascii="Times New Roman" w:hAnsi="Times New Roman"/>
          <w:sz w:val="28"/>
        </w:rPr>
        <w:t xml:space="preserve">. – 10-е изд., стер. – М.: </w:t>
      </w:r>
      <w:proofErr w:type="spellStart"/>
      <w:r w:rsidRPr="002C3FFD">
        <w:rPr>
          <w:rFonts w:ascii="Times New Roman" w:hAnsi="Times New Roman"/>
          <w:sz w:val="28"/>
        </w:rPr>
        <w:t>Высш</w:t>
      </w:r>
      <w:proofErr w:type="spellEnd"/>
      <w:r w:rsidRPr="002C3FFD">
        <w:rPr>
          <w:rFonts w:ascii="Times New Roman" w:hAnsi="Times New Roman"/>
          <w:sz w:val="28"/>
        </w:rPr>
        <w:t xml:space="preserve">, </w:t>
      </w:r>
      <w:proofErr w:type="spellStart"/>
      <w:proofErr w:type="gramStart"/>
      <w:r w:rsidRPr="002C3FFD">
        <w:rPr>
          <w:rFonts w:ascii="Times New Roman" w:hAnsi="Times New Roman"/>
          <w:sz w:val="28"/>
        </w:rPr>
        <w:t>шк</w:t>
      </w:r>
      <w:proofErr w:type="spellEnd"/>
      <w:r w:rsidRPr="002C3FFD">
        <w:rPr>
          <w:rFonts w:ascii="Times New Roman" w:hAnsi="Times New Roman"/>
          <w:sz w:val="28"/>
        </w:rPr>
        <w:t>.,</w:t>
      </w:r>
      <w:proofErr w:type="gramEnd"/>
      <w:r w:rsidRPr="002C3FFD">
        <w:rPr>
          <w:rFonts w:ascii="Times New Roman" w:hAnsi="Times New Roman"/>
          <w:sz w:val="28"/>
        </w:rPr>
        <w:t xml:space="preserve"> 2006. – 575 с.</w:t>
      </w:r>
    </w:p>
    <w:p w14:paraId="60F2BA2D"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F9654D">
        <w:rPr>
          <w:rFonts w:ascii="Times New Roman" w:hAnsi="Times New Roman"/>
          <w:sz w:val="28"/>
        </w:rPr>
        <w:lastRenderedPageBreak/>
        <w:t xml:space="preserve">Методические указания по оценке технического состояния воздушных линий электропередачи напряжением 35-750 </w:t>
      </w:r>
      <w:proofErr w:type="spellStart"/>
      <w:r w:rsidRPr="00F9654D">
        <w:rPr>
          <w:rFonts w:ascii="Times New Roman" w:hAnsi="Times New Roman"/>
          <w:sz w:val="28"/>
        </w:rPr>
        <w:t>кВ</w:t>
      </w:r>
      <w:proofErr w:type="spellEnd"/>
      <w:r w:rsidRPr="00F9654D">
        <w:rPr>
          <w:rFonts w:ascii="Times New Roman" w:hAnsi="Times New Roman"/>
          <w:sz w:val="28"/>
        </w:rPr>
        <w:t xml:space="preserve"> и их элементов. – М.: Фирма ОРГРЭС, 1994. – 17 с.</w:t>
      </w:r>
    </w:p>
    <w:p w14:paraId="5ADD3F51" w14:textId="77777777" w:rsid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F9654D">
        <w:rPr>
          <w:rFonts w:ascii="Times New Roman" w:hAnsi="Times New Roman"/>
          <w:sz w:val="28"/>
        </w:rPr>
        <w:t>Печенина</w:t>
      </w:r>
      <w:proofErr w:type="spellEnd"/>
      <w:r w:rsidRPr="00F9654D">
        <w:rPr>
          <w:rFonts w:ascii="Times New Roman" w:hAnsi="Times New Roman"/>
          <w:sz w:val="28"/>
        </w:rPr>
        <w:t xml:space="preserve"> Т.С. Экономика предприятия / Т.С. </w:t>
      </w:r>
      <w:proofErr w:type="spellStart"/>
      <w:r w:rsidRPr="00F9654D">
        <w:rPr>
          <w:rFonts w:ascii="Times New Roman" w:hAnsi="Times New Roman"/>
          <w:sz w:val="28"/>
        </w:rPr>
        <w:t>Печенина</w:t>
      </w:r>
      <w:proofErr w:type="spellEnd"/>
      <w:r w:rsidRPr="00F9654D">
        <w:rPr>
          <w:rFonts w:ascii="Times New Roman" w:hAnsi="Times New Roman"/>
          <w:sz w:val="28"/>
        </w:rPr>
        <w:t xml:space="preserve"> – М.: ФГОУ ВПО Московский государственный </w:t>
      </w:r>
      <w:proofErr w:type="spellStart"/>
      <w:r w:rsidRPr="00F9654D">
        <w:rPr>
          <w:rFonts w:ascii="Times New Roman" w:hAnsi="Times New Roman"/>
          <w:sz w:val="28"/>
        </w:rPr>
        <w:t>агроинженерный</w:t>
      </w:r>
      <w:proofErr w:type="spellEnd"/>
      <w:r w:rsidRPr="00F9654D">
        <w:rPr>
          <w:rFonts w:ascii="Times New Roman" w:hAnsi="Times New Roman"/>
          <w:sz w:val="28"/>
        </w:rPr>
        <w:t xml:space="preserve"> университет имени В.П. </w:t>
      </w:r>
      <w:proofErr w:type="spellStart"/>
      <w:r w:rsidRPr="00F9654D">
        <w:rPr>
          <w:rFonts w:ascii="Times New Roman" w:hAnsi="Times New Roman"/>
          <w:sz w:val="28"/>
        </w:rPr>
        <w:t>Горячкина</w:t>
      </w:r>
      <w:proofErr w:type="spellEnd"/>
      <w:r w:rsidRPr="00F9654D">
        <w:rPr>
          <w:rFonts w:ascii="Times New Roman" w:hAnsi="Times New Roman"/>
          <w:sz w:val="28"/>
        </w:rPr>
        <w:t>, 2013. – 107 с.</w:t>
      </w:r>
    </w:p>
    <w:p w14:paraId="74D2E0A3" w14:textId="76FAB75E" w:rsidR="002C3FFD" w:rsidRPr="0027607B" w:rsidRDefault="002C3FFD" w:rsidP="00C86313">
      <w:pPr>
        <w:pStyle w:val="a5"/>
        <w:numPr>
          <w:ilvl w:val="0"/>
          <w:numId w:val="32"/>
        </w:numPr>
        <w:spacing w:after="0" w:line="240" w:lineRule="auto"/>
        <w:ind w:left="0" w:firstLine="567"/>
        <w:jc w:val="both"/>
        <w:rPr>
          <w:rFonts w:ascii="Times New Roman" w:hAnsi="Times New Roman"/>
          <w:sz w:val="28"/>
        </w:rPr>
      </w:pPr>
      <w:r w:rsidRPr="006119EB">
        <w:rPr>
          <w:rFonts w:ascii="Times New Roman" w:hAnsi="Times New Roman"/>
          <w:sz w:val="28"/>
        </w:rPr>
        <w:t xml:space="preserve">Артемьев М.С. и др. Дистанционный контроль интенсивности частичных разрядов как средство мониторинга загрязнения изоляторов действующей линии электропередачи // Энергетик. </w:t>
      </w:r>
      <w:r w:rsidRPr="003A1F0B">
        <w:rPr>
          <w:rFonts w:ascii="Times New Roman" w:hAnsi="Times New Roman"/>
          <w:sz w:val="28"/>
        </w:rPr>
        <w:t>–</w:t>
      </w:r>
      <w:r w:rsidR="00BB12A0">
        <w:rPr>
          <w:rFonts w:ascii="Times New Roman" w:hAnsi="Times New Roman"/>
          <w:sz w:val="28"/>
        </w:rPr>
        <w:t xml:space="preserve"> </w:t>
      </w:r>
      <w:r w:rsidRPr="006119EB">
        <w:rPr>
          <w:rFonts w:ascii="Times New Roman" w:hAnsi="Times New Roman"/>
          <w:sz w:val="28"/>
        </w:rPr>
        <w:t xml:space="preserve">2014. </w:t>
      </w:r>
      <w:r w:rsidRPr="003A1F0B">
        <w:rPr>
          <w:rFonts w:ascii="Times New Roman" w:hAnsi="Times New Roman"/>
          <w:sz w:val="28"/>
        </w:rPr>
        <w:t>–</w:t>
      </w:r>
      <w:r w:rsidR="00BB12A0">
        <w:rPr>
          <w:rFonts w:ascii="Times New Roman" w:hAnsi="Times New Roman"/>
          <w:sz w:val="28"/>
        </w:rPr>
        <w:t xml:space="preserve"> </w:t>
      </w:r>
      <w:r w:rsidRPr="006119EB">
        <w:rPr>
          <w:rFonts w:ascii="Times New Roman" w:hAnsi="Times New Roman"/>
          <w:sz w:val="28"/>
        </w:rPr>
        <w:t xml:space="preserve">№ 9. </w:t>
      </w:r>
      <w:r>
        <w:rPr>
          <w:rFonts w:ascii="Times New Roman" w:hAnsi="Times New Roman"/>
          <w:sz w:val="28"/>
        </w:rPr>
        <w:t xml:space="preserve">– </w:t>
      </w:r>
      <w:r w:rsidRPr="006119EB">
        <w:rPr>
          <w:rFonts w:ascii="Times New Roman" w:hAnsi="Times New Roman"/>
          <w:sz w:val="28"/>
        </w:rPr>
        <w:t>С. 5-9.</w:t>
      </w:r>
    </w:p>
    <w:p w14:paraId="5900C1BA" w14:textId="35EEF0A2"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1924E1">
        <w:rPr>
          <w:rFonts w:ascii="Times New Roman" w:hAnsi="Times New Roman"/>
          <w:sz w:val="28"/>
        </w:rPr>
        <w:t xml:space="preserve">Ким Е. Д., </w:t>
      </w:r>
      <w:proofErr w:type="spellStart"/>
      <w:r w:rsidRPr="00451007">
        <w:rPr>
          <w:rFonts w:ascii="Times New Roman" w:hAnsi="Times New Roman"/>
          <w:sz w:val="28"/>
        </w:rPr>
        <w:t>Сыченко</w:t>
      </w:r>
      <w:proofErr w:type="spellEnd"/>
      <w:r w:rsidRPr="001924E1">
        <w:rPr>
          <w:rFonts w:ascii="Times New Roman" w:hAnsi="Times New Roman"/>
          <w:sz w:val="28"/>
        </w:rPr>
        <w:t xml:space="preserve"> В. Г., Таран В. Н. М</w:t>
      </w:r>
      <w:r w:rsidRPr="002C3FFD">
        <w:rPr>
          <w:rFonts w:ascii="Times New Roman" w:hAnsi="Times New Roman"/>
          <w:sz w:val="28"/>
        </w:rPr>
        <w:t xml:space="preserve">етодика оценки остаточного ресурса тарельчатых фарфоровых </w:t>
      </w:r>
      <w:proofErr w:type="gramStart"/>
      <w:r w:rsidRPr="002C3FFD">
        <w:rPr>
          <w:rFonts w:ascii="Times New Roman" w:hAnsi="Times New Roman"/>
          <w:sz w:val="28"/>
        </w:rPr>
        <w:t>изоляторов</w:t>
      </w:r>
      <w:r w:rsidRPr="00260F3E">
        <w:rPr>
          <w:rFonts w:ascii="Times New Roman" w:hAnsi="Times New Roman"/>
          <w:sz w:val="28"/>
        </w:rPr>
        <w:t>./</w:t>
      </w:r>
      <w:proofErr w:type="gramEnd"/>
      <w:r w:rsidRPr="00260F3E">
        <w:rPr>
          <w:rFonts w:ascii="Times New Roman" w:hAnsi="Times New Roman"/>
          <w:sz w:val="28"/>
        </w:rPr>
        <w:t xml:space="preserve">/ </w:t>
      </w:r>
      <w:hyperlink r:id="rId84" w:tooltip="Періодичне видання" w:history="1">
        <w:proofErr w:type="spellStart"/>
        <w:r w:rsidRPr="00260F3E">
          <w:rPr>
            <w:rFonts w:ascii="Times New Roman" w:hAnsi="Times New Roman"/>
            <w:sz w:val="28"/>
          </w:rPr>
          <w:t>Вісник</w:t>
        </w:r>
        <w:proofErr w:type="spellEnd"/>
        <w:r w:rsidRPr="00260F3E">
          <w:rPr>
            <w:rFonts w:ascii="Times New Roman" w:hAnsi="Times New Roman"/>
            <w:sz w:val="28"/>
          </w:rPr>
          <w:t xml:space="preserve"> </w:t>
        </w:r>
        <w:proofErr w:type="spellStart"/>
        <w:r w:rsidRPr="00260F3E">
          <w:rPr>
            <w:rFonts w:ascii="Times New Roman" w:hAnsi="Times New Roman"/>
            <w:sz w:val="28"/>
          </w:rPr>
          <w:t>Дніпропетровського</w:t>
        </w:r>
        <w:proofErr w:type="spellEnd"/>
        <w:r w:rsidRPr="00260F3E">
          <w:rPr>
            <w:rFonts w:ascii="Times New Roman" w:hAnsi="Times New Roman"/>
            <w:sz w:val="28"/>
          </w:rPr>
          <w:t xml:space="preserve"> </w:t>
        </w:r>
        <w:proofErr w:type="spellStart"/>
        <w:r w:rsidRPr="00260F3E">
          <w:rPr>
            <w:rFonts w:ascii="Times New Roman" w:hAnsi="Times New Roman"/>
            <w:sz w:val="28"/>
          </w:rPr>
          <w:t>національного</w:t>
        </w:r>
        <w:proofErr w:type="spellEnd"/>
        <w:r w:rsidRPr="00260F3E">
          <w:rPr>
            <w:rFonts w:ascii="Times New Roman" w:hAnsi="Times New Roman"/>
            <w:sz w:val="28"/>
          </w:rPr>
          <w:t xml:space="preserve"> </w:t>
        </w:r>
        <w:proofErr w:type="spellStart"/>
        <w:r w:rsidRPr="00260F3E">
          <w:rPr>
            <w:rFonts w:ascii="Times New Roman" w:hAnsi="Times New Roman"/>
            <w:sz w:val="28"/>
          </w:rPr>
          <w:t>університету</w:t>
        </w:r>
        <w:proofErr w:type="spellEnd"/>
        <w:r w:rsidRPr="00260F3E">
          <w:rPr>
            <w:rFonts w:ascii="Times New Roman" w:hAnsi="Times New Roman"/>
            <w:sz w:val="28"/>
          </w:rPr>
          <w:t xml:space="preserve"> </w:t>
        </w:r>
        <w:proofErr w:type="spellStart"/>
        <w:r w:rsidRPr="00260F3E">
          <w:rPr>
            <w:rFonts w:ascii="Times New Roman" w:hAnsi="Times New Roman"/>
            <w:sz w:val="28"/>
          </w:rPr>
          <w:t>залізничного</w:t>
        </w:r>
        <w:proofErr w:type="spellEnd"/>
        <w:r w:rsidRPr="00260F3E">
          <w:rPr>
            <w:rFonts w:ascii="Times New Roman" w:hAnsi="Times New Roman"/>
            <w:sz w:val="28"/>
          </w:rPr>
          <w:t xml:space="preserve"> транспорту </w:t>
        </w:r>
        <w:proofErr w:type="spellStart"/>
        <w:r w:rsidRPr="00260F3E">
          <w:rPr>
            <w:rFonts w:ascii="Times New Roman" w:hAnsi="Times New Roman"/>
            <w:sz w:val="28"/>
          </w:rPr>
          <w:t>імені</w:t>
        </w:r>
        <w:proofErr w:type="spellEnd"/>
        <w:r w:rsidRPr="00260F3E">
          <w:rPr>
            <w:rFonts w:ascii="Times New Roman" w:hAnsi="Times New Roman"/>
            <w:sz w:val="28"/>
          </w:rPr>
          <w:t xml:space="preserve"> </w:t>
        </w:r>
        <w:proofErr w:type="spellStart"/>
        <w:r w:rsidRPr="00260F3E">
          <w:rPr>
            <w:rFonts w:ascii="Times New Roman" w:hAnsi="Times New Roman"/>
            <w:sz w:val="28"/>
          </w:rPr>
          <w:t>академіка</w:t>
        </w:r>
        <w:proofErr w:type="spellEnd"/>
        <w:r w:rsidRPr="00260F3E">
          <w:rPr>
            <w:rFonts w:ascii="Times New Roman" w:hAnsi="Times New Roman"/>
            <w:sz w:val="28"/>
          </w:rPr>
          <w:t xml:space="preserve"> В. </w:t>
        </w:r>
        <w:proofErr w:type="spellStart"/>
        <w:r w:rsidRPr="00260F3E">
          <w:rPr>
            <w:rFonts w:ascii="Times New Roman" w:hAnsi="Times New Roman"/>
            <w:sz w:val="28"/>
          </w:rPr>
          <w:t>Лазаряна</w:t>
        </w:r>
        <w:proofErr w:type="spellEnd"/>
      </w:hyperlink>
      <w:r w:rsidRPr="00260F3E">
        <w:rPr>
          <w:rFonts w:ascii="Times New Roman" w:hAnsi="Times New Roman"/>
          <w:sz w:val="28"/>
        </w:rPr>
        <w:t xml:space="preserve">. </w:t>
      </w:r>
      <w:r w:rsidR="00BB12A0">
        <w:rPr>
          <w:rFonts w:ascii="Times New Roman" w:hAnsi="Times New Roman"/>
          <w:sz w:val="28"/>
        </w:rPr>
        <w:t xml:space="preserve">– </w:t>
      </w:r>
      <w:r w:rsidRPr="00260F3E">
        <w:rPr>
          <w:rFonts w:ascii="Times New Roman" w:hAnsi="Times New Roman"/>
          <w:sz w:val="28"/>
        </w:rPr>
        <w:t xml:space="preserve">2008. </w:t>
      </w:r>
      <w:r w:rsidR="00BB12A0">
        <w:rPr>
          <w:rFonts w:ascii="Times New Roman" w:hAnsi="Times New Roman"/>
          <w:sz w:val="28"/>
        </w:rPr>
        <w:t>–</w:t>
      </w:r>
      <w:r w:rsidRPr="00260F3E">
        <w:rPr>
          <w:rFonts w:ascii="Times New Roman" w:hAnsi="Times New Roman"/>
          <w:sz w:val="28"/>
        </w:rPr>
        <w:t xml:space="preserve"> </w:t>
      </w:r>
      <w:proofErr w:type="spellStart"/>
      <w:r w:rsidRPr="00260F3E">
        <w:rPr>
          <w:rFonts w:ascii="Times New Roman" w:hAnsi="Times New Roman"/>
          <w:sz w:val="28"/>
        </w:rPr>
        <w:t>Вип</w:t>
      </w:r>
      <w:proofErr w:type="spellEnd"/>
      <w:r w:rsidRPr="00260F3E">
        <w:rPr>
          <w:rFonts w:ascii="Times New Roman" w:hAnsi="Times New Roman"/>
          <w:sz w:val="28"/>
        </w:rPr>
        <w:t>. 24.</w:t>
      </w:r>
      <w:r w:rsidRPr="002C3FFD">
        <w:rPr>
          <w:rFonts w:ascii="Times New Roman" w:hAnsi="Times New Roman"/>
          <w:sz w:val="28"/>
        </w:rPr>
        <w:t xml:space="preserve"> </w:t>
      </w:r>
      <w:r w:rsidR="00BB12A0">
        <w:rPr>
          <w:rFonts w:ascii="Times New Roman" w:hAnsi="Times New Roman"/>
          <w:sz w:val="28"/>
        </w:rPr>
        <w:t>–</w:t>
      </w:r>
      <w:r w:rsidRPr="002C3FFD">
        <w:rPr>
          <w:rFonts w:ascii="Times New Roman" w:hAnsi="Times New Roman"/>
          <w:sz w:val="28"/>
        </w:rPr>
        <w:t xml:space="preserve"> С. 61-66. </w:t>
      </w:r>
    </w:p>
    <w:p w14:paraId="0D14E7CC" w14:textId="68124D6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proofErr w:type="spellStart"/>
      <w:r w:rsidRPr="008A7B44">
        <w:rPr>
          <w:rFonts w:ascii="Times New Roman" w:hAnsi="Times New Roman"/>
          <w:sz w:val="28"/>
          <w:lang w:val="en-US"/>
        </w:rPr>
        <w:t>Banik</w:t>
      </w:r>
      <w:proofErr w:type="spellEnd"/>
      <w:r w:rsidRPr="008A7B44">
        <w:rPr>
          <w:rFonts w:ascii="Times New Roman" w:hAnsi="Times New Roman"/>
          <w:sz w:val="28"/>
          <w:lang w:val="en-US"/>
        </w:rPr>
        <w:t xml:space="preserve"> A., Dalai S., </w:t>
      </w:r>
      <w:proofErr w:type="spellStart"/>
      <w:r w:rsidRPr="008A7B44">
        <w:rPr>
          <w:rFonts w:ascii="Times New Roman" w:hAnsi="Times New Roman"/>
          <w:sz w:val="28"/>
          <w:lang w:val="en-US"/>
        </w:rPr>
        <w:t>Biswendu</w:t>
      </w:r>
      <w:proofErr w:type="spellEnd"/>
      <w:r w:rsidRPr="008A7B44">
        <w:rPr>
          <w:rFonts w:ascii="Times New Roman" w:hAnsi="Times New Roman"/>
          <w:sz w:val="28"/>
          <w:lang w:val="en-US"/>
        </w:rPr>
        <w:t xml:space="preserve"> Ch. “Condition Monitoring of Overhead line Insulator By measuring Surface Leakage Current”</w:t>
      </w:r>
      <w:r w:rsidR="00260F3E" w:rsidRPr="00260F3E">
        <w:rPr>
          <w:rFonts w:ascii="Times New Roman" w:hAnsi="Times New Roman"/>
          <w:sz w:val="28"/>
          <w:lang w:val="en-US"/>
        </w:rPr>
        <w:t>.</w:t>
      </w:r>
      <w:r w:rsidRPr="008A7B44">
        <w:rPr>
          <w:rFonts w:ascii="Times New Roman" w:hAnsi="Times New Roman"/>
          <w:sz w:val="28"/>
          <w:lang w:val="en-US"/>
        </w:rPr>
        <w:t xml:space="preserve"> </w:t>
      </w:r>
      <w:r w:rsidR="00260F3E">
        <w:rPr>
          <w:rFonts w:ascii="Times New Roman" w:hAnsi="Times New Roman"/>
          <w:sz w:val="28"/>
          <w:lang w:val="en-US"/>
        </w:rPr>
        <w:t>I</w:t>
      </w:r>
      <w:r w:rsidR="00260F3E" w:rsidRPr="00260F3E">
        <w:rPr>
          <w:rFonts w:ascii="Times New Roman" w:hAnsi="Times New Roman"/>
          <w:sz w:val="28"/>
          <w:lang w:val="en-US"/>
        </w:rPr>
        <w:t>n the Proceedings of the 2014 Annual IEEE India Conference (INDICON).</w:t>
      </w:r>
      <w:r w:rsidR="00260F3E">
        <w:rPr>
          <w:rFonts w:ascii="Times New Roman" w:hAnsi="Times New Roman"/>
          <w:sz w:val="28"/>
          <w:lang w:val="en-US"/>
        </w:rPr>
        <w:t xml:space="preserve"> </w:t>
      </w:r>
      <w:r w:rsidRPr="008A7B44">
        <w:rPr>
          <w:rFonts w:ascii="Times New Roman" w:hAnsi="Times New Roman"/>
          <w:sz w:val="28"/>
          <w:lang w:val="en-US"/>
        </w:rPr>
        <w:t>2014</w:t>
      </w:r>
      <w:r w:rsidR="00F2178D">
        <w:rPr>
          <w:rFonts w:ascii="Times New Roman" w:hAnsi="Times New Roman"/>
          <w:sz w:val="28"/>
          <w:lang w:val="en-US"/>
        </w:rPr>
        <w:t>, pp. 211-216,</w:t>
      </w:r>
      <w:r w:rsidR="00260F3E">
        <w:rPr>
          <w:rFonts w:ascii="Times New Roman" w:hAnsi="Times New Roman"/>
          <w:sz w:val="28"/>
          <w:lang w:val="en-US"/>
        </w:rPr>
        <w:t xml:space="preserve"> </w:t>
      </w:r>
      <w:r w:rsidRPr="008A7B44">
        <w:rPr>
          <w:rFonts w:ascii="Times New Roman" w:hAnsi="Times New Roman"/>
          <w:sz w:val="28"/>
          <w:lang w:val="en-US"/>
        </w:rPr>
        <w:t xml:space="preserve"> </w:t>
      </w:r>
    </w:p>
    <w:p w14:paraId="760D2DCF" w14:textId="7777777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Osama E. G., Dina M. K. “Online monitoring of medium voltage overhead distribution lines polluted insulators severity” 24th International Conference &amp; Exhibition on Electricity Distribution (CIRED) 12-15 June 2017, pp. 372-375.</w:t>
      </w:r>
    </w:p>
    <w:p w14:paraId="72A360F2" w14:textId="6AEB022B" w:rsidR="002C3FFD" w:rsidRPr="00451007"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8A7B44">
        <w:rPr>
          <w:rFonts w:ascii="Times New Roman" w:hAnsi="Times New Roman"/>
          <w:sz w:val="28"/>
          <w:lang w:val="en-US"/>
        </w:rPr>
        <w:t>Palangar</w:t>
      </w:r>
      <w:proofErr w:type="spellEnd"/>
      <w:r w:rsidRPr="008A7B44">
        <w:rPr>
          <w:rFonts w:ascii="Times New Roman" w:hAnsi="Times New Roman"/>
          <w:sz w:val="28"/>
          <w:lang w:val="en-US"/>
        </w:rPr>
        <w:t xml:space="preserve"> M.F., </w:t>
      </w:r>
      <w:proofErr w:type="spellStart"/>
      <w:r w:rsidRPr="008A7B44">
        <w:rPr>
          <w:rFonts w:ascii="Times New Roman" w:hAnsi="Times New Roman"/>
          <w:sz w:val="28"/>
          <w:lang w:val="en-US"/>
        </w:rPr>
        <w:t>Mirzaie</w:t>
      </w:r>
      <w:proofErr w:type="spellEnd"/>
      <w:r w:rsidRPr="008A7B44">
        <w:rPr>
          <w:rFonts w:ascii="Times New Roman" w:hAnsi="Times New Roman"/>
          <w:sz w:val="28"/>
          <w:lang w:val="en-US"/>
        </w:rPr>
        <w:t xml:space="preserve"> M. Detection of Critical Conditions in Ceramic Insulators Based on Harmonic Analysis of Leakage Current. </w:t>
      </w:r>
      <w:proofErr w:type="spellStart"/>
      <w:r w:rsidRPr="00451007">
        <w:rPr>
          <w:rFonts w:ascii="Times New Roman" w:hAnsi="Times New Roman"/>
          <w:sz w:val="28"/>
        </w:rPr>
        <w:t>Electric</w:t>
      </w:r>
      <w:proofErr w:type="spellEnd"/>
      <w:r w:rsidRPr="00451007">
        <w:rPr>
          <w:rFonts w:ascii="Times New Roman" w:hAnsi="Times New Roman"/>
          <w:sz w:val="28"/>
        </w:rPr>
        <w:t xml:space="preserve"> </w:t>
      </w:r>
      <w:proofErr w:type="spellStart"/>
      <w:r w:rsidRPr="00451007">
        <w:rPr>
          <w:rFonts w:ascii="Times New Roman" w:hAnsi="Times New Roman"/>
          <w:sz w:val="28"/>
        </w:rPr>
        <w:t>Power</w:t>
      </w:r>
      <w:proofErr w:type="spellEnd"/>
      <w:r w:rsidRPr="00451007">
        <w:rPr>
          <w:rFonts w:ascii="Times New Roman" w:hAnsi="Times New Roman"/>
          <w:sz w:val="28"/>
        </w:rPr>
        <w:t xml:space="preserve"> </w:t>
      </w:r>
      <w:proofErr w:type="spellStart"/>
      <w:r w:rsidRPr="00451007">
        <w:rPr>
          <w:rFonts w:ascii="Times New Roman" w:hAnsi="Times New Roman"/>
          <w:sz w:val="28"/>
        </w:rPr>
        <w:t>Components</w:t>
      </w:r>
      <w:proofErr w:type="spellEnd"/>
      <w:r w:rsidRPr="00451007">
        <w:rPr>
          <w:rFonts w:ascii="Times New Roman" w:hAnsi="Times New Roman"/>
          <w:sz w:val="28"/>
        </w:rPr>
        <w:t xml:space="preserve"> </w:t>
      </w:r>
      <w:proofErr w:type="spellStart"/>
      <w:r w:rsidRPr="00451007">
        <w:rPr>
          <w:rFonts w:ascii="Times New Roman" w:hAnsi="Times New Roman"/>
          <w:sz w:val="28"/>
        </w:rPr>
        <w:t>and</w:t>
      </w:r>
      <w:proofErr w:type="spellEnd"/>
      <w:r w:rsidRPr="00451007">
        <w:rPr>
          <w:rFonts w:ascii="Times New Roman" w:hAnsi="Times New Roman"/>
          <w:sz w:val="28"/>
        </w:rPr>
        <w:t xml:space="preserve"> </w:t>
      </w:r>
      <w:proofErr w:type="spellStart"/>
      <w:r w:rsidRPr="00451007">
        <w:rPr>
          <w:rFonts w:ascii="Times New Roman" w:hAnsi="Times New Roman"/>
          <w:sz w:val="28"/>
        </w:rPr>
        <w:t>Systems</w:t>
      </w:r>
      <w:proofErr w:type="spellEnd"/>
      <w:r w:rsidRPr="00451007">
        <w:rPr>
          <w:rFonts w:ascii="Times New Roman" w:hAnsi="Times New Roman"/>
          <w:sz w:val="28"/>
        </w:rPr>
        <w:t xml:space="preserve">, </w:t>
      </w:r>
      <w:r w:rsidR="00F2178D" w:rsidRPr="00F2178D">
        <w:rPr>
          <w:rFonts w:ascii="Times New Roman" w:hAnsi="Times New Roman"/>
          <w:sz w:val="28"/>
        </w:rPr>
        <w:t xml:space="preserve">2016, 44, (16), </w:t>
      </w:r>
      <w:proofErr w:type="spellStart"/>
      <w:r w:rsidR="00F2178D" w:rsidRPr="00F2178D">
        <w:rPr>
          <w:rFonts w:ascii="Times New Roman" w:hAnsi="Times New Roman"/>
          <w:sz w:val="28"/>
        </w:rPr>
        <w:t>pp</w:t>
      </w:r>
      <w:proofErr w:type="spellEnd"/>
      <w:r w:rsidR="00F2178D" w:rsidRPr="00F2178D">
        <w:rPr>
          <w:rFonts w:ascii="Times New Roman" w:hAnsi="Times New Roman"/>
          <w:sz w:val="28"/>
        </w:rPr>
        <w:t>. 1854–1864.</w:t>
      </w:r>
    </w:p>
    <w:p w14:paraId="00CB22C6" w14:textId="59E8AE34"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El-Hag A. H., </w:t>
      </w:r>
      <w:proofErr w:type="spellStart"/>
      <w:r w:rsidRPr="008A7B44">
        <w:rPr>
          <w:rFonts w:ascii="Times New Roman" w:hAnsi="Times New Roman"/>
          <w:sz w:val="28"/>
          <w:lang w:val="en-US"/>
        </w:rPr>
        <w:t>Jayaram</w:t>
      </w:r>
      <w:proofErr w:type="spellEnd"/>
      <w:r w:rsidRPr="008A7B44">
        <w:rPr>
          <w:rFonts w:ascii="Times New Roman" w:hAnsi="Times New Roman"/>
          <w:sz w:val="28"/>
          <w:lang w:val="en-US"/>
        </w:rPr>
        <w:t xml:space="preserve"> S., </w:t>
      </w:r>
      <w:proofErr w:type="spellStart"/>
      <w:r w:rsidRPr="008A7B44">
        <w:rPr>
          <w:rFonts w:ascii="Times New Roman" w:hAnsi="Times New Roman"/>
          <w:sz w:val="28"/>
          <w:lang w:val="en-US"/>
        </w:rPr>
        <w:t>Cherney</w:t>
      </w:r>
      <w:proofErr w:type="spellEnd"/>
      <w:r w:rsidRPr="008A7B44">
        <w:rPr>
          <w:rFonts w:ascii="Times New Roman" w:hAnsi="Times New Roman"/>
          <w:sz w:val="28"/>
          <w:lang w:val="en-US"/>
        </w:rPr>
        <w:t xml:space="preserve"> E. A. Low Frequency Harmonic Components of Leakage Current as a Diagnostic Tool to Study Aging of Silicone Rubber. Insulators Annual Report Conference on Electrical Insulation and Dielectric Phenomena</w:t>
      </w:r>
      <w:proofErr w:type="gramStart"/>
      <w:r w:rsidRPr="008A7B44">
        <w:rPr>
          <w:rFonts w:ascii="Times New Roman" w:hAnsi="Times New Roman"/>
          <w:sz w:val="28"/>
          <w:lang w:val="en-US"/>
        </w:rPr>
        <w:t xml:space="preserve">, </w:t>
      </w:r>
      <w:r w:rsidR="00D829B1" w:rsidRPr="00D829B1">
        <w:rPr>
          <w:lang w:val="en-US"/>
        </w:rPr>
        <w:t xml:space="preserve"> </w:t>
      </w:r>
      <w:r w:rsidR="00D829B1" w:rsidRPr="00D829B1">
        <w:rPr>
          <w:rFonts w:ascii="Times New Roman" w:hAnsi="Times New Roman"/>
          <w:sz w:val="28"/>
          <w:lang w:val="en-US"/>
        </w:rPr>
        <w:t>2001</w:t>
      </w:r>
      <w:proofErr w:type="gramEnd"/>
      <w:r w:rsidR="00D829B1" w:rsidRPr="00D829B1">
        <w:rPr>
          <w:rFonts w:ascii="Times New Roman" w:hAnsi="Times New Roman"/>
          <w:sz w:val="28"/>
          <w:lang w:val="en-US"/>
        </w:rPr>
        <w:t>, Kitchener, Canada, p</w:t>
      </w:r>
      <w:r w:rsidR="00D829B1">
        <w:rPr>
          <w:rFonts w:ascii="Times New Roman" w:hAnsi="Times New Roman"/>
          <w:sz w:val="28"/>
          <w:lang w:val="en-US"/>
        </w:rPr>
        <w:t>p</w:t>
      </w:r>
      <w:r w:rsidR="00D829B1" w:rsidRPr="00D829B1">
        <w:rPr>
          <w:rFonts w:ascii="Times New Roman" w:hAnsi="Times New Roman"/>
          <w:sz w:val="28"/>
          <w:lang w:val="en-US"/>
        </w:rPr>
        <w:t>. 579–600</w:t>
      </w:r>
      <w:r w:rsidR="00D829B1">
        <w:rPr>
          <w:rFonts w:ascii="Times New Roman" w:hAnsi="Times New Roman"/>
          <w:sz w:val="28"/>
          <w:lang w:val="en-US"/>
        </w:rPr>
        <w:t>.</w:t>
      </w:r>
    </w:p>
    <w:p w14:paraId="0C01A6FA" w14:textId="60E4CA0F"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M. A. </w:t>
      </w:r>
      <w:proofErr w:type="spellStart"/>
      <w:r w:rsidRPr="008A7B44">
        <w:rPr>
          <w:rFonts w:ascii="Times New Roman" w:hAnsi="Times New Roman"/>
          <w:sz w:val="28"/>
          <w:lang w:val="en-US"/>
        </w:rPr>
        <w:t>Douar</w:t>
      </w:r>
      <w:proofErr w:type="spellEnd"/>
      <w:r w:rsidRPr="008A7B44">
        <w:rPr>
          <w:rFonts w:ascii="Times New Roman" w:hAnsi="Times New Roman"/>
          <w:sz w:val="28"/>
          <w:lang w:val="en-US"/>
        </w:rPr>
        <w:t xml:space="preserve">, A. </w:t>
      </w:r>
      <w:proofErr w:type="spellStart"/>
      <w:r w:rsidRPr="008A7B44">
        <w:rPr>
          <w:rFonts w:ascii="Times New Roman" w:hAnsi="Times New Roman"/>
          <w:sz w:val="28"/>
          <w:lang w:val="en-US"/>
        </w:rPr>
        <w:t>Mekhaldi</w:t>
      </w:r>
      <w:proofErr w:type="spellEnd"/>
      <w:r w:rsidRPr="008A7B44">
        <w:rPr>
          <w:rFonts w:ascii="Times New Roman" w:hAnsi="Times New Roman"/>
          <w:sz w:val="28"/>
          <w:lang w:val="en-US"/>
        </w:rPr>
        <w:t xml:space="preserve">, and M. C. </w:t>
      </w:r>
      <w:proofErr w:type="spellStart"/>
      <w:r w:rsidRPr="008A7B44">
        <w:rPr>
          <w:rFonts w:ascii="Times New Roman" w:hAnsi="Times New Roman"/>
          <w:sz w:val="28"/>
          <w:lang w:val="en-US"/>
        </w:rPr>
        <w:t>Bouzidi</w:t>
      </w:r>
      <w:proofErr w:type="spellEnd"/>
      <w:r w:rsidRPr="008A7B44">
        <w:rPr>
          <w:rFonts w:ascii="Times New Roman" w:hAnsi="Times New Roman"/>
          <w:sz w:val="28"/>
          <w:lang w:val="en-US"/>
        </w:rPr>
        <w:t xml:space="preserve">, “Flashover process and frequency analysis of the leakage current on insulator model under </w:t>
      </w:r>
      <w:proofErr w:type="spellStart"/>
      <w:r w:rsidRPr="008A7B44">
        <w:rPr>
          <w:rFonts w:ascii="Times New Roman" w:hAnsi="Times New Roman"/>
          <w:sz w:val="28"/>
          <w:lang w:val="en-US"/>
        </w:rPr>
        <w:t>nonuniform</w:t>
      </w:r>
      <w:proofErr w:type="spellEnd"/>
      <w:r w:rsidRPr="008A7B44">
        <w:rPr>
          <w:rFonts w:ascii="Times New Roman" w:hAnsi="Times New Roman"/>
          <w:sz w:val="28"/>
          <w:lang w:val="en-US"/>
        </w:rPr>
        <w:t xml:space="preserve"> pollution conditions,” IEEE Transactions on Dielectrics and Electrical Insulation, </w:t>
      </w:r>
      <w:r w:rsidR="00D829B1" w:rsidRPr="008A7B44">
        <w:rPr>
          <w:rFonts w:ascii="Times New Roman" w:hAnsi="Times New Roman"/>
          <w:sz w:val="28"/>
          <w:lang w:val="en-US"/>
        </w:rPr>
        <w:t>2010</w:t>
      </w:r>
      <w:r w:rsidR="00D829B1">
        <w:rPr>
          <w:rFonts w:ascii="Times New Roman" w:hAnsi="Times New Roman"/>
          <w:sz w:val="28"/>
          <w:lang w:val="en-US"/>
        </w:rPr>
        <w:t xml:space="preserve">, </w:t>
      </w:r>
      <w:r w:rsidR="00402748">
        <w:rPr>
          <w:rFonts w:ascii="Times New Roman" w:hAnsi="Times New Roman"/>
          <w:sz w:val="28"/>
          <w:lang w:val="en-US"/>
        </w:rPr>
        <w:t>V</w:t>
      </w:r>
      <w:r w:rsidRPr="008A7B44">
        <w:rPr>
          <w:rFonts w:ascii="Times New Roman" w:hAnsi="Times New Roman"/>
          <w:sz w:val="28"/>
          <w:lang w:val="en-US"/>
        </w:rPr>
        <w:t>ol. 17, no. 4, pp. 1284-1297</w:t>
      </w:r>
      <w:r w:rsidR="00D829B1">
        <w:rPr>
          <w:rFonts w:ascii="Times New Roman" w:hAnsi="Times New Roman"/>
          <w:sz w:val="28"/>
          <w:lang w:val="en-US"/>
        </w:rPr>
        <w:t>.</w:t>
      </w:r>
    </w:p>
    <w:p w14:paraId="366F7C45" w14:textId="7777777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proofErr w:type="spellStart"/>
      <w:r w:rsidRPr="008A7B44">
        <w:rPr>
          <w:rFonts w:ascii="Times New Roman" w:hAnsi="Times New Roman"/>
          <w:sz w:val="28"/>
          <w:lang w:val="en-US"/>
        </w:rPr>
        <w:t>Salustiano</w:t>
      </w:r>
      <w:proofErr w:type="spellEnd"/>
      <w:r w:rsidRPr="008A7B44">
        <w:rPr>
          <w:rFonts w:ascii="Times New Roman" w:hAnsi="Times New Roman"/>
          <w:sz w:val="28"/>
          <w:lang w:val="en-US"/>
        </w:rPr>
        <w:t xml:space="preserve"> R. et al., "Development of new methodology for insulators inspections on aerial distribution lines based on partial discharge </w:t>
      </w:r>
      <w:proofErr w:type="spellStart"/>
      <w:r w:rsidRPr="008A7B44">
        <w:rPr>
          <w:rFonts w:ascii="Times New Roman" w:hAnsi="Times New Roman"/>
          <w:sz w:val="28"/>
          <w:lang w:val="en-US"/>
        </w:rPr>
        <w:t>etection</w:t>
      </w:r>
      <w:proofErr w:type="spellEnd"/>
      <w:r w:rsidRPr="008A7B44">
        <w:rPr>
          <w:rFonts w:ascii="Times New Roman" w:hAnsi="Times New Roman"/>
          <w:sz w:val="28"/>
          <w:lang w:val="en-US"/>
        </w:rPr>
        <w:t xml:space="preserve"> tools," 2014 ICHVE International Conference on High Voltage Engineering and Application, Poznan, 2014, pp. 1-4.</w:t>
      </w:r>
    </w:p>
    <w:p w14:paraId="6DFF31ED" w14:textId="7777777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proofErr w:type="spellStart"/>
      <w:r w:rsidRPr="008A7B44">
        <w:rPr>
          <w:rFonts w:ascii="Times New Roman" w:hAnsi="Times New Roman"/>
          <w:sz w:val="28"/>
          <w:lang w:val="en-US"/>
        </w:rPr>
        <w:t>Palangar</w:t>
      </w:r>
      <w:proofErr w:type="spellEnd"/>
      <w:r w:rsidRPr="008A7B44">
        <w:rPr>
          <w:rFonts w:ascii="Times New Roman" w:hAnsi="Times New Roman"/>
          <w:sz w:val="28"/>
          <w:lang w:val="en-US"/>
        </w:rPr>
        <w:t xml:space="preserve"> M. F., </w:t>
      </w:r>
      <w:proofErr w:type="spellStart"/>
      <w:r w:rsidRPr="008A7B44">
        <w:rPr>
          <w:rFonts w:ascii="Times New Roman" w:hAnsi="Times New Roman"/>
          <w:sz w:val="28"/>
          <w:lang w:val="en-US"/>
        </w:rPr>
        <w:t>Mirzaie</w:t>
      </w:r>
      <w:proofErr w:type="spellEnd"/>
      <w:r w:rsidRPr="008A7B44">
        <w:rPr>
          <w:rFonts w:ascii="Times New Roman" w:hAnsi="Times New Roman"/>
          <w:sz w:val="28"/>
          <w:lang w:val="en-US"/>
        </w:rPr>
        <w:t xml:space="preserve"> M. "Detecting of </w:t>
      </w:r>
      <w:proofErr w:type="spellStart"/>
      <w:r w:rsidRPr="008A7B44">
        <w:rPr>
          <w:rFonts w:ascii="Times New Roman" w:hAnsi="Times New Roman"/>
          <w:sz w:val="28"/>
          <w:lang w:val="en-US"/>
        </w:rPr>
        <w:t>unnormal</w:t>
      </w:r>
      <w:proofErr w:type="spellEnd"/>
      <w:r w:rsidRPr="008A7B44">
        <w:rPr>
          <w:rFonts w:ascii="Times New Roman" w:hAnsi="Times New Roman"/>
          <w:sz w:val="28"/>
          <w:lang w:val="en-US"/>
        </w:rPr>
        <w:t xml:space="preserve"> conditions of polluted insulators based on analysis phase angle of leakage current," Electrical Power Distribution Networks Conference (EPDC), 2015 20th Conference on, Zahedan, 2015, pp. 7-15.</w:t>
      </w:r>
    </w:p>
    <w:p w14:paraId="722B44EF" w14:textId="65CC88AD"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Montoya G., Ramirez I., Hernandez R. "The Leakage Current as a Diagnostic Tool for Outdoor Insulation". IEEE/PES Transmission and Distribution Conference and Exposition: Latin America, 2008.</w:t>
      </w:r>
      <w:r w:rsidR="00D829B1">
        <w:rPr>
          <w:rFonts w:ascii="Times New Roman" w:hAnsi="Times New Roman"/>
          <w:sz w:val="28"/>
          <w:lang w:val="en-US"/>
        </w:rPr>
        <w:t xml:space="preserve"> pp. </w:t>
      </w:r>
      <w:r w:rsidR="00D829B1" w:rsidRPr="00D829B1">
        <w:rPr>
          <w:rFonts w:ascii="Times New Roman" w:hAnsi="Times New Roman"/>
          <w:sz w:val="28"/>
          <w:lang w:val="en-US"/>
        </w:rPr>
        <w:t>1-4</w:t>
      </w:r>
      <w:r w:rsidRPr="008A7B44">
        <w:rPr>
          <w:rFonts w:ascii="Times New Roman" w:hAnsi="Times New Roman"/>
          <w:sz w:val="28"/>
          <w:lang w:val="en-US"/>
        </w:rPr>
        <w:t xml:space="preserve"> </w:t>
      </w:r>
    </w:p>
    <w:p w14:paraId="01007E23" w14:textId="21A6D6F6"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M. M. Werneck, D. M. dos Santos, C. C. de </w:t>
      </w:r>
      <w:proofErr w:type="spellStart"/>
      <w:r w:rsidRPr="008A7B44">
        <w:rPr>
          <w:rFonts w:ascii="Times New Roman" w:hAnsi="Times New Roman"/>
          <w:sz w:val="28"/>
          <w:lang w:val="en-US"/>
        </w:rPr>
        <w:t>Carvalho</w:t>
      </w:r>
      <w:proofErr w:type="spellEnd"/>
      <w:r w:rsidRPr="008A7B44">
        <w:rPr>
          <w:rFonts w:ascii="Times New Roman" w:hAnsi="Times New Roman"/>
          <w:sz w:val="28"/>
          <w:lang w:val="en-US"/>
        </w:rPr>
        <w:t xml:space="preserve">, F. V. B. de </w:t>
      </w:r>
      <w:proofErr w:type="spellStart"/>
      <w:r w:rsidRPr="008A7B44">
        <w:rPr>
          <w:rFonts w:ascii="Times New Roman" w:hAnsi="Times New Roman"/>
          <w:sz w:val="28"/>
          <w:lang w:val="en-US"/>
        </w:rPr>
        <w:t>Nazaré</w:t>
      </w:r>
      <w:proofErr w:type="spellEnd"/>
      <w:r w:rsidRPr="008A7B44">
        <w:rPr>
          <w:rFonts w:ascii="Times New Roman" w:hAnsi="Times New Roman"/>
          <w:sz w:val="28"/>
          <w:lang w:val="en-US"/>
        </w:rPr>
        <w:t xml:space="preserve"> and R. C. da Silva Barros </w:t>
      </w:r>
      <w:proofErr w:type="spellStart"/>
      <w:r w:rsidRPr="008A7B44">
        <w:rPr>
          <w:rFonts w:ascii="Times New Roman" w:hAnsi="Times New Roman"/>
          <w:sz w:val="28"/>
          <w:lang w:val="en-US"/>
        </w:rPr>
        <w:t>Allil</w:t>
      </w:r>
      <w:proofErr w:type="spellEnd"/>
      <w:r w:rsidRPr="008A7B44">
        <w:rPr>
          <w:rFonts w:ascii="Times New Roman" w:hAnsi="Times New Roman"/>
          <w:sz w:val="28"/>
          <w:lang w:val="en-US"/>
        </w:rPr>
        <w:t xml:space="preserve">, "Detection and Monitoring of Leakage Currents in Power Transmission Insulators," in IEEE Sensors Journal, </w:t>
      </w:r>
      <w:r w:rsidR="00402748">
        <w:rPr>
          <w:rFonts w:ascii="Times New Roman" w:hAnsi="Times New Roman"/>
          <w:sz w:val="28"/>
          <w:lang w:val="en-US"/>
        </w:rPr>
        <w:t>V</w:t>
      </w:r>
      <w:r w:rsidRPr="008A7B44">
        <w:rPr>
          <w:rFonts w:ascii="Times New Roman" w:hAnsi="Times New Roman"/>
          <w:sz w:val="28"/>
          <w:lang w:val="en-US"/>
        </w:rPr>
        <w:t>ol. 15, no. 3, pp. 1338-1346, March 2015.</w:t>
      </w:r>
    </w:p>
    <w:p w14:paraId="0AF3BB31" w14:textId="4421FED9"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lastRenderedPageBreak/>
        <w:t xml:space="preserve">Silva, P. R. N., </w:t>
      </w:r>
      <w:proofErr w:type="spellStart"/>
      <w:r w:rsidRPr="008A7B44">
        <w:rPr>
          <w:rFonts w:ascii="Times New Roman" w:hAnsi="Times New Roman"/>
          <w:sz w:val="28"/>
          <w:lang w:val="en-US"/>
        </w:rPr>
        <w:t>Carvalho</w:t>
      </w:r>
      <w:proofErr w:type="spellEnd"/>
      <w:r w:rsidRPr="008A7B44">
        <w:rPr>
          <w:rFonts w:ascii="Times New Roman" w:hAnsi="Times New Roman"/>
          <w:sz w:val="28"/>
          <w:lang w:val="en-US"/>
        </w:rPr>
        <w:t xml:space="preserve">, A. P. A., Vieira Jr., P., Costa Jr., C. T. Characterization of Failures in Insulators to Maintenance in Transmission Lines. </w:t>
      </w:r>
      <w:proofErr w:type="gramStart"/>
      <w:r w:rsidRPr="008A7B44">
        <w:rPr>
          <w:rFonts w:ascii="Times New Roman" w:hAnsi="Times New Roman"/>
          <w:sz w:val="28"/>
          <w:lang w:val="en-US"/>
        </w:rPr>
        <w:t>the</w:t>
      </w:r>
      <w:proofErr w:type="gramEnd"/>
      <w:r w:rsidRPr="008A7B44">
        <w:rPr>
          <w:rFonts w:ascii="Times New Roman" w:hAnsi="Times New Roman"/>
          <w:sz w:val="28"/>
          <w:lang w:val="en-US"/>
        </w:rPr>
        <w:t xml:space="preserve"> 5th IEEE International Conference on Smart Energy Grid </w:t>
      </w:r>
      <w:proofErr w:type="spellStart"/>
      <w:r w:rsidRPr="008A7B44">
        <w:rPr>
          <w:rFonts w:ascii="Times New Roman" w:hAnsi="Times New Roman"/>
          <w:sz w:val="28"/>
          <w:lang w:val="en-US"/>
        </w:rPr>
        <w:t>Engineerin</w:t>
      </w:r>
      <w:proofErr w:type="spellEnd"/>
      <w:r w:rsidRPr="008A7B44">
        <w:rPr>
          <w:rFonts w:ascii="Times New Roman" w:hAnsi="Times New Roman"/>
          <w:sz w:val="28"/>
          <w:lang w:val="en-US"/>
        </w:rPr>
        <w:t>, 2017.</w:t>
      </w:r>
      <w:r w:rsidR="00281A79">
        <w:rPr>
          <w:rFonts w:ascii="Times New Roman" w:hAnsi="Times New Roman"/>
          <w:sz w:val="28"/>
          <w:lang w:val="en-US"/>
        </w:rPr>
        <w:t xml:space="preserve"> pp. 318-324.</w:t>
      </w:r>
    </w:p>
    <w:p w14:paraId="4360FC4D" w14:textId="77777777" w:rsidR="002C3FFD" w:rsidRDefault="002C3FFD" w:rsidP="00C86313">
      <w:pPr>
        <w:pStyle w:val="a5"/>
        <w:numPr>
          <w:ilvl w:val="0"/>
          <w:numId w:val="32"/>
        </w:numPr>
        <w:spacing w:after="0" w:line="240" w:lineRule="auto"/>
        <w:ind w:left="0" w:firstLine="567"/>
        <w:jc w:val="both"/>
        <w:rPr>
          <w:rFonts w:ascii="Times New Roman" w:hAnsi="Times New Roman"/>
          <w:sz w:val="28"/>
        </w:rPr>
      </w:pPr>
      <w:r w:rsidRPr="00067ABA">
        <w:rPr>
          <w:rFonts w:ascii="Times New Roman" w:hAnsi="Times New Roman"/>
          <w:sz w:val="28"/>
        </w:rPr>
        <w:t xml:space="preserve">Плешков П.Г., </w:t>
      </w:r>
      <w:proofErr w:type="spellStart"/>
      <w:r w:rsidRPr="00067ABA">
        <w:rPr>
          <w:rFonts w:ascii="Times New Roman" w:hAnsi="Times New Roman"/>
          <w:sz w:val="28"/>
        </w:rPr>
        <w:t>Котыш</w:t>
      </w:r>
      <w:proofErr w:type="spellEnd"/>
      <w:r w:rsidRPr="00067ABA">
        <w:rPr>
          <w:rFonts w:ascii="Times New Roman" w:hAnsi="Times New Roman"/>
          <w:sz w:val="28"/>
        </w:rPr>
        <w:t xml:space="preserve"> А.И. Диагностика состояния опорных изоляторов 10-35 </w:t>
      </w:r>
      <w:proofErr w:type="spellStart"/>
      <w:r w:rsidRPr="00067ABA">
        <w:rPr>
          <w:rFonts w:ascii="Times New Roman" w:hAnsi="Times New Roman"/>
          <w:sz w:val="28"/>
        </w:rPr>
        <w:t>к</w:t>
      </w:r>
      <w:r w:rsidRPr="002C3FFD">
        <w:rPr>
          <w:rFonts w:ascii="Times New Roman" w:hAnsi="Times New Roman"/>
          <w:sz w:val="28"/>
        </w:rPr>
        <w:t>B</w:t>
      </w:r>
      <w:proofErr w:type="spellEnd"/>
      <w:r w:rsidRPr="00067ABA">
        <w:rPr>
          <w:rFonts w:ascii="Times New Roman" w:hAnsi="Times New Roman"/>
          <w:sz w:val="28"/>
        </w:rPr>
        <w:t xml:space="preserve"> по их токам утечки // «Ограничение перенапряжений. Режимы заземления </w:t>
      </w:r>
      <w:proofErr w:type="spellStart"/>
      <w:r w:rsidRPr="00067ABA">
        <w:rPr>
          <w:rFonts w:ascii="Times New Roman" w:hAnsi="Times New Roman"/>
          <w:sz w:val="28"/>
        </w:rPr>
        <w:t>нейтрали</w:t>
      </w:r>
      <w:proofErr w:type="spellEnd"/>
      <w:r w:rsidRPr="00067ABA">
        <w:rPr>
          <w:rFonts w:ascii="Times New Roman" w:hAnsi="Times New Roman"/>
          <w:sz w:val="28"/>
        </w:rPr>
        <w:t xml:space="preserve">. Электрооборудование сетей 6–35 </w:t>
      </w:r>
      <w:proofErr w:type="spellStart"/>
      <w:r w:rsidRPr="00067ABA">
        <w:rPr>
          <w:rFonts w:ascii="Times New Roman" w:hAnsi="Times New Roman"/>
          <w:sz w:val="28"/>
        </w:rPr>
        <w:t>кВ</w:t>
      </w:r>
      <w:proofErr w:type="spellEnd"/>
      <w:r w:rsidRPr="00067ABA">
        <w:rPr>
          <w:rFonts w:ascii="Times New Roman" w:hAnsi="Times New Roman"/>
          <w:sz w:val="28"/>
        </w:rPr>
        <w:t xml:space="preserve">»: Труды четвертой Всероссийской научно-технической конференции, 26–28 сентября 2006 г. – Новосибирск, 2006. – 216 с. </w:t>
      </w:r>
    </w:p>
    <w:p w14:paraId="7ABBEF79" w14:textId="46DB8E41"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Иванов В.А., Каверин В.В. Диагностика состояния изоля</w:t>
      </w:r>
      <w:bookmarkStart w:id="64" w:name="_Hlk76123074"/>
      <w:r w:rsidRPr="002C3FFD">
        <w:rPr>
          <w:rFonts w:ascii="Times New Roman" w:hAnsi="Times New Roman"/>
          <w:sz w:val="28"/>
        </w:rPr>
        <w:t>ции высоковольтных изоляторов по величине тока утечки. // ТРУДЫ Межд</w:t>
      </w:r>
      <w:bookmarkEnd w:id="64"/>
      <w:r w:rsidRPr="002C3FFD">
        <w:rPr>
          <w:rFonts w:ascii="Times New Roman" w:hAnsi="Times New Roman"/>
          <w:sz w:val="28"/>
        </w:rPr>
        <w:t>ународной научно-практической конференции «Интеграция науки, образования и производства – основа реализации Плана нации» (</w:t>
      </w:r>
      <w:proofErr w:type="spellStart"/>
      <w:r w:rsidRPr="002C3FFD">
        <w:rPr>
          <w:rFonts w:ascii="Times New Roman" w:hAnsi="Times New Roman"/>
          <w:sz w:val="28"/>
        </w:rPr>
        <w:t>Сагиновские</w:t>
      </w:r>
      <w:proofErr w:type="spellEnd"/>
      <w:r w:rsidRPr="002C3FFD">
        <w:rPr>
          <w:rFonts w:ascii="Times New Roman" w:hAnsi="Times New Roman"/>
          <w:sz w:val="28"/>
        </w:rPr>
        <w:t xml:space="preserve"> чтения №8) 23-24 июня 2016 г. Часть 4. – Караганда: Изд-во </w:t>
      </w:r>
      <w:proofErr w:type="spellStart"/>
      <w:r w:rsidRPr="002C3FFD">
        <w:rPr>
          <w:rFonts w:ascii="Times New Roman" w:hAnsi="Times New Roman"/>
          <w:sz w:val="28"/>
        </w:rPr>
        <w:t>КарГТУ</w:t>
      </w:r>
      <w:proofErr w:type="spellEnd"/>
      <w:r w:rsidRPr="002C3FFD">
        <w:rPr>
          <w:rFonts w:ascii="Times New Roman" w:hAnsi="Times New Roman"/>
          <w:sz w:val="28"/>
        </w:rPr>
        <w:t>, –</w:t>
      </w:r>
      <w:r w:rsidR="00BB12A0">
        <w:rPr>
          <w:rFonts w:ascii="Times New Roman" w:hAnsi="Times New Roman"/>
          <w:sz w:val="28"/>
        </w:rPr>
        <w:t xml:space="preserve"> </w:t>
      </w:r>
      <w:r w:rsidRPr="002C3FFD">
        <w:rPr>
          <w:rFonts w:ascii="Times New Roman" w:hAnsi="Times New Roman"/>
          <w:sz w:val="28"/>
        </w:rPr>
        <w:t>С. 294-296</w:t>
      </w:r>
      <w:r w:rsidR="00BB12A0">
        <w:rPr>
          <w:rFonts w:ascii="Times New Roman" w:hAnsi="Times New Roman"/>
          <w:sz w:val="28"/>
        </w:rPr>
        <w:t>.</w:t>
      </w:r>
    </w:p>
    <w:p w14:paraId="16DEE0DB"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073AC2">
        <w:rPr>
          <w:rFonts w:ascii="Times New Roman" w:hAnsi="Times New Roman"/>
          <w:sz w:val="28"/>
        </w:rPr>
        <w:t>Тареев</w:t>
      </w:r>
      <w:proofErr w:type="spellEnd"/>
      <w:r w:rsidRPr="00073AC2">
        <w:rPr>
          <w:rFonts w:ascii="Times New Roman" w:hAnsi="Times New Roman"/>
          <w:sz w:val="28"/>
        </w:rPr>
        <w:t>, Б. М. Физика диэлектрических материалов. – М.: Энергия,</w:t>
      </w:r>
      <w:r w:rsidRPr="00073AC2">
        <w:rPr>
          <w:rFonts w:ascii="Times New Roman" w:hAnsi="Times New Roman"/>
          <w:sz w:val="28"/>
        </w:rPr>
        <w:br/>
        <w:t>1982. – 320 с.</w:t>
      </w:r>
    </w:p>
    <w:p w14:paraId="7F64FA9C" w14:textId="6FED2535" w:rsidR="002C3FFD" w:rsidRPr="00073AC2"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073AC2">
        <w:rPr>
          <w:rFonts w:ascii="Times New Roman" w:hAnsi="Times New Roman"/>
          <w:sz w:val="28"/>
        </w:rPr>
        <w:t>Базуткин</w:t>
      </w:r>
      <w:proofErr w:type="spellEnd"/>
      <w:r w:rsidRPr="00073AC2">
        <w:rPr>
          <w:rFonts w:ascii="Times New Roman" w:hAnsi="Times New Roman"/>
          <w:sz w:val="28"/>
        </w:rPr>
        <w:t xml:space="preserve"> В. В. и др. Техника высоких напряжений: Изоляция и пе</w:t>
      </w:r>
      <w:r w:rsidRPr="00073AC2">
        <w:rPr>
          <w:rFonts w:ascii="Times New Roman" w:hAnsi="Times New Roman"/>
          <w:sz w:val="28"/>
        </w:rPr>
        <w:softHyphen/>
        <w:t xml:space="preserve">ренапряжения в электрических системах: Учебник для вузов / В. В. </w:t>
      </w:r>
      <w:proofErr w:type="spellStart"/>
      <w:r w:rsidRPr="00073AC2">
        <w:rPr>
          <w:rFonts w:ascii="Times New Roman" w:hAnsi="Times New Roman"/>
          <w:sz w:val="28"/>
        </w:rPr>
        <w:t>Базуткин</w:t>
      </w:r>
      <w:proofErr w:type="spellEnd"/>
      <w:r w:rsidRPr="00073AC2">
        <w:rPr>
          <w:rFonts w:ascii="Times New Roman" w:hAnsi="Times New Roman"/>
          <w:sz w:val="28"/>
        </w:rPr>
        <w:t xml:space="preserve">, В. П. Ларионов, Ю. С. Пиита ль / Под общ. ред. В. П. Ларионова. – З е изд., </w:t>
      </w:r>
      <w:proofErr w:type="spellStart"/>
      <w:r w:rsidRPr="00073AC2">
        <w:rPr>
          <w:rFonts w:ascii="Times New Roman" w:hAnsi="Times New Roman"/>
          <w:sz w:val="28"/>
        </w:rPr>
        <w:t>перераб</w:t>
      </w:r>
      <w:proofErr w:type="spellEnd"/>
      <w:proofErr w:type="gramStart"/>
      <w:r w:rsidRPr="00073AC2">
        <w:rPr>
          <w:rFonts w:ascii="Times New Roman" w:hAnsi="Times New Roman"/>
          <w:sz w:val="28"/>
        </w:rPr>
        <w:t>.</w:t>
      </w:r>
      <w:proofErr w:type="gramEnd"/>
      <w:r w:rsidRPr="00073AC2">
        <w:rPr>
          <w:rFonts w:ascii="Times New Roman" w:hAnsi="Times New Roman"/>
          <w:sz w:val="28"/>
        </w:rPr>
        <w:t xml:space="preserve"> и доп. – М.: </w:t>
      </w:r>
      <w:proofErr w:type="spellStart"/>
      <w:r w:rsidRPr="00073AC2">
        <w:rPr>
          <w:rFonts w:ascii="Times New Roman" w:hAnsi="Times New Roman"/>
          <w:sz w:val="28"/>
        </w:rPr>
        <w:t>Энергоатомиздат</w:t>
      </w:r>
      <w:proofErr w:type="spellEnd"/>
      <w:r w:rsidRPr="00073AC2">
        <w:rPr>
          <w:rFonts w:ascii="Times New Roman" w:hAnsi="Times New Roman"/>
          <w:sz w:val="28"/>
        </w:rPr>
        <w:t>, 1986.</w:t>
      </w:r>
      <w:r w:rsidR="00BB12A0">
        <w:rPr>
          <w:rFonts w:ascii="Times New Roman" w:hAnsi="Times New Roman"/>
          <w:sz w:val="28"/>
        </w:rPr>
        <w:t xml:space="preserve"> </w:t>
      </w:r>
      <w:r w:rsidRPr="00073AC2">
        <w:rPr>
          <w:rFonts w:ascii="Times New Roman" w:hAnsi="Times New Roman"/>
          <w:sz w:val="28"/>
        </w:rPr>
        <w:t>– 464 с.</w:t>
      </w:r>
    </w:p>
    <w:p w14:paraId="5FEF36B2" w14:textId="77B95B09"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Иванов В.А. </w:t>
      </w:r>
      <w:r w:rsidRPr="008664E8">
        <w:rPr>
          <w:rFonts w:ascii="Times New Roman" w:hAnsi="Times New Roman"/>
          <w:sz w:val="28"/>
        </w:rPr>
        <w:t>Контроль</w:t>
      </w:r>
      <w:r w:rsidRPr="002C3FFD">
        <w:rPr>
          <w:rFonts w:ascii="Times New Roman" w:hAnsi="Times New Roman"/>
          <w:sz w:val="28"/>
        </w:rPr>
        <w:t xml:space="preserve"> состояния и прогноз ресурса изоляции высоковольтных воздушных линий </w:t>
      </w:r>
      <w:proofErr w:type="gramStart"/>
      <w:r w:rsidRPr="002C3FFD">
        <w:rPr>
          <w:rFonts w:ascii="Times New Roman" w:hAnsi="Times New Roman"/>
          <w:sz w:val="28"/>
        </w:rPr>
        <w:t>электропередачи./</w:t>
      </w:r>
      <w:proofErr w:type="gramEnd"/>
      <w:r w:rsidRPr="002C3FFD">
        <w:rPr>
          <w:rFonts w:ascii="Times New Roman" w:hAnsi="Times New Roman"/>
          <w:sz w:val="28"/>
        </w:rPr>
        <w:t xml:space="preserve"> Иванов В.А., </w:t>
      </w:r>
      <w:proofErr w:type="spellStart"/>
      <w:r w:rsidRPr="00A94FE2">
        <w:rPr>
          <w:rFonts w:ascii="Times New Roman" w:hAnsi="Times New Roman"/>
          <w:sz w:val="28"/>
        </w:rPr>
        <w:t>Брейдо</w:t>
      </w:r>
      <w:proofErr w:type="spellEnd"/>
      <w:r w:rsidRPr="002C3FFD">
        <w:rPr>
          <w:rFonts w:ascii="Times New Roman" w:hAnsi="Times New Roman"/>
          <w:sz w:val="28"/>
        </w:rPr>
        <w:t xml:space="preserve"> И.В., Целебровский Ю.В. // Труды университета. - Караганда: </w:t>
      </w:r>
      <w:proofErr w:type="spellStart"/>
      <w:r w:rsidRPr="002C3FFD">
        <w:rPr>
          <w:rFonts w:ascii="Times New Roman" w:hAnsi="Times New Roman"/>
          <w:sz w:val="28"/>
        </w:rPr>
        <w:t>КарГТУ</w:t>
      </w:r>
      <w:proofErr w:type="spellEnd"/>
      <w:r w:rsidRPr="002C3FFD">
        <w:rPr>
          <w:rFonts w:ascii="Times New Roman" w:hAnsi="Times New Roman"/>
          <w:sz w:val="28"/>
        </w:rPr>
        <w:t>, –</w:t>
      </w:r>
      <w:r w:rsidR="00BB12A0">
        <w:rPr>
          <w:rFonts w:ascii="Times New Roman" w:hAnsi="Times New Roman"/>
          <w:sz w:val="28"/>
        </w:rPr>
        <w:t xml:space="preserve"> </w:t>
      </w:r>
      <w:r w:rsidRPr="002C3FFD">
        <w:rPr>
          <w:rFonts w:ascii="Times New Roman" w:hAnsi="Times New Roman"/>
          <w:sz w:val="28"/>
        </w:rPr>
        <w:t xml:space="preserve">2020. - </w:t>
      </w:r>
      <w:proofErr w:type="spellStart"/>
      <w:r w:rsidRPr="002C3FFD">
        <w:rPr>
          <w:rFonts w:ascii="Times New Roman" w:hAnsi="Times New Roman"/>
          <w:sz w:val="28"/>
        </w:rPr>
        <w:t>Вып</w:t>
      </w:r>
      <w:proofErr w:type="spellEnd"/>
      <w:r w:rsidRPr="002C3FFD">
        <w:rPr>
          <w:rFonts w:ascii="Times New Roman" w:hAnsi="Times New Roman"/>
          <w:sz w:val="28"/>
        </w:rPr>
        <w:t>. № 1(78). - С. 139-143.</w:t>
      </w:r>
    </w:p>
    <w:p w14:paraId="77122699"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Руцкий</w:t>
      </w:r>
      <w:proofErr w:type="spellEnd"/>
      <w:r w:rsidRPr="002C3FFD">
        <w:rPr>
          <w:rFonts w:ascii="Times New Roman" w:hAnsi="Times New Roman"/>
          <w:sz w:val="28"/>
        </w:rPr>
        <w:t xml:space="preserve"> В.М., Овсянников А.Г., </w:t>
      </w:r>
      <w:proofErr w:type="spellStart"/>
      <w:r w:rsidRPr="002C3FFD">
        <w:rPr>
          <w:rFonts w:ascii="Times New Roman" w:hAnsi="Times New Roman"/>
          <w:sz w:val="28"/>
        </w:rPr>
        <w:t>Нечитаев</w:t>
      </w:r>
      <w:proofErr w:type="spellEnd"/>
      <w:r w:rsidRPr="002C3FFD">
        <w:rPr>
          <w:rFonts w:ascii="Times New Roman" w:hAnsi="Times New Roman"/>
          <w:sz w:val="28"/>
        </w:rPr>
        <w:t xml:space="preserve"> Р.А. Уточнение потерь электроэнергии в элементах воздушных ЛЭП. / Третья Российская научно- </w:t>
      </w:r>
      <w:proofErr w:type="spellStart"/>
      <w:r w:rsidRPr="002C3FFD">
        <w:rPr>
          <w:rFonts w:ascii="Times New Roman" w:hAnsi="Times New Roman"/>
          <w:sz w:val="28"/>
        </w:rPr>
        <w:t>практич</w:t>
      </w:r>
      <w:proofErr w:type="spellEnd"/>
      <w:r w:rsidRPr="002C3FFD">
        <w:rPr>
          <w:rFonts w:ascii="Times New Roman" w:hAnsi="Times New Roman"/>
          <w:sz w:val="28"/>
        </w:rPr>
        <w:t xml:space="preserve">. </w:t>
      </w:r>
      <w:proofErr w:type="spellStart"/>
      <w:r w:rsidRPr="002C3FFD">
        <w:rPr>
          <w:rFonts w:ascii="Times New Roman" w:hAnsi="Times New Roman"/>
          <w:sz w:val="28"/>
        </w:rPr>
        <w:t>конф</w:t>
      </w:r>
      <w:proofErr w:type="spellEnd"/>
      <w:r w:rsidRPr="002C3FFD">
        <w:rPr>
          <w:rFonts w:ascii="Times New Roman" w:hAnsi="Times New Roman"/>
          <w:sz w:val="28"/>
        </w:rPr>
        <w:t xml:space="preserve"> с </w:t>
      </w:r>
      <w:proofErr w:type="spellStart"/>
      <w:r w:rsidRPr="002C3FFD">
        <w:rPr>
          <w:rFonts w:ascii="Times New Roman" w:hAnsi="Times New Roman"/>
          <w:sz w:val="28"/>
        </w:rPr>
        <w:t>международ</w:t>
      </w:r>
      <w:proofErr w:type="spellEnd"/>
      <w:r w:rsidRPr="002C3FFD">
        <w:rPr>
          <w:rFonts w:ascii="Times New Roman" w:hAnsi="Times New Roman"/>
          <w:sz w:val="28"/>
        </w:rPr>
        <w:t xml:space="preserve">, </w:t>
      </w:r>
      <w:proofErr w:type="spellStart"/>
      <w:proofErr w:type="gramStart"/>
      <w:r w:rsidRPr="002C3FFD">
        <w:rPr>
          <w:rFonts w:ascii="Times New Roman" w:hAnsi="Times New Roman"/>
          <w:sz w:val="28"/>
        </w:rPr>
        <w:t>участ</w:t>
      </w:r>
      <w:proofErr w:type="spellEnd"/>
      <w:r w:rsidRPr="002C3FFD">
        <w:rPr>
          <w:rFonts w:ascii="Times New Roman" w:hAnsi="Times New Roman"/>
          <w:sz w:val="28"/>
        </w:rPr>
        <w:t>.-</w:t>
      </w:r>
      <w:proofErr w:type="gramEnd"/>
      <w:r w:rsidRPr="002C3FFD">
        <w:rPr>
          <w:rFonts w:ascii="Times New Roman" w:hAnsi="Times New Roman"/>
          <w:sz w:val="28"/>
        </w:rPr>
        <w:t xml:space="preserve"> Новосибирск: 2008. - С. 220-225.</w:t>
      </w:r>
    </w:p>
    <w:p w14:paraId="0E5FB6EB" w14:textId="1EE5183A"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65" w:name="_Hlk81318113"/>
      <w:r w:rsidRPr="002C3FFD">
        <w:rPr>
          <w:rFonts w:ascii="Times New Roman" w:hAnsi="Times New Roman"/>
          <w:sz w:val="28"/>
        </w:rPr>
        <w:t xml:space="preserve">Иванов В.А.,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Об учете потерь электроэнергии от токов утечки на высоковольтных воздушных линиях электропередачи в процессе эксплуатации. / «Наука настоящего и будущего» VII научно-практическая конференция с международным участием для студентов, аспирантов и молодых ученых. Том 1. Сборник материалов конференции. </w:t>
      </w:r>
      <w:proofErr w:type="gramStart"/>
      <w:r w:rsidRPr="002C3FFD">
        <w:rPr>
          <w:rFonts w:ascii="Times New Roman" w:hAnsi="Times New Roman"/>
          <w:sz w:val="28"/>
        </w:rPr>
        <w:t>СПб.:</w:t>
      </w:r>
      <w:proofErr w:type="gramEnd"/>
      <w:r w:rsidRPr="002C3FFD">
        <w:rPr>
          <w:rFonts w:ascii="Times New Roman" w:hAnsi="Times New Roman"/>
          <w:sz w:val="28"/>
        </w:rPr>
        <w:t xml:space="preserve"> Изд-во </w:t>
      </w:r>
      <w:proofErr w:type="spellStart"/>
      <w:r w:rsidRPr="002C3FFD">
        <w:rPr>
          <w:rFonts w:ascii="Times New Roman" w:hAnsi="Times New Roman"/>
          <w:sz w:val="28"/>
        </w:rPr>
        <w:t>СПбГЭТУ</w:t>
      </w:r>
      <w:proofErr w:type="spellEnd"/>
      <w:r w:rsidRPr="002C3FFD">
        <w:rPr>
          <w:rFonts w:ascii="Times New Roman" w:hAnsi="Times New Roman"/>
          <w:sz w:val="28"/>
        </w:rPr>
        <w:t xml:space="preserve"> «ЛЭТИ», 2019. - С.</w:t>
      </w:r>
      <w:r w:rsidR="00AE76DE" w:rsidRPr="00BD0887">
        <w:rPr>
          <w:rFonts w:ascii="Times New Roman" w:hAnsi="Times New Roman"/>
          <w:sz w:val="28"/>
        </w:rPr>
        <w:t xml:space="preserve"> </w:t>
      </w:r>
      <w:r w:rsidRPr="002C3FFD">
        <w:rPr>
          <w:rFonts w:ascii="Times New Roman" w:hAnsi="Times New Roman"/>
          <w:sz w:val="28"/>
        </w:rPr>
        <w:t>210 – 213</w:t>
      </w:r>
      <w:r w:rsidR="00AE76DE" w:rsidRPr="00BD0887">
        <w:rPr>
          <w:rFonts w:ascii="Times New Roman" w:hAnsi="Times New Roman"/>
          <w:sz w:val="28"/>
        </w:rPr>
        <w:t>.</w:t>
      </w:r>
    </w:p>
    <w:bookmarkEnd w:id="65"/>
    <w:p w14:paraId="08F90840"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Исследование старения и срока службы внутренней изоляции ВН //</w:t>
      </w:r>
      <w:proofErr w:type="spellStart"/>
      <w:r w:rsidRPr="002C3FFD">
        <w:rPr>
          <w:rFonts w:ascii="Times New Roman" w:hAnsi="Times New Roman"/>
          <w:sz w:val="28"/>
        </w:rPr>
        <w:t>http</w:t>
      </w:r>
      <w:proofErr w:type="spellEnd"/>
      <w:r w:rsidRPr="002C3FFD">
        <w:rPr>
          <w:rFonts w:ascii="Times New Roman" w:hAnsi="Times New Roman"/>
          <w:sz w:val="28"/>
        </w:rPr>
        <w:t>://leg.co.ua. 20.05.2020.</w:t>
      </w:r>
    </w:p>
    <w:p w14:paraId="54BE3F8A"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Дубяго М.Н. Разработка модели старения и определение остаточного ресурса изоляции силовых </w:t>
      </w:r>
      <w:proofErr w:type="gramStart"/>
      <w:r w:rsidRPr="002C3FFD">
        <w:rPr>
          <w:rFonts w:ascii="Times New Roman" w:hAnsi="Times New Roman"/>
          <w:sz w:val="28"/>
        </w:rPr>
        <w:t>кабелей./</w:t>
      </w:r>
      <w:proofErr w:type="gramEnd"/>
      <w:r w:rsidRPr="002C3FFD">
        <w:rPr>
          <w:rFonts w:ascii="Times New Roman" w:hAnsi="Times New Roman"/>
          <w:sz w:val="28"/>
        </w:rPr>
        <w:t>/ Известия ЮФУ. Технические науки. – 2014. – №4(153).– С.107-114..</w:t>
      </w:r>
    </w:p>
    <w:p w14:paraId="21986521"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Пат</w:t>
      </w:r>
      <w:r w:rsidRPr="008A7B44">
        <w:rPr>
          <w:rFonts w:ascii="Times New Roman" w:hAnsi="Times New Roman"/>
          <w:sz w:val="28"/>
          <w:lang w:val="en-US"/>
        </w:rPr>
        <w:t xml:space="preserve">. RU 96 105 043 A, </w:t>
      </w:r>
      <w:r w:rsidRPr="002C3FFD">
        <w:rPr>
          <w:rFonts w:ascii="Times New Roman" w:hAnsi="Times New Roman"/>
          <w:sz w:val="28"/>
        </w:rPr>
        <w:t>МПК</w:t>
      </w:r>
      <w:r w:rsidRPr="008A7B44">
        <w:rPr>
          <w:rFonts w:ascii="Times New Roman" w:hAnsi="Times New Roman"/>
          <w:sz w:val="28"/>
          <w:lang w:val="en-US"/>
        </w:rPr>
        <w:t xml:space="preserve"> G01R 27/02. </w:t>
      </w:r>
      <w:r w:rsidRPr="002C3FFD">
        <w:rPr>
          <w:rFonts w:ascii="Times New Roman" w:hAnsi="Times New Roman"/>
          <w:sz w:val="28"/>
        </w:rPr>
        <w:t xml:space="preserve">Способ измерения установившегося значения сопротивления изоляции / Серебряков А.С. – № 96105043/09;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12.03.1996; </w:t>
      </w:r>
      <w:proofErr w:type="spellStart"/>
      <w:r w:rsidRPr="002C3FFD">
        <w:rPr>
          <w:rFonts w:ascii="Times New Roman" w:hAnsi="Times New Roman"/>
          <w:sz w:val="28"/>
        </w:rPr>
        <w:t>опубл</w:t>
      </w:r>
      <w:proofErr w:type="spellEnd"/>
      <w:r w:rsidRPr="002C3FFD">
        <w:rPr>
          <w:rFonts w:ascii="Times New Roman" w:hAnsi="Times New Roman"/>
          <w:sz w:val="28"/>
        </w:rPr>
        <w:t xml:space="preserve">. 20.05.1998. </w:t>
      </w:r>
    </w:p>
    <w:p w14:paraId="6E6C6E37"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Пат. RU 2 328 009 С1, МПК: G01R 31/02, G01R 31/14. Устройство мониторинга высоковольтных вводов и сигнализации о состоянии их изоляции / </w:t>
      </w:r>
      <w:proofErr w:type="spellStart"/>
      <w:r w:rsidRPr="002C3FFD">
        <w:rPr>
          <w:rFonts w:ascii="Times New Roman" w:hAnsi="Times New Roman"/>
          <w:sz w:val="28"/>
        </w:rPr>
        <w:lastRenderedPageBreak/>
        <w:t>Шеремет</w:t>
      </w:r>
      <w:proofErr w:type="spellEnd"/>
      <w:r w:rsidRPr="002C3FFD">
        <w:rPr>
          <w:rFonts w:ascii="Times New Roman" w:hAnsi="Times New Roman"/>
          <w:sz w:val="28"/>
        </w:rPr>
        <w:t xml:space="preserve"> А. А., Тарасов А. А. – № 2006146567/28;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25.12.2006; </w:t>
      </w:r>
      <w:proofErr w:type="spellStart"/>
      <w:r w:rsidRPr="002C3FFD">
        <w:rPr>
          <w:rFonts w:ascii="Times New Roman" w:hAnsi="Times New Roman"/>
          <w:sz w:val="28"/>
        </w:rPr>
        <w:t>опубл</w:t>
      </w:r>
      <w:proofErr w:type="spellEnd"/>
      <w:r w:rsidRPr="002C3FFD">
        <w:rPr>
          <w:rFonts w:ascii="Times New Roman" w:hAnsi="Times New Roman"/>
          <w:sz w:val="28"/>
        </w:rPr>
        <w:t xml:space="preserve">. 27.06.2008, БИ №18. </w:t>
      </w:r>
    </w:p>
    <w:p w14:paraId="50CD1BE8"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Пат. RU 54210 U1, МПК G01R 31/02, G01R 31/08. Устройство для непрерывного контроля состояния изоляции высоковольтного оборудования под рабочим напряжением / </w:t>
      </w:r>
      <w:proofErr w:type="spellStart"/>
      <w:r w:rsidRPr="002C3FFD">
        <w:rPr>
          <w:rFonts w:ascii="Times New Roman" w:hAnsi="Times New Roman"/>
          <w:sz w:val="28"/>
        </w:rPr>
        <w:t>Кужеков</w:t>
      </w:r>
      <w:proofErr w:type="spellEnd"/>
      <w:r w:rsidRPr="002C3FFD">
        <w:rPr>
          <w:rFonts w:ascii="Times New Roman" w:hAnsi="Times New Roman"/>
          <w:sz w:val="28"/>
        </w:rPr>
        <w:t xml:space="preserve"> С. Л., Чумак Н. Р., Рыбалкин С. Н. - № 2005141689/22;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29.12.2005; </w:t>
      </w:r>
      <w:proofErr w:type="spellStart"/>
      <w:r w:rsidRPr="002C3FFD">
        <w:rPr>
          <w:rFonts w:ascii="Times New Roman" w:hAnsi="Times New Roman"/>
          <w:sz w:val="28"/>
        </w:rPr>
        <w:t>опубл</w:t>
      </w:r>
      <w:proofErr w:type="spellEnd"/>
      <w:r w:rsidRPr="002C3FFD">
        <w:rPr>
          <w:rFonts w:ascii="Times New Roman" w:hAnsi="Times New Roman"/>
          <w:sz w:val="28"/>
        </w:rPr>
        <w:t>. 10.06.2006.</w:t>
      </w:r>
    </w:p>
    <w:p w14:paraId="67B46AB8"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Пат. RU 107368 U1, МПК: G01R 31/02. Система мониторинга состояния изоляции / </w:t>
      </w:r>
      <w:proofErr w:type="spellStart"/>
      <w:r w:rsidRPr="002C3FFD">
        <w:rPr>
          <w:rFonts w:ascii="Times New Roman" w:hAnsi="Times New Roman"/>
          <w:sz w:val="28"/>
        </w:rPr>
        <w:t>Руцкий</w:t>
      </w:r>
      <w:proofErr w:type="spellEnd"/>
      <w:r w:rsidRPr="002C3FFD">
        <w:rPr>
          <w:rFonts w:ascii="Times New Roman" w:hAnsi="Times New Roman"/>
          <w:sz w:val="28"/>
        </w:rPr>
        <w:t xml:space="preserve"> В. М., </w:t>
      </w:r>
      <w:proofErr w:type="spellStart"/>
      <w:r w:rsidRPr="002C3FFD">
        <w:rPr>
          <w:rFonts w:ascii="Times New Roman" w:hAnsi="Times New Roman"/>
          <w:sz w:val="28"/>
        </w:rPr>
        <w:t>Комолов</w:t>
      </w:r>
      <w:proofErr w:type="spellEnd"/>
      <w:r w:rsidRPr="002C3FFD">
        <w:rPr>
          <w:rFonts w:ascii="Times New Roman" w:hAnsi="Times New Roman"/>
          <w:sz w:val="28"/>
        </w:rPr>
        <w:t xml:space="preserve"> А. А. – № 2011110662/28;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21.03.2011; </w:t>
      </w:r>
      <w:proofErr w:type="spellStart"/>
      <w:r w:rsidRPr="002C3FFD">
        <w:rPr>
          <w:rFonts w:ascii="Times New Roman" w:hAnsi="Times New Roman"/>
          <w:sz w:val="28"/>
        </w:rPr>
        <w:t>опубл</w:t>
      </w:r>
      <w:proofErr w:type="spellEnd"/>
      <w:r w:rsidRPr="002C3FFD">
        <w:rPr>
          <w:rFonts w:ascii="Times New Roman" w:hAnsi="Times New Roman"/>
          <w:sz w:val="28"/>
        </w:rPr>
        <w:t>. 10.08.2011.</w:t>
      </w:r>
    </w:p>
    <w:p w14:paraId="0F6F1413"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66" w:name="_Hlk81319086"/>
      <w:r w:rsidRPr="002C3FFD">
        <w:rPr>
          <w:rFonts w:ascii="Times New Roman" w:hAnsi="Times New Roman"/>
          <w:sz w:val="28"/>
        </w:rPr>
        <w:t xml:space="preserve">Пат. РК 4601, МПК G01R31/02 (2006.01). Система мониторинга состояния и прогноза срока службы изоляторов / Иванов В.А.,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 № 2019/0772.2;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05.09.2019; </w:t>
      </w:r>
      <w:proofErr w:type="spellStart"/>
      <w:r w:rsidRPr="002C3FFD">
        <w:rPr>
          <w:rFonts w:ascii="Times New Roman" w:hAnsi="Times New Roman"/>
          <w:sz w:val="28"/>
        </w:rPr>
        <w:t>опубл</w:t>
      </w:r>
      <w:proofErr w:type="spellEnd"/>
      <w:r w:rsidRPr="002C3FFD">
        <w:rPr>
          <w:rFonts w:ascii="Times New Roman" w:hAnsi="Times New Roman"/>
          <w:sz w:val="28"/>
        </w:rPr>
        <w:t xml:space="preserve">. 11.09.2020, </w:t>
      </w:r>
      <w:proofErr w:type="spellStart"/>
      <w:r w:rsidRPr="002C3FFD">
        <w:rPr>
          <w:rFonts w:ascii="Times New Roman" w:hAnsi="Times New Roman"/>
          <w:sz w:val="28"/>
        </w:rPr>
        <w:t>Бюл</w:t>
      </w:r>
      <w:proofErr w:type="spellEnd"/>
      <w:r w:rsidRPr="002C3FFD">
        <w:rPr>
          <w:rFonts w:ascii="Times New Roman" w:hAnsi="Times New Roman"/>
          <w:sz w:val="28"/>
        </w:rPr>
        <w:t>. №36. – 5с.</w:t>
      </w:r>
    </w:p>
    <w:bookmarkEnd w:id="66"/>
    <w:p w14:paraId="3361E0B7"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Создание распределенной помехоустойчивой «Смарт - </w:t>
      </w:r>
      <w:proofErr w:type="spellStart"/>
      <w:r w:rsidRPr="002C3FFD">
        <w:rPr>
          <w:rFonts w:ascii="Times New Roman" w:hAnsi="Times New Roman"/>
          <w:sz w:val="28"/>
        </w:rPr>
        <w:t>Грид</w:t>
      </w:r>
      <w:proofErr w:type="spellEnd"/>
      <w:r w:rsidRPr="002C3FFD">
        <w:rPr>
          <w:rFonts w:ascii="Times New Roman" w:hAnsi="Times New Roman"/>
          <w:sz w:val="28"/>
        </w:rPr>
        <w:t xml:space="preserve">» системы контроля состояния опор ВЛЭП с использованием комбинированных методов передачи информации: отчет о НИР (промежуточный) / Карагандинский гос. </w:t>
      </w:r>
      <w:proofErr w:type="spellStart"/>
      <w:r w:rsidRPr="002C3FFD">
        <w:rPr>
          <w:rFonts w:ascii="Times New Roman" w:hAnsi="Times New Roman"/>
          <w:sz w:val="28"/>
        </w:rPr>
        <w:t>техн</w:t>
      </w:r>
      <w:proofErr w:type="spellEnd"/>
      <w:r w:rsidRPr="002C3FFD">
        <w:rPr>
          <w:rFonts w:ascii="Times New Roman" w:hAnsi="Times New Roman"/>
          <w:sz w:val="28"/>
        </w:rPr>
        <w:t xml:space="preserve">. университет; рук.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w:t>
      </w:r>
      <w:proofErr w:type="spellStart"/>
      <w:proofErr w:type="gramStart"/>
      <w:r w:rsidRPr="002C3FFD">
        <w:rPr>
          <w:rFonts w:ascii="Times New Roman" w:hAnsi="Times New Roman"/>
          <w:sz w:val="28"/>
        </w:rPr>
        <w:t>исполн</w:t>
      </w:r>
      <w:proofErr w:type="spellEnd"/>
      <w:r w:rsidRPr="002C3FFD">
        <w:rPr>
          <w:rFonts w:ascii="Times New Roman" w:hAnsi="Times New Roman"/>
          <w:sz w:val="28"/>
        </w:rPr>
        <w:t>.:</w:t>
      </w:r>
      <w:proofErr w:type="gramEnd"/>
      <w:r w:rsidRPr="002C3FFD">
        <w:rPr>
          <w:rFonts w:ascii="Times New Roman" w:hAnsi="Times New Roman"/>
          <w:sz w:val="28"/>
        </w:rPr>
        <w:t xml:space="preserve"> Иванов В.А. и др. – Караганда, 2016. – 157с. – № ГР 0115РК00405. – инв. № 0216РК00309.</w:t>
      </w:r>
    </w:p>
    <w:p w14:paraId="4CF68EB7" w14:textId="5DA66BAE"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67" w:name="_Hlk81318151"/>
      <w:r w:rsidRPr="0064163D">
        <w:rPr>
          <w:rFonts w:ascii="Times New Roman" w:hAnsi="Times New Roman"/>
          <w:sz w:val="28"/>
        </w:rPr>
        <w:t>Иванов В.А</w:t>
      </w:r>
      <w:r>
        <w:rPr>
          <w:rFonts w:ascii="Times New Roman" w:hAnsi="Times New Roman"/>
          <w:sz w:val="28"/>
        </w:rPr>
        <w:t>.</w:t>
      </w:r>
      <w:r w:rsidRPr="0064163D">
        <w:rPr>
          <w:rFonts w:ascii="Times New Roman" w:hAnsi="Times New Roman"/>
          <w:sz w:val="28"/>
        </w:rPr>
        <w:t xml:space="preserve"> Разработка и </w:t>
      </w:r>
      <w:r w:rsidRPr="002C3FFD">
        <w:rPr>
          <w:rFonts w:ascii="Times New Roman" w:hAnsi="Times New Roman"/>
          <w:sz w:val="28"/>
        </w:rPr>
        <w:t xml:space="preserve">экспериментальные исследования датчика токов утечки высоковольтных изоляторов. / Иванов В.А.,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Каверин В.В., Эм Г.А. // Труды университета. - Караганда: </w:t>
      </w:r>
      <w:proofErr w:type="spellStart"/>
      <w:r w:rsidRPr="002C3FFD">
        <w:rPr>
          <w:rFonts w:ascii="Times New Roman" w:hAnsi="Times New Roman"/>
          <w:sz w:val="28"/>
        </w:rPr>
        <w:t>КарГТУ</w:t>
      </w:r>
      <w:proofErr w:type="spellEnd"/>
      <w:r w:rsidRPr="002C3FFD">
        <w:rPr>
          <w:rFonts w:ascii="Times New Roman" w:hAnsi="Times New Roman"/>
          <w:sz w:val="28"/>
        </w:rPr>
        <w:t>, –</w:t>
      </w:r>
      <w:r w:rsidR="00BB12A0">
        <w:rPr>
          <w:rFonts w:ascii="Times New Roman" w:hAnsi="Times New Roman"/>
          <w:sz w:val="28"/>
        </w:rPr>
        <w:t xml:space="preserve"> </w:t>
      </w:r>
      <w:r w:rsidRPr="002C3FFD">
        <w:rPr>
          <w:rFonts w:ascii="Times New Roman" w:hAnsi="Times New Roman"/>
          <w:sz w:val="28"/>
        </w:rPr>
        <w:t xml:space="preserve">2016. - </w:t>
      </w:r>
      <w:proofErr w:type="spellStart"/>
      <w:r w:rsidRPr="002C3FFD">
        <w:rPr>
          <w:rFonts w:ascii="Times New Roman" w:hAnsi="Times New Roman"/>
          <w:sz w:val="28"/>
        </w:rPr>
        <w:t>Вып</w:t>
      </w:r>
      <w:proofErr w:type="spellEnd"/>
      <w:r w:rsidRPr="002C3FFD">
        <w:rPr>
          <w:rFonts w:ascii="Times New Roman" w:hAnsi="Times New Roman"/>
          <w:sz w:val="28"/>
        </w:rPr>
        <w:t>. №</w:t>
      </w:r>
      <w:r w:rsidR="00BB12A0">
        <w:rPr>
          <w:rFonts w:ascii="Times New Roman" w:hAnsi="Times New Roman"/>
          <w:sz w:val="28"/>
        </w:rPr>
        <w:t> </w:t>
      </w:r>
      <w:r w:rsidRPr="002C3FFD">
        <w:rPr>
          <w:rFonts w:ascii="Times New Roman" w:hAnsi="Times New Roman"/>
          <w:sz w:val="28"/>
        </w:rPr>
        <w:t>3(64). - С. 105-108.</w:t>
      </w:r>
    </w:p>
    <w:p w14:paraId="29CDF233" w14:textId="547DE394"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68" w:name="_Hlk81318185"/>
      <w:bookmarkEnd w:id="67"/>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Каверин В.В., Иванов В.А., Эм Г.А. Датчик токов утечки высоковольтных изоляторов // «Автоматизация, </w:t>
      </w:r>
      <w:proofErr w:type="spellStart"/>
      <w:r w:rsidRPr="002C3FFD">
        <w:rPr>
          <w:rFonts w:ascii="Times New Roman" w:hAnsi="Times New Roman"/>
          <w:sz w:val="28"/>
        </w:rPr>
        <w:t>Мехатроника</w:t>
      </w:r>
      <w:proofErr w:type="spellEnd"/>
      <w:r w:rsidRPr="002C3FFD">
        <w:rPr>
          <w:rFonts w:ascii="Times New Roman" w:hAnsi="Times New Roman"/>
          <w:sz w:val="28"/>
        </w:rPr>
        <w:t>, Информационные Технологии»: Материалы VI Международной научно -технической интернет -конференции молодых ученых (Россия, Омск, 17 мая 2016 г.) –</w:t>
      </w:r>
      <w:r w:rsidR="00BB12A0">
        <w:rPr>
          <w:rFonts w:ascii="Times New Roman" w:hAnsi="Times New Roman"/>
          <w:sz w:val="28"/>
        </w:rPr>
        <w:t xml:space="preserve"> </w:t>
      </w:r>
      <w:r w:rsidRPr="002C3FFD">
        <w:rPr>
          <w:rFonts w:ascii="Times New Roman" w:hAnsi="Times New Roman"/>
          <w:sz w:val="28"/>
        </w:rPr>
        <w:t>С.31-36.</w:t>
      </w:r>
    </w:p>
    <w:bookmarkEnd w:id="68"/>
    <w:p w14:paraId="5CD161B2"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FB1995">
        <w:rPr>
          <w:rFonts w:ascii="Times New Roman" w:hAnsi="Times New Roman"/>
          <w:sz w:val="28"/>
        </w:rPr>
        <w:t>Пушкарев О. Использование диапазонов 433 и 868 МГц в системах промышленной телеметрии // Электронные компоненты. – 2012. – №2. – С. 42-48.</w:t>
      </w:r>
    </w:p>
    <w:p w14:paraId="679DDB54"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Рабион</w:t>
      </w:r>
      <w:proofErr w:type="spellEnd"/>
      <w:r w:rsidRPr="002C3FFD">
        <w:rPr>
          <w:rFonts w:ascii="Times New Roman" w:hAnsi="Times New Roman"/>
          <w:sz w:val="28"/>
        </w:rPr>
        <w:t xml:space="preserve"> Н.Д., Ермолаев А.О., Панфилов Д.И., Соколов М.А. Реализация каналов GSM/GPRS в беспроводных системах сбора и передачи информации // Сети и системы связи. – 2006. – №6. – С. 86-91.</w:t>
      </w:r>
    </w:p>
    <w:p w14:paraId="2DF41469"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69" w:name="_Hlk81318210"/>
      <w:r w:rsidRPr="002C3FFD">
        <w:rPr>
          <w:rFonts w:ascii="Times New Roman" w:hAnsi="Times New Roman"/>
          <w:sz w:val="28"/>
        </w:rPr>
        <w:t xml:space="preserve">Иванов В.А. Применение GSM-сетей для передачи технологической информации. / Иванов В.А.,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И.В., Котов Е.С. // Труды университета. - Караганда: </w:t>
      </w:r>
      <w:proofErr w:type="spellStart"/>
      <w:r w:rsidRPr="002C3FFD">
        <w:rPr>
          <w:rFonts w:ascii="Times New Roman" w:hAnsi="Times New Roman"/>
          <w:sz w:val="28"/>
        </w:rPr>
        <w:t>КарГТУ</w:t>
      </w:r>
      <w:proofErr w:type="spellEnd"/>
      <w:r w:rsidRPr="002C3FFD">
        <w:rPr>
          <w:rFonts w:ascii="Times New Roman" w:hAnsi="Times New Roman"/>
          <w:sz w:val="28"/>
        </w:rPr>
        <w:t xml:space="preserve">, –2018. - </w:t>
      </w:r>
      <w:proofErr w:type="spellStart"/>
      <w:r w:rsidRPr="002C3FFD">
        <w:rPr>
          <w:rFonts w:ascii="Times New Roman" w:hAnsi="Times New Roman"/>
          <w:sz w:val="28"/>
        </w:rPr>
        <w:t>Вып</w:t>
      </w:r>
      <w:proofErr w:type="spellEnd"/>
      <w:r w:rsidRPr="002C3FFD">
        <w:rPr>
          <w:rFonts w:ascii="Times New Roman" w:hAnsi="Times New Roman"/>
          <w:sz w:val="28"/>
        </w:rPr>
        <w:t>. № 3(72). - С. 124-127.</w:t>
      </w:r>
    </w:p>
    <w:p w14:paraId="07BFD365" w14:textId="42DCAF0B"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Иванов В.А., Котов Е.С., </w:t>
      </w:r>
      <w:proofErr w:type="spellStart"/>
      <w:r w:rsidRPr="002C3FFD">
        <w:rPr>
          <w:rFonts w:ascii="Times New Roman" w:hAnsi="Times New Roman"/>
          <w:sz w:val="28"/>
        </w:rPr>
        <w:t>Брсйдо</w:t>
      </w:r>
      <w:proofErr w:type="spellEnd"/>
      <w:r w:rsidRPr="002C3FFD">
        <w:rPr>
          <w:rFonts w:ascii="Times New Roman" w:hAnsi="Times New Roman"/>
          <w:sz w:val="28"/>
        </w:rPr>
        <w:t xml:space="preserve"> И.В. GSM-</w:t>
      </w:r>
      <w:proofErr w:type="spellStart"/>
      <w:r w:rsidRPr="002C3FFD">
        <w:rPr>
          <w:rFonts w:ascii="Times New Roman" w:hAnsi="Times New Roman"/>
          <w:sz w:val="28"/>
        </w:rPr>
        <w:t>ссти</w:t>
      </w:r>
      <w:proofErr w:type="spellEnd"/>
      <w:r w:rsidRPr="002C3FFD">
        <w:rPr>
          <w:rFonts w:ascii="Times New Roman" w:hAnsi="Times New Roman"/>
          <w:sz w:val="28"/>
        </w:rPr>
        <w:t xml:space="preserve"> в распределённых системах контроля технологических процессов // «Автоматизация, </w:t>
      </w:r>
      <w:proofErr w:type="spellStart"/>
      <w:r w:rsidRPr="002C3FFD">
        <w:rPr>
          <w:rFonts w:ascii="Times New Roman" w:hAnsi="Times New Roman"/>
          <w:sz w:val="28"/>
        </w:rPr>
        <w:t>Мехатроника</w:t>
      </w:r>
      <w:proofErr w:type="spellEnd"/>
      <w:r w:rsidRPr="002C3FFD">
        <w:rPr>
          <w:rFonts w:ascii="Times New Roman" w:hAnsi="Times New Roman"/>
          <w:sz w:val="28"/>
        </w:rPr>
        <w:t>, Информационные Технологии»: Материалы VIII Международной научно -технической интернет -конференции молодых ученых (Россия, Омск, 16 мая 2018 г.) –</w:t>
      </w:r>
      <w:r w:rsidR="0098570F">
        <w:rPr>
          <w:rFonts w:ascii="Times New Roman" w:hAnsi="Times New Roman"/>
          <w:sz w:val="28"/>
        </w:rPr>
        <w:t xml:space="preserve"> </w:t>
      </w:r>
      <w:r w:rsidRPr="002C3FFD">
        <w:rPr>
          <w:rFonts w:ascii="Times New Roman" w:hAnsi="Times New Roman"/>
          <w:sz w:val="28"/>
        </w:rPr>
        <w:t>С.173-176.</w:t>
      </w:r>
    </w:p>
    <w:bookmarkEnd w:id="69"/>
    <w:p w14:paraId="651D7599" w14:textId="2734044D"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Гребенникова И. В. Методы математической обработки экспериментальных данных: учебно-методическое пособие. – Екатеринбург: Изд-во Урал. ун-та, 2015</w:t>
      </w:r>
      <w:r w:rsidR="0098570F">
        <w:rPr>
          <w:rFonts w:ascii="Times New Roman" w:hAnsi="Times New Roman"/>
          <w:sz w:val="28"/>
        </w:rPr>
        <w:t>.</w:t>
      </w:r>
      <w:r w:rsidRPr="002C3FFD">
        <w:rPr>
          <w:rFonts w:ascii="Times New Roman" w:hAnsi="Times New Roman"/>
          <w:sz w:val="28"/>
        </w:rPr>
        <w:t xml:space="preserve"> – 124 с.</w:t>
      </w:r>
    </w:p>
    <w:p w14:paraId="3635595B" w14:textId="6B88F8BF"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lastRenderedPageBreak/>
        <w:t xml:space="preserve">Фаддеев М. А. Элементарная обработка результатов эксперимента: учеб, пособие. - Нижний Новгород: Изд-во </w:t>
      </w:r>
      <w:proofErr w:type="spellStart"/>
      <w:r w:rsidRPr="002C3FFD">
        <w:rPr>
          <w:rFonts w:ascii="Times New Roman" w:hAnsi="Times New Roman"/>
          <w:sz w:val="28"/>
        </w:rPr>
        <w:t>Нижегород</w:t>
      </w:r>
      <w:proofErr w:type="spellEnd"/>
      <w:r w:rsidRPr="002C3FFD">
        <w:rPr>
          <w:rFonts w:ascii="Times New Roman" w:hAnsi="Times New Roman"/>
          <w:sz w:val="28"/>
        </w:rPr>
        <w:t>. госуниверситета, 2010. -</w:t>
      </w:r>
      <w:r w:rsidR="0098570F">
        <w:rPr>
          <w:rFonts w:ascii="Times New Roman" w:hAnsi="Times New Roman"/>
          <w:sz w:val="28"/>
        </w:rPr>
        <w:t> </w:t>
      </w:r>
      <w:r w:rsidRPr="002C3FFD">
        <w:rPr>
          <w:rFonts w:ascii="Times New Roman" w:hAnsi="Times New Roman"/>
          <w:sz w:val="28"/>
        </w:rPr>
        <w:t>122 с.</w:t>
      </w:r>
    </w:p>
    <w:p w14:paraId="37B1CBAE" w14:textId="7777777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bookmarkStart w:id="70" w:name="_Hlk81318244"/>
      <w:r w:rsidRPr="008A7B44">
        <w:rPr>
          <w:rFonts w:ascii="Times New Roman" w:hAnsi="Times New Roman"/>
          <w:sz w:val="28"/>
          <w:lang w:val="en-US"/>
        </w:rPr>
        <w:t xml:space="preserve">Ivanov V., </w:t>
      </w:r>
      <w:proofErr w:type="spellStart"/>
      <w:r w:rsidRPr="008A7B44">
        <w:rPr>
          <w:rFonts w:ascii="Times New Roman" w:hAnsi="Times New Roman"/>
          <w:sz w:val="28"/>
          <w:lang w:val="en-US"/>
        </w:rPr>
        <w:t>Breido</w:t>
      </w:r>
      <w:proofErr w:type="spellEnd"/>
      <w:r w:rsidRPr="008A7B44">
        <w:rPr>
          <w:rFonts w:ascii="Times New Roman" w:hAnsi="Times New Roman"/>
          <w:sz w:val="28"/>
          <w:lang w:val="en-US"/>
        </w:rPr>
        <w:t xml:space="preserve"> I., </w:t>
      </w:r>
      <w:proofErr w:type="spellStart"/>
      <w:r w:rsidRPr="008A7B44">
        <w:rPr>
          <w:rFonts w:ascii="Times New Roman" w:hAnsi="Times New Roman"/>
          <w:sz w:val="28"/>
          <w:lang w:val="en-US"/>
        </w:rPr>
        <w:t>Kaverin</w:t>
      </w:r>
      <w:proofErr w:type="spellEnd"/>
      <w:r w:rsidRPr="008A7B44">
        <w:rPr>
          <w:rFonts w:ascii="Times New Roman" w:hAnsi="Times New Roman"/>
          <w:sz w:val="28"/>
          <w:lang w:val="en-US"/>
        </w:rPr>
        <w:t xml:space="preserve"> V. Telemetric monitoring insulation condition of high voltage overhead power lines. / Annals of DAAAM and Proceedings of the International DAAAM Symposium 2018, 29(1), pp. 0319-0328.</w:t>
      </w:r>
    </w:p>
    <w:bookmarkEnd w:id="70"/>
    <w:p w14:paraId="3ADFA0F6" w14:textId="4530A93F"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Тутевич</w:t>
      </w:r>
      <w:proofErr w:type="spellEnd"/>
      <w:r w:rsidRPr="002C3FFD">
        <w:rPr>
          <w:rFonts w:ascii="Times New Roman" w:hAnsi="Times New Roman"/>
          <w:sz w:val="28"/>
        </w:rPr>
        <w:t xml:space="preserve"> В. Н. Телемеханика: Учеб. пособие для студентов вузов спец. «Автоматика и телемеханика».</w:t>
      </w:r>
      <w:r w:rsidR="001474AF">
        <w:rPr>
          <w:rFonts w:ascii="Times New Roman" w:hAnsi="Times New Roman"/>
          <w:sz w:val="28"/>
        </w:rPr>
        <w:t xml:space="preserve"> </w:t>
      </w:r>
      <w:r w:rsidRPr="002C3FFD">
        <w:rPr>
          <w:rFonts w:ascii="Times New Roman" w:hAnsi="Times New Roman"/>
          <w:sz w:val="28"/>
        </w:rPr>
        <w:t xml:space="preserve">– 2-е </w:t>
      </w:r>
      <w:proofErr w:type="spellStart"/>
      <w:proofErr w:type="gramStart"/>
      <w:r w:rsidRPr="002C3FFD">
        <w:rPr>
          <w:rFonts w:ascii="Times New Roman" w:hAnsi="Times New Roman"/>
          <w:sz w:val="28"/>
        </w:rPr>
        <w:t>изд</w:t>
      </w:r>
      <w:proofErr w:type="spellEnd"/>
      <w:r w:rsidRPr="002C3FFD">
        <w:rPr>
          <w:rFonts w:ascii="Times New Roman" w:hAnsi="Times New Roman"/>
          <w:sz w:val="28"/>
        </w:rPr>
        <w:t xml:space="preserve"> ,</w:t>
      </w:r>
      <w:proofErr w:type="gramEnd"/>
      <w:r w:rsidRPr="002C3FFD">
        <w:rPr>
          <w:rFonts w:ascii="Times New Roman" w:hAnsi="Times New Roman"/>
          <w:sz w:val="28"/>
        </w:rPr>
        <w:t xml:space="preserve"> </w:t>
      </w:r>
      <w:proofErr w:type="spellStart"/>
      <w:r w:rsidRPr="002C3FFD">
        <w:rPr>
          <w:rFonts w:ascii="Times New Roman" w:hAnsi="Times New Roman"/>
          <w:sz w:val="28"/>
        </w:rPr>
        <w:t>перераб</w:t>
      </w:r>
      <w:proofErr w:type="spellEnd"/>
      <w:r w:rsidRPr="002C3FFD">
        <w:rPr>
          <w:rFonts w:ascii="Times New Roman" w:hAnsi="Times New Roman"/>
          <w:sz w:val="28"/>
        </w:rPr>
        <w:t xml:space="preserve">. и доп.– М.: </w:t>
      </w:r>
      <w:proofErr w:type="spellStart"/>
      <w:r w:rsidRPr="002C3FFD">
        <w:rPr>
          <w:rFonts w:ascii="Times New Roman" w:hAnsi="Times New Roman"/>
          <w:sz w:val="28"/>
        </w:rPr>
        <w:t>Высш</w:t>
      </w:r>
      <w:proofErr w:type="spellEnd"/>
      <w:r w:rsidRPr="002C3FFD">
        <w:rPr>
          <w:rFonts w:ascii="Times New Roman" w:hAnsi="Times New Roman"/>
          <w:sz w:val="28"/>
        </w:rPr>
        <w:t xml:space="preserve">. </w:t>
      </w:r>
      <w:proofErr w:type="spellStart"/>
      <w:r w:rsidRPr="002C3FFD">
        <w:rPr>
          <w:rFonts w:ascii="Times New Roman" w:hAnsi="Times New Roman"/>
          <w:sz w:val="28"/>
        </w:rPr>
        <w:t>шк</w:t>
      </w:r>
      <w:proofErr w:type="spellEnd"/>
      <w:r w:rsidRPr="002C3FFD">
        <w:rPr>
          <w:rFonts w:ascii="Times New Roman" w:hAnsi="Times New Roman"/>
          <w:sz w:val="28"/>
        </w:rPr>
        <w:t>., 1985. –</w:t>
      </w:r>
      <w:r w:rsidR="0098570F">
        <w:rPr>
          <w:rFonts w:ascii="Times New Roman" w:hAnsi="Times New Roman"/>
          <w:sz w:val="28"/>
        </w:rPr>
        <w:t> </w:t>
      </w:r>
      <w:r w:rsidRPr="002C3FFD">
        <w:rPr>
          <w:rFonts w:ascii="Times New Roman" w:hAnsi="Times New Roman"/>
          <w:sz w:val="28"/>
        </w:rPr>
        <w:t>423 с.</w:t>
      </w:r>
    </w:p>
    <w:p w14:paraId="302ED389"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Пенин</w:t>
      </w:r>
      <w:proofErr w:type="spellEnd"/>
      <w:r w:rsidRPr="002C3FFD">
        <w:rPr>
          <w:rFonts w:ascii="Times New Roman" w:hAnsi="Times New Roman"/>
          <w:sz w:val="28"/>
        </w:rPr>
        <w:t xml:space="preserve"> П.И. Системы передачи цифровой информации – М.: Сов. радио, 1976. - 368 с</w:t>
      </w:r>
    </w:p>
    <w:p w14:paraId="0F760444"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 xml:space="preserve">Кузьмин И.В., </w:t>
      </w:r>
      <w:proofErr w:type="spellStart"/>
      <w:r w:rsidRPr="002C3FFD">
        <w:rPr>
          <w:rFonts w:ascii="Times New Roman" w:hAnsi="Times New Roman"/>
          <w:sz w:val="28"/>
        </w:rPr>
        <w:t>Кедрус</w:t>
      </w:r>
      <w:proofErr w:type="spellEnd"/>
      <w:r w:rsidRPr="002C3FFD">
        <w:rPr>
          <w:rFonts w:ascii="Times New Roman" w:hAnsi="Times New Roman"/>
          <w:sz w:val="28"/>
        </w:rPr>
        <w:t xml:space="preserve"> В.А. Основы теории информации и кодирования. 2-е изд. </w:t>
      </w:r>
      <w:proofErr w:type="spellStart"/>
      <w:r w:rsidRPr="002C3FFD">
        <w:rPr>
          <w:rFonts w:ascii="Times New Roman" w:hAnsi="Times New Roman"/>
          <w:sz w:val="28"/>
        </w:rPr>
        <w:t>перераб</w:t>
      </w:r>
      <w:proofErr w:type="spellEnd"/>
      <w:proofErr w:type="gramStart"/>
      <w:r w:rsidRPr="002C3FFD">
        <w:rPr>
          <w:rFonts w:ascii="Times New Roman" w:hAnsi="Times New Roman"/>
          <w:sz w:val="28"/>
        </w:rPr>
        <w:t>.</w:t>
      </w:r>
      <w:proofErr w:type="gramEnd"/>
      <w:r w:rsidRPr="002C3FFD">
        <w:rPr>
          <w:rFonts w:ascii="Times New Roman" w:hAnsi="Times New Roman"/>
          <w:sz w:val="28"/>
        </w:rPr>
        <w:t xml:space="preserve"> и доп. – К.: </w:t>
      </w:r>
      <w:proofErr w:type="spellStart"/>
      <w:r w:rsidRPr="002C3FFD">
        <w:rPr>
          <w:rFonts w:ascii="Times New Roman" w:hAnsi="Times New Roman"/>
          <w:sz w:val="28"/>
        </w:rPr>
        <w:t>Вища</w:t>
      </w:r>
      <w:proofErr w:type="spellEnd"/>
      <w:r w:rsidRPr="002C3FFD">
        <w:rPr>
          <w:rFonts w:ascii="Times New Roman" w:hAnsi="Times New Roman"/>
          <w:sz w:val="28"/>
        </w:rPr>
        <w:t xml:space="preserve"> школа. 1986. – 238 с. </w:t>
      </w:r>
    </w:p>
    <w:p w14:paraId="3D8E61D8"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71" w:name="_Hlk77163452"/>
      <w:r w:rsidRPr="002C3FFD">
        <w:rPr>
          <w:rFonts w:ascii="Times New Roman" w:hAnsi="Times New Roman"/>
          <w:sz w:val="28"/>
        </w:rPr>
        <w:t>Шувалов В.П. и др. Передача дискретных сообщений: Учебник для вузов/ Под ред. В. П. Шувалова. – М.: Радио и связь, 1990</w:t>
      </w:r>
      <w:bookmarkEnd w:id="71"/>
      <w:r w:rsidRPr="002C3FFD">
        <w:rPr>
          <w:rFonts w:ascii="Times New Roman" w:hAnsi="Times New Roman"/>
          <w:sz w:val="28"/>
        </w:rPr>
        <w:t>. – 464 с.</w:t>
      </w:r>
    </w:p>
    <w:p w14:paraId="1A4C7DB4"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C85BC0">
        <w:rPr>
          <w:rFonts w:ascii="Times New Roman" w:hAnsi="Times New Roman"/>
          <w:sz w:val="28"/>
        </w:rPr>
        <w:t>Шилин</w:t>
      </w:r>
      <w:proofErr w:type="spellEnd"/>
      <w:r w:rsidRPr="00C85BC0">
        <w:rPr>
          <w:rFonts w:ascii="Times New Roman" w:hAnsi="Times New Roman"/>
          <w:sz w:val="28"/>
        </w:rPr>
        <w:t xml:space="preserve"> А.А., </w:t>
      </w:r>
      <w:proofErr w:type="spellStart"/>
      <w:r w:rsidRPr="00C85BC0">
        <w:rPr>
          <w:rFonts w:ascii="Times New Roman" w:hAnsi="Times New Roman"/>
          <w:sz w:val="28"/>
        </w:rPr>
        <w:t>Ле</w:t>
      </w:r>
      <w:proofErr w:type="spellEnd"/>
      <w:r w:rsidRPr="00C85BC0">
        <w:rPr>
          <w:rFonts w:ascii="Times New Roman" w:hAnsi="Times New Roman"/>
          <w:sz w:val="28"/>
        </w:rPr>
        <w:t xml:space="preserve"> Ф.С. Анализ влияния электромагнитных помех от высоковольтных линий электропередачи на каналы передачи информации GSM/GPRS. // Известия </w:t>
      </w:r>
      <w:proofErr w:type="spellStart"/>
      <w:r w:rsidRPr="00C85BC0">
        <w:rPr>
          <w:rFonts w:ascii="Times New Roman" w:hAnsi="Times New Roman"/>
          <w:sz w:val="28"/>
        </w:rPr>
        <w:t>ВолГТУ</w:t>
      </w:r>
      <w:proofErr w:type="spellEnd"/>
      <w:r w:rsidRPr="00C85BC0">
        <w:rPr>
          <w:rFonts w:ascii="Times New Roman" w:hAnsi="Times New Roman"/>
          <w:sz w:val="28"/>
        </w:rPr>
        <w:t>. – 2016. – С.72-76</w:t>
      </w:r>
      <w:r>
        <w:rPr>
          <w:rFonts w:ascii="Times New Roman" w:hAnsi="Times New Roman"/>
          <w:sz w:val="28"/>
        </w:rPr>
        <w:t>.</w:t>
      </w:r>
    </w:p>
    <w:p w14:paraId="037F1AE4"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bookmarkStart w:id="72" w:name="_Hlk81318273"/>
      <w:r w:rsidRPr="002C3FFD">
        <w:rPr>
          <w:rFonts w:ascii="Times New Roman" w:hAnsi="Times New Roman"/>
          <w:sz w:val="28"/>
        </w:rPr>
        <w:t xml:space="preserve">Пат. РК 34012, МПК H02J 13/00 (2006.01), G01R 31/08 (2006.01). Способ и система бесконтактного и дистанционного контроля </w:t>
      </w:r>
      <w:proofErr w:type="spellStart"/>
      <w:r w:rsidRPr="002C3FFD">
        <w:rPr>
          <w:rFonts w:ascii="Times New Roman" w:hAnsi="Times New Roman"/>
          <w:sz w:val="28"/>
        </w:rPr>
        <w:t>электропрочности</w:t>
      </w:r>
      <w:proofErr w:type="spellEnd"/>
      <w:r w:rsidRPr="002C3FFD">
        <w:rPr>
          <w:rFonts w:ascii="Times New Roman" w:hAnsi="Times New Roman"/>
          <w:sz w:val="28"/>
        </w:rPr>
        <w:t xml:space="preserve"> гирлянд изоляторов воздушных высоковольтных линий электропередачи / </w:t>
      </w:r>
      <w:proofErr w:type="spellStart"/>
      <w:r w:rsidRPr="002C3FFD">
        <w:rPr>
          <w:rFonts w:ascii="Times New Roman" w:hAnsi="Times New Roman"/>
          <w:sz w:val="28"/>
        </w:rPr>
        <w:t>Брейдо</w:t>
      </w:r>
      <w:proofErr w:type="spellEnd"/>
      <w:r w:rsidRPr="002C3FFD">
        <w:rPr>
          <w:rFonts w:ascii="Times New Roman" w:hAnsi="Times New Roman"/>
          <w:sz w:val="28"/>
        </w:rPr>
        <w:t xml:space="preserve"> И. В.; </w:t>
      </w:r>
      <w:proofErr w:type="spellStart"/>
      <w:r w:rsidRPr="002C3FFD">
        <w:rPr>
          <w:rFonts w:ascii="Times New Roman" w:hAnsi="Times New Roman"/>
          <w:sz w:val="28"/>
        </w:rPr>
        <w:t>Жетесова</w:t>
      </w:r>
      <w:proofErr w:type="spellEnd"/>
      <w:r w:rsidRPr="002C3FFD">
        <w:rPr>
          <w:rFonts w:ascii="Times New Roman" w:hAnsi="Times New Roman"/>
          <w:sz w:val="28"/>
        </w:rPr>
        <w:t xml:space="preserve"> Г. С., Каверин В. В., </w:t>
      </w:r>
      <w:proofErr w:type="spellStart"/>
      <w:r w:rsidRPr="002C3FFD">
        <w:rPr>
          <w:rFonts w:ascii="Times New Roman" w:hAnsi="Times New Roman"/>
          <w:sz w:val="28"/>
        </w:rPr>
        <w:t>Сичкаренко</w:t>
      </w:r>
      <w:proofErr w:type="spellEnd"/>
      <w:r w:rsidRPr="002C3FFD">
        <w:rPr>
          <w:rFonts w:ascii="Times New Roman" w:hAnsi="Times New Roman"/>
          <w:sz w:val="28"/>
        </w:rPr>
        <w:t xml:space="preserve"> А. В., Иванов В. А., </w:t>
      </w:r>
      <w:proofErr w:type="spellStart"/>
      <w:r w:rsidRPr="002C3FFD">
        <w:rPr>
          <w:rFonts w:ascii="Times New Roman" w:hAnsi="Times New Roman"/>
          <w:sz w:val="28"/>
        </w:rPr>
        <w:t>Войткевич</w:t>
      </w:r>
      <w:proofErr w:type="spellEnd"/>
      <w:r w:rsidRPr="002C3FFD">
        <w:rPr>
          <w:rFonts w:ascii="Times New Roman" w:hAnsi="Times New Roman"/>
          <w:sz w:val="28"/>
        </w:rPr>
        <w:t xml:space="preserve"> С. В. – № 2018/0017.1; </w:t>
      </w:r>
      <w:proofErr w:type="spellStart"/>
      <w:r w:rsidRPr="002C3FFD">
        <w:rPr>
          <w:rFonts w:ascii="Times New Roman" w:hAnsi="Times New Roman"/>
          <w:sz w:val="28"/>
        </w:rPr>
        <w:t>заявл</w:t>
      </w:r>
      <w:proofErr w:type="spellEnd"/>
      <w:r w:rsidRPr="002C3FFD">
        <w:rPr>
          <w:rFonts w:ascii="Times New Roman" w:hAnsi="Times New Roman"/>
          <w:sz w:val="28"/>
        </w:rPr>
        <w:t xml:space="preserve">. 08.01.2018; </w:t>
      </w:r>
      <w:proofErr w:type="spellStart"/>
      <w:r w:rsidRPr="002C3FFD">
        <w:rPr>
          <w:rFonts w:ascii="Times New Roman" w:hAnsi="Times New Roman"/>
          <w:sz w:val="28"/>
        </w:rPr>
        <w:t>опубл</w:t>
      </w:r>
      <w:proofErr w:type="spellEnd"/>
      <w:r w:rsidRPr="002C3FFD">
        <w:rPr>
          <w:rFonts w:ascii="Times New Roman" w:hAnsi="Times New Roman"/>
          <w:sz w:val="28"/>
        </w:rPr>
        <w:t xml:space="preserve">. 15.11.2019, </w:t>
      </w:r>
      <w:proofErr w:type="spellStart"/>
      <w:r w:rsidRPr="002C3FFD">
        <w:rPr>
          <w:rFonts w:ascii="Times New Roman" w:hAnsi="Times New Roman"/>
          <w:sz w:val="28"/>
        </w:rPr>
        <w:t>Бюл</w:t>
      </w:r>
      <w:proofErr w:type="spellEnd"/>
      <w:r w:rsidRPr="002C3FFD">
        <w:rPr>
          <w:rFonts w:ascii="Times New Roman" w:hAnsi="Times New Roman"/>
          <w:sz w:val="28"/>
        </w:rPr>
        <w:t xml:space="preserve">. №46. – 7с. </w:t>
      </w:r>
    </w:p>
    <w:p w14:paraId="214F7E29" w14:textId="59E01EC7" w:rsidR="00725900" w:rsidRPr="00725900" w:rsidRDefault="00725900" w:rsidP="00C86313">
      <w:pPr>
        <w:pStyle w:val="a5"/>
        <w:numPr>
          <w:ilvl w:val="0"/>
          <w:numId w:val="32"/>
        </w:numPr>
        <w:spacing w:after="0" w:line="240" w:lineRule="auto"/>
        <w:ind w:left="0" w:firstLine="567"/>
        <w:jc w:val="both"/>
        <w:rPr>
          <w:rFonts w:ascii="Times New Roman" w:hAnsi="Times New Roman"/>
          <w:sz w:val="28"/>
        </w:rPr>
      </w:pPr>
      <w:bookmarkStart w:id="73" w:name="_Hlk83217531"/>
      <w:proofErr w:type="spellStart"/>
      <w:r w:rsidRPr="00725900">
        <w:rPr>
          <w:rFonts w:ascii="Times New Roman" w:hAnsi="Times New Roman"/>
          <w:sz w:val="28"/>
        </w:rPr>
        <w:t>Брейдо</w:t>
      </w:r>
      <w:proofErr w:type="spellEnd"/>
      <w:r w:rsidRPr="00725900">
        <w:rPr>
          <w:rFonts w:ascii="Times New Roman" w:hAnsi="Times New Roman"/>
          <w:sz w:val="28"/>
        </w:rPr>
        <w:t xml:space="preserve"> И.В., Каверин В.В., Эм Г.А., Иванов В.А., </w:t>
      </w:r>
      <w:proofErr w:type="spellStart"/>
      <w:r w:rsidRPr="00725900">
        <w:rPr>
          <w:rFonts w:ascii="Times New Roman" w:hAnsi="Times New Roman"/>
          <w:sz w:val="28"/>
        </w:rPr>
        <w:t>Шаихова</w:t>
      </w:r>
      <w:proofErr w:type="spellEnd"/>
      <w:r w:rsidRPr="00725900">
        <w:rPr>
          <w:rFonts w:ascii="Times New Roman" w:hAnsi="Times New Roman"/>
          <w:sz w:val="28"/>
        </w:rPr>
        <w:t xml:space="preserve"> Ж.Ж. Разработка структурной схемы программно-аппаратного комплекса защиты и диагностики элементов опор ВЛЭП-500 </w:t>
      </w:r>
      <w:proofErr w:type="spellStart"/>
      <w:r w:rsidRPr="00725900">
        <w:rPr>
          <w:rFonts w:ascii="Times New Roman" w:hAnsi="Times New Roman"/>
          <w:sz w:val="28"/>
        </w:rPr>
        <w:t>кВ.</w:t>
      </w:r>
      <w:proofErr w:type="spellEnd"/>
      <w:r w:rsidRPr="00725900">
        <w:rPr>
          <w:rFonts w:ascii="Times New Roman" w:hAnsi="Times New Roman"/>
          <w:sz w:val="28"/>
        </w:rPr>
        <w:t xml:space="preserve"> / ТРУДЫ Международной научно-практической конференции «Наука, образование и производство – ведущие факторы стратегии </w:t>
      </w:r>
      <w:r w:rsidR="00512544">
        <w:rPr>
          <w:rFonts w:ascii="Times New Roman" w:hAnsi="Times New Roman"/>
          <w:sz w:val="28"/>
        </w:rPr>
        <w:t>‶</w:t>
      </w:r>
      <w:r w:rsidRPr="00725900">
        <w:rPr>
          <w:rFonts w:ascii="Times New Roman" w:hAnsi="Times New Roman"/>
          <w:sz w:val="28"/>
        </w:rPr>
        <w:t>Казахстан – 2050</w:t>
      </w:r>
      <w:r w:rsidR="00B43123">
        <w:rPr>
          <w:rFonts w:ascii="Times New Roman" w:hAnsi="Times New Roman"/>
          <w:sz w:val="28"/>
        </w:rPr>
        <w:t>‶</w:t>
      </w:r>
      <w:r w:rsidRPr="00725900">
        <w:rPr>
          <w:rFonts w:ascii="Times New Roman" w:hAnsi="Times New Roman"/>
          <w:sz w:val="28"/>
        </w:rPr>
        <w:t>» (</w:t>
      </w:r>
      <w:proofErr w:type="spellStart"/>
      <w:r w:rsidRPr="00725900">
        <w:rPr>
          <w:rFonts w:ascii="Times New Roman" w:hAnsi="Times New Roman"/>
          <w:sz w:val="28"/>
        </w:rPr>
        <w:t>Сагиновские</w:t>
      </w:r>
      <w:proofErr w:type="spellEnd"/>
      <w:r w:rsidRPr="00725900">
        <w:rPr>
          <w:rFonts w:ascii="Times New Roman" w:hAnsi="Times New Roman"/>
          <w:sz w:val="28"/>
        </w:rPr>
        <w:t xml:space="preserve"> чтения №6) 26-27 июня 2014 г. Часть 2. – Караганда: Изд-во </w:t>
      </w:r>
      <w:proofErr w:type="spellStart"/>
      <w:r w:rsidRPr="00725900">
        <w:rPr>
          <w:rFonts w:ascii="Times New Roman" w:hAnsi="Times New Roman"/>
          <w:sz w:val="28"/>
        </w:rPr>
        <w:t>КарГТУ</w:t>
      </w:r>
      <w:proofErr w:type="spellEnd"/>
      <w:r w:rsidRPr="00725900">
        <w:rPr>
          <w:rFonts w:ascii="Times New Roman" w:hAnsi="Times New Roman"/>
          <w:sz w:val="28"/>
        </w:rPr>
        <w:t>, – С. 38-40.</w:t>
      </w:r>
    </w:p>
    <w:bookmarkEnd w:id="73"/>
    <w:p w14:paraId="3E374EA8" w14:textId="296BA2C1"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Ivanov V. et al. Distributed system of protection and diagnostics of support structural elements of high-voltage power lines./ </w:t>
      </w:r>
      <w:proofErr w:type="spellStart"/>
      <w:r w:rsidRPr="008A7B44">
        <w:rPr>
          <w:rFonts w:ascii="Times New Roman" w:hAnsi="Times New Roman"/>
          <w:sz w:val="28"/>
          <w:lang w:val="en-US"/>
        </w:rPr>
        <w:t>Breido</w:t>
      </w:r>
      <w:proofErr w:type="spellEnd"/>
      <w:r w:rsidRPr="008A7B44">
        <w:rPr>
          <w:rFonts w:ascii="Times New Roman" w:hAnsi="Times New Roman"/>
          <w:sz w:val="28"/>
          <w:lang w:val="en-US"/>
        </w:rPr>
        <w:t xml:space="preserve"> I.V., </w:t>
      </w:r>
      <w:proofErr w:type="spellStart"/>
      <w:r w:rsidRPr="008A7B44">
        <w:rPr>
          <w:rFonts w:ascii="Times New Roman" w:hAnsi="Times New Roman"/>
          <w:sz w:val="28"/>
          <w:lang w:val="en-US"/>
        </w:rPr>
        <w:t>Kaverin</w:t>
      </w:r>
      <w:proofErr w:type="spellEnd"/>
      <w:r w:rsidRPr="008A7B44">
        <w:rPr>
          <w:rFonts w:ascii="Times New Roman" w:hAnsi="Times New Roman"/>
          <w:sz w:val="28"/>
          <w:lang w:val="en-US"/>
        </w:rPr>
        <w:t xml:space="preserve">  V.V., Ivanov V.A., </w:t>
      </w:r>
      <w:proofErr w:type="spellStart"/>
      <w:r w:rsidRPr="008A7B44">
        <w:rPr>
          <w:rFonts w:ascii="Times New Roman" w:hAnsi="Times New Roman"/>
          <w:sz w:val="28"/>
          <w:lang w:val="en-US"/>
        </w:rPr>
        <w:t>Voytkevich</w:t>
      </w:r>
      <w:proofErr w:type="spellEnd"/>
      <w:r w:rsidRPr="008A7B44">
        <w:rPr>
          <w:rFonts w:ascii="Times New Roman" w:hAnsi="Times New Roman"/>
          <w:sz w:val="28"/>
          <w:lang w:val="en-US"/>
        </w:rPr>
        <w:t xml:space="preserve"> S.V., Levin I.V. // EAI Endorsed Transactions on Energy Web. –2017. – №</w:t>
      </w:r>
      <w:proofErr w:type="gramStart"/>
      <w:r w:rsidRPr="008A7B44">
        <w:rPr>
          <w:rFonts w:ascii="Times New Roman" w:hAnsi="Times New Roman"/>
          <w:sz w:val="28"/>
          <w:lang w:val="en-US"/>
        </w:rPr>
        <w:t>4(</w:t>
      </w:r>
      <w:proofErr w:type="gramEnd"/>
      <w:r w:rsidRPr="008A7B44">
        <w:rPr>
          <w:rFonts w:ascii="Times New Roman" w:hAnsi="Times New Roman"/>
          <w:sz w:val="28"/>
          <w:lang w:val="en-US"/>
        </w:rPr>
        <w:t xml:space="preserve">13). – </w:t>
      </w:r>
      <w:proofErr w:type="spellStart"/>
      <w:proofErr w:type="gramStart"/>
      <w:r w:rsidR="0098570F">
        <w:rPr>
          <w:rFonts w:ascii="Times New Roman" w:hAnsi="Times New Roman"/>
          <w:sz w:val="28"/>
        </w:rPr>
        <w:t>рр</w:t>
      </w:r>
      <w:proofErr w:type="spellEnd"/>
      <w:r w:rsidRPr="008A7B44">
        <w:rPr>
          <w:rFonts w:ascii="Times New Roman" w:hAnsi="Times New Roman"/>
          <w:sz w:val="28"/>
          <w:lang w:val="en-US"/>
        </w:rPr>
        <w:t>.1-7</w:t>
      </w:r>
      <w:proofErr w:type="gramEnd"/>
      <w:r w:rsidRPr="008A7B44">
        <w:rPr>
          <w:rFonts w:ascii="Times New Roman" w:hAnsi="Times New Roman"/>
          <w:sz w:val="28"/>
          <w:lang w:val="en-US"/>
        </w:rPr>
        <w:t>.</w:t>
      </w:r>
    </w:p>
    <w:p w14:paraId="6AD154DA" w14:textId="77777777" w:rsidR="002C3FFD" w:rsidRPr="008A7B44" w:rsidRDefault="002C3FFD" w:rsidP="00C86313">
      <w:pPr>
        <w:pStyle w:val="a5"/>
        <w:numPr>
          <w:ilvl w:val="0"/>
          <w:numId w:val="32"/>
        </w:numPr>
        <w:spacing w:after="0" w:line="240" w:lineRule="auto"/>
        <w:ind w:left="0" w:firstLine="567"/>
        <w:jc w:val="both"/>
        <w:rPr>
          <w:rFonts w:ascii="Times New Roman" w:hAnsi="Times New Roman"/>
          <w:sz w:val="28"/>
          <w:lang w:val="en-US"/>
        </w:rPr>
      </w:pPr>
      <w:r w:rsidRPr="008A7B44">
        <w:rPr>
          <w:rFonts w:ascii="Times New Roman" w:hAnsi="Times New Roman"/>
          <w:sz w:val="28"/>
          <w:lang w:val="en-US"/>
        </w:rPr>
        <w:t xml:space="preserve">Ivanov V., </w:t>
      </w:r>
      <w:proofErr w:type="spellStart"/>
      <w:r w:rsidRPr="008A7B44">
        <w:rPr>
          <w:rFonts w:ascii="Times New Roman" w:hAnsi="Times New Roman"/>
          <w:sz w:val="28"/>
          <w:lang w:val="en-US"/>
        </w:rPr>
        <w:t>Breido</w:t>
      </w:r>
      <w:proofErr w:type="spellEnd"/>
      <w:r w:rsidRPr="008A7B44">
        <w:rPr>
          <w:rFonts w:ascii="Times New Roman" w:hAnsi="Times New Roman"/>
          <w:sz w:val="28"/>
          <w:lang w:val="en-US"/>
        </w:rPr>
        <w:t xml:space="preserve"> I., </w:t>
      </w:r>
      <w:proofErr w:type="spellStart"/>
      <w:r w:rsidRPr="008A7B44">
        <w:rPr>
          <w:rFonts w:ascii="Times New Roman" w:hAnsi="Times New Roman"/>
          <w:sz w:val="28"/>
          <w:lang w:val="en-US"/>
        </w:rPr>
        <w:t>Kaverin</w:t>
      </w:r>
      <w:proofErr w:type="spellEnd"/>
      <w:r w:rsidRPr="008A7B44">
        <w:rPr>
          <w:rFonts w:ascii="Times New Roman" w:hAnsi="Times New Roman"/>
          <w:sz w:val="28"/>
          <w:lang w:val="en-US"/>
        </w:rPr>
        <w:t xml:space="preserve"> V., </w:t>
      </w:r>
      <w:proofErr w:type="spellStart"/>
      <w:r w:rsidRPr="008A7B44">
        <w:rPr>
          <w:rFonts w:ascii="Times New Roman" w:hAnsi="Times New Roman"/>
          <w:sz w:val="28"/>
          <w:lang w:val="en-US"/>
        </w:rPr>
        <w:t>Voytkevich</w:t>
      </w:r>
      <w:proofErr w:type="spellEnd"/>
      <w:r w:rsidRPr="008A7B44">
        <w:rPr>
          <w:rFonts w:ascii="Times New Roman" w:hAnsi="Times New Roman"/>
          <w:sz w:val="28"/>
          <w:lang w:val="en-US"/>
        </w:rPr>
        <w:t xml:space="preserve"> S., Levin I. System of protection and diagnostics of structural elements of support of high-voltage power lines. / Annals of DAAAM and Proceedings of the International DAAAM Symposium 2017, 28(1), pp. 0322-0330.</w:t>
      </w:r>
    </w:p>
    <w:bookmarkEnd w:id="72"/>
    <w:p w14:paraId="7BB11685"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r w:rsidRPr="002C3FFD">
        <w:rPr>
          <w:rFonts w:ascii="Times New Roman" w:hAnsi="Times New Roman"/>
          <w:sz w:val="28"/>
        </w:rPr>
        <w:t>Архив погоды Казахстан. //</w:t>
      </w:r>
      <w:proofErr w:type="spellStart"/>
      <w:r w:rsidRPr="002C3FFD">
        <w:rPr>
          <w:rFonts w:ascii="Times New Roman" w:hAnsi="Times New Roman"/>
          <w:sz w:val="28"/>
        </w:rPr>
        <w:t>http</w:t>
      </w:r>
      <w:proofErr w:type="spellEnd"/>
      <w:r w:rsidRPr="002C3FFD">
        <w:rPr>
          <w:rFonts w:ascii="Times New Roman" w:hAnsi="Times New Roman"/>
          <w:sz w:val="28"/>
        </w:rPr>
        <w:t>://www.pogodaiklimat.ru. 18.05.2020.</w:t>
      </w:r>
    </w:p>
    <w:p w14:paraId="53B9D8BD" w14:textId="77777777" w:rsidR="002C3FFD" w:rsidRPr="002C3FFD" w:rsidRDefault="002C3FFD" w:rsidP="00C86313">
      <w:pPr>
        <w:pStyle w:val="a5"/>
        <w:numPr>
          <w:ilvl w:val="0"/>
          <w:numId w:val="32"/>
        </w:numPr>
        <w:spacing w:after="0" w:line="240" w:lineRule="auto"/>
        <w:ind w:left="0" w:firstLine="567"/>
        <w:jc w:val="both"/>
        <w:rPr>
          <w:rFonts w:ascii="Times New Roman" w:hAnsi="Times New Roman"/>
          <w:sz w:val="28"/>
        </w:rPr>
      </w:pPr>
      <w:proofErr w:type="spellStart"/>
      <w:r w:rsidRPr="002C3FFD">
        <w:rPr>
          <w:rFonts w:ascii="Times New Roman" w:hAnsi="Times New Roman"/>
          <w:sz w:val="28"/>
        </w:rPr>
        <w:t>Архив_погоды_в_Караганде</w:t>
      </w:r>
      <w:proofErr w:type="spellEnd"/>
      <w:r w:rsidRPr="002C3FFD">
        <w:rPr>
          <w:rFonts w:ascii="Times New Roman" w:hAnsi="Times New Roman"/>
          <w:sz w:val="28"/>
        </w:rPr>
        <w:t>. //</w:t>
      </w:r>
      <w:proofErr w:type="spellStart"/>
      <w:r w:rsidRPr="002C3FFD">
        <w:rPr>
          <w:rFonts w:ascii="Times New Roman" w:hAnsi="Times New Roman"/>
          <w:sz w:val="28"/>
        </w:rPr>
        <w:t>https</w:t>
      </w:r>
      <w:proofErr w:type="spellEnd"/>
      <w:r w:rsidRPr="002C3FFD">
        <w:rPr>
          <w:rFonts w:ascii="Times New Roman" w:hAnsi="Times New Roman"/>
          <w:sz w:val="28"/>
        </w:rPr>
        <w:t>://rp5.kz. 18.05.2020</w:t>
      </w:r>
    </w:p>
    <w:p w14:paraId="1BBC9E35" w14:textId="26DBA304" w:rsidR="002C3FFD" w:rsidRPr="00626A9A" w:rsidRDefault="002C3FFD" w:rsidP="00C86313">
      <w:pPr>
        <w:pStyle w:val="a5"/>
        <w:numPr>
          <w:ilvl w:val="0"/>
          <w:numId w:val="32"/>
        </w:numPr>
        <w:spacing w:after="0" w:line="240" w:lineRule="auto"/>
        <w:ind w:left="0" w:firstLine="567"/>
        <w:jc w:val="both"/>
        <w:rPr>
          <w:rFonts w:ascii="Times New Roman" w:hAnsi="Times New Roman"/>
          <w:sz w:val="28"/>
          <w:shd w:val="clear" w:color="auto" w:fill="F5F5F5"/>
          <w:lang w:val="en-US"/>
        </w:rPr>
      </w:pPr>
      <w:bookmarkStart w:id="74" w:name="_Hlk81318299"/>
      <w:r w:rsidRPr="008A7B44">
        <w:rPr>
          <w:rFonts w:ascii="Times New Roman" w:hAnsi="Times New Roman"/>
          <w:sz w:val="28"/>
          <w:lang w:val="en-US"/>
        </w:rPr>
        <w:t xml:space="preserve">Ivanov V., </w:t>
      </w:r>
      <w:proofErr w:type="spellStart"/>
      <w:r w:rsidRPr="008A7B44">
        <w:rPr>
          <w:rFonts w:ascii="Times New Roman" w:hAnsi="Times New Roman"/>
          <w:sz w:val="28"/>
          <w:lang w:val="en-US"/>
        </w:rPr>
        <w:t>Breido</w:t>
      </w:r>
      <w:proofErr w:type="spellEnd"/>
      <w:r w:rsidRPr="008A7B44">
        <w:rPr>
          <w:rFonts w:ascii="Times New Roman" w:hAnsi="Times New Roman"/>
          <w:sz w:val="28"/>
          <w:lang w:val="en-US"/>
        </w:rPr>
        <w:t xml:space="preserve"> I. Prediction of the High Voltage Insulators Service Life Based on the Effective Values of Leakage Currents, // Indonesian Journal of Electrical Engineering and Informatics (IJEEI</w:t>
      </w:r>
      <w:r w:rsidRPr="00626A9A">
        <w:rPr>
          <w:rFonts w:ascii="Times New Roman" w:hAnsi="Times New Roman"/>
          <w:sz w:val="28"/>
          <w:shd w:val="clear" w:color="auto" w:fill="F5F5F5"/>
          <w:lang w:val="en-US"/>
        </w:rPr>
        <w:t>)</w:t>
      </w:r>
      <w:r>
        <w:rPr>
          <w:rFonts w:ascii="Times New Roman" w:hAnsi="Times New Roman"/>
          <w:sz w:val="28"/>
          <w:shd w:val="clear" w:color="auto" w:fill="F5F5F5"/>
          <w:lang w:val="en-US"/>
        </w:rPr>
        <w:t>.</w:t>
      </w:r>
      <w:r w:rsidRPr="00626A9A">
        <w:rPr>
          <w:rFonts w:ascii="Times New Roman" w:hAnsi="Times New Roman"/>
          <w:sz w:val="28"/>
          <w:shd w:val="clear" w:color="auto" w:fill="F5F5F5"/>
          <w:lang w:val="en-US"/>
        </w:rPr>
        <w:t xml:space="preserve"> </w:t>
      </w:r>
      <w:r>
        <w:rPr>
          <w:rFonts w:ascii="Times New Roman" w:hAnsi="Times New Roman"/>
          <w:sz w:val="28"/>
          <w:shd w:val="clear" w:color="auto" w:fill="F5F5F5"/>
          <w:lang w:val="en-US"/>
        </w:rPr>
        <w:t>–</w:t>
      </w:r>
      <w:r w:rsidRPr="00626A9A">
        <w:rPr>
          <w:rFonts w:ascii="Times New Roman" w:hAnsi="Times New Roman"/>
          <w:sz w:val="28"/>
          <w:shd w:val="clear" w:color="auto" w:fill="F5F5F5"/>
          <w:lang w:val="en-US"/>
        </w:rPr>
        <w:t>2021</w:t>
      </w:r>
      <w:r>
        <w:rPr>
          <w:rFonts w:ascii="Times New Roman" w:hAnsi="Times New Roman"/>
          <w:sz w:val="28"/>
          <w:shd w:val="clear" w:color="auto" w:fill="F5F5F5"/>
          <w:lang w:val="en-US"/>
        </w:rPr>
        <w:t>. –</w:t>
      </w:r>
      <w:r w:rsidRPr="00626A9A">
        <w:rPr>
          <w:rFonts w:ascii="Times New Roman" w:hAnsi="Times New Roman"/>
          <w:sz w:val="28"/>
          <w:shd w:val="clear" w:color="auto" w:fill="F5F5F5"/>
          <w:lang w:val="en-US"/>
        </w:rPr>
        <w:t>Vol. 9</w:t>
      </w:r>
      <w:r w:rsidRPr="0009028D">
        <w:rPr>
          <w:rFonts w:ascii="Times New Roman" w:hAnsi="Times New Roman"/>
          <w:sz w:val="28"/>
          <w:shd w:val="clear" w:color="auto" w:fill="F5F5F5"/>
          <w:lang w:val="en-US"/>
        </w:rPr>
        <w:t xml:space="preserve"> </w:t>
      </w:r>
      <w:r w:rsidRPr="00626A9A">
        <w:rPr>
          <w:rFonts w:ascii="Times New Roman" w:hAnsi="Times New Roman"/>
          <w:sz w:val="28"/>
          <w:shd w:val="clear" w:color="auto" w:fill="F5F5F5"/>
          <w:lang w:val="en-US"/>
        </w:rPr>
        <w:t>(№. 2</w:t>
      </w:r>
      <w:r>
        <w:rPr>
          <w:rFonts w:ascii="Times New Roman" w:hAnsi="Times New Roman"/>
          <w:sz w:val="28"/>
          <w:shd w:val="clear" w:color="auto" w:fill="F5F5F5"/>
        </w:rPr>
        <w:t>).</w:t>
      </w:r>
      <w:r w:rsidRPr="00626A9A">
        <w:rPr>
          <w:rFonts w:ascii="Times New Roman" w:hAnsi="Times New Roman"/>
          <w:sz w:val="28"/>
          <w:shd w:val="clear" w:color="auto" w:fill="F5F5F5"/>
          <w:lang w:val="en-US"/>
        </w:rPr>
        <w:t xml:space="preserve"> </w:t>
      </w:r>
      <w:r>
        <w:rPr>
          <w:rFonts w:ascii="Times New Roman" w:hAnsi="Times New Roman"/>
          <w:sz w:val="28"/>
          <w:shd w:val="clear" w:color="auto" w:fill="F5F5F5"/>
          <w:lang w:val="en-US"/>
        </w:rPr>
        <w:t>–</w:t>
      </w:r>
      <w:r w:rsidR="0098570F">
        <w:rPr>
          <w:rFonts w:ascii="Times New Roman" w:hAnsi="Times New Roman"/>
          <w:sz w:val="28"/>
          <w:shd w:val="clear" w:color="auto" w:fill="F5F5F5"/>
        </w:rPr>
        <w:t xml:space="preserve"> </w:t>
      </w:r>
      <w:r w:rsidRPr="00626A9A">
        <w:rPr>
          <w:rFonts w:ascii="Times New Roman" w:hAnsi="Times New Roman"/>
          <w:sz w:val="28"/>
          <w:shd w:val="clear" w:color="auto" w:fill="F5F5F5"/>
          <w:lang w:val="en-US"/>
        </w:rPr>
        <w:t>pp. 289~301</w:t>
      </w:r>
      <w:r w:rsidR="0098570F">
        <w:rPr>
          <w:rFonts w:ascii="Times New Roman" w:hAnsi="Times New Roman"/>
          <w:sz w:val="28"/>
          <w:shd w:val="clear" w:color="auto" w:fill="F5F5F5"/>
        </w:rPr>
        <w:t>.</w:t>
      </w:r>
    </w:p>
    <w:bookmarkEnd w:id="74"/>
    <w:p w14:paraId="6C6D58EE" w14:textId="77777777" w:rsidR="00F94C16" w:rsidRDefault="00F94C16">
      <w:pPr>
        <w:rPr>
          <w:lang w:val="ru-RU"/>
        </w:rPr>
      </w:pPr>
      <w:r>
        <w:rPr>
          <w:lang w:val="ru-RU"/>
        </w:rPr>
        <w:br w:type="page"/>
      </w:r>
    </w:p>
    <w:p w14:paraId="6C12A79E" w14:textId="0D937A7C" w:rsidR="007C3D07" w:rsidRDefault="00BC730D" w:rsidP="00BC730D">
      <w:pPr>
        <w:pStyle w:val="40"/>
        <w:rPr>
          <w:lang w:val="ru-RU"/>
        </w:rPr>
      </w:pPr>
      <w:bookmarkStart w:id="75" w:name="_Toc80110226"/>
      <w:r>
        <w:rPr>
          <w:lang w:val="ru-RU"/>
        </w:rPr>
        <w:lastRenderedPageBreak/>
        <w:t>ПРИЛОЖЕНИЕ А</w:t>
      </w:r>
      <w:bookmarkEnd w:id="75"/>
    </w:p>
    <w:p w14:paraId="0A9F3578" w14:textId="2166DE1E" w:rsidR="007C3D07" w:rsidRDefault="007C3D07" w:rsidP="007C3D07">
      <w:pPr>
        <w:jc w:val="center"/>
        <w:rPr>
          <w:lang w:val="ru-RU"/>
        </w:rPr>
      </w:pPr>
    </w:p>
    <w:p w14:paraId="0263EB09" w14:textId="3AB3D96E" w:rsidR="00596A02" w:rsidRDefault="00596A02" w:rsidP="002642A3">
      <w:pPr>
        <w:spacing w:after="120"/>
        <w:jc w:val="left"/>
        <w:rPr>
          <w:lang w:val="ru-RU"/>
        </w:rPr>
      </w:pPr>
      <w:r>
        <w:rPr>
          <w:lang w:val="ru-RU"/>
        </w:rPr>
        <w:t xml:space="preserve">Таблица А1 </w:t>
      </w:r>
      <w:r>
        <w:rPr>
          <w:lang w:val="ru-RU"/>
        </w:rPr>
        <w:softHyphen/>
        <w:t xml:space="preserve"> Среднесуточные значения экспериментальных данных</w:t>
      </w:r>
    </w:p>
    <w:tbl>
      <w:tblPr>
        <w:tblW w:w="9072" w:type="dxa"/>
        <w:tblInd w:w="562" w:type="dxa"/>
        <w:tblLook w:val="04A0" w:firstRow="1" w:lastRow="0" w:firstColumn="1" w:lastColumn="0" w:noHBand="0" w:noVBand="1"/>
      </w:tblPr>
      <w:tblGrid>
        <w:gridCol w:w="1134"/>
        <w:gridCol w:w="1984"/>
        <w:gridCol w:w="2410"/>
        <w:gridCol w:w="1843"/>
        <w:gridCol w:w="1701"/>
      </w:tblGrid>
      <w:tr w:rsidR="002642A3" w:rsidRPr="007E110F" w14:paraId="1B2045D6" w14:textId="77777777" w:rsidTr="002642A3">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A0CDF" w14:textId="77777777" w:rsidR="007C3D07" w:rsidRPr="007E110F" w:rsidRDefault="007C3D07" w:rsidP="00596A02">
            <w:pPr>
              <w:ind w:firstLine="0"/>
              <w:jc w:val="center"/>
              <w:rPr>
                <w:rFonts w:eastAsia="Times New Roman"/>
                <w:lang w:val="ru-RU" w:eastAsia="ru-RU"/>
              </w:rPr>
            </w:pPr>
            <w:bookmarkStart w:id="76" w:name="_Hlk79420825"/>
            <w:r w:rsidRPr="007E110F">
              <w:rPr>
                <w:rFonts w:eastAsia="Times New Roman"/>
                <w:lang w:val="ru-RU" w:eastAsia="ru-RU"/>
              </w:rPr>
              <w:t>Дата</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66CCBE72" w14:textId="212E1BE6" w:rsidR="007C3D07" w:rsidRPr="007E110F" w:rsidRDefault="00596A02" w:rsidP="00596A02">
            <w:pPr>
              <w:ind w:firstLine="0"/>
              <w:jc w:val="center"/>
              <w:rPr>
                <w:rFonts w:eastAsia="Times New Roman"/>
                <w:lang w:val="ru-RU" w:eastAsia="ru-RU"/>
              </w:rPr>
            </w:pPr>
            <w:proofErr w:type="spellStart"/>
            <w:r>
              <w:rPr>
                <w:rFonts w:eastAsia="Times New Roman"/>
                <w:lang w:val="ru-RU" w:eastAsia="ru-RU"/>
              </w:rPr>
              <w:t>Поверхн</w:t>
            </w:r>
            <w:proofErr w:type="spellEnd"/>
            <w:r>
              <w:rPr>
                <w:rFonts w:eastAsia="Times New Roman"/>
                <w:lang w:val="ru-RU" w:eastAsia="ru-RU"/>
              </w:rPr>
              <w:t xml:space="preserve">. ток, </w:t>
            </w:r>
            <w:r>
              <w:rPr>
                <w:rFonts w:eastAsia="Times New Roman"/>
                <w:lang w:eastAsia="ru-RU"/>
              </w:rPr>
              <w:t>I</w:t>
            </w:r>
            <w:r w:rsidRPr="00596A02">
              <w:rPr>
                <w:rFonts w:eastAsia="Times New Roman"/>
                <w:vertAlign w:val="subscript"/>
                <w:lang w:val="ru-RU" w:eastAsia="ru-RU"/>
              </w:rPr>
              <w:t>П</w:t>
            </w:r>
            <w:r w:rsidRPr="00596A02">
              <w:rPr>
                <w:rFonts w:eastAsia="Times New Roman"/>
                <w:lang w:val="ru-RU" w:eastAsia="ru-RU"/>
              </w:rPr>
              <w:t>,</w:t>
            </w:r>
            <w:r>
              <w:rPr>
                <w:rFonts w:eastAsia="Times New Roman"/>
                <w:vertAlign w:val="subscript"/>
                <w:lang w:val="ru-RU" w:eastAsia="ru-RU"/>
              </w:rPr>
              <w:t xml:space="preserve"> </w:t>
            </w:r>
            <w:r>
              <w:rPr>
                <w:rFonts w:eastAsia="Times New Roman"/>
                <w:lang w:val="ru-RU" w:eastAsia="ru-RU"/>
              </w:rPr>
              <w:t>мкА</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75EFDFD8" w14:textId="77777777" w:rsidR="007C3D07" w:rsidRDefault="00596A02" w:rsidP="00596A02">
            <w:pPr>
              <w:ind w:firstLine="0"/>
              <w:jc w:val="center"/>
              <w:rPr>
                <w:rFonts w:eastAsia="Times New Roman"/>
                <w:lang w:val="ru-RU" w:eastAsia="ru-RU"/>
              </w:rPr>
            </w:pPr>
            <w:r>
              <w:rPr>
                <w:rFonts w:eastAsia="Times New Roman"/>
                <w:lang w:val="ru-RU" w:eastAsia="ru-RU"/>
              </w:rPr>
              <w:t xml:space="preserve">Объемный ток, </w:t>
            </w:r>
          </w:p>
          <w:p w14:paraId="57B309EF" w14:textId="2BA1EA58" w:rsidR="00596A02" w:rsidRPr="002642A3" w:rsidRDefault="00596A02" w:rsidP="00596A02">
            <w:pPr>
              <w:ind w:firstLine="0"/>
              <w:jc w:val="center"/>
              <w:rPr>
                <w:rFonts w:eastAsia="Times New Roman"/>
                <w:lang w:val="ru-RU" w:eastAsia="ru-RU"/>
              </w:rPr>
            </w:pPr>
            <w:r>
              <w:rPr>
                <w:rFonts w:eastAsia="Times New Roman"/>
                <w:lang w:eastAsia="ru-RU"/>
              </w:rPr>
              <w:t>I</w:t>
            </w:r>
            <w:r w:rsidR="002642A3">
              <w:rPr>
                <w:rFonts w:eastAsia="Times New Roman"/>
                <w:vertAlign w:val="subscript"/>
                <w:lang w:val="ru-RU" w:eastAsia="ru-RU"/>
              </w:rPr>
              <w:t>О</w:t>
            </w:r>
            <w:r>
              <w:rPr>
                <w:rFonts w:eastAsia="Times New Roman"/>
                <w:lang w:eastAsia="ru-RU"/>
              </w:rPr>
              <w:t xml:space="preserve">, </w:t>
            </w:r>
            <w:r w:rsidR="002642A3">
              <w:rPr>
                <w:rFonts w:eastAsia="Times New Roman"/>
                <w:lang w:val="ru-RU" w:eastAsia="ru-RU"/>
              </w:rPr>
              <w:t>мкА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A90EC98" w14:textId="45E66A4C" w:rsidR="007C3D07" w:rsidRPr="007E110F" w:rsidRDefault="007C3D07" w:rsidP="00596A02">
            <w:pPr>
              <w:ind w:firstLine="0"/>
              <w:jc w:val="center"/>
              <w:rPr>
                <w:rFonts w:eastAsia="Times New Roman"/>
                <w:lang w:val="ru-RU" w:eastAsia="ru-RU"/>
              </w:rPr>
            </w:pPr>
            <w:r w:rsidRPr="007E110F">
              <w:rPr>
                <w:rFonts w:eastAsia="Times New Roman"/>
                <w:lang w:val="ru-RU" w:eastAsia="ru-RU"/>
              </w:rPr>
              <w:t>Температура</w:t>
            </w:r>
            <w:r w:rsidR="00596A02">
              <w:rPr>
                <w:rFonts w:eastAsia="Times New Roman"/>
                <w:lang w:val="ru-RU" w:eastAsia="ru-RU"/>
              </w:rPr>
              <w:t>, ºС</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D143BB" w14:textId="77777777" w:rsidR="007C3D07" w:rsidRPr="007E110F" w:rsidRDefault="007C3D07" w:rsidP="00596A02">
            <w:pPr>
              <w:ind w:firstLine="0"/>
              <w:jc w:val="center"/>
              <w:rPr>
                <w:rFonts w:eastAsia="Times New Roman"/>
                <w:lang w:val="ru-RU" w:eastAsia="ru-RU"/>
              </w:rPr>
            </w:pPr>
            <w:r w:rsidRPr="007E110F">
              <w:rPr>
                <w:rFonts w:eastAsia="Times New Roman"/>
                <w:lang w:val="ru-RU" w:eastAsia="ru-RU"/>
              </w:rPr>
              <w:t>Влажность, %</w:t>
            </w:r>
          </w:p>
        </w:tc>
      </w:tr>
      <w:tr w:rsidR="00471404" w:rsidRPr="007E110F" w14:paraId="5EA220A0"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4023E19B" w14:textId="01AABCDE" w:rsidR="00471404" w:rsidRPr="002642A3" w:rsidRDefault="00471404" w:rsidP="00471404">
            <w:pPr>
              <w:ind w:firstLine="28"/>
              <w:jc w:val="center"/>
              <w:rPr>
                <w:rFonts w:eastAsia="Times New Roman"/>
                <w:lang w:val="ru-RU" w:eastAsia="ru-RU"/>
              </w:rPr>
            </w:pPr>
            <w:r>
              <w:t xml:space="preserve">1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B92E05C" w14:textId="7418CB54" w:rsidR="00471404" w:rsidRPr="007E110F" w:rsidRDefault="00471404" w:rsidP="00471404">
            <w:pPr>
              <w:ind w:firstLine="0"/>
              <w:jc w:val="center"/>
              <w:rPr>
                <w:rFonts w:eastAsia="Times New Roman"/>
                <w:lang w:val="ru-RU" w:eastAsia="ru-RU"/>
              </w:rPr>
            </w:pPr>
            <w:r>
              <w:t>92,52</w:t>
            </w:r>
          </w:p>
        </w:tc>
        <w:tc>
          <w:tcPr>
            <w:tcW w:w="2410" w:type="dxa"/>
            <w:tcBorders>
              <w:top w:val="nil"/>
              <w:left w:val="nil"/>
              <w:bottom w:val="single" w:sz="4" w:space="0" w:color="auto"/>
              <w:right w:val="single" w:sz="4" w:space="0" w:color="auto"/>
            </w:tcBorders>
            <w:shd w:val="clear" w:color="auto" w:fill="auto"/>
            <w:noWrap/>
            <w:vAlign w:val="bottom"/>
            <w:hideMark/>
          </w:tcPr>
          <w:p w14:paraId="0CB5F63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61,89</w:t>
            </w:r>
          </w:p>
        </w:tc>
        <w:tc>
          <w:tcPr>
            <w:tcW w:w="1843" w:type="dxa"/>
            <w:tcBorders>
              <w:top w:val="nil"/>
              <w:left w:val="nil"/>
              <w:bottom w:val="single" w:sz="4" w:space="0" w:color="auto"/>
              <w:right w:val="single" w:sz="4" w:space="0" w:color="auto"/>
            </w:tcBorders>
            <w:shd w:val="clear" w:color="auto" w:fill="auto"/>
            <w:noWrap/>
            <w:vAlign w:val="bottom"/>
            <w:hideMark/>
          </w:tcPr>
          <w:p w14:paraId="3BB3C98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-1,3</w:t>
            </w:r>
          </w:p>
        </w:tc>
        <w:tc>
          <w:tcPr>
            <w:tcW w:w="1701" w:type="dxa"/>
            <w:tcBorders>
              <w:top w:val="nil"/>
              <w:left w:val="nil"/>
              <w:bottom w:val="single" w:sz="4" w:space="0" w:color="auto"/>
              <w:right w:val="single" w:sz="4" w:space="0" w:color="auto"/>
            </w:tcBorders>
            <w:shd w:val="clear" w:color="auto" w:fill="auto"/>
            <w:noWrap/>
            <w:vAlign w:val="bottom"/>
            <w:hideMark/>
          </w:tcPr>
          <w:p w14:paraId="7B469A80"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91</w:t>
            </w:r>
          </w:p>
        </w:tc>
      </w:tr>
      <w:tr w:rsidR="00471404" w:rsidRPr="007E110F" w14:paraId="27763F8F"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0CCA8B58" w14:textId="61213FA5" w:rsidR="00471404" w:rsidRPr="002642A3" w:rsidRDefault="00471404" w:rsidP="00471404">
            <w:pPr>
              <w:ind w:firstLine="28"/>
              <w:jc w:val="center"/>
              <w:rPr>
                <w:rFonts w:eastAsia="Times New Roman"/>
                <w:lang w:val="ru-RU" w:eastAsia="ru-RU"/>
              </w:rPr>
            </w:pPr>
            <w:r>
              <w:t xml:space="preserve">2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5150740D" w14:textId="26E0CA1E" w:rsidR="00471404" w:rsidRPr="007E110F" w:rsidRDefault="00471404" w:rsidP="00471404">
            <w:pPr>
              <w:ind w:firstLine="0"/>
              <w:jc w:val="center"/>
              <w:rPr>
                <w:rFonts w:eastAsia="Times New Roman"/>
                <w:lang w:val="ru-RU" w:eastAsia="ru-RU"/>
              </w:rPr>
            </w:pPr>
            <w:r>
              <w:t>90,97</w:t>
            </w:r>
          </w:p>
        </w:tc>
        <w:tc>
          <w:tcPr>
            <w:tcW w:w="2410" w:type="dxa"/>
            <w:tcBorders>
              <w:top w:val="nil"/>
              <w:left w:val="nil"/>
              <w:bottom w:val="single" w:sz="4" w:space="0" w:color="auto"/>
              <w:right w:val="single" w:sz="4" w:space="0" w:color="auto"/>
            </w:tcBorders>
            <w:shd w:val="clear" w:color="auto" w:fill="auto"/>
            <w:noWrap/>
            <w:vAlign w:val="bottom"/>
            <w:hideMark/>
          </w:tcPr>
          <w:p w14:paraId="168102B2" w14:textId="76D88A9A"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w:t>
            </w:r>
            <w:r>
              <w:rPr>
                <w:rFonts w:eastAsia="Times New Roman"/>
                <w:lang w:val="ru-RU" w:eastAsia="ru-RU"/>
              </w:rPr>
              <w:t>,00</w:t>
            </w:r>
          </w:p>
        </w:tc>
        <w:tc>
          <w:tcPr>
            <w:tcW w:w="1843" w:type="dxa"/>
            <w:tcBorders>
              <w:top w:val="nil"/>
              <w:left w:val="nil"/>
              <w:bottom w:val="single" w:sz="4" w:space="0" w:color="auto"/>
              <w:right w:val="single" w:sz="4" w:space="0" w:color="auto"/>
            </w:tcBorders>
            <w:shd w:val="clear" w:color="auto" w:fill="auto"/>
            <w:noWrap/>
            <w:vAlign w:val="bottom"/>
            <w:hideMark/>
          </w:tcPr>
          <w:p w14:paraId="6E5136A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-5,5</w:t>
            </w:r>
          </w:p>
        </w:tc>
        <w:tc>
          <w:tcPr>
            <w:tcW w:w="1701" w:type="dxa"/>
            <w:tcBorders>
              <w:top w:val="nil"/>
              <w:left w:val="nil"/>
              <w:bottom w:val="single" w:sz="4" w:space="0" w:color="auto"/>
              <w:right w:val="single" w:sz="4" w:space="0" w:color="auto"/>
            </w:tcBorders>
            <w:shd w:val="clear" w:color="auto" w:fill="auto"/>
            <w:noWrap/>
            <w:vAlign w:val="bottom"/>
            <w:hideMark/>
          </w:tcPr>
          <w:p w14:paraId="3CABD77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85</w:t>
            </w:r>
          </w:p>
        </w:tc>
      </w:tr>
      <w:tr w:rsidR="00471404" w:rsidRPr="007E110F" w14:paraId="7041A664"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E711B6D" w14:textId="539387DD" w:rsidR="00471404" w:rsidRPr="002642A3" w:rsidRDefault="00471404" w:rsidP="00471404">
            <w:pPr>
              <w:ind w:firstLine="28"/>
              <w:jc w:val="center"/>
              <w:rPr>
                <w:rFonts w:eastAsia="Times New Roman"/>
                <w:lang w:val="ru-RU" w:eastAsia="ru-RU"/>
              </w:rPr>
            </w:pPr>
            <w:r>
              <w:t xml:space="preserve">3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54361391" w14:textId="31A5DEAF" w:rsidR="00471404" w:rsidRPr="007E110F" w:rsidRDefault="00471404" w:rsidP="00471404">
            <w:pPr>
              <w:ind w:firstLine="0"/>
              <w:jc w:val="center"/>
              <w:rPr>
                <w:rFonts w:eastAsia="Times New Roman"/>
                <w:lang w:val="ru-RU" w:eastAsia="ru-RU"/>
              </w:rPr>
            </w:pPr>
            <w:r>
              <w:t>81</w:t>
            </w:r>
          </w:p>
        </w:tc>
        <w:tc>
          <w:tcPr>
            <w:tcW w:w="2410" w:type="dxa"/>
            <w:tcBorders>
              <w:top w:val="nil"/>
              <w:left w:val="nil"/>
              <w:bottom w:val="single" w:sz="4" w:space="0" w:color="auto"/>
              <w:right w:val="single" w:sz="4" w:space="0" w:color="auto"/>
            </w:tcBorders>
            <w:shd w:val="clear" w:color="auto" w:fill="auto"/>
            <w:noWrap/>
            <w:vAlign w:val="bottom"/>
            <w:hideMark/>
          </w:tcPr>
          <w:p w14:paraId="39997BF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61,15</w:t>
            </w:r>
          </w:p>
        </w:tc>
        <w:tc>
          <w:tcPr>
            <w:tcW w:w="1843" w:type="dxa"/>
            <w:tcBorders>
              <w:top w:val="nil"/>
              <w:left w:val="nil"/>
              <w:bottom w:val="single" w:sz="4" w:space="0" w:color="auto"/>
              <w:right w:val="single" w:sz="4" w:space="0" w:color="auto"/>
            </w:tcBorders>
            <w:shd w:val="clear" w:color="auto" w:fill="auto"/>
            <w:noWrap/>
            <w:vAlign w:val="bottom"/>
            <w:hideMark/>
          </w:tcPr>
          <w:p w14:paraId="503587D9" w14:textId="255B5443" w:rsidR="00471404" w:rsidRPr="007E110F" w:rsidRDefault="00471404" w:rsidP="00471404">
            <w:pPr>
              <w:ind w:firstLine="0"/>
              <w:jc w:val="center"/>
              <w:rPr>
                <w:rFonts w:eastAsia="Times New Roman"/>
                <w:lang w:val="ru-RU" w:eastAsia="ru-RU"/>
              </w:rPr>
            </w:pPr>
            <w:r w:rsidRPr="007E110F">
              <w:rPr>
                <w:rFonts w:eastAsia="Times New Roman"/>
                <w:lang w:val="ru-RU" w:eastAsia="ru-RU"/>
              </w:rPr>
              <w:t>-8</w:t>
            </w:r>
            <w:r>
              <w:rPr>
                <w:rFonts w:eastAsia="Times New Roman"/>
                <w:lang w:val="ru-RU" w:eastAsia="ru-RU"/>
              </w:rPr>
              <w:t>.0</w:t>
            </w:r>
          </w:p>
        </w:tc>
        <w:tc>
          <w:tcPr>
            <w:tcW w:w="1701" w:type="dxa"/>
            <w:tcBorders>
              <w:top w:val="nil"/>
              <w:left w:val="nil"/>
              <w:bottom w:val="single" w:sz="4" w:space="0" w:color="auto"/>
              <w:right w:val="single" w:sz="4" w:space="0" w:color="auto"/>
            </w:tcBorders>
            <w:shd w:val="clear" w:color="auto" w:fill="auto"/>
            <w:noWrap/>
            <w:vAlign w:val="bottom"/>
            <w:hideMark/>
          </w:tcPr>
          <w:p w14:paraId="30A976DC"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78</w:t>
            </w:r>
          </w:p>
        </w:tc>
      </w:tr>
      <w:tr w:rsidR="00471404" w:rsidRPr="007E110F" w14:paraId="22D9A65A"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1994DAE" w14:textId="5DD00AD7" w:rsidR="00471404" w:rsidRPr="002642A3" w:rsidRDefault="00471404" w:rsidP="00471404">
            <w:pPr>
              <w:ind w:firstLine="28"/>
              <w:jc w:val="center"/>
              <w:rPr>
                <w:rFonts w:eastAsia="Times New Roman"/>
                <w:lang w:val="ru-RU" w:eastAsia="ru-RU"/>
              </w:rPr>
            </w:pPr>
            <w:r>
              <w:t xml:space="preserve">4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1145CFB9" w14:textId="5467CA07" w:rsidR="00471404" w:rsidRPr="007E110F" w:rsidRDefault="00471404" w:rsidP="00471404">
            <w:pPr>
              <w:ind w:firstLine="0"/>
              <w:jc w:val="center"/>
              <w:rPr>
                <w:rFonts w:eastAsia="Times New Roman"/>
                <w:lang w:val="ru-RU" w:eastAsia="ru-RU"/>
              </w:rPr>
            </w:pPr>
            <w:r>
              <w:t>81,87</w:t>
            </w:r>
          </w:p>
        </w:tc>
        <w:tc>
          <w:tcPr>
            <w:tcW w:w="2410" w:type="dxa"/>
            <w:tcBorders>
              <w:top w:val="nil"/>
              <w:left w:val="nil"/>
              <w:bottom w:val="single" w:sz="4" w:space="0" w:color="auto"/>
              <w:right w:val="single" w:sz="4" w:space="0" w:color="auto"/>
            </w:tcBorders>
            <w:shd w:val="clear" w:color="auto" w:fill="auto"/>
            <w:noWrap/>
            <w:vAlign w:val="bottom"/>
            <w:hideMark/>
          </w:tcPr>
          <w:p w14:paraId="3E3EB8E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60,58</w:t>
            </w:r>
          </w:p>
        </w:tc>
        <w:tc>
          <w:tcPr>
            <w:tcW w:w="1843" w:type="dxa"/>
            <w:tcBorders>
              <w:top w:val="nil"/>
              <w:left w:val="nil"/>
              <w:bottom w:val="single" w:sz="4" w:space="0" w:color="auto"/>
              <w:right w:val="single" w:sz="4" w:space="0" w:color="auto"/>
            </w:tcBorders>
            <w:shd w:val="clear" w:color="auto" w:fill="auto"/>
            <w:noWrap/>
            <w:vAlign w:val="bottom"/>
            <w:hideMark/>
          </w:tcPr>
          <w:p w14:paraId="074982A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-5,3</w:t>
            </w:r>
          </w:p>
        </w:tc>
        <w:tc>
          <w:tcPr>
            <w:tcW w:w="1701" w:type="dxa"/>
            <w:tcBorders>
              <w:top w:val="nil"/>
              <w:left w:val="nil"/>
              <w:bottom w:val="single" w:sz="4" w:space="0" w:color="auto"/>
              <w:right w:val="single" w:sz="4" w:space="0" w:color="auto"/>
            </w:tcBorders>
            <w:shd w:val="clear" w:color="auto" w:fill="auto"/>
            <w:noWrap/>
            <w:vAlign w:val="bottom"/>
            <w:hideMark/>
          </w:tcPr>
          <w:p w14:paraId="2A26856E"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63</w:t>
            </w:r>
          </w:p>
        </w:tc>
      </w:tr>
      <w:tr w:rsidR="00471404" w:rsidRPr="007E110F" w14:paraId="0C9F6158"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2CF98EC" w14:textId="113CC6FB" w:rsidR="00471404" w:rsidRPr="002642A3" w:rsidRDefault="00471404" w:rsidP="00471404">
            <w:pPr>
              <w:ind w:firstLine="28"/>
              <w:jc w:val="center"/>
              <w:rPr>
                <w:rFonts w:eastAsia="Times New Roman"/>
                <w:lang w:val="ru-RU" w:eastAsia="ru-RU"/>
              </w:rPr>
            </w:pPr>
            <w:r>
              <w:t xml:space="preserve">5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412A617D" w14:textId="1C7E172C" w:rsidR="00471404" w:rsidRPr="007E110F" w:rsidRDefault="00471404" w:rsidP="00471404">
            <w:pPr>
              <w:ind w:firstLine="0"/>
              <w:jc w:val="center"/>
              <w:rPr>
                <w:rFonts w:eastAsia="Times New Roman"/>
                <w:lang w:val="ru-RU" w:eastAsia="ru-RU"/>
              </w:rPr>
            </w:pPr>
            <w:r>
              <w:t>77,27</w:t>
            </w:r>
          </w:p>
        </w:tc>
        <w:tc>
          <w:tcPr>
            <w:tcW w:w="2410" w:type="dxa"/>
            <w:tcBorders>
              <w:top w:val="nil"/>
              <w:left w:val="nil"/>
              <w:bottom w:val="single" w:sz="4" w:space="0" w:color="auto"/>
              <w:right w:val="single" w:sz="4" w:space="0" w:color="auto"/>
            </w:tcBorders>
            <w:shd w:val="clear" w:color="auto" w:fill="auto"/>
            <w:noWrap/>
            <w:vAlign w:val="bottom"/>
            <w:hideMark/>
          </w:tcPr>
          <w:p w14:paraId="11EAC46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61,89</w:t>
            </w:r>
          </w:p>
        </w:tc>
        <w:tc>
          <w:tcPr>
            <w:tcW w:w="1843" w:type="dxa"/>
            <w:tcBorders>
              <w:top w:val="nil"/>
              <w:left w:val="nil"/>
              <w:bottom w:val="single" w:sz="4" w:space="0" w:color="auto"/>
              <w:right w:val="single" w:sz="4" w:space="0" w:color="auto"/>
            </w:tcBorders>
            <w:shd w:val="clear" w:color="auto" w:fill="auto"/>
            <w:noWrap/>
            <w:vAlign w:val="bottom"/>
            <w:hideMark/>
          </w:tcPr>
          <w:p w14:paraId="767CEAD8" w14:textId="419750B1" w:rsidR="00471404" w:rsidRPr="007E110F" w:rsidRDefault="00471404" w:rsidP="00471404">
            <w:pPr>
              <w:ind w:firstLine="0"/>
              <w:jc w:val="center"/>
              <w:rPr>
                <w:rFonts w:eastAsia="Times New Roman"/>
                <w:lang w:val="ru-RU" w:eastAsia="ru-RU"/>
              </w:rPr>
            </w:pPr>
            <w:r w:rsidRPr="007E110F">
              <w:rPr>
                <w:rFonts w:eastAsia="Times New Roman"/>
                <w:lang w:val="ru-RU" w:eastAsia="ru-RU"/>
              </w:rPr>
              <w:t>-5</w:t>
            </w:r>
            <w:r>
              <w:rPr>
                <w:rFonts w:eastAsia="Times New Roman"/>
                <w:lang w:val="ru-RU" w:eastAsia="ru-RU"/>
              </w:rPr>
              <w:t>,0</w:t>
            </w:r>
          </w:p>
        </w:tc>
        <w:tc>
          <w:tcPr>
            <w:tcW w:w="1701" w:type="dxa"/>
            <w:tcBorders>
              <w:top w:val="nil"/>
              <w:left w:val="nil"/>
              <w:bottom w:val="single" w:sz="4" w:space="0" w:color="auto"/>
              <w:right w:val="single" w:sz="4" w:space="0" w:color="auto"/>
            </w:tcBorders>
            <w:shd w:val="clear" w:color="auto" w:fill="auto"/>
            <w:noWrap/>
            <w:vAlign w:val="bottom"/>
            <w:hideMark/>
          </w:tcPr>
          <w:p w14:paraId="314A5B5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w:t>
            </w:r>
          </w:p>
        </w:tc>
      </w:tr>
      <w:tr w:rsidR="00471404" w:rsidRPr="007E110F" w14:paraId="698919D8"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596611AF" w14:textId="63AA3BBC" w:rsidR="00471404" w:rsidRPr="002642A3" w:rsidRDefault="00471404" w:rsidP="00471404">
            <w:pPr>
              <w:ind w:firstLine="28"/>
              <w:jc w:val="center"/>
              <w:rPr>
                <w:rFonts w:eastAsia="Times New Roman"/>
                <w:lang w:val="ru-RU" w:eastAsia="ru-RU"/>
              </w:rPr>
            </w:pPr>
            <w:r>
              <w:t xml:space="preserve">6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BC14090" w14:textId="6CF311E6" w:rsidR="00471404" w:rsidRPr="007E110F" w:rsidRDefault="00471404" w:rsidP="00471404">
            <w:pPr>
              <w:ind w:firstLine="0"/>
              <w:jc w:val="center"/>
              <w:rPr>
                <w:rFonts w:eastAsia="Times New Roman"/>
                <w:lang w:val="ru-RU" w:eastAsia="ru-RU"/>
              </w:rPr>
            </w:pPr>
            <w:r>
              <w:t>90,51</w:t>
            </w:r>
          </w:p>
        </w:tc>
        <w:tc>
          <w:tcPr>
            <w:tcW w:w="2410" w:type="dxa"/>
            <w:tcBorders>
              <w:top w:val="nil"/>
              <w:left w:val="nil"/>
              <w:bottom w:val="single" w:sz="4" w:space="0" w:color="auto"/>
              <w:right w:val="single" w:sz="4" w:space="0" w:color="auto"/>
            </w:tcBorders>
            <w:shd w:val="clear" w:color="auto" w:fill="auto"/>
            <w:noWrap/>
            <w:vAlign w:val="bottom"/>
            <w:hideMark/>
          </w:tcPr>
          <w:p w14:paraId="7FD6B3E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58,34</w:t>
            </w:r>
          </w:p>
        </w:tc>
        <w:tc>
          <w:tcPr>
            <w:tcW w:w="1843" w:type="dxa"/>
            <w:tcBorders>
              <w:top w:val="nil"/>
              <w:left w:val="nil"/>
              <w:bottom w:val="single" w:sz="4" w:space="0" w:color="auto"/>
              <w:right w:val="single" w:sz="4" w:space="0" w:color="auto"/>
            </w:tcBorders>
            <w:shd w:val="clear" w:color="auto" w:fill="auto"/>
            <w:noWrap/>
            <w:vAlign w:val="bottom"/>
            <w:hideMark/>
          </w:tcPr>
          <w:p w14:paraId="6AC135E1"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-3,7</w:t>
            </w:r>
          </w:p>
        </w:tc>
        <w:tc>
          <w:tcPr>
            <w:tcW w:w="1701" w:type="dxa"/>
            <w:tcBorders>
              <w:top w:val="nil"/>
              <w:left w:val="nil"/>
              <w:bottom w:val="single" w:sz="4" w:space="0" w:color="auto"/>
              <w:right w:val="single" w:sz="4" w:space="0" w:color="auto"/>
            </w:tcBorders>
            <w:shd w:val="clear" w:color="auto" w:fill="auto"/>
            <w:noWrap/>
            <w:vAlign w:val="bottom"/>
            <w:hideMark/>
          </w:tcPr>
          <w:p w14:paraId="113CEE2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80</w:t>
            </w:r>
          </w:p>
        </w:tc>
      </w:tr>
      <w:tr w:rsidR="00471404" w:rsidRPr="007E110F" w14:paraId="5BB81D23"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4BB15ED7" w14:textId="14C2901D" w:rsidR="00471404" w:rsidRPr="002642A3" w:rsidRDefault="00471404" w:rsidP="00471404">
            <w:pPr>
              <w:ind w:firstLine="28"/>
              <w:jc w:val="center"/>
              <w:rPr>
                <w:rFonts w:eastAsia="Times New Roman"/>
                <w:lang w:val="ru-RU" w:eastAsia="ru-RU"/>
              </w:rPr>
            </w:pPr>
            <w:r>
              <w:t xml:space="preserve">7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6E90431B" w14:textId="333586B5" w:rsidR="00471404" w:rsidRPr="007E110F" w:rsidRDefault="00471404" w:rsidP="00471404">
            <w:pPr>
              <w:ind w:firstLine="0"/>
              <w:jc w:val="center"/>
              <w:rPr>
                <w:rFonts w:eastAsia="Times New Roman"/>
                <w:lang w:val="ru-RU" w:eastAsia="ru-RU"/>
              </w:rPr>
            </w:pPr>
            <w:r>
              <w:t>88,36</w:t>
            </w:r>
          </w:p>
        </w:tc>
        <w:tc>
          <w:tcPr>
            <w:tcW w:w="2410" w:type="dxa"/>
            <w:tcBorders>
              <w:top w:val="nil"/>
              <w:left w:val="nil"/>
              <w:bottom w:val="single" w:sz="4" w:space="0" w:color="auto"/>
              <w:right w:val="single" w:sz="4" w:space="0" w:color="auto"/>
            </w:tcBorders>
            <w:shd w:val="clear" w:color="auto" w:fill="auto"/>
            <w:noWrap/>
            <w:vAlign w:val="bottom"/>
            <w:hideMark/>
          </w:tcPr>
          <w:p w14:paraId="2F6B5D51"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59,25</w:t>
            </w:r>
          </w:p>
        </w:tc>
        <w:tc>
          <w:tcPr>
            <w:tcW w:w="1843" w:type="dxa"/>
            <w:tcBorders>
              <w:top w:val="nil"/>
              <w:left w:val="nil"/>
              <w:bottom w:val="single" w:sz="4" w:space="0" w:color="auto"/>
              <w:right w:val="single" w:sz="4" w:space="0" w:color="auto"/>
            </w:tcBorders>
            <w:shd w:val="clear" w:color="auto" w:fill="auto"/>
            <w:noWrap/>
            <w:vAlign w:val="bottom"/>
            <w:hideMark/>
          </w:tcPr>
          <w:p w14:paraId="44E7C5AA" w14:textId="353355A0" w:rsidR="00471404" w:rsidRPr="007E110F" w:rsidRDefault="00471404" w:rsidP="00471404">
            <w:pPr>
              <w:ind w:firstLine="0"/>
              <w:jc w:val="center"/>
              <w:rPr>
                <w:rFonts w:eastAsia="Times New Roman"/>
                <w:lang w:val="ru-RU" w:eastAsia="ru-RU"/>
              </w:rPr>
            </w:pPr>
            <w:r w:rsidRPr="007E110F">
              <w:rPr>
                <w:rFonts w:eastAsia="Times New Roman"/>
                <w:lang w:val="ru-RU" w:eastAsia="ru-RU"/>
              </w:rPr>
              <w:t>-5</w:t>
            </w:r>
            <w:r>
              <w:rPr>
                <w:rFonts w:eastAsia="Times New Roman"/>
                <w:lang w:val="ru-RU" w:eastAsia="ru-RU"/>
              </w:rPr>
              <w:t>.0</w:t>
            </w:r>
          </w:p>
        </w:tc>
        <w:tc>
          <w:tcPr>
            <w:tcW w:w="1701" w:type="dxa"/>
            <w:tcBorders>
              <w:top w:val="nil"/>
              <w:left w:val="nil"/>
              <w:bottom w:val="single" w:sz="4" w:space="0" w:color="auto"/>
              <w:right w:val="single" w:sz="4" w:space="0" w:color="auto"/>
            </w:tcBorders>
            <w:shd w:val="clear" w:color="auto" w:fill="auto"/>
            <w:noWrap/>
            <w:vAlign w:val="bottom"/>
            <w:hideMark/>
          </w:tcPr>
          <w:p w14:paraId="0A96F16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73</w:t>
            </w:r>
          </w:p>
        </w:tc>
      </w:tr>
      <w:tr w:rsidR="00471404" w:rsidRPr="007E110F" w14:paraId="39D4A6CF"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4142B94E" w14:textId="071F62D5" w:rsidR="00471404" w:rsidRPr="002642A3" w:rsidRDefault="00471404" w:rsidP="00471404">
            <w:pPr>
              <w:ind w:firstLine="28"/>
              <w:jc w:val="center"/>
              <w:rPr>
                <w:rFonts w:eastAsia="Times New Roman"/>
                <w:lang w:val="ru-RU" w:eastAsia="ru-RU"/>
              </w:rPr>
            </w:pPr>
            <w:r>
              <w:t xml:space="preserve">8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7CBCD43" w14:textId="1BBB5693" w:rsidR="00471404" w:rsidRPr="007E110F" w:rsidRDefault="00471404" w:rsidP="00471404">
            <w:pPr>
              <w:ind w:firstLine="0"/>
              <w:jc w:val="center"/>
              <w:rPr>
                <w:rFonts w:eastAsia="Times New Roman"/>
                <w:lang w:val="ru-RU" w:eastAsia="ru-RU"/>
              </w:rPr>
            </w:pPr>
            <w:r>
              <w:t>79,44</w:t>
            </w:r>
          </w:p>
        </w:tc>
        <w:tc>
          <w:tcPr>
            <w:tcW w:w="2410" w:type="dxa"/>
            <w:tcBorders>
              <w:top w:val="nil"/>
              <w:left w:val="nil"/>
              <w:bottom w:val="single" w:sz="4" w:space="0" w:color="auto"/>
              <w:right w:val="single" w:sz="4" w:space="0" w:color="auto"/>
            </w:tcBorders>
            <w:shd w:val="clear" w:color="auto" w:fill="auto"/>
            <w:noWrap/>
            <w:vAlign w:val="bottom"/>
            <w:hideMark/>
          </w:tcPr>
          <w:p w14:paraId="208E5AB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58,88</w:t>
            </w:r>
          </w:p>
        </w:tc>
        <w:tc>
          <w:tcPr>
            <w:tcW w:w="1843" w:type="dxa"/>
            <w:tcBorders>
              <w:top w:val="nil"/>
              <w:left w:val="nil"/>
              <w:bottom w:val="single" w:sz="4" w:space="0" w:color="auto"/>
              <w:right w:val="single" w:sz="4" w:space="0" w:color="auto"/>
            </w:tcBorders>
            <w:shd w:val="clear" w:color="auto" w:fill="auto"/>
            <w:noWrap/>
            <w:vAlign w:val="bottom"/>
            <w:hideMark/>
          </w:tcPr>
          <w:p w14:paraId="103AA3A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-7,1</w:t>
            </w:r>
          </w:p>
        </w:tc>
        <w:tc>
          <w:tcPr>
            <w:tcW w:w="1701" w:type="dxa"/>
            <w:tcBorders>
              <w:top w:val="nil"/>
              <w:left w:val="nil"/>
              <w:bottom w:val="single" w:sz="4" w:space="0" w:color="auto"/>
              <w:right w:val="single" w:sz="4" w:space="0" w:color="auto"/>
            </w:tcBorders>
            <w:shd w:val="clear" w:color="auto" w:fill="auto"/>
            <w:noWrap/>
            <w:vAlign w:val="bottom"/>
            <w:hideMark/>
          </w:tcPr>
          <w:p w14:paraId="34A5059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66</w:t>
            </w:r>
          </w:p>
        </w:tc>
      </w:tr>
      <w:tr w:rsidR="00471404" w:rsidRPr="007E110F" w14:paraId="1D19C873"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E102014" w14:textId="5A1F44FE" w:rsidR="00471404" w:rsidRPr="002642A3" w:rsidRDefault="00471404" w:rsidP="00471404">
            <w:pPr>
              <w:ind w:firstLine="28"/>
              <w:jc w:val="center"/>
              <w:rPr>
                <w:rFonts w:eastAsia="Times New Roman"/>
                <w:lang w:val="ru-RU" w:eastAsia="ru-RU"/>
              </w:rPr>
            </w:pPr>
            <w:r>
              <w:t xml:space="preserve">9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BAB60AE" w14:textId="5C8C8674" w:rsidR="00471404" w:rsidRPr="007E110F" w:rsidRDefault="00471404" w:rsidP="00471404">
            <w:pPr>
              <w:ind w:firstLine="0"/>
              <w:jc w:val="center"/>
              <w:rPr>
                <w:rFonts w:eastAsia="Times New Roman"/>
                <w:lang w:val="ru-RU" w:eastAsia="ru-RU"/>
              </w:rPr>
            </w:pPr>
            <w:r>
              <w:t>75,59</w:t>
            </w:r>
          </w:p>
        </w:tc>
        <w:tc>
          <w:tcPr>
            <w:tcW w:w="2410" w:type="dxa"/>
            <w:tcBorders>
              <w:top w:val="nil"/>
              <w:left w:val="nil"/>
              <w:bottom w:val="single" w:sz="4" w:space="0" w:color="auto"/>
              <w:right w:val="single" w:sz="4" w:space="0" w:color="auto"/>
            </w:tcBorders>
            <w:shd w:val="clear" w:color="auto" w:fill="auto"/>
            <w:noWrap/>
            <w:vAlign w:val="bottom"/>
            <w:hideMark/>
          </w:tcPr>
          <w:p w14:paraId="38A8BCA4" w14:textId="3C43F5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60,1</w:t>
            </w:r>
            <w:r>
              <w:rPr>
                <w:rFonts w:eastAsia="Times New Roman"/>
                <w:lang w:val="ru-RU" w:eastAsia="ru-RU"/>
              </w:rPr>
              <w:t>0</w:t>
            </w:r>
          </w:p>
        </w:tc>
        <w:tc>
          <w:tcPr>
            <w:tcW w:w="1843" w:type="dxa"/>
            <w:tcBorders>
              <w:top w:val="nil"/>
              <w:left w:val="nil"/>
              <w:bottom w:val="single" w:sz="4" w:space="0" w:color="auto"/>
              <w:right w:val="single" w:sz="4" w:space="0" w:color="auto"/>
            </w:tcBorders>
            <w:shd w:val="clear" w:color="auto" w:fill="auto"/>
            <w:noWrap/>
            <w:vAlign w:val="bottom"/>
            <w:hideMark/>
          </w:tcPr>
          <w:p w14:paraId="3C59B9B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-3,2</w:t>
            </w:r>
          </w:p>
        </w:tc>
        <w:tc>
          <w:tcPr>
            <w:tcW w:w="1701" w:type="dxa"/>
            <w:tcBorders>
              <w:top w:val="nil"/>
              <w:left w:val="nil"/>
              <w:bottom w:val="single" w:sz="4" w:space="0" w:color="auto"/>
              <w:right w:val="single" w:sz="4" w:space="0" w:color="auto"/>
            </w:tcBorders>
            <w:shd w:val="clear" w:color="auto" w:fill="auto"/>
            <w:noWrap/>
            <w:vAlign w:val="bottom"/>
            <w:hideMark/>
          </w:tcPr>
          <w:p w14:paraId="59368F06"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57</w:t>
            </w:r>
          </w:p>
        </w:tc>
      </w:tr>
      <w:tr w:rsidR="00471404" w:rsidRPr="007E110F" w14:paraId="7BE91D69"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012BB381" w14:textId="7CA6A647" w:rsidR="00471404" w:rsidRPr="002642A3" w:rsidRDefault="00471404" w:rsidP="00471404">
            <w:pPr>
              <w:ind w:firstLine="28"/>
              <w:jc w:val="center"/>
              <w:rPr>
                <w:rFonts w:eastAsia="Times New Roman"/>
                <w:lang w:val="ru-RU" w:eastAsia="ru-RU"/>
              </w:rPr>
            </w:pPr>
            <w:r>
              <w:t xml:space="preserve">10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4921989" w14:textId="563B87F5" w:rsidR="00471404" w:rsidRPr="007E110F" w:rsidRDefault="00471404" w:rsidP="00471404">
            <w:pPr>
              <w:ind w:firstLine="0"/>
              <w:jc w:val="center"/>
              <w:rPr>
                <w:rFonts w:eastAsia="Times New Roman"/>
                <w:lang w:val="ru-RU" w:eastAsia="ru-RU"/>
              </w:rPr>
            </w:pPr>
            <w:r>
              <w:t>78,63</w:t>
            </w:r>
          </w:p>
        </w:tc>
        <w:tc>
          <w:tcPr>
            <w:tcW w:w="2410" w:type="dxa"/>
            <w:tcBorders>
              <w:top w:val="nil"/>
              <w:left w:val="nil"/>
              <w:bottom w:val="single" w:sz="4" w:space="0" w:color="auto"/>
              <w:right w:val="single" w:sz="4" w:space="0" w:color="auto"/>
            </w:tcBorders>
            <w:shd w:val="clear" w:color="auto" w:fill="auto"/>
            <w:noWrap/>
            <w:vAlign w:val="bottom"/>
            <w:hideMark/>
          </w:tcPr>
          <w:p w14:paraId="73EA3CB0"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62,49</w:t>
            </w:r>
          </w:p>
        </w:tc>
        <w:tc>
          <w:tcPr>
            <w:tcW w:w="1843" w:type="dxa"/>
            <w:tcBorders>
              <w:top w:val="nil"/>
              <w:left w:val="nil"/>
              <w:bottom w:val="single" w:sz="4" w:space="0" w:color="auto"/>
              <w:right w:val="single" w:sz="4" w:space="0" w:color="auto"/>
            </w:tcBorders>
            <w:shd w:val="clear" w:color="auto" w:fill="auto"/>
            <w:noWrap/>
            <w:vAlign w:val="bottom"/>
            <w:hideMark/>
          </w:tcPr>
          <w:p w14:paraId="7C271FCE"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-2,2</w:t>
            </w:r>
          </w:p>
        </w:tc>
        <w:tc>
          <w:tcPr>
            <w:tcW w:w="1701" w:type="dxa"/>
            <w:tcBorders>
              <w:top w:val="nil"/>
              <w:left w:val="nil"/>
              <w:bottom w:val="single" w:sz="4" w:space="0" w:color="auto"/>
              <w:right w:val="single" w:sz="4" w:space="0" w:color="auto"/>
            </w:tcBorders>
            <w:shd w:val="clear" w:color="auto" w:fill="auto"/>
            <w:noWrap/>
            <w:vAlign w:val="bottom"/>
            <w:hideMark/>
          </w:tcPr>
          <w:p w14:paraId="03FC2A22"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66</w:t>
            </w:r>
          </w:p>
        </w:tc>
      </w:tr>
      <w:tr w:rsidR="00471404" w:rsidRPr="007E110F" w14:paraId="4E1370D0"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391A34CA" w14:textId="2045E21D" w:rsidR="00471404" w:rsidRPr="002642A3" w:rsidRDefault="00471404" w:rsidP="00471404">
            <w:pPr>
              <w:ind w:firstLine="28"/>
              <w:jc w:val="center"/>
              <w:rPr>
                <w:rFonts w:eastAsia="Times New Roman"/>
                <w:lang w:val="ru-RU" w:eastAsia="ru-RU"/>
              </w:rPr>
            </w:pPr>
            <w:r>
              <w:t xml:space="preserve">11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D67F5BC" w14:textId="3891B828" w:rsidR="00471404" w:rsidRPr="007E110F" w:rsidRDefault="00471404" w:rsidP="00471404">
            <w:pPr>
              <w:ind w:firstLine="0"/>
              <w:jc w:val="center"/>
              <w:rPr>
                <w:rFonts w:eastAsia="Times New Roman"/>
                <w:lang w:val="ru-RU" w:eastAsia="ru-RU"/>
              </w:rPr>
            </w:pPr>
            <w:r>
              <w:t>81,61</w:t>
            </w:r>
          </w:p>
        </w:tc>
        <w:tc>
          <w:tcPr>
            <w:tcW w:w="2410" w:type="dxa"/>
            <w:tcBorders>
              <w:top w:val="nil"/>
              <w:left w:val="nil"/>
              <w:bottom w:val="single" w:sz="4" w:space="0" w:color="auto"/>
              <w:right w:val="single" w:sz="4" w:space="0" w:color="auto"/>
            </w:tcBorders>
            <w:shd w:val="clear" w:color="auto" w:fill="auto"/>
            <w:noWrap/>
            <w:vAlign w:val="bottom"/>
            <w:hideMark/>
          </w:tcPr>
          <w:p w14:paraId="584B0AA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63,06</w:t>
            </w:r>
          </w:p>
        </w:tc>
        <w:tc>
          <w:tcPr>
            <w:tcW w:w="1843" w:type="dxa"/>
            <w:tcBorders>
              <w:top w:val="nil"/>
              <w:left w:val="nil"/>
              <w:bottom w:val="single" w:sz="4" w:space="0" w:color="auto"/>
              <w:right w:val="single" w:sz="4" w:space="0" w:color="auto"/>
            </w:tcBorders>
            <w:shd w:val="clear" w:color="auto" w:fill="auto"/>
            <w:noWrap/>
            <w:vAlign w:val="bottom"/>
            <w:hideMark/>
          </w:tcPr>
          <w:p w14:paraId="51E4B54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-2,4</w:t>
            </w:r>
          </w:p>
        </w:tc>
        <w:tc>
          <w:tcPr>
            <w:tcW w:w="1701" w:type="dxa"/>
            <w:tcBorders>
              <w:top w:val="nil"/>
              <w:left w:val="nil"/>
              <w:bottom w:val="single" w:sz="4" w:space="0" w:color="auto"/>
              <w:right w:val="single" w:sz="4" w:space="0" w:color="auto"/>
            </w:tcBorders>
            <w:shd w:val="clear" w:color="auto" w:fill="auto"/>
            <w:noWrap/>
            <w:vAlign w:val="bottom"/>
            <w:hideMark/>
          </w:tcPr>
          <w:p w14:paraId="4E0C6F3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73</w:t>
            </w:r>
          </w:p>
        </w:tc>
      </w:tr>
      <w:tr w:rsidR="00471404" w:rsidRPr="007E110F" w14:paraId="601C02FB"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5ADBC19D" w14:textId="340030CD" w:rsidR="00471404" w:rsidRPr="002642A3" w:rsidRDefault="00471404" w:rsidP="00471404">
            <w:pPr>
              <w:ind w:firstLine="28"/>
              <w:jc w:val="center"/>
              <w:rPr>
                <w:rFonts w:eastAsia="Times New Roman"/>
                <w:lang w:val="ru-RU" w:eastAsia="ru-RU"/>
              </w:rPr>
            </w:pPr>
            <w:r>
              <w:t xml:space="preserve">12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3B9F8D03" w14:textId="0558F1C6" w:rsidR="00471404" w:rsidRPr="007E110F" w:rsidRDefault="00471404" w:rsidP="00471404">
            <w:pPr>
              <w:ind w:firstLine="0"/>
              <w:jc w:val="center"/>
              <w:rPr>
                <w:rFonts w:eastAsia="Times New Roman"/>
                <w:lang w:val="ru-RU" w:eastAsia="ru-RU"/>
              </w:rPr>
            </w:pPr>
            <w:r>
              <w:t>76,46</w:t>
            </w:r>
          </w:p>
        </w:tc>
        <w:tc>
          <w:tcPr>
            <w:tcW w:w="2410" w:type="dxa"/>
            <w:tcBorders>
              <w:top w:val="nil"/>
              <w:left w:val="nil"/>
              <w:bottom w:val="single" w:sz="4" w:space="0" w:color="auto"/>
              <w:right w:val="single" w:sz="4" w:space="0" w:color="auto"/>
            </w:tcBorders>
            <w:shd w:val="clear" w:color="auto" w:fill="auto"/>
            <w:noWrap/>
            <w:vAlign w:val="bottom"/>
            <w:hideMark/>
          </w:tcPr>
          <w:p w14:paraId="72F171EC"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62,91</w:t>
            </w:r>
          </w:p>
        </w:tc>
        <w:tc>
          <w:tcPr>
            <w:tcW w:w="1843" w:type="dxa"/>
            <w:tcBorders>
              <w:top w:val="nil"/>
              <w:left w:val="nil"/>
              <w:bottom w:val="single" w:sz="4" w:space="0" w:color="auto"/>
              <w:right w:val="single" w:sz="4" w:space="0" w:color="auto"/>
            </w:tcBorders>
            <w:shd w:val="clear" w:color="auto" w:fill="auto"/>
            <w:noWrap/>
            <w:vAlign w:val="bottom"/>
            <w:hideMark/>
          </w:tcPr>
          <w:p w14:paraId="33AC4FA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-1,6</w:t>
            </w:r>
          </w:p>
        </w:tc>
        <w:tc>
          <w:tcPr>
            <w:tcW w:w="1701" w:type="dxa"/>
            <w:tcBorders>
              <w:top w:val="nil"/>
              <w:left w:val="nil"/>
              <w:bottom w:val="single" w:sz="4" w:space="0" w:color="auto"/>
              <w:right w:val="single" w:sz="4" w:space="0" w:color="auto"/>
            </w:tcBorders>
            <w:shd w:val="clear" w:color="auto" w:fill="auto"/>
            <w:noWrap/>
            <w:vAlign w:val="bottom"/>
            <w:hideMark/>
          </w:tcPr>
          <w:p w14:paraId="7478FA02"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65</w:t>
            </w:r>
          </w:p>
        </w:tc>
      </w:tr>
      <w:tr w:rsidR="00471404" w:rsidRPr="007E110F" w14:paraId="5CE9F9B0"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DAB3286" w14:textId="065D0025" w:rsidR="00471404" w:rsidRPr="002642A3" w:rsidRDefault="00471404" w:rsidP="00471404">
            <w:pPr>
              <w:ind w:firstLine="28"/>
              <w:jc w:val="center"/>
              <w:rPr>
                <w:rFonts w:eastAsia="Times New Roman"/>
                <w:lang w:val="ru-RU" w:eastAsia="ru-RU"/>
              </w:rPr>
            </w:pPr>
            <w:r>
              <w:t xml:space="preserve">13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1BBE0244" w14:textId="6D7FF8EB" w:rsidR="00471404" w:rsidRPr="007E110F" w:rsidRDefault="00471404" w:rsidP="00471404">
            <w:pPr>
              <w:ind w:firstLine="0"/>
              <w:jc w:val="center"/>
              <w:rPr>
                <w:rFonts w:eastAsia="Times New Roman"/>
                <w:lang w:val="ru-RU" w:eastAsia="ru-RU"/>
              </w:rPr>
            </w:pPr>
            <w:r>
              <w:t>79,93</w:t>
            </w:r>
          </w:p>
        </w:tc>
        <w:tc>
          <w:tcPr>
            <w:tcW w:w="2410" w:type="dxa"/>
            <w:tcBorders>
              <w:top w:val="nil"/>
              <w:left w:val="nil"/>
              <w:bottom w:val="single" w:sz="4" w:space="0" w:color="auto"/>
              <w:right w:val="single" w:sz="4" w:space="0" w:color="auto"/>
            </w:tcBorders>
            <w:shd w:val="clear" w:color="auto" w:fill="auto"/>
            <w:noWrap/>
            <w:vAlign w:val="bottom"/>
            <w:hideMark/>
          </w:tcPr>
          <w:p w14:paraId="6369BE6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61,91</w:t>
            </w:r>
          </w:p>
        </w:tc>
        <w:tc>
          <w:tcPr>
            <w:tcW w:w="1843" w:type="dxa"/>
            <w:tcBorders>
              <w:top w:val="nil"/>
              <w:left w:val="nil"/>
              <w:bottom w:val="single" w:sz="4" w:space="0" w:color="auto"/>
              <w:right w:val="single" w:sz="4" w:space="0" w:color="auto"/>
            </w:tcBorders>
            <w:shd w:val="clear" w:color="auto" w:fill="auto"/>
            <w:noWrap/>
            <w:vAlign w:val="bottom"/>
            <w:hideMark/>
          </w:tcPr>
          <w:p w14:paraId="6ABA24C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-1,4</w:t>
            </w:r>
          </w:p>
        </w:tc>
        <w:tc>
          <w:tcPr>
            <w:tcW w:w="1701" w:type="dxa"/>
            <w:tcBorders>
              <w:top w:val="nil"/>
              <w:left w:val="nil"/>
              <w:bottom w:val="single" w:sz="4" w:space="0" w:color="auto"/>
              <w:right w:val="single" w:sz="4" w:space="0" w:color="auto"/>
            </w:tcBorders>
            <w:shd w:val="clear" w:color="auto" w:fill="auto"/>
            <w:noWrap/>
            <w:vAlign w:val="bottom"/>
            <w:hideMark/>
          </w:tcPr>
          <w:p w14:paraId="022191F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82</w:t>
            </w:r>
          </w:p>
        </w:tc>
      </w:tr>
      <w:tr w:rsidR="00471404" w:rsidRPr="007E110F" w14:paraId="49299BD8"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71CB4ED" w14:textId="38DB2C7C" w:rsidR="00471404" w:rsidRPr="002642A3" w:rsidRDefault="00471404" w:rsidP="00471404">
            <w:pPr>
              <w:ind w:firstLine="28"/>
              <w:jc w:val="center"/>
              <w:rPr>
                <w:rFonts w:eastAsia="Times New Roman"/>
                <w:lang w:val="ru-RU" w:eastAsia="ru-RU"/>
              </w:rPr>
            </w:pPr>
            <w:r>
              <w:t xml:space="preserve">14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4355A65D" w14:textId="1E5A180D" w:rsidR="00471404" w:rsidRPr="007E110F" w:rsidRDefault="00471404" w:rsidP="00471404">
            <w:pPr>
              <w:ind w:firstLine="0"/>
              <w:jc w:val="center"/>
              <w:rPr>
                <w:rFonts w:eastAsia="Times New Roman"/>
                <w:lang w:val="ru-RU" w:eastAsia="ru-RU"/>
              </w:rPr>
            </w:pPr>
            <w:r>
              <w:t>77,25</w:t>
            </w:r>
          </w:p>
        </w:tc>
        <w:tc>
          <w:tcPr>
            <w:tcW w:w="2410" w:type="dxa"/>
            <w:tcBorders>
              <w:top w:val="nil"/>
              <w:left w:val="nil"/>
              <w:bottom w:val="single" w:sz="4" w:space="0" w:color="auto"/>
              <w:right w:val="single" w:sz="4" w:space="0" w:color="auto"/>
            </w:tcBorders>
            <w:shd w:val="clear" w:color="auto" w:fill="auto"/>
            <w:noWrap/>
            <w:vAlign w:val="bottom"/>
            <w:hideMark/>
          </w:tcPr>
          <w:p w14:paraId="47DC1573"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62,1</w:t>
            </w:r>
          </w:p>
        </w:tc>
        <w:tc>
          <w:tcPr>
            <w:tcW w:w="1843" w:type="dxa"/>
            <w:tcBorders>
              <w:top w:val="nil"/>
              <w:left w:val="nil"/>
              <w:bottom w:val="single" w:sz="4" w:space="0" w:color="auto"/>
              <w:right w:val="single" w:sz="4" w:space="0" w:color="auto"/>
            </w:tcBorders>
            <w:shd w:val="clear" w:color="auto" w:fill="auto"/>
            <w:noWrap/>
            <w:vAlign w:val="bottom"/>
            <w:hideMark/>
          </w:tcPr>
          <w:p w14:paraId="612FCA8C"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-0,7</w:t>
            </w:r>
          </w:p>
        </w:tc>
        <w:tc>
          <w:tcPr>
            <w:tcW w:w="1701" w:type="dxa"/>
            <w:tcBorders>
              <w:top w:val="nil"/>
              <w:left w:val="nil"/>
              <w:bottom w:val="single" w:sz="4" w:space="0" w:color="auto"/>
              <w:right w:val="single" w:sz="4" w:space="0" w:color="auto"/>
            </w:tcBorders>
            <w:shd w:val="clear" w:color="auto" w:fill="auto"/>
            <w:noWrap/>
            <w:vAlign w:val="bottom"/>
            <w:hideMark/>
          </w:tcPr>
          <w:p w14:paraId="017A3AAC"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82</w:t>
            </w:r>
          </w:p>
        </w:tc>
      </w:tr>
      <w:tr w:rsidR="00471404" w:rsidRPr="007E110F" w14:paraId="366F37AF"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5C4C929F" w14:textId="4B466EDB" w:rsidR="00471404" w:rsidRPr="002642A3" w:rsidRDefault="00471404" w:rsidP="00471404">
            <w:pPr>
              <w:ind w:firstLine="28"/>
              <w:jc w:val="center"/>
              <w:rPr>
                <w:rFonts w:eastAsia="Times New Roman"/>
                <w:lang w:val="ru-RU" w:eastAsia="ru-RU"/>
              </w:rPr>
            </w:pPr>
            <w:r>
              <w:t xml:space="preserve">15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0A1CB50" w14:textId="5CCD38B5" w:rsidR="00471404" w:rsidRPr="007E110F" w:rsidRDefault="00471404" w:rsidP="00471404">
            <w:pPr>
              <w:ind w:firstLine="0"/>
              <w:jc w:val="center"/>
              <w:rPr>
                <w:rFonts w:eastAsia="Times New Roman"/>
                <w:lang w:val="ru-RU" w:eastAsia="ru-RU"/>
              </w:rPr>
            </w:pPr>
            <w:r>
              <w:t>86,5</w:t>
            </w:r>
          </w:p>
        </w:tc>
        <w:tc>
          <w:tcPr>
            <w:tcW w:w="2410" w:type="dxa"/>
            <w:tcBorders>
              <w:top w:val="nil"/>
              <w:left w:val="nil"/>
              <w:bottom w:val="single" w:sz="4" w:space="0" w:color="auto"/>
              <w:right w:val="single" w:sz="4" w:space="0" w:color="auto"/>
            </w:tcBorders>
            <w:shd w:val="clear" w:color="auto" w:fill="auto"/>
            <w:noWrap/>
            <w:vAlign w:val="bottom"/>
            <w:hideMark/>
          </w:tcPr>
          <w:p w14:paraId="5A015E9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59,34</w:t>
            </w:r>
          </w:p>
        </w:tc>
        <w:tc>
          <w:tcPr>
            <w:tcW w:w="1843" w:type="dxa"/>
            <w:tcBorders>
              <w:top w:val="nil"/>
              <w:left w:val="nil"/>
              <w:bottom w:val="single" w:sz="4" w:space="0" w:color="auto"/>
              <w:right w:val="single" w:sz="4" w:space="0" w:color="auto"/>
            </w:tcBorders>
            <w:shd w:val="clear" w:color="auto" w:fill="auto"/>
            <w:noWrap/>
            <w:vAlign w:val="bottom"/>
            <w:hideMark/>
          </w:tcPr>
          <w:p w14:paraId="0197300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-1,6</w:t>
            </w:r>
          </w:p>
        </w:tc>
        <w:tc>
          <w:tcPr>
            <w:tcW w:w="1701" w:type="dxa"/>
            <w:tcBorders>
              <w:top w:val="nil"/>
              <w:left w:val="nil"/>
              <w:bottom w:val="single" w:sz="4" w:space="0" w:color="auto"/>
              <w:right w:val="single" w:sz="4" w:space="0" w:color="auto"/>
            </w:tcBorders>
            <w:shd w:val="clear" w:color="auto" w:fill="auto"/>
            <w:noWrap/>
            <w:vAlign w:val="bottom"/>
            <w:hideMark/>
          </w:tcPr>
          <w:p w14:paraId="201A926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83</w:t>
            </w:r>
          </w:p>
        </w:tc>
      </w:tr>
      <w:tr w:rsidR="00471404" w:rsidRPr="007E110F" w14:paraId="41D4030C"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63B817BD" w14:textId="6817B148" w:rsidR="00471404" w:rsidRPr="002642A3" w:rsidRDefault="00471404" w:rsidP="00471404">
            <w:pPr>
              <w:ind w:firstLine="28"/>
              <w:jc w:val="center"/>
              <w:rPr>
                <w:rFonts w:eastAsia="Times New Roman"/>
                <w:lang w:val="ru-RU" w:eastAsia="ru-RU"/>
              </w:rPr>
            </w:pPr>
            <w:r>
              <w:t xml:space="preserve">16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2873AA0B" w14:textId="0F996B8A" w:rsidR="00471404" w:rsidRPr="007E110F" w:rsidRDefault="00471404" w:rsidP="00471404">
            <w:pPr>
              <w:ind w:firstLine="0"/>
              <w:jc w:val="center"/>
              <w:rPr>
                <w:rFonts w:eastAsia="Times New Roman"/>
                <w:lang w:val="ru-RU" w:eastAsia="ru-RU"/>
              </w:rPr>
            </w:pPr>
            <w:r>
              <w:t>88,18</w:t>
            </w:r>
          </w:p>
        </w:tc>
        <w:tc>
          <w:tcPr>
            <w:tcW w:w="2410" w:type="dxa"/>
            <w:tcBorders>
              <w:top w:val="nil"/>
              <w:left w:val="nil"/>
              <w:bottom w:val="single" w:sz="4" w:space="0" w:color="auto"/>
              <w:right w:val="single" w:sz="4" w:space="0" w:color="auto"/>
            </w:tcBorders>
            <w:shd w:val="clear" w:color="auto" w:fill="auto"/>
            <w:noWrap/>
            <w:vAlign w:val="bottom"/>
            <w:hideMark/>
          </w:tcPr>
          <w:p w14:paraId="784F2F8D"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60,67</w:t>
            </w:r>
          </w:p>
        </w:tc>
        <w:tc>
          <w:tcPr>
            <w:tcW w:w="1843" w:type="dxa"/>
            <w:tcBorders>
              <w:top w:val="nil"/>
              <w:left w:val="nil"/>
              <w:bottom w:val="single" w:sz="4" w:space="0" w:color="auto"/>
              <w:right w:val="single" w:sz="4" w:space="0" w:color="auto"/>
            </w:tcBorders>
            <w:shd w:val="clear" w:color="auto" w:fill="auto"/>
            <w:noWrap/>
            <w:vAlign w:val="bottom"/>
            <w:hideMark/>
          </w:tcPr>
          <w:p w14:paraId="10E01FF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-0,4</w:t>
            </w:r>
          </w:p>
        </w:tc>
        <w:tc>
          <w:tcPr>
            <w:tcW w:w="1701" w:type="dxa"/>
            <w:tcBorders>
              <w:top w:val="nil"/>
              <w:left w:val="nil"/>
              <w:bottom w:val="single" w:sz="4" w:space="0" w:color="auto"/>
              <w:right w:val="single" w:sz="4" w:space="0" w:color="auto"/>
            </w:tcBorders>
            <w:shd w:val="clear" w:color="auto" w:fill="auto"/>
            <w:noWrap/>
            <w:vAlign w:val="bottom"/>
            <w:hideMark/>
          </w:tcPr>
          <w:p w14:paraId="01374EB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85</w:t>
            </w:r>
          </w:p>
        </w:tc>
      </w:tr>
      <w:tr w:rsidR="00471404" w:rsidRPr="007E110F" w14:paraId="38A807AD"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D85B627" w14:textId="6FF8FC4F" w:rsidR="00471404" w:rsidRPr="002642A3" w:rsidRDefault="00471404" w:rsidP="00471404">
            <w:pPr>
              <w:ind w:firstLine="28"/>
              <w:jc w:val="center"/>
              <w:rPr>
                <w:rFonts w:eastAsia="Times New Roman"/>
                <w:lang w:val="ru-RU" w:eastAsia="ru-RU"/>
              </w:rPr>
            </w:pPr>
            <w:r>
              <w:t xml:space="preserve">17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DA9F6D3" w14:textId="42CDF5F7" w:rsidR="00471404" w:rsidRPr="007E110F" w:rsidRDefault="00471404" w:rsidP="00471404">
            <w:pPr>
              <w:ind w:firstLine="0"/>
              <w:jc w:val="center"/>
              <w:rPr>
                <w:rFonts w:eastAsia="Times New Roman"/>
                <w:lang w:val="ru-RU" w:eastAsia="ru-RU"/>
              </w:rPr>
            </w:pPr>
            <w:r>
              <w:t>79,2</w:t>
            </w:r>
          </w:p>
        </w:tc>
        <w:tc>
          <w:tcPr>
            <w:tcW w:w="2410" w:type="dxa"/>
            <w:tcBorders>
              <w:top w:val="nil"/>
              <w:left w:val="nil"/>
              <w:bottom w:val="single" w:sz="4" w:space="0" w:color="auto"/>
              <w:right w:val="single" w:sz="4" w:space="0" w:color="auto"/>
            </w:tcBorders>
            <w:shd w:val="clear" w:color="auto" w:fill="auto"/>
            <w:noWrap/>
            <w:vAlign w:val="bottom"/>
            <w:hideMark/>
          </w:tcPr>
          <w:p w14:paraId="4C6EAB7B" w14:textId="4AB92818"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w:t>
            </w:r>
            <w:r>
              <w:rPr>
                <w:rFonts w:eastAsia="Times New Roman"/>
                <w:lang w:val="ru-RU" w:eastAsia="ru-RU"/>
              </w:rPr>
              <w:t>,00</w:t>
            </w:r>
          </w:p>
        </w:tc>
        <w:tc>
          <w:tcPr>
            <w:tcW w:w="1843" w:type="dxa"/>
            <w:tcBorders>
              <w:top w:val="nil"/>
              <w:left w:val="nil"/>
              <w:bottom w:val="single" w:sz="4" w:space="0" w:color="auto"/>
              <w:right w:val="single" w:sz="4" w:space="0" w:color="auto"/>
            </w:tcBorders>
            <w:shd w:val="clear" w:color="auto" w:fill="auto"/>
            <w:noWrap/>
            <w:vAlign w:val="bottom"/>
            <w:hideMark/>
          </w:tcPr>
          <w:p w14:paraId="4CB57BAE"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-2,8</w:t>
            </w:r>
          </w:p>
        </w:tc>
        <w:tc>
          <w:tcPr>
            <w:tcW w:w="1701" w:type="dxa"/>
            <w:tcBorders>
              <w:top w:val="nil"/>
              <w:left w:val="nil"/>
              <w:bottom w:val="single" w:sz="4" w:space="0" w:color="auto"/>
              <w:right w:val="single" w:sz="4" w:space="0" w:color="auto"/>
            </w:tcBorders>
            <w:shd w:val="clear" w:color="auto" w:fill="auto"/>
            <w:noWrap/>
            <w:vAlign w:val="bottom"/>
            <w:hideMark/>
          </w:tcPr>
          <w:p w14:paraId="69568E90"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82</w:t>
            </w:r>
          </w:p>
        </w:tc>
      </w:tr>
      <w:tr w:rsidR="00471404" w:rsidRPr="007E110F" w14:paraId="7AF3D15A"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13B37C4" w14:textId="3DF444C8" w:rsidR="00471404" w:rsidRPr="002642A3" w:rsidRDefault="00471404" w:rsidP="00471404">
            <w:pPr>
              <w:ind w:firstLine="28"/>
              <w:jc w:val="center"/>
              <w:rPr>
                <w:rFonts w:eastAsia="Times New Roman"/>
                <w:lang w:val="ru-RU" w:eastAsia="ru-RU"/>
              </w:rPr>
            </w:pPr>
            <w:r>
              <w:t xml:space="preserve">18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77D70B5A" w14:textId="2F9E98F9" w:rsidR="00471404" w:rsidRPr="007E110F" w:rsidRDefault="00471404" w:rsidP="00471404">
            <w:pPr>
              <w:ind w:firstLine="0"/>
              <w:jc w:val="center"/>
              <w:rPr>
                <w:rFonts w:eastAsia="Times New Roman"/>
                <w:lang w:val="ru-RU" w:eastAsia="ru-RU"/>
              </w:rPr>
            </w:pPr>
            <w:r>
              <w:t>79,92</w:t>
            </w:r>
          </w:p>
        </w:tc>
        <w:tc>
          <w:tcPr>
            <w:tcW w:w="2410" w:type="dxa"/>
            <w:tcBorders>
              <w:top w:val="nil"/>
              <w:left w:val="nil"/>
              <w:bottom w:val="single" w:sz="4" w:space="0" w:color="auto"/>
              <w:right w:val="single" w:sz="4" w:space="0" w:color="auto"/>
            </w:tcBorders>
            <w:shd w:val="clear" w:color="auto" w:fill="auto"/>
            <w:noWrap/>
            <w:vAlign w:val="bottom"/>
            <w:hideMark/>
          </w:tcPr>
          <w:p w14:paraId="0FDB81E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60,46</w:t>
            </w:r>
          </w:p>
        </w:tc>
        <w:tc>
          <w:tcPr>
            <w:tcW w:w="1843" w:type="dxa"/>
            <w:tcBorders>
              <w:top w:val="nil"/>
              <w:left w:val="nil"/>
              <w:bottom w:val="single" w:sz="4" w:space="0" w:color="auto"/>
              <w:right w:val="single" w:sz="4" w:space="0" w:color="auto"/>
            </w:tcBorders>
            <w:shd w:val="clear" w:color="auto" w:fill="auto"/>
            <w:noWrap/>
            <w:vAlign w:val="bottom"/>
            <w:hideMark/>
          </w:tcPr>
          <w:p w14:paraId="7312EDF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-2,8</w:t>
            </w:r>
          </w:p>
        </w:tc>
        <w:tc>
          <w:tcPr>
            <w:tcW w:w="1701" w:type="dxa"/>
            <w:tcBorders>
              <w:top w:val="nil"/>
              <w:left w:val="nil"/>
              <w:bottom w:val="single" w:sz="4" w:space="0" w:color="auto"/>
              <w:right w:val="single" w:sz="4" w:space="0" w:color="auto"/>
            </w:tcBorders>
            <w:shd w:val="clear" w:color="auto" w:fill="auto"/>
            <w:noWrap/>
            <w:vAlign w:val="bottom"/>
            <w:hideMark/>
          </w:tcPr>
          <w:p w14:paraId="383F9996"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84</w:t>
            </w:r>
          </w:p>
        </w:tc>
      </w:tr>
      <w:tr w:rsidR="00471404" w:rsidRPr="007E110F" w14:paraId="07066ECE"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6B35CEF" w14:textId="5EFF7DA7" w:rsidR="00471404" w:rsidRPr="002642A3" w:rsidRDefault="00471404" w:rsidP="00471404">
            <w:pPr>
              <w:ind w:firstLine="28"/>
              <w:jc w:val="center"/>
              <w:rPr>
                <w:rFonts w:eastAsia="Times New Roman"/>
                <w:lang w:val="ru-RU" w:eastAsia="ru-RU"/>
              </w:rPr>
            </w:pPr>
            <w:r>
              <w:t xml:space="preserve">19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5A0124C0" w14:textId="4BB6040C" w:rsidR="00471404" w:rsidRPr="007E110F" w:rsidRDefault="00471404" w:rsidP="00471404">
            <w:pPr>
              <w:ind w:firstLine="0"/>
              <w:jc w:val="center"/>
              <w:rPr>
                <w:rFonts w:eastAsia="Times New Roman"/>
                <w:lang w:val="ru-RU" w:eastAsia="ru-RU"/>
              </w:rPr>
            </w:pPr>
            <w:r>
              <w:t>88,71</w:t>
            </w:r>
          </w:p>
        </w:tc>
        <w:tc>
          <w:tcPr>
            <w:tcW w:w="2410" w:type="dxa"/>
            <w:tcBorders>
              <w:top w:val="nil"/>
              <w:left w:val="nil"/>
              <w:bottom w:val="single" w:sz="4" w:space="0" w:color="auto"/>
              <w:right w:val="single" w:sz="4" w:space="0" w:color="auto"/>
            </w:tcBorders>
            <w:shd w:val="clear" w:color="auto" w:fill="auto"/>
            <w:noWrap/>
            <w:vAlign w:val="bottom"/>
            <w:hideMark/>
          </w:tcPr>
          <w:p w14:paraId="78EBB130"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60,95</w:t>
            </w:r>
          </w:p>
        </w:tc>
        <w:tc>
          <w:tcPr>
            <w:tcW w:w="1843" w:type="dxa"/>
            <w:tcBorders>
              <w:top w:val="nil"/>
              <w:left w:val="nil"/>
              <w:bottom w:val="single" w:sz="4" w:space="0" w:color="auto"/>
              <w:right w:val="single" w:sz="4" w:space="0" w:color="auto"/>
            </w:tcBorders>
            <w:shd w:val="clear" w:color="auto" w:fill="auto"/>
            <w:noWrap/>
            <w:vAlign w:val="bottom"/>
            <w:hideMark/>
          </w:tcPr>
          <w:p w14:paraId="04F97DA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-0,8</w:t>
            </w:r>
          </w:p>
        </w:tc>
        <w:tc>
          <w:tcPr>
            <w:tcW w:w="1701" w:type="dxa"/>
            <w:tcBorders>
              <w:top w:val="nil"/>
              <w:left w:val="nil"/>
              <w:bottom w:val="single" w:sz="4" w:space="0" w:color="auto"/>
              <w:right w:val="single" w:sz="4" w:space="0" w:color="auto"/>
            </w:tcBorders>
            <w:shd w:val="clear" w:color="auto" w:fill="auto"/>
            <w:noWrap/>
            <w:vAlign w:val="bottom"/>
            <w:hideMark/>
          </w:tcPr>
          <w:p w14:paraId="7256CD1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88</w:t>
            </w:r>
          </w:p>
        </w:tc>
      </w:tr>
      <w:tr w:rsidR="00471404" w:rsidRPr="007E110F" w14:paraId="5F05FDDA"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CD5961A" w14:textId="0A845713" w:rsidR="00471404" w:rsidRPr="002642A3" w:rsidRDefault="00471404" w:rsidP="00471404">
            <w:pPr>
              <w:ind w:firstLine="28"/>
              <w:jc w:val="center"/>
              <w:rPr>
                <w:rFonts w:eastAsia="Times New Roman"/>
                <w:lang w:val="ru-RU" w:eastAsia="ru-RU"/>
              </w:rPr>
            </w:pPr>
            <w:r>
              <w:t xml:space="preserve">20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48EC1EF0" w14:textId="69DF7418" w:rsidR="00471404" w:rsidRPr="007E110F" w:rsidRDefault="00471404" w:rsidP="00471404">
            <w:pPr>
              <w:ind w:firstLine="0"/>
              <w:jc w:val="center"/>
              <w:rPr>
                <w:rFonts w:eastAsia="Times New Roman"/>
                <w:lang w:val="ru-RU" w:eastAsia="ru-RU"/>
              </w:rPr>
            </w:pPr>
            <w:r>
              <w:t>77,81</w:t>
            </w:r>
          </w:p>
        </w:tc>
        <w:tc>
          <w:tcPr>
            <w:tcW w:w="2410" w:type="dxa"/>
            <w:tcBorders>
              <w:top w:val="nil"/>
              <w:left w:val="nil"/>
              <w:bottom w:val="single" w:sz="4" w:space="0" w:color="auto"/>
              <w:right w:val="single" w:sz="4" w:space="0" w:color="auto"/>
            </w:tcBorders>
            <w:shd w:val="clear" w:color="auto" w:fill="auto"/>
            <w:noWrap/>
            <w:vAlign w:val="bottom"/>
            <w:hideMark/>
          </w:tcPr>
          <w:p w14:paraId="256BBF92"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61,32</w:t>
            </w:r>
          </w:p>
        </w:tc>
        <w:tc>
          <w:tcPr>
            <w:tcW w:w="1843" w:type="dxa"/>
            <w:tcBorders>
              <w:top w:val="nil"/>
              <w:left w:val="nil"/>
              <w:bottom w:val="single" w:sz="4" w:space="0" w:color="auto"/>
              <w:right w:val="single" w:sz="4" w:space="0" w:color="auto"/>
            </w:tcBorders>
            <w:shd w:val="clear" w:color="auto" w:fill="auto"/>
            <w:noWrap/>
            <w:vAlign w:val="bottom"/>
            <w:hideMark/>
          </w:tcPr>
          <w:p w14:paraId="31A10A7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2,6</w:t>
            </w:r>
          </w:p>
        </w:tc>
        <w:tc>
          <w:tcPr>
            <w:tcW w:w="1701" w:type="dxa"/>
            <w:tcBorders>
              <w:top w:val="nil"/>
              <w:left w:val="nil"/>
              <w:bottom w:val="single" w:sz="4" w:space="0" w:color="auto"/>
              <w:right w:val="single" w:sz="4" w:space="0" w:color="auto"/>
            </w:tcBorders>
            <w:shd w:val="clear" w:color="auto" w:fill="auto"/>
            <w:noWrap/>
            <w:vAlign w:val="bottom"/>
            <w:hideMark/>
          </w:tcPr>
          <w:p w14:paraId="0A1B93E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79</w:t>
            </w:r>
          </w:p>
        </w:tc>
      </w:tr>
      <w:tr w:rsidR="00471404" w:rsidRPr="007E110F" w14:paraId="11D0E94B"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03E8747B" w14:textId="120D1A7E" w:rsidR="00471404" w:rsidRPr="00596A02" w:rsidRDefault="00471404" w:rsidP="00471404">
            <w:pPr>
              <w:ind w:firstLine="28"/>
              <w:jc w:val="center"/>
              <w:rPr>
                <w:rFonts w:eastAsia="Times New Roman"/>
                <w:lang w:eastAsia="ru-RU"/>
              </w:rPr>
            </w:pPr>
            <w:r>
              <w:t xml:space="preserve">21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7C955D3" w14:textId="0B1FC3F2" w:rsidR="00471404" w:rsidRPr="007E110F" w:rsidRDefault="00471404" w:rsidP="00471404">
            <w:pPr>
              <w:ind w:firstLine="0"/>
              <w:jc w:val="center"/>
              <w:rPr>
                <w:rFonts w:eastAsia="Times New Roman"/>
                <w:lang w:val="ru-RU" w:eastAsia="ru-RU"/>
              </w:rPr>
            </w:pPr>
            <w:r>
              <w:t>75,71</w:t>
            </w:r>
          </w:p>
        </w:tc>
        <w:tc>
          <w:tcPr>
            <w:tcW w:w="2410" w:type="dxa"/>
            <w:tcBorders>
              <w:top w:val="nil"/>
              <w:left w:val="nil"/>
              <w:bottom w:val="single" w:sz="4" w:space="0" w:color="auto"/>
              <w:right w:val="single" w:sz="4" w:space="0" w:color="auto"/>
            </w:tcBorders>
            <w:shd w:val="clear" w:color="auto" w:fill="auto"/>
            <w:noWrap/>
            <w:vAlign w:val="bottom"/>
            <w:hideMark/>
          </w:tcPr>
          <w:p w14:paraId="51EE298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62,03</w:t>
            </w:r>
          </w:p>
        </w:tc>
        <w:tc>
          <w:tcPr>
            <w:tcW w:w="1843" w:type="dxa"/>
            <w:tcBorders>
              <w:top w:val="nil"/>
              <w:left w:val="nil"/>
              <w:bottom w:val="single" w:sz="4" w:space="0" w:color="auto"/>
              <w:right w:val="single" w:sz="4" w:space="0" w:color="auto"/>
            </w:tcBorders>
            <w:shd w:val="clear" w:color="auto" w:fill="auto"/>
            <w:noWrap/>
            <w:vAlign w:val="bottom"/>
            <w:hideMark/>
          </w:tcPr>
          <w:p w14:paraId="38BC5B3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2,6</w:t>
            </w:r>
          </w:p>
        </w:tc>
        <w:tc>
          <w:tcPr>
            <w:tcW w:w="1701" w:type="dxa"/>
            <w:tcBorders>
              <w:top w:val="nil"/>
              <w:left w:val="nil"/>
              <w:bottom w:val="single" w:sz="4" w:space="0" w:color="auto"/>
              <w:right w:val="single" w:sz="4" w:space="0" w:color="auto"/>
            </w:tcBorders>
            <w:shd w:val="clear" w:color="auto" w:fill="auto"/>
            <w:noWrap/>
            <w:vAlign w:val="bottom"/>
            <w:hideMark/>
          </w:tcPr>
          <w:p w14:paraId="2D041CC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71</w:t>
            </w:r>
          </w:p>
        </w:tc>
      </w:tr>
      <w:tr w:rsidR="00471404" w:rsidRPr="007E110F" w14:paraId="140DA6F1"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692A469" w14:textId="1BBE1C28" w:rsidR="00471404" w:rsidRPr="00596A02" w:rsidRDefault="00471404" w:rsidP="00471404">
            <w:pPr>
              <w:ind w:firstLine="28"/>
              <w:jc w:val="center"/>
              <w:rPr>
                <w:rFonts w:eastAsia="Times New Roman"/>
                <w:lang w:eastAsia="ru-RU"/>
              </w:rPr>
            </w:pPr>
            <w:r>
              <w:t xml:space="preserve">22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12BA1289" w14:textId="6CE99ED3" w:rsidR="00471404" w:rsidRPr="007E110F" w:rsidRDefault="00471404" w:rsidP="00471404">
            <w:pPr>
              <w:ind w:firstLine="0"/>
              <w:jc w:val="center"/>
              <w:rPr>
                <w:rFonts w:eastAsia="Times New Roman"/>
                <w:lang w:val="ru-RU" w:eastAsia="ru-RU"/>
              </w:rPr>
            </w:pPr>
            <w:r>
              <w:t>80,47</w:t>
            </w:r>
          </w:p>
        </w:tc>
        <w:tc>
          <w:tcPr>
            <w:tcW w:w="2410" w:type="dxa"/>
            <w:tcBorders>
              <w:top w:val="nil"/>
              <w:left w:val="nil"/>
              <w:bottom w:val="single" w:sz="4" w:space="0" w:color="auto"/>
              <w:right w:val="single" w:sz="4" w:space="0" w:color="auto"/>
            </w:tcBorders>
            <w:shd w:val="clear" w:color="auto" w:fill="auto"/>
            <w:noWrap/>
            <w:vAlign w:val="bottom"/>
            <w:hideMark/>
          </w:tcPr>
          <w:p w14:paraId="0765C2B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61,11</w:t>
            </w:r>
          </w:p>
        </w:tc>
        <w:tc>
          <w:tcPr>
            <w:tcW w:w="1843" w:type="dxa"/>
            <w:tcBorders>
              <w:top w:val="nil"/>
              <w:left w:val="nil"/>
              <w:bottom w:val="single" w:sz="4" w:space="0" w:color="auto"/>
              <w:right w:val="single" w:sz="4" w:space="0" w:color="auto"/>
            </w:tcBorders>
            <w:shd w:val="clear" w:color="auto" w:fill="auto"/>
            <w:noWrap/>
            <w:vAlign w:val="bottom"/>
            <w:hideMark/>
          </w:tcPr>
          <w:p w14:paraId="65EB17F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-4,6</w:t>
            </w:r>
          </w:p>
        </w:tc>
        <w:tc>
          <w:tcPr>
            <w:tcW w:w="1701" w:type="dxa"/>
            <w:tcBorders>
              <w:top w:val="nil"/>
              <w:left w:val="nil"/>
              <w:bottom w:val="single" w:sz="4" w:space="0" w:color="auto"/>
              <w:right w:val="single" w:sz="4" w:space="0" w:color="auto"/>
            </w:tcBorders>
            <w:shd w:val="clear" w:color="auto" w:fill="auto"/>
            <w:noWrap/>
            <w:vAlign w:val="bottom"/>
            <w:hideMark/>
          </w:tcPr>
          <w:p w14:paraId="0702DE0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74</w:t>
            </w:r>
          </w:p>
        </w:tc>
      </w:tr>
      <w:tr w:rsidR="00471404" w:rsidRPr="007E110F" w14:paraId="64B0E446"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6ACA1595" w14:textId="674AEFD6" w:rsidR="00471404" w:rsidRPr="00596A02" w:rsidRDefault="00471404" w:rsidP="00471404">
            <w:pPr>
              <w:ind w:firstLine="28"/>
              <w:jc w:val="center"/>
              <w:rPr>
                <w:rFonts w:eastAsia="Times New Roman"/>
                <w:lang w:eastAsia="ru-RU"/>
              </w:rPr>
            </w:pPr>
            <w:r>
              <w:t xml:space="preserve">23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65AAF182" w14:textId="7723EBBC" w:rsidR="00471404" w:rsidRPr="007E110F" w:rsidRDefault="00471404" w:rsidP="00471404">
            <w:pPr>
              <w:ind w:firstLine="0"/>
              <w:jc w:val="center"/>
              <w:rPr>
                <w:rFonts w:eastAsia="Times New Roman"/>
                <w:lang w:val="ru-RU" w:eastAsia="ru-RU"/>
              </w:rPr>
            </w:pPr>
            <w:r>
              <w:t>81</w:t>
            </w:r>
          </w:p>
        </w:tc>
        <w:tc>
          <w:tcPr>
            <w:tcW w:w="2410" w:type="dxa"/>
            <w:tcBorders>
              <w:top w:val="nil"/>
              <w:left w:val="nil"/>
              <w:bottom w:val="single" w:sz="4" w:space="0" w:color="auto"/>
              <w:right w:val="single" w:sz="4" w:space="0" w:color="auto"/>
            </w:tcBorders>
            <w:shd w:val="clear" w:color="auto" w:fill="auto"/>
            <w:noWrap/>
            <w:vAlign w:val="bottom"/>
            <w:hideMark/>
          </w:tcPr>
          <w:p w14:paraId="69FFF62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61,12</w:t>
            </w:r>
          </w:p>
        </w:tc>
        <w:tc>
          <w:tcPr>
            <w:tcW w:w="1843" w:type="dxa"/>
            <w:tcBorders>
              <w:top w:val="nil"/>
              <w:left w:val="nil"/>
              <w:bottom w:val="single" w:sz="4" w:space="0" w:color="auto"/>
              <w:right w:val="single" w:sz="4" w:space="0" w:color="auto"/>
            </w:tcBorders>
            <w:shd w:val="clear" w:color="auto" w:fill="auto"/>
            <w:noWrap/>
            <w:vAlign w:val="bottom"/>
            <w:hideMark/>
          </w:tcPr>
          <w:p w14:paraId="1B92D531"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-3,9</w:t>
            </w:r>
          </w:p>
        </w:tc>
        <w:tc>
          <w:tcPr>
            <w:tcW w:w="1701" w:type="dxa"/>
            <w:tcBorders>
              <w:top w:val="nil"/>
              <w:left w:val="nil"/>
              <w:bottom w:val="single" w:sz="4" w:space="0" w:color="auto"/>
              <w:right w:val="single" w:sz="4" w:space="0" w:color="auto"/>
            </w:tcBorders>
            <w:shd w:val="clear" w:color="auto" w:fill="auto"/>
            <w:noWrap/>
            <w:vAlign w:val="bottom"/>
            <w:hideMark/>
          </w:tcPr>
          <w:p w14:paraId="6B0973E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75</w:t>
            </w:r>
          </w:p>
        </w:tc>
      </w:tr>
      <w:tr w:rsidR="00471404" w:rsidRPr="007E110F" w14:paraId="7B777ECA"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1322C77" w14:textId="40DFE59E" w:rsidR="00471404" w:rsidRPr="00596A02" w:rsidRDefault="00471404" w:rsidP="00471404">
            <w:pPr>
              <w:ind w:firstLine="28"/>
              <w:jc w:val="center"/>
              <w:rPr>
                <w:rFonts w:eastAsia="Times New Roman"/>
                <w:lang w:eastAsia="ru-RU"/>
              </w:rPr>
            </w:pPr>
            <w:r>
              <w:t xml:space="preserve">24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2CE0C5AC" w14:textId="7B2155BA" w:rsidR="00471404" w:rsidRPr="007E110F" w:rsidRDefault="00471404" w:rsidP="00471404">
            <w:pPr>
              <w:ind w:firstLine="0"/>
              <w:jc w:val="center"/>
              <w:rPr>
                <w:rFonts w:eastAsia="Times New Roman"/>
                <w:lang w:val="ru-RU" w:eastAsia="ru-RU"/>
              </w:rPr>
            </w:pPr>
            <w:r>
              <w:t>79,35</w:t>
            </w:r>
          </w:p>
        </w:tc>
        <w:tc>
          <w:tcPr>
            <w:tcW w:w="2410" w:type="dxa"/>
            <w:tcBorders>
              <w:top w:val="nil"/>
              <w:left w:val="nil"/>
              <w:bottom w:val="single" w:sz="4" w:space="0" w:color="auto"/>
              <w:right w:val="single" w:sz="4" w:space="0" w:color="auto"/>
            </w:tcBorders>
            <w:shd w:val="clear" w:color="auto" w:fill="auto"/>
            <w:noWrap/>
            <w:vAlign w:val="bottom"/>
            <w:hideMark/>
          </w:tcPr>
          <w:p w14:paraId="460C1573"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61,97</w:t>
            </w:r>
          </w:p>
        </w:tc>
        <w:tc>
          <w:tcPr>
            <w:tcW w:w="1843" w:type="dxa"/>
            <w:tcBorders>
              <w:top w:val="nil"/>
              <w:left w:val="nil"/>
              <w:bottom w:val="single" w:sz="4" w:space="0" w:color="auto"/>
              <w:right w:val="single" w:sz="4" w:space="0" w:color="auto"/>
            </w:tcBorders>
            <w:shd w:val="clear" w:color="auto" w:fill="auto"/>
            <w:noWrap/>
            <w:vAlign w:val="bottom"/>
            <w:hideMark/>
          </w:tcPr>
          <w:p w14:paraId="589FBEE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2,3</w:t>
            </w:r>
          </w:p>
        </w:tc>
        <w:tc>
          <w:tcPr>
            <w:tcW w:w="1701" w:type="dxa"/>
            <w:tcBorders>
              <w:top w:val="nil"/>
              <w:left w:val="nil"/>
              <w:bottom w:val="single" w:sz="4" w:space="0" w:color="auto"/>
              <w:right w:val="single" w:sz="4" w:space="0" w:color="auto"/>
            </w:tcBorders>
            <w:shd w:val="clear" w:color="auto" w:fill="auto"/>
            <w:noWrap/>
            <w:vAlign w:val="bottom"/>
            <w:hideMark/>
          </w:tcPr>
          <w:p w14:paraId="036CAEB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77</w:t>
            </w:r>
          </w:p>
        </w:tc>
      </w:tr>
      <w:tr w:rsidR="00471404" w:rsidRPr="007E110F" w14:paraId="226868B9"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32480332" w14:textId="6878C86B" w:rsidR="00471404" w:rsidRPr="002642A3" w:rsidRDefault="00471404" w:rsidP="00471404">
            <w:pPr>
              <w:ind w:firstLine="28"/>
              <w:jc w:val="center"/>
              <w:rPr>
                <w:rFonts w:eastAsia="Times New Roman"/>
                <w:lang w:eastAsia="ru-RU"/>
              </w:rPr>
            </w:pPr>
            <w:r>
              <w:t xml:space="preserve">25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FAF59BA" w14:textId="3EE1D40D" w:rsidR="00471404" w:rsidRPr="007E110F" w:rsidRDefault="00471404" w:rsidP="00471404">
            <w:pPr>
              <w:ind w:firstLine="0"/>
              <w:jc w:val="center"/>
              <w:rPr>
                <w:rFonts w:eastAsia="Times New Roman"/>
                <w:lang w:val="ru-RU" w:eastAsia="ru-RU"/>
              </w:rPr>
            </w:pPr>
            <w:r>
              <w:t>89,81</w:t>
            </w:r>
          </w:p>
        </w:tc>
        <w:tc>
          <w:tcPr>
            <w:tcW w:w="2410" w:type="dxa"/>
            <w:tcBorders>
              <w:top w:val="nil"/>
              <w:left w:val="nil"/>
              <w:bottom w:val="single" w:sz="4" w:space="0" w:color="auto"/>
              <w:right w:val="single" w:sz="4" w:space="0" w:color="auto"/>
            </w:tcBorders>
            <w:shd w:val="clear" w:color="auto" w:fill="auto"/>
            <w:noWrap/>
            <w:vAlign w:val="bottom"/>
            <w:hideMark/>
          </w:tcPr>
          <w:p w14:paraId="5511EFC3"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61,76</w:t>
            </w:r>
          </w:p>
        </w:tc>
        <w:tc>
          <w:tcPr>
            <w:tcW w:w="1843" w:type="dxa"/>
            <w:tcBorders>
              <w:top w:val="nil"/>
              <w:left w:val="nil"/>
              <w:bottom w:val="single" w:sz="4" w:space="0" w:color="auto"/>
              <w:right w:val="single" w:sz="4" w:space="0" w:color="auto"/>
            </w:tcBorders>
            <w:shd w:val="clear" w:color="auto" w:fill="auto"/>
            <w:noWrap/>
            <w:vAlign w:val="bottom"/>
            <w:hideMark/>
          </w:tcPr>
          <w:p w14:paraId="2C27F8B6"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1,7</w:t>
            </w:r>
          </w:p>
        </w:tc>
        <w:tc>
          <w:tcPr>
            <w:tcW w:w="1701" w:type="dxa"/>
            <w:tcBorders>
              <w:top w:val="nil"/>
              <w:left w:val="nil"/>
              <w:bottom w:val="single" w:sz="4" w:space="0" w:color="auto"/>
              <w:right w:val="single" w:sz="4" w:space="0" w:color="auto"/>
            </w:tcBorders>
            <w:shd w:val="clear" w:color="auto" w:fill="auto"/>
            <w:noWrap/>
            <w:vAlign w:val="bottom"/>
            <w:hideMark/>
          </w:tcPr>
          <w:p w14:paraId="147D350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85</w:t>
            </w:r>
          </w:p>
        </w:tc>
      </w:tr>
      <w:tr w:rsidR="00471404" w:rsidRPr="007E110F" w14:paraId="74970780"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A863B81" w14:textId="7CADB1E5" w:rsidR="00471404" w:rsidRPr="002642A3" w:rsidRDefault="00471404" w:rsidP="00471404">
            <w:pPr>
              <w:ind w:firstLine="28"/>
              <w:jc w:val="center"/>
              <w:rPr>
                <w:rFonts w:eastAsia="Times New Roman"/>
                <w:lang w:eastAsia="ru-RU"/>
              </w:rPr>
            </w:pPr>
            <w:r>
              <w:t xml:space="preserve">26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2AA5837B" w14:textId="68500274" w:rsidR="00471404" w:rsidRPr="007E110F" w:rsidRDefault="00471404" w:rsidP="00471404">
            <w:pPr>
              <w:ind w:firstLine="0"/>
              <w:jc w:val="center"/>
              <w:rPr>
                <w:rFonts w:eastAsia="Times New Roman"/>
                <w:lang w:val="ru-RU" w:eastAsia="ru-RU"/>
              </w:rPr>
            </w:pPr>
            <w:r>
              <w:t>88,1</w:t>
            </w:r>
          </w:p>
        </w:tc>
        <w:tc>
          <w:tcPr>
            <w:tcW w:w="2410" w:type="dxa"/>
            <w:tcBorders>
              <w:top w:val="nil"/>
              <w:left w:val="nil"/>
              <w:bottom w:val="single" w:sz="4" w:space="0" w:color="auto"/>
              <w:right w:val="single" w:sz="4" w:space="0" w:color="auto"/>
            </w:tcBorders>
            <w:shd w:val="clear" w:color="auto" w:fill="auto"/>
            <w:noWrap/>
            <w:vAlign w:val="bottom"/>
            <w:hideMark/>
          </w:tcPr>
          <w:p w14:paraId="2AB1C15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62,74</w:t>
            </w:r>
          </w:p>
        </w:tc>
        <w:tc>
          <w:tcPr>
            <w:tcW w:w="1843" w:type="dxa"/>
            <w:tcBorders>
              <w:top w:val="nil"/>
              <w:left w:val="nil"/>
              <w:bottom w:val="single" w:sz="4" w:space="0" w:color="auto"/>
              <w:right w:val="single" w:sz="4" w:space="0" w:color="auto"/>
            </w:tcBorders>
            <w:shd w:val="clear" w:color="auto" w:fill="auto"/>
            <w:noWrap/>
            <w:vAlign w:val="bottom"/>
            <w:hideMark/>
          </w:tcPr>
          <w:p w14:paraId="00527D79"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0,6</w:t>
            </w:r>
          </w:p>
        </w:tc>
        <w:tc>
          <w:tcPr>
            <w:tcW w:w="1701" w:type="dxa"/>
            <w:tcBorders>
              <w:top w:val="nil"/>
              <w:left w:val="nil"/>
              <w:bottom w:val="single" w:sz="4" w:space="0" w:color="auto"/>
              <w:right w:val="single" w:sz="4" w:space="0" w:color="auto"/>
            </w:tcBorders>
            <w:shd w:val="clear" w:color="auto" w:fill="auto"/>
            <w:noWrap/>
            <w:vAlign w:val="bottom"/>
            <w:hideMark/>
          </w:tcPr>
          <w:p w14:paraId="77A4492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74</w:t>
            </w:r>
          </w:p>
        </w:tc>
      </w:tr>
      <w:tr w:rsidR="00471404" w:rsidRPr="007E110F" w14:paraId="6361A9F0"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6107B9DA" w14:textId="2E8E9627" w:rsidR="00471404" w:rsidRPr="002642A3" w:rsidRDefault="00471404" w:rsidP="00471404">
            <w:pPr>
              <w:ind w:firstLine="28"/>
              <w:jc w:val="center"/>
              <w:rPr>
                <w:rFonts w:eastAsia="Times New Roman"/>
                <w:lang w:eastAsia="ru-RU"/>
              </w:rPr>
            </w:pPr>
            <w:r>
              <w:t xml:space="preserve">27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071BFE2" w14:textId="6CA7FCE6" w:rsidR="00471404" w:rsidRPr="007E110F" w:rsidRDefault="00471404" w:rsidP="00471404">
            <w:pPr>
              <w:ind w:firstLine="0"/>
              <w:jc w:val="center"/>
              <w:rPr>
                <w:rFonts w:eastAsia="Times New Roman"/>
                <w:lang w:val="ru-RU" w:eastAsia="ru-RU"/>
              </w:rPr>
            </w:pPr>
            <w:r>
              <w:t>78,7</w:t>
            </w:r>
          </w:p>
        </w:tc>
        <w:tc>
          <w:tcPr>
            <w:tcW w:w="2410" w:type="dxa"/>
            <w:tcBorders>
              <w:top w:val="nil"/>
              <w:left w:val="nil"/>
              <w:bottom w:val="single" w:sz="4" w:space="0" w:color="auto"/>
              <w:right w:val="single" w:sz="4" w:space="0" w:color="auto"/>
            </w:tcBorders>
            <w:shd w:val="clear" w:color="auto" w:fill="auto"/>
            <w:noWrap/>
            <w:vAlign w:val="bottom"/>
            <w:hideMark/>
          </w:tcPr>
          <w:p w14:paraId="26DAF2D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62,49</w:t>
            </w:r>
          </w:p>
        </w:tc>
        <w:tc>
          <w:tcPr>
            <w:tcW w:w="1843" w:type="dxa"/>
            <w:tcBorders>
              <w:top w:val="nil"/>
              <w:left w:val="nil"/>
              <w:bottom w:val="single" w:sz="4" w:space="0" w:color="auto"/>
              <w:right w:val="single" w:sz="4" w:space="0" w:color="auto"/>
            </w:tcBorders>
            <w:shd w:val="clear" w:color="auto" w:fill="auto"/>
            <w:noWrap/>
            <w:vAlign w:val="bottom"/>
            <w:hideMark/>
          </w:tcPr>
          <w:p w14:paraId="38A3866A"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2,5</w:t>
            </w:r>
          </w:p>
        </w:tc>
        <w:tc>
          <w:tcPr>
            <w:tcW w:w="1701" w:type="dxa"/>
            <w:tcBorders>
              <w:top w:val="nil"/>
              <w:left w:val="nil"/>
              <w:bottom w:val="single" w:sz="4" w:space="0" w:color="auto"/>
              <w:right w:val="single" w:sz="4" w:space="0" w:color="auto"/>
            </w:tcBorders>
            <w:shd w:val="clear" w:color="auto" w:fill="auto"/>
            <w:noWrap/>
            <w:vAlign w:val="bottom"/>
            <w:hideMark/>
          </w:tcPr>
          <w:p w14:paraId="7468611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68</w:t>
            </w:r>
          </w:p>
        </w:tc>
      </w:tr>
      <w:tr w:rsidR="00471404" w:rsidRPr="007E110F" w14:paraId="477E7B84"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34C13C52" w14:textId="2F2328AA" w:rsidR="00471404" w:rsidRPr="002642A3" w:rsidRDefault="00471404" w:rsidP="00471404">
            <w:pPr>
              <w:ind w:firstLine="28"/>
              <w:jc w:val="center"/>
              <w:rPr>
                <w:rFonts w:eastAsia="Times New Roman"/>
                <w:lang w:eastAsia="ru-RU"/>
              </w:rPr>
            </w:pPr>
            <w:r>
              <w:t xml:space="preserve">28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7433F159" w14:textId="5E149177" w:rsidR="00471404" w:rsidRPr="007E110F" w:rsidRDefault="00471404" w:rsidP="00471404">
            <w:pPr>
              <w:ind w:firstLine="0"/>
              <w:jc w:val="center"/>
              <w:rPr>
                <w:rFonts w:eastAsia="Times New Roman"/>
                <w:lang w:val="ru-RU" w:eastAsia="ru-RU"/>
              </w:rPr>
            </w:pPr>
            <w:r>
              <w:t>79,95</w:t>
            </w:r>
          </w:p>
        </w:tc>
        <w:tc>
          <w:tcPr>
            <w:tcW w:w="2410" w:type="dxa"/>
            <w:tcBorders>
              <w:top w:val="nil"/>
              <w:left w:val="nil"/>
              <w:bottom w:val="single" w:sz="4" w:space="0" w:color="auto"/>
              <w:right w:val="single" w:sz="4" w:space="0" w:color="auto"/>
            </w:tcBorders>
            <w:shd w:val="clear" w:color="auto" w:fill="auto"/>
            <w:noWrap/>
            <w:vAlign w:val="bottom"/>
            <w:hideMark/>
          </w:tcPr>
          <w:p w14:paraId="07BEE230" w14:textId="0D689BB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61,9</w:t>
            </w:r>
            <w:r>
              <w:rPr>
                <w:rFonts w:eastAsia="Times New Roman"/>
                <w:lang w:val="ru-RU" w:eastAsia="ru-RU"/>
              </w:rPr>
              <w:t>0</w:t>
            </w:r>
          </w:p>
        </w:tc>
        <w:tc>
          <w:tcPr>
            <w:tcW w:w="1843" w:type="dxa"/>
            <w:tcBorders>
              <w:top w:val="nil"/>
              <w:left w:val="nil"/>
              <w:bottom w:val="single" w:sz="4" w:space="0" w:color="auto"/>
              <w:right w:val="single" w:sz="4" w:space="0" w:color="auto"/>
            </w:tcBorders>
            <w:shd w:val="clear" w:color="auto" w:fill="auto"/>
            <w:noWrap/>
            <w:vAlign w:val="bottom"/>
            <w:hideMark/>
          </w:tcPr>
          <w:p w14:paraId="40F812D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4,9</w:t>
            </w:r>
          </w:p>
        </w:tc>
        <w:tc>
          <w:tcPr>
            <w:tcW w:w="1701" w:type="dxa"/>
            <w:tcBorders>
              <w:top w:val="nil"/>
              <w:left w:val="nil"/>
              <w:bottom w:val="single" w:sz="4" w:space="0" w:color="auto"/>
              <w:right w:val="single" w:sz="4" w:space="0" w:color="auto"/>
            </w:tcBorders>
            <w:shd w:val="clear" w:color="auto" w:fill="auto"/>
            <w:noWrap/>
            <w:vAlign w:val="bottom"/>
            <w:hideMark/>
          </w:tcPr>
          <w:p w14:paraId="07F7C648"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79</w:t>
            </w:r>
          </w:p>
        </w:tc>
      </w:tr>
      <w:tr w:rsidR="00471404" w:rsidRPr="007E110F" w14:paraId="4EF84BCF"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5A555C1B" w14:textId="72DBDB12" w:rsidR="00471404" w:rsidRPr="002642A3" w:rsidRDefault="00471404" w:rsidP="00471404">
            <w:pPr>
              <w:ind w:firstLine="28"/>
              <w:jc w:val="center"/>
              <w:rPr>
                <w:rFonts w:eastAsia="Times New Roman"/>
                <w:lang w:eastAsia="ru-RU"/>
              </w:rPr>
            </w:pPr>
            <w:r>
              <w:t xml:space="preserve">29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17BB59E4" w14:textId="43196567" w:rsidR="00471404" w:rsidRPr="007E110F" w:rsidRDefault="00471404" w:rsidP="00471404">
            <w:pPr>
              <w:ind w:firstLine="0"/>
              <w:jc w:val="center"/>
              <w:rPr>
                <w:rFonts w:eastAsia="Times New Roman"/>
                <w:lang w:val="ru-RU" w:eastAsia="ru-RU"/>
              </w:rPr>
            </w:pPr>
            <w:r>
              <w:t>80,8</w:t>
            </w:r>
          </w:p>
        </w:tc>
        <w:tc>
          <w:tcPr>
            <w:tcW w:w="2410" w:type="dxa"/>
            <w:tcBorders>
              <w:top w:val="nil"/>
              <w:left w:val="nil"/>
              <w:bottom w:val="single" w:sz="4" w:space="0" w:color="auto"/>
              <w:right w:val="single" w:sz="4" w:space="0" w:color="auto"/>
            </w:tcBorders>
            <w:shd w:val="clear" w:color="auto" w:fill="auto"/>
            <w:noWrap/>
            <w:vAlign w:val="bottom"/>
            <w:hideMark/>
          </w:tcPr>
          <w:p w14:paraId="097450C1"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62,69</w:t>
            </w:r>
          </w:p>
        </w:tc>
        <w:tc>
          <w:tcPr>
            <w:tcW w:w="1843" w:type="dxa"/>
            <w:tcBorders>
              <w:top w:val="nil"/>
              <w:left w:val="nil"/>
              <w:bottom w:val="single" w:sz="4" w:space="0" w:color="auto"/>
              <w:right w:val="single" w:sz="4" w:space="0" w:color="auto"/>
            </w:tcBorders>
            <w:shd w:val="clear" w:color="auto" w:fill="auto"/>
            <w:noWrap/>
            <w:vAlign w:val="bottom"/>
            <w:hideMark/>
          </w:tcPr>
          <w:p w14:paraId="4E4AB62F"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5,6</w:t>
            </w:r>
          </w:p>
        </w:tc>
        <w:tc>
          <w:tcPr>
            <w:tcW w:w="1701" w:type="dxa"/>
            <w:tcBorders>
              <w:top w:val="nil"/>
              <w:left w:val="nil"/>
              <w:bottom w:val="single" w:sz="4" w:space="0" w:color="auto"/>
              <w:right w:val="single" w:sz="4" w:space="0" w:color="auto"/>
            </w:tcBorders>
            <w:shd w:val="clear" w:color="auto" w:fill="auto"/>
            <w:noWrap/>
            <w:vAlign w:val="bottom"/>
            <w:hideMark/>
          </w:tcPr>
          <w:p w14:paraId="233BFA26"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89</w:t>
            </w:r>
          </w:p>
        </w:tc>
      </w:tr>
      <w:tr w:rsidR="00471404" w:rsidRPr="007E110F" w14:paraId="63989899"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6813365" w14:textId="77702F28" w:rsidR="00471404" w:rsidRPr="002642A3" w:rsidRDefault="00471404" w:rsidP="00471404">
            <w:pPr>
              <w:ind w:firstLine="28"/>
              <w:jc w:val="center"/>
              <w:rPr>
                <w:rFonts w:eastAsia="Times New Roman"/>
                <w:lang w:eastAsia="ru-RU"/>
              </w:rPr>
            </w:pPr>
            <w:r>
              <w:t xml:space="preserve">30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459D7272" w14:textId="732FCB11" w:rsidR="00471404" w:rsidRPr="007E110F" w:rsidRDefault="00471404" w:rsidP="00471404">
            <w:pPr>
              <w:ind w:firstLine="0"/>
              <w:jc w:val="center"/>
              <w:rPr>
                <w:rFonts w:eastAsia="Times New Roman"/>
                <w:lang w:val="ru-RU" w:eastAsia="ru-RU"/>
              </w:rPr>
            </w:pPr>
            <w:r>
              <w:t>89,23</w:t>
            </w:r>
          </w:p>
        </w:tc>
        <w:tc>
          <w:tcPr>
            <w:tcW w:w="2410" w:type="dxa"/>
            <w:tcBorders>
              <w:top w:val="nil"/>
              <w:left w:val="nil"/>
              <w:bottom w:val="single" w:sz="4" w:space="0" w:color="auto"/>
              <w:right w:val="single" w:sz="4" w:space="0" w:color="auto"/>
            </w:tcBorders>
            <w:shd w:val="clear" w:color="auto" w:fill="auto"/>
            <w:noWrap/>
            <w:vAlign w:val="bottom"/>
            <w:hideMark/>
          </w:tcPr>
          <w:p w14:paraId="443C6791"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62,46</w:t>
            </w:r>
          </w:p>
        </w:tc>
        <w:tc>
          <w:tcPr>
            <w:tcW w:w="1843" w:type="dxa"/>
            <w:tcBorders>
              <w:top w:val="nil"/>
              <w:left w:val="nil"/>
              <w:bottom w:val="single" w:sz="4" w:space="0" w:color="auto"/>
              <w:right w:val="single" w:sz="4" w:space="0" w:color="auto"/>
            </w:tcBorders>
            <w:shd w:val="clear" w:color="auto" w:fill="auto"/>
            <w:noWrap/>
            <w:vAlign w:val="bottom"/>
            <w:hideMark/>
          </w:tcPr>
          <w:p w14:paraId="5C5DEB95"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4,9</w:t>
            </w:r>
          </w:p>
        </w:tc>
        <w:tc>
          <w:tcPr>
            <w:tcW w:w="1701" w:type="dxa"/>
            <w:tcBorders>
              <w:top w:val="nil"/>
              <w:left w:val="nil"/>
              <w:bottom w:val="single" w:sz="4" w:space="0" w:color="auto"/>
              <w:right w:val="single" w:sz="4" w:space="0" w:color="auto"/>
            </w:tcBorders>
            <w:shd w:val="clear" w:color="auto" w:fill="auto"/>
            <w:noWrap/>
            <w:vAlign w:val="bottom"/>
            <w:hideMark/>
          </w:tcPr>
          <w:p w14:paraId="1A239F07"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89</w:t>
            </w:r>
          </w:p>
        </w:tc>
      </w:tr>
      <w:tr w:rsidR="00471404" w:rsidRPr="007E110F" w14:paraId="5869606B" w14:textId="77777777" w:rsidTr="00471404">
        <w:trPr>
          <w:trHeight w:val="300"/>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023033D" w14:textId="25CE07D8" w:rsidR="00471404" w:rsidRPr="002642A3" w:rsidRDefault="00471404" w:rsidP="00471404">
            <w:pPr>
              <w:ind w:firstLine="28"/>
              <w:jc w:val="center"/>
              <w:rPr>
                <w:rFonts w:eastAsia="Times New Roman"/>
                <w:lang w:eastAsia="ru-RU"/>
              </w:rPr>
            </w:pPr>
            <w:r>
              <w:t xml:space="preserve">31 </w:t>
            </w:r>
            <w:proofErr w:type="spellStart"/>
            <w:r>
              <w:t>мар</w:t>
            </w:r>
            <w:proofErr w:type="spellEnd"/>
            <w:r>
              <w:t>.</w:t>
            </w:r>
          </w:p>
        </w:tc>
        <w:tc>
          <w:tcPr>
            <w:tcW w:w="1984" w:type="dxa"/>
            <w:tcBorders>
              <w:top w:val="nil"/>
              <w:left w:val="nil"/>
              <w:bottom w:val="single" w:sz="4" w:space="0" w:color="auto"/>
              <w:right w:val="single" w:sz="4" w:space="0" w:color="auto"/>
            </w:tcBorders>
            <w:shd w:val="clear" w:color="auto" w:fill="auto"/>
            <w:noWrap/>
            <w:vAlign w:val="center"/>
            <w:hideMark/>
          </w:tcPr>
          <w:p w14:paraId="0A403D50" w14:textId="689BEBD9" w:rsidR="00471404" w:rsidRPr="007E110F" w:rsidRDefault="00471404" w:rsidP="00471404">
            <w:pPr>
              <w:ind w:firstLine="0"/>
              <w:jc w:val="center"/>
              <w:rPr>
                <w:rFonts w:eastAsia="Times New Roman"/>
                <w:lang w:val="ru-RU" w:eastAsia="ru-RU"/>
              </w:rPr>
            </w:pPr>
            <w:r>
              <w:t>97,89</w:t>
            </w:r>
          </w:p>
        </w:tc>
        <w:tc>
          <w:tcPr>
            <w:tcW w:w="2410" w:type="dxa"/>
            <w:tcBorders>
              <w:top w:val="nil"/>
              <w:left w:val="nil"/>
              <w:bottom w:val="single" w:sz="4" w:space="0" w:color="auto"/>
              <w:right w:val="single" w:sz="4" w:space="0" w:color="auto"/>
            </w:tcBorders>
            <w:shd w:val="clear" w:color="auto" w:fill="auto"/>
            <w:noWrap/>
            <w:vAlign w:val="bottom"/>
            <w:hideMark/>
          </w:tcPr>
          <w:p w14:paraId="5D7CED2B"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62,38</w:t>
            </w:r>
          </w:p>
        </w:tc>
        <w:tc>
          <w:tcPr>
            <w:tcW w:w="1843" w:type="dxa"/>
            <w:tcBorders>
              <w:top w:val="nil"/>
              <w:left w:val="nil"/>
              <w:bottom w:val="single" w:sz="4" w:space="0" w:color="auto"/>
              <w:right w:val="single" w:sz="4" w:space="0" w:color="auto"/>
            </w:tcBorders>
            <w:shd w:val="clear" w:color="auto" w:fill="auto"/>
            <w:noWrap/>
            <w:vAlign w:val="bottom"/>
            <w:hideMark/>
          </w:tcPr>
          <w:p w14:paraId="1CA372EC"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4,2</w:t>
            </w:r>
          </w:p>
        </w:tc>
        <w:tc>
          <w:tcPr>
            <w:tcW w:w="1701" w:type="dxa"/>
            <w:tcBorders>
              <w:top w:val="nil"/>
              <w:left w:val="nil"/>
              <w:bottom w:val="single" w:sz="4" w:space="0" w:color="auto"/>
              <w:right w:val="single" w:sz="4" w:space="0" w:color="auto"/>
            </w:tcBorders>
            <w:shd w:val="clear" w:color="auto" w:fill="auto"/>
            <w:noWrap/>
            <w:vAlign w:val="bottom"/>
            <w:hideMark/>
          </w:tcPr>
          <w:p w14:paraId="457C9B94" w14:textId="77777777" w:rsidR="00471404" w:rsidRPr="007E110F" w:rsidRDefault="00471404" w:rsidP="00471404">
            <w:pPr>
              <w:ind w:firstLine="0"/>
              <w:jc w:val="center"/>
              <w:rPr>
                <w:rFonts w:eastAsia="Times New Roman"/>
                <w:lang w:val="ru-RU" w:eastAsia="ru-RU"/>
              </w:rPr>
            </w:pPr>
            <w:r w:rsidRPr="007E110F">
              <w:rPr>
                <w:rFonts w:eastAsia="Times New Roman"/>
                <w:lang w:val="ru-RU" w:eastAsia="ru-RU"/>
              </w:rPr>
              <w:t>84</w:t>
            </w:r>
          </w:p>
        </w:tc>
      </w:tr>
      <w:bookmarkEnd w:id="76"/>
    </w:tbl>
    <w:p w14:paraId="5DA4D90A" w14:textId="77777777" w:rsidR="007C3D07" w:rsidRDefault="007C3D07"/>
    <w:p w14:paraId="18272B41" w14:textId="77777777" w:rsidR="007C3D07" w:rsidRDefault="007C3D07">
      <w:r>
        <w:br w:type="page"/>
      </w:r>
    </w:p>
    <w:p w14:paraId="02CDB736" w14:textId="23D5DE9A" w:rsidR="00F65BF5" w:rsidRDefault="00F65BF5" w:rsidP="00F65BF5">
      <w:pPr>
        <w:spacing w:after="120"/>
        <w:jc w:val="left"/>
        <w:rPr>
          <w:lang w:val="ru-RU"/>
        </w:rPr>
      </w:pPr>
      <w:r>
        <w:rPr>
          <w:lang w:val="ru-RU"/>
        </w:rPr>
        <w:lastRenderedPageBreak/>
        <w:t xml:space="preserve">Таблица А2 </w:t>
      </w:r>
      <w:r>
        <w:rPr>
          <w:lang w:val="ru-RU"/>
        </w:rPr>
        <w:softHyphen/>
        <w:t xml:space="preserve"> Среднесуточные значения экспериментальных данных</w:t>
      </w:r>
    </w:p>
    <w:tbl>
      <w:tblPr>
        <w:tblW w:w="9072" w:type="dxa"/>
        <w:tblInd w:w="562" w:type="dxa"/>
        <w:tblLook w:val="04A0" w:firstRow="1" w:lastRow="0" w:firstColumn="1" w:lastColumn="0" w:noHBand="0" w:noVBand="1"/>
      </w:tblPr>
      <w:tblGrid>
        <w:gridCol w:w="1134"/>
        <w:gridCol w:w="1984"/>
        <w:gridCol w:w="2410"/>
        <w:gridCol w:w="1843"/>
        <w:gridCol w:w="1701"/>
      </w:tblGrid>
      <w:tr w:rsidR="00AC4C55" w:rsidRPr="007E110F" w14:paraId="28D9E974" w14:textId="77777777" w:rsidTr="00AC4C55">
        <w:trPr>
          <w:divId w:val="44837180"/>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2049F" w14:textId="77777777" w:rsidR="00AC4C55" w:rsidRPr="007E110F" w:rsidRDefault="00AC4C55" w:rsidP="00F65BF5">
            <w:pPr>
              <w:ind w:firstLine="0"/>
              <w:jc w:val="center"/>
              <w:rPr>
                <w:rFonts w:eastAsia="Times New Roman"/>
                <w:lang w:val="ru-RU" w:eastAsia="ru-RU"/>
              </w:rPr>
            </w:pPr>
            <w:r w:rsidRPr="007E110F">
              <w:rPr>
                <w:rFonts w:eastAsia="Times New Roman"/>
                <w:lang w:val="ru-RU" w:eastAsia="ru-RU"/>
              </w:rPr>
              <w:t>Дата</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0A3808E1" w14:textId="596DD484" w:rsidR="00AC4C55" w:rsidRPr="007E110F" w:rsidRDefault="00AC4C55" w:rsidP="00F65BF5">
            <w:pPr>
              <w:ind w:firstLine="0"/>
              <w:jc w:val="center"/>
              <w:rPr>
                <w:rFonts w:eastAsia="Times New Roman"/>
                <w:lang w:val="ru-RU" w:eastAsia="ru-RU"/>
              </w:rPr>
            </w:pPr>
            <w:proofErr w:type="spellStart"/>
            <w:r>
              <w:rPr>
                <w:rFonts w:eastAsia="Times New Roman"/>
                <w:lang w:val="ru-RU" w:eastAsia="ru-RU"/>
              </w:rPr>
              <w:t>Поверхн</w:t>
            </w:r>
            <w:proofErr w:type="spellEnd"/>
            <w:r>
              <w:rPr>
                <w:rFonts w:eastAsia="Times New Roman"/>
                <w:lang w:val="ru-RU" w:eastAsia="ru-RU"/>
              </w:rPr>
              <w:t xml:space="preserve">. </w:t>
            </w:r>
            <w:proofErr w:type="gramStart"/>
            <w:r w:rsidR="00F65BF5">
              <w:rPr>
                <w:rFonts w:eastAsia="Times New Roman"/>
                <w:lang w:val="ru-RU" w:eastAsia="ru-RU"/>
              </w:rPr>
              <w:t>т</w:t>
            </w:r>
            <w:r>
              <w:rPr>
                <w:rFonts w:eastAsia="Times New Roman"/>
                <w:lang w:val="ru-RU" w:eastAsia="ru-RU"/>
              </w:rPr>
              <w:t>ок</w:t>
            </w:r>
            <w:r w:rsidR="00F65BF5">
              <w:rPr>
                <w:rFonts w:eastAsia="Times New Roman"/>
                <w:lang w:val="ru-RU" w:eastAsia="ru-RU"/>
              </w:rPr>
              <w:t xml:space="preserve"> </w:t>
            </w:r>
            <w:r>
              <w:rPr>
                <w:rFonts w:eastAsia="Times New Roman"/>
                <w:lang w:val="ru-RU" w:eastAsia="ru-RU"/>
              </w:rPr>
              <w:t>,</w:t>
            </w:r>
            <w:proofErr w:type="gramEnd"/>
            <w:r>
              <w:rPr>
                <w:rFonts w:eastAsia="Times New Roman"/>
                <w:lang w:val="ru-RU" w:eastAsia="ru-RU"/>
              </w:rPr>
              <w:t xml:space="preserve"> </w:t>
            </w:r>
            <w:r>
              <w:rPr>
                <w:rFonts w:eastAsia="Times New Roman"/>
                <w:lang w:eastAsia="ru-RU"/>
              </w:rPr>
              <w:t>I</w:t>
            </w:r>
            <w:r w:rsidRPr="00596A02">
              <w:rPr>
                <w:rFonts w:eastAsia="Times New Roman"/>
                <w:vertAlign w:val="subscript"/>
                <w:lang w:val="ru-RU" w:eastAsia="ru-RU"/>
              </w:rPr>
              <w:t>П</w:t>
            </w:r>
            <w:r w:rsidRPr="00596A02">
              <w:rPr>
                <w:rFonts w:eastAsia="Times New Roman"/>
                <w:lang w:val="ru-RU" w:eastAsia="ru-RU"/>
              </w:rPr>
              <w:t>,</w:t>
            </w:r>
            <w:r>
              <w:rPr>
                <w:rFonts w:eastAsia="Times New Roman"/>
                <w:vertAlign w:val="subscript"/>
                <w:lang w:val="ru-RU" w:eastAsia="ru-RU"/>
              </w:rPr>
              <w:t xml:space="preserve"> </w:t>
            </w:r>
            <w:r>
              <w:rPr>
                <w:rFonts w:eastAsia="Times New Roman"/>
                <w:lang w:val="ru-RU" w:eastAsia="ru-RU"/>
              </w:rPr>
              <w:t>мкА</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22B94D4C" w14:textId="77777777" w:rsidR="00AC4C55" w:rsidRDefault="00AC4C55" w:rsidP="00F65BF5">
            <w:pPr>
              <w:ind w:firstLine="0"/>
              <w:jc w:val="center"/>
              <w:rPr>
                <w:rFonts w:eastAsia="Times New Roman"/>
                <w:lang w:val="ru-RU" w:eastAsia="ru-RU"/>
              </w:rPr>
            </w:pPr>
            <w:r>
              <w:rPr>
                <w:rFonts w:eastAsia="Times New Roman"/>
                <w:lang w:val="ru-RU" w:eastAsia="ru-RU"/>
              </w:rPr>
              <w:t xml:space="preserve">Объемный ток, </w:t>
            </w:r>
          </w:p>
          <w:p w14:paraId="39D720DF" w14:textId="77777777" w:rsidR="00AC4C55" w:rsidRPr="002642A3" w:rsidRDefault="00AC4C55" w:rsidP="00F65BF5">
            <w:pPr>
              <w:ind w:firstLine="0"/>
              <w:jc w:val="center"/>
              <w:rPr>
                <w:rFonts w:eastAsia="Times New Roman"/>
                <w:lang w:val="ru-RU" w:eastAsia="ru-RU"/>
              </w:rPr>
            </w:pPr>
            <w:r>
              <w:rPr>
                <w:rFonts w:eastAsia="Times New Roman"/>
                <w:lang w:eastAsia="ru-RU"/>
              </w:rPr>
              <w:t>I</w:t>
            </w:r>
            <w:r>
              <w:rPr>
                <w:rFonts w:eastAsia="Times New Roman"/>
                <w:vertAlign w:val="subscript"/>
                <w:lang w:val="ru-RU" w:eastAsia="ru-RU"/>
              </w:rPr>
              <w:t>О</w:t>
            </w:r>
            <w:r>
              <w:rPr>
                <w:rFonts w:eastAsia="Times New Roman"/>
                <w:lang w:eastAsia="ru-RU"/>
              </w:rPr>
              <w:t xml:space="preserve">, </w:t>
            </w:r>
            <w:r>
              <w:rPr>
                <w:rFonts w:eastAsia="Times New Roman"/>
                <w:lang w:val="ru-RU" w:eastAsia="ru-RU"/>
              </w:rPr>
              <w:t>мкА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D14D0B3" w14:textId="77777777" w:rsidR="00AC4C55" w:rsidRPr="007E110F" w:rsidRDefault="00AC4C55" w:rsidP="00F65BF5">
            <w:pPr>
              <w:ind w:firstLine="0"/>
              <w:jc w:val="center"/>
              <w:rPr>
                <w:rFonts w:eastAsia="Times New Roman"/>
                <w:lang w:val="ru-RU" w:eastAsia="ru-RU"/>
              </w:rPr>
            </w:pPr>
            <w:r w:rsidRPr="007E110F">
              <w:rPr>
                <w:rFonts w:eastAsia="Times New Roman"/>
                <w:lang w:val="ru-RU" w:eastAsia="ru-RU"/>
              </w:rPr>
              <w:t>Температура</w:t>
            </w:r>
            <w:r>
              <w:rPr>
                <w:rFonts w:eastAsia="Times New Roman"/>
                <w:lang w:val="ru-RU" w:eastAsia="ru-RU"/>
              </w:rPr>
              <w:t>, ºС</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29713A7" w14:textId="77777777" w:rsidR="00AC4C55" w:rsidRPr="007E110F" w:rsidRDefault="00AC4C55" w:rsidP="00F65BF5">
            <w:pPr>
              <w:ind w:firstLine="0"/>
              <w:jc w:val="center"/>
              <w:rPr>
                <w:rFonts w:eastAsia="Times New Roman"/>
                <w:lang w:val="ru-RU" w:eastAsia="ru-RU"/>
              </w:rPr>
            </w:pPr>
            <w:r w:rsidRPr="007E110F">
              <w:rPr>
                <w:rFonts w:eastAsia="Times New Roman"/>
                <w:lang w:val="ru-RU" w:eastAsia="ru-RU"/>
              </w:rPr>
              <w:t>Влажность, %</w:t>
            </w:r>
          </w:p>
        </w:tc>
      </w:tr>
      <w:tr w:rsidR="00116129" w:rsidRPr="007E110F" w14:paraId="257329E9"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ADDBD50" w14:textId="39FB16B2" w:rsidR="00116129" w:rsidRPr="002642A3" w:rsidRDefault="00116129" w:rsidP="00116129">
            <w:pPr>
              <w:ind w:firstLine="28"/>
              <w:jc w:val="center"/>
              <w:rPr>
                <w:rFonts w:eastAsia="Times New Roman"/>
                <w:lang w:val="ru-RU" w:eastAsia="ru-RU"/>
              </w:rPr>
            </w:pPr>
            <w:r>
              <w:t xml:space="preserve">1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7B48C6A" w14:textId="7D72AB46" w:rsidR="00116129" w:rsidRPr="007E110F" w:rsidRDefault="00116129" w:rsidP="00116129">
            <w:pPr>
              <w:ind w:firstLine="0"/>
              <w:jc w:val="center"/>
              <w:rPr>
                <w:rFonts w:eastAsia="Times New Roman"/>
                <w:lang w:val="ru-RU" w:eastAsia="ru-RU"/>
              </w:rPr>
            </w:pPr>
            <w:r>
              <w:t>94,93</w:t>
            </w:r>
          </w:p>
        </w:tc>
        <w:tc>
          <w:tcPr>
            <w:tcW w:w="2410" w:type="dxa"/>
            <w:tcBorders>
              <w:top w:val="nil"/>
              <w:left w:val="nil"/>
              <w:bottom w:val="single" w:sz="4" w:space="0" w:color="auto"/>
              <w:right w:val="single" w:sz="4" w:space="0" w:color="auto"/>
            </w:tcBorders>
            <w:shd w:val="clear" w:color="auto" w:fill="auto"/>
            <w:noWrap/>
          </w:tcPr>
          <w:p w14:paraId="247B9CFF" w14:textId="4521833A" w:rsidR="00116129" w:rsidRPr="007E110F" w:rsidRDefault="00116129" w:rsidP="00116129">
            <w:pPr>
              <w:ind w:firstLine="0"/>
              <w:jc w:val="center"/>
              <w:rPr>
                <w:rFonts w:eastAsia="Times New Roman"/>
                <w:lang w:val="ru-RU" w:eastAsia="ru-RU"/>
              </w:rPr>
            </w:pPr>
            <w:r w:rsidRPr="00704F9E">
              <w:t>61,96</w:t>
            </w:r>
          </w:p>
        </w:tc>
        <w:tc>
          <w:tcPr>
            <w:tcW w:w="1843" w:type="dxa"/>
            <w:tcBorders>
              <w:top w:val="nil"/>
              <w:left w:val="nil"/>
              <w:bottom w:val="single" w:sz="4" w:space="0" w:color="auto"/>
              <w:right w:val="single" w:sz="4" w:space="0" w:color="auto"/>
            </w:tcBorders>
            <w:shd w:val="clear" w:color="auto" w:fill="auto"/>
            <w:noWrap/>
          </w:tcPr>
          <w:p w14:paraId="354297FD" w14:textId="31B41360" w:rsidR="00116129" w:rsidRPr="007E110F" w:rsidRDefault="00116129" w:rsidP="00116129">
            <w:pPr>
              <w:ind w:firstLine="0"/>
              <w:jc w:val="center"/>
              <w:rPr>
                <w:rFonts w:eastAsia="Times New Roman"/>
                <w:lang w:val="ru-RU" w:eastAsia="ru-RU"/>
              </w:rPr>
            </w:pPr>
            <w:r w:rsidRPr="00704F9E">
              <w:t>-8,2</w:t>
            </w:r>
          </w:p>
        </w:tc>
        <w:tc>
          <w:tcPr>
            <w:tcW w:w="1701" w:type="dxa"/>
            <w:tcBorders>
              <w:top w:val="nil"/>
              <w:left w:val="nil"/>
              <w:bottom w:val="single" w:sz="4" w:space="0" w:color="auto"/>
              <w:right w:val="single" w:sz="4" w:space="0" w:color="auto"/>
            </w:tcBorders>
            <w:shd w:val="clear" w:color="auto" w:fill="auto"/>
            <w:noWrap/>
          </w:tcPr>
          <w:p w14:paraId="56CD84F9" w14:textId="64581267" w:rsidR="00116129" w:rsidRPr="007E110F" w:rsidRDefault="00116129" w:rsidP="00116129">
            <w:pPr>
              <w:ind w:firstLine="0"/>
              <w:jc w:val="center"/>
              <w:rPr>
                <w:rFonts w:eastAsia="Times New Roman"/>
                <w:lang w:val="ru-RU" w:eastAsia="ru-RU"/>
              </w:rPr>
            </w:pPr>
            <w:r w:rsidRPr="00704F9E">
              <w:t>80</w:t>
            </w:r>
          </w:p>
        </w:tc>
      </w:tr>
      <w:tr w:rsidR="00116129" w:rsidRPr="007E110F" w14:paraId="2FBB159C"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E1BA73C" w14:textId="2D88082F" w:rsidR="00116129" w:rsidRPr="002642A3" w:rsidRDefault="00116129" w:rsidP="00116129">
            <w:pPr>
              <w:ind w:firstLine="28"/>
              <w:jc w:val="center"/>
              <w:rPr>
                <w:rFonts w:eastAsia="Times New Roman"/>
                <w:lang w:val="ru-RU" w:eastAsia="ru-RU"/>
              </w:rPr>
            </w:pPr>
            <w:r>
              <w:t xml:space="preserve">2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15EB8F9A" w14:textId="2D2C3176" w:rsidR="00116129" w:rsidRPr="007E110F" w:rsidRDefault="00116129" w:rsidP="00116129">
            <w:pPr>
              <w:ind w:firstLine="0"/>
              <w:jc w:val="center"/>
              <w:rPr>
                <w:rFonts w:eastAsia="Times New Roman"/>
                <w:lang w:val="ru-RU" w:eastAsia="ru-RU"/>
              </w:rPr>
            </w:pPr>
            <w:r>
              <w:t>87,98</w:t>
            </w:r>
          </w:p>
        </w:tc>
        <w:tc>
          <w:tcPr>
            <w:tcW w:w="2410" w:type="dxa"/>
            <w:tcBorders>
              <w:top w:val="nil"/>
              <w:left w:val="nil"/>
              <w:bottom w:val="single" w:sz="4" w:space="0" w:color="auto"/>
              <w:right w:val="single" w:sz="4" w:space="0" w:color="auto"/>
            </w:tcBorders>
            <w:shd w:val="clear" w:color="auto" w:fill="auto"/>
            <w:noWrap/>
          </w:tcPr>
          <w:p w14:paraId="08F0C284" w14:textId="686625D0" w:rsidR="00116129" w:rsidRPr="007E110F" w:rsidRDefault="00116129" w:rsidP="00116129">
            <w:pPr>
              <w:ind w:firstLine="0"/>
              <w:jc w:val="center"/>
              <w:rPr>
                <w:rFonts w:eastAsia="Times New Roman"/>
                <w:lang w:val="ru-RU" w:eastAsia="ru-RU"/>
              </w:rPr>
            </w:pPr>
            <w:r w:rsidRPr="00704F9E">
              <w:t>63,67</w:t>
            </w:r>
          </w:p>
        </w:tc>
        <w:tc>
          <w:tcPr>
            <w:tcW w:w="1843" w:type="dxa"/>
            <w:tcBorders>
              <w:top w:val="nil"/>
              <w:left w:val="nil"/>
              <w:bottom w:val="single" w:sz="4" w:space="0" w:color="auto"/>
              <w:right w:val="single" w:sz="4" w:space="0" w:color="auto"/>
            </w:tcBorders>
            <w:shd w:val="clear" w:color="auto" w:fill="auto"/>
            <w:noWrap/>
          </w:tcPr>
          <w:p w14:paraId="176304F1" w14:textId="31C58756" w:rsidR="00116129" w:rsidRPr="007E110F" w:rsidRDefault="00116129" w:rsidP="00116129">
            <w:pPr>
              <w:ind w:firstLine="0"/>
              <w:jc w:val="center"/>
              <w:rPr>
                <w:rFonts w:eastAsia="Times New Roman"/>
                <w:lang w:val="ru-RU" w:eastAsia="ru-RU"/>
              </w:rPr>
            </w:pPr>
            <w:r w:rsidRPr="00704F9E">
              <w:t>-4,4</w:t>
            </w:r>
          </w:p>
        </w:tc>
        <w:tc>
          <w:tcPr>
            <w:tcW w:w="1701" w:type="dxa"/>
            <w:tcBorders>
              <w:top w:val="nil"/>
              <w:left w:val="nil"/>
              <w:bottom w:val="single" w:sz="4" w:space="0" w:color="auto"/>
              <w:right w:val="single" w:sz="4" w:space="0" w:color="auto"/>
            </w:tcBorders>
            <w:shd w:val="clear" w:color="auto" w:fill="auto"/>
            <w:noWrap/>
          </w:tcPr>
          <w:p w14:paraId="4CC153DD" w14:textId="01E5C1DE" w:rsidR="00116129" w:rsidRPr="007E110F" w:rsidRDefault="00116129" w:rsidP="00116129">
            <w:pPr>
              <w:ind w:firstLine="0"/>
              <w:jc w:val="center"/>
              <w:rPr>
                <w:rFonts w:eastAsia="Times New Roman"/>
                <w:lang w:val="ru-RU" w:eastAsia="ru-RU"/>
              </w:rPr>
            </w:pPr>
            <w:r w:rsidRPr="00704F9E">
              <w:t>72</w:t>
            </w:r>
          </w:p>
        </w:tc>
      </w:tr>
      <w:tr w:rsidR="00116129" w:rsidRPr="007E110F" w14:paraId="7AB7BEC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3738D0B9" w14:textId="067192CD" w:rsidR="00116129" w:rsidRPr="002642A3" w:rsidRDefault="00116129" w:rsidP="00116129">
            <w:pPr>
              <w:ind w:firstLine="28"/>
              <w:jc w:val="center"/>
              <w:rPr>
                <w:rFonts w:eastAsia="Times New Roman"/>
                <w:lang w:val="ru-RU" w:eastAsia="ru-RU"/>
              </w:rPr>
            </w:pPr>
            <w:r>
              <w:t xml:space="preserve">3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19AC14E3" w14:textId="201EA2AB" w:rsidR="00116129" w:rsidRPr="007E110F" w:rsidRDefault="00116129" w:rsidP="00116129">
            <w:pPr>
              <w:ind w:firstLine="0"/>
              <w:jc w:val="center"/>
              <w:rPr>
                <w:rFonts w:eastAsia="Times New Roman"/>
                <w:lang w:val="ru-RU" w:eastAsia="ru-RU"/>
              </w:rPr>
            </w:pPr>
            <w:r>
              <w:t>96,75</w:t>
            </w:r>
          </w:p>
        </w:tc>
        <w:tc>
          <w:tcPr>
            <w:tcW w:w="2410" w:type="dxa"/>
            <w:tcBorders>
              <w:top w:val="nil"/>
              <w:left w:val="nil"/>
              <w:bottom w:val="single" w:sz="4" w:space="0" w:color="auto"/>
              <w:right w:val="single" w:sz="4" w:space="0" w:color="auto"/>
            </w:tcBorders>
            <w:shd w:val="clear" w:color="auto" w:fill="auto"/>
            <w:noWrap/>
          </w:tcPr>
          <w:p w14:paraId="79AA0D78" w14:textId="67CCD170" w:rsidR="00116129" w:rsidRPr="007E110F" w:rsidRDefault="00116129" w:rsidP="00116129">
            <w:pPr>
              <w:ind w:firstLine="0"/>
              <w:jc w:val="center"/>
              <w:rPr>
                <w:rFonts w:eastAsia="Times New Roman"/>
                <w:lang w:val="ru-RU" w:eastAsia="ru-RU"/>
              </w:rPr>
            </w:pPr>
            <w:r w:rsidRPr="00704F9E">
              <w:t>61,82</w:t>
            </w:r>
          </w:p>
        </w:tc>
        <w:tc>
          <w:tcPr>
            <w:tcW w:w="1843" w:type="dxa"/>
            <w:tcBorders>
              <w:top w:val="nil"/>
              <w:left w:val="nil"/>
              <w:bottom w:val="single" w:sz="4" w:space="0" w:color="auto"/>
              <w:right w:val="single" w:sz="4" w:space="0" w:color="auto"/>
            </w:tcBorders>
            <w:shd w:val="clear" w:color="auto" w:fill="auto"/>
            <w:noWrap/>
          </w:tcPr>
          <w:p w14:paraId="0BD3BFF7" w14:textId="378BA22F" w:rsidR="00116129" w:rsidRPr="007E110F" w:rsidRDefault="00116129" w:rsidP="00116129">
            <w:pPr>
              <w:ind w:firstLine="0"/>
              <w:jc w:val="center"/>
              <w:rPr>
                <w:rFonts w:eastAsia="Times New Roman"/>
                <w:lang w:val="ru-RU" w:eastAsia="ru-RU"/>
              </w:rPr>
            </w:pPr>
            <w:r w:rsidRPr="00704F9E">
              <w:t>-4,8</w:t>
            </w:r>
          </w:p>
        </w:tc>
        <w:tc>
          <w:tcPr>
            <w:tcW w:w="1701" w:type="dxa"/>
            <w:tcBorders>
              <w:top w:val="nil"/>
              <w:left w:val="nil"/>
              <w:bottom w:val="single" w:sz="4" w:space="0" w:color="auto"/>
              <w:right w:val="single" w:sz="4" w:space="0" w:color="auto"/>
            </w:tcBorders>
            <w:shd w:val="clear" w:color="auto" w:fill="auto"/>
            <w:noWrap/>
          </w:tcPr>
          <w:p w14:paraId="55781483" w14:textId="02D9BF84" w:rsidR="00116129" w:rsidRPr="007E110F" w:rsidRDefault="00116129" w:rsidP="00116129">
            <w:pPr>
              <w:ind w:firstLine="0"/>
              <w:jc w:val="center"/>
              <w:rPr>
                <w:rFonts w:eastAsia="Times New Roman"/>
                <w:lang w:val="ru-RU" w:eastAsia="ru-RU"/>
              </w:rPr>
            </w:pPr>
            <w:r w:rsidRPr="00704F9E">
              <w:t>85</w:t>
            </w:r>
          </w:p>
        </w:tc>
      </w:tr>
      <w:tr w:rsidR="00116129" w:rsidRPr="007E110F" w14:paraId="33ECEA1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61DD1CB" w14:textId="4369CA75" w:rsidR="00116129" w:rsidRPr="002642A3" w:rsidRDefault="00116129" w:rsidP="00116129">
            <w:pPr>
              <w:ind w:firstLine="28"/>
              <w:jc w:val="center"/>
              <w:rPr>
                <w:rFonts w:eastAsia="Times New Roman"/>
                <w:lang w:val="ru-RU" w:eastAsia="ru-RU"/>
              </w:rPr>
            </w:pPr>
            <w:r>
              <w:t xml:space="preserve">4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7106574C" w14:textId="5C5C7481" w:rsidR="00116129" w:rsidRPr="00F65BF5" w:rsidRDefault="00116129" w:rsidP="00116129">
            <w:pPr>
              <w:ind w:firstLine="0"/>
              <w:jc w:val="center"/>
              <w:rPr>
                <w:rFonts w:eastAsia="Times New Roman"/>
                <w:lang w:val="ru-RU" w:eastAsia="ru-RU"/>
              </w:rPr>
            </w:pPr>
            <w:r>
              <w:t>93,72</w:t>
            </w:r>
          </w:p>
        </w:tc>
        <w:tc>
          <w:tcPr>
            <w:tcW w:w="2410" w:type="dxa"/>
            <w:tcBorders>
              <w:top w:val="nil"/>
              <w:left w:val="nil"/>
              <w:bottom w:val="single" w:sz="4" w:space="0" w:color="auto"/>
              <w:right w:val="single" w:sz="4" w:space="0" w:color="auto"/>
            </w:tcBorders>
            <w:shd w:val="clear" w:color="auto" w:fill="auto"/>
            <w:noWrap/>
          </w:tcPr>
          <w:p w14:paraId="1B4FF6DF" w14:textId="498783BA" w:rsidR="00116129" w:rsidRPr="007E110F" w:rsidRDefault="00116129" w:rsidP="00116129">
            <w:pPr>
              <w:ind w:firstLine="0"/>
              <w:jc w:val="center"/>
              <w:rPr>
                <w:rFonts w:eastAsia="Times New Roman"/>
                <w:lang w:val="ru-RU" w:eastAsia="ru-RU"/>
              </w:rPr>
            </w:pPr>
            <w:r w:rsidRPr="00704F9E">
              <w:t>62,45</w:t>
            </w:r>
          </w:p>
        </w:tc>
        <w:tc>
          <w:tcPr>
            <w:tcW w:w="1843" w:type="dxa"/>
            <w:tcBorders>
              <w:top w:val="nil"/>
              <w:left w:val="nil"/>
              <w:bottom w:val="single" w:sz="4" w:space="0" w:color="auto"/>
              <w:right w:val="single" w:sz="4" w:space="0" w:color="auto"/>
            </w:tcBorders>
            <w:shd w:val="clear" w:color="auto" w:fill="auto"/>
            <w:noWrap/>
          </w:tcPr>
          <w:p w14:paraId="65BE9104" w14:textId="6ED55ECB" w:rsidR="00116129" w:rsidRPr="007E110F" w:rsidRDefault="00116129" w:rsidP="00116129">
            <w:pPr>
              <w:ind w:firstLine="0"/>
              <w:jc w:val="center"/>
              <w:rPr>
                <w:rFonts w:eastAsia="Times New Roman"/>
                <w:lang w:val="ru-RU" w:eastAsia="ru-RU"/>
              </w:rPr>
            </w:pPr>
            <w:r w:rsidRPr="00704F9E">
              <w:t>-1,3</w:t>
            </w:r>
          </w:p>
        </w:tc>
        <w:tc>
          <w:tcPr>
            <w:tcW w:w="1701" w:type="dxa"/>
            <w:tcBorders>
              <w:top w:val="nil"/>
              <w:left w:val="nil"/>
              <w:bottom w:val="single" w:sz="4" w:space="0" w:color="auto"/>
              <w:right w:val="single" w:sz="4" w:space="0" w:color="auto"/>
            </w:tcBorders>
            <w:shd w:val="clear" w:color="auto" w:fill="auto"/>
            <w:noWrap/>
          </w:tcPr>
          <w:p w14:paraId="5ACE35A5" w14:textId="0AA284FD" w:rsidR="00116129" w:rsidRPr="007E110F" w:rsidRDefault="00116129" w:rsidP="00116129">
            <w:pPr>
              <w:ind w:firstLine="0"/>
              <w:jc w:val="center"/>
              <w:rPr>
                <w:rFonts w:eastAsia="Times New Roman"/>
                <w:lang w:val="ru-RU" w:eastAsia="ru-RU"/>
              </w:rPr>
            </w:pPr>
            <w:r w:rsidRPr="00704F9E">
              <w:t>77</w:t>
            </w:r>
          </w:p>
        </w:tc>
      </w:tr>
      <w:tr w:rsidR="00116129" w:rsidRPr="007E110F" w14:paraId="21C37BA5"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2DC299A" w14:textId="33BC2E58" w:rsidR="00116129" w:rsidRPr="002642A3" w:rsidRDefault="00116129" w:rsidP="00116129">
            <w:pPr>
              <w:ind w:firstLine="28"/>
              <w:jc w:val="center"/>
              <w:rPr>
                <w:rFonts w:eastAsia="Times New Roman"/>
                <w:lang w:val="ru-RU" w:eastAsia="ru-RU"/>
              </w:rPr>
            </w:pPr>
            <w:r>
              <w:t xml:space="preserve">5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7334BEDA" w14:textId="0E2CBD79" w:rsidR="00116129" w:rsidRPr="007E110F" w:rsidRDefault="00116129" w:rsidP="00116129">
            <w:pPr>
              <w:ind w:firstLine="0"/>
              <w:jc w:val="center"/>
              <w:rPr>
                <w:rFonts w:eastAsia="Times New Roman"/>
                <w:lang w:val="ru-RU" w:eastAsia="ru-RU"/>
              </w:rPr>
            </w:pPr>
            <w:r>
              <w:t>86,23</w:t>
            </w:r>
          </w:p>
        </w:tc>
        <w:tc>
          <w:tcPr>
            <w:tcW w:w="2410" w:type="dxa"/>
            <w:tcBorders>
              <w:top w:val="nil"/>
              <w:left w:val="nil"/>
              <w:bottom w:val="single" w:sz="4" w:space="0" w:color="auto"/>
              <w:right w:val="single" w:sz="4" w:space="0" w:color="auto"/>
            </w:tcBorders>
            <w:shd w:val="clear" w:color="auto" w:fill="auto"/>
            <w:noWrap/>
          </w:tcPr>
          <w:p w14:paraId="498A9D17" w14:textId="52F6BC53" w:rsidR="00116129" w:rsidRPr="007E110F" w:rsidRDefault="00116129" w:rsidP="00116129">
            <w:pPr>
              <w:ind w:firstLine="0"/>
              <w:jc w:val="center"/>
              <w:rPr>
                <w:rFonts w:eastAsia="Times New Roman"/>
                <w:lang w:val="ru-RU" w:eastAsia="ru-RU"/>
              </w:rPr>
            </w:pPr>
            <w:r w:rsidRPr="00704F9E">
              <w:t>61,93</w:t>
            </w:r>
          </w:p>
        </w:tc>
        <w:tc>
          <w:tcPr>
            <w:tcW w:w="1843" w:type="dxa"/>
            <w:tcBorders>
              <w:top w:val="nil"/>
              <w:left w:val="nil"/>
              <w:bottom w:val="single" w:sz="4" w:space="0" w:color="auto"/>
              <w:right w:val="single" w:sz="4" w:space="0" w:color="auto"/>
            </w:tcBorders>
            <w:shd w:val="clear" w:color="auto" w:fill="auto"/>
            <w:noWrap/>
          </w:tcPr>
          <w:p w14:paraId="65B96AC6" w14:textId="1EBBBCF4" w:rsidR="00116129" w:rsidRPr="00F65BF5" w:rsidRDefault="00116129" w:rsidP="00116129">
            <w:pPr>
              <w:ind w:firstLine="0"/>
              <w:jc w:val="center"/>
              <w:rPr>
                <w:rFonts w:eastAsia="Times New Roman"/>
                <w:lang w:val="ru-RU" w:eastAsia="ru-RU"/>
              </w:rPr>
            </w:pPr>
            <w:r w:rsidRPr="00704F9E">
              <w:t>1</w:t>
            </w:r>
            <w:r>
              <w:rPr>
                <w:lang w:val="ru-RU"/>
              </w:rPr>
              <w:t>,0</w:t>
            </w:r>
          </w:p>
        </w:tc>
        <w:tc>
          <w:tcPr>
            <w:tcW w:w="1701" w:type="dxa"/>
            <w:tcBorders>
              <w:top w:val="nil"/>
              <w:left w:val="nil"/>
              <w:bottom w:val="single" w:sz="4" w:space="0" w:color="auto"/>
              <w:right w:val="single" w:sz="4" w:space="0" w:color="auto"/>
            </w:tcBorders>
            <w:shd w:val="clear" w:color="auto" w:fill="auto"/>
            <w:noWrap/>
          </w:tcPr>
          <w:p w14:paraId="15420B98" w14:textId="438D50A7" w:rsidR="00116129" w:rsidRPr="007E110F" w:rsidRDefault="00116129" w:rsidP="00116129">
            <w:pPr>
              <w:ind w:firstLine="0"/>
              <w:jc w:val="center"/>
              <w:rPr>
                <w:rFonts w:eastAsia="Times New Roman"/>
                <w:lang w:val="ru-RU" w:eastAsia="ru-RU"/>
              </w:rPr>
            </w:pPr>
            <w:r w:rsidRPr="00704F9E">
              <w:t>73</w:t>
            </w:r>
          </w:p>
        </w:tc>
      </w:tr>
      <w:tr w:rsidR="00116129" w:rsidRPr="007E110F" w14:paraId="5C600EA5"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36B2FF9" w14:textId="2CD5FA98" w:rsidR="00116129" w:rsidRPr="002642A3" w:rsidRDefault="00116129" w:rsidP="00116129">
            <w:pPr>
              <w:ind w:firstLine="28"/>
              <w:jc w:val="center"/>
              <w:rPr>
                <w:rFonts w:eastAsia="Times New Roman"/>
                <w:lang w:val="ru-RU" w:eastAsia="ru-RU"/>
              </w:rPr>
            </w:pPr>
            <w:r>
              <w:t xml:space="preserve">6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221C44CB" w14:textId="346D1BF0" w:rsidR="00116129" w:rsidRPr="007E110F" w:rsidRDefault="00116129" w:rsidP="00116129">
            <w:pPr>
              <w:ind w:firstLine="0"/>
              <w:jc w:val="center"/>
              <w:rPr>
                <w:rFonts w:eastAsia="Times New Roman"/>
                <w:lang w:val="ru-RU" w:eastAsia="ru-RU"/>
              </w:rPr>
            </w:pPr>
            <w:r>
              <w:t>87,2</w:t>
            </w:r>
          </w:p>
        </w:tc>
        <w:tc>
          <w:tcPr>
            <w:tcW w:w="2410" w:type="dxa"/>
            <w:tcBorders>
              <w:top w:val="nil"/>
              <w:left w:val="nil"/>
              <w:bottom w:val="single" w:sz="4" w:space="0" w:color="auto"/>
              <w:right w:val="single" w:sz="4" w:space="0" w:color="auto"/>
            </w:tcBorders>
            <w:shd w:val="clear" w:color="auto" w:fill="auto"/>
            <w:noWrap/>
          </w:tcPr>
          <w:p w14:paraId="3187D15A" w14:textId="0F73C404" w:rsidR="00116129" w:rsidRPr="00F65BF5" w:rsidRDefault="00116129" w:rsidP="00116129">
            <w:pPr>
              <w:ind w:firstLine="0"/>
              <w:jc w:val="center"/>
              <w:rPr>
                <w:rFonts w:eastAsia="Times New Roman"/>
                <w:lang w:val="ru-RU" w:eastAsia="ru-RU"/>
              </w:rPr>
            </w:pPr>
            <w:r w:rsidRPr="00704F9E">
              <w:t>63</w:t>
            </w:r>
            <w:r>
              <w:rPr>
                <w:lang w:val="ru-RU"/>
              </w:rPr>
              <w:t>.00</w:t>
            </w:r>
          </w:p>
        </w:tc>
        <w:tc>
          <w:tcPr>
            <w:tcW w:w="1843" w:type="dxa"/>
            <w:tcBorders>
              <w:top w:val="nil"/>
              <w:left w:val="nil"/>
              <w:bottom w:val="single" w:sz="4" w:space="0" w:color="auto"/>
              <w:right w:val="single" w:sz="4" w:space="0" w:color="auto"/>
            </w:tcBorders>
            <w:shd w:val="clear" w:color="auto" w:fill="auto"/>
            <w:noWrap/>
          </w:tcPr>
          <w:p w14:paraId="4277269D" w14:textId="0561C7F5" w:rsidR="00116129" w:rsidRPr="007E110F" w:rsidRDefault="00116129" w:rsidP="00116129">
            <w:pPr>
              <w:ind w:firstLine="0"/>
              <w:jc w:val="center"/>
              <w:rPr>
                <w:rFonts w:eastAsia="Times New Roman"/>
                <w:lang w:val="ru-RU" w:eastAsia="ru-RU"/>
              </w:rPr>
            </w:pPr>
            <w:r w:rsidRPr="00704F9E">
              <w:t>4,4</w:t>
            </w:r>
          </w:p>
        </w:tc>
        <w:tc>
          <w:tcPr>
            <w:tcW w:w="1701" w:type="dxa"/>
            <w:tcBorders>
              <w:top w:val="nil"/>
              <w:left w:val="nil"/>
              <w:bottom w:val="single" w:sz="4" w:space="0" w:color="auto"/>
              <w:right w:val="single" w:sz="4" w:space="0" w:color="auto"/>
            </w:tcBorders>
            <w:shd w:val="clear" w:color="auto" w:fill="auto"/>
            <w:noWrap/>
          </w:tcPr>
          <w:p w14:paraId="7011225C" w14:textId="1340A513" w:rsidR="00116129" w:rsidRPr="007E110F" w:rsidRDefault="00116129" w:rsidP="00116129">
            <w:pPr>
              <w:ind w:firstLine="0"/>
              <w:jc w:val="center"/>
              <w:rPr>
                <w:rFonts w:eastAsia="Times New Roman"/>
                <w:lang w:val="ru-RU" w:eastAsia="ru-RU"/>
              </w:rPr>
            </w:pPr>
            <w:r w:rsidRPr="00704F9E">
              <w:t>76</w:t>
            </w:r>
          </w:p>
        </w:tc>
      </w:tr>
      <w:tr w:rsidR="00116129" w:rsidRPr="007E110F" w14:paraId="6EDE84B1"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C1EA715" w14:textId="6FAE6F57" w:rsidR="00116129" w:rsidRPr="002642A3" w:rsidRDefault="00116129" w:rsidP="00116129">
            <w:pPr>
              <w:ind w:firstLine="28"/>
              <w:jc w:val="center"/>
              <w:rPr>
                <w:rFonts w:eastAsia="Times New Roman"/>
                <w:lang w:val="ru-RU" w:eastAsia="ru-RU"/>
              </w:rPr>
            </w:pPr>
            <w:r>
              <w:t xml:space="preserve">7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6EFCB3FB" w14:textId="141BB8BB" w:rsidR="00116129" w:rsidRPr="007E110F" w:rsidRDefault="00116129" w:rsidP="00116129">
            <w:pPr>
              <w:ind w:firstLine="0"/>
              <w:jc w:val="center"/>
              <w:rPr>
                <w:rFonts w:eastAsia="Times New Roman"/>
                <w:lang w:val="ru-RU" w:eastAsia="ru-RU"/>
              </w:rPr>
            </w:pPr>
            <w:r>
              <w:t>92,79</w:t>
            </w:r>
          </w:p>
        </w:tc>
        <w:tc>
          <w:tcPr>
            <w:tcW w:w="2410" w:type="dxa"/>
            <w:tcBorders>
              <w:top w:val="nil"/>
              <w:left w:val="nil"/>
              <w:bottom w:val="single" w:sz="4" w:space="0" w:color="auto"/>
              <w:right w:val="single" w:sz="4" w:space="0" w:color="auto"/>
            </w:tcBorders>
            <w:shd w:val="clear" w:color="auto" w:fill="auto"/>
            <w:noWrap/>
          </w:tcPr>
          <w:p w14:paraId="6F919EFD" w14:textId="31274365" w:rsidR="00116129" w:rsidRPr="007E110F" w:rsidRDefault="00116129" w:rsidP="00116129">
            <w:pPr>
              <w:ind w:firstLine="0"/>
              <w:jc w:val="center"/>
              <w:rPr>
                <w:rFonts w:eastAsia="Times New Roman"/>
                <w:lang w:val="ru-RU" w:eastAsia="ru-RU"/>
              </w:rPr>
            </w:pPr>
            <w:r w:rsidRPr="00704F9E">
              <w:t>62,84</w:t>
            </w:r>
          </w:p>
        </w:tc>
        <w:tc>
          <w:tcPr>
            <w:tcW w:w="1843" w:type="dxa"/>
            <w:tcBorders>
              <w:top w:val="nil"/>
              <w:left w:val="nil"/>
              <w:bottom w:val="single" w:sz="4" w:space="0" w:color="auto"/>
              <w:right w:val="single" w:sz="4" w:space="0" w:color="auto"/>
            </w:tcBorders>
            <w:shd w:val="clear" w:color="auto" w:fill="auto"/>
            <w:noWrap/>
          </w:tcPr>
          <w:p w14:paraId="408D4506" w14:textId="4A514299" w:rsidR="00116129" w:rsidRPr="007E110F" w:rsidRDefault="00116129" w:rsidP="00116129">
            <w:pPr>
              <w:ind w:firstLine="0"/>
              <w:jc w:val="center"/>
              <w:rPr>
                <w:rFonts w:eastAsia="Times New Roman"/>
                <w:lang w:val="ru-RU" w:eastAsia="ru-RU"/>
              </w:rPr>
            </w:pPr>
            <w:r w:rsidRPr="00704F9E">
              <w:t>3,4</w:t>
            </w:r>
          </w:p>
        </w:tc>
        <w:tc>
          <w:tcPr>
            <w:tcW w:w="1701" w:type="dxa"/>
            <w:tcBorders>
              <w:top w:val="nil"/>
              <w:left w:val="nil"/>
              <w:bottom w:val="single" w:sz="4" w:space="0" w:color="auto"/>
              <w:right w:val="single" w:sz="4" w:space="0" w:color="auto"/>
            </w:tcBorders>
            <w:shd w:val="clear" w:color="auto" w:fill="auto"/>
            <w:noWrap/>
          </w:tcPr>
          <w:p w14:paraId="069DCD6D" w14:textId="2A74B74F" w:rsidR="00116129" w:rsidRPr="007E110F" w:rsidRDefault="00116129" w:rsidP="00116129">
            <w:pPr>
              <w:ind w:firstLine="0"/>
              <w:jc w:val="center"/>
              <w:rPr>
                <w:rFonts w:eastAsia="Times New Roman"/>
                <w:lang w:val="ru-RU" w:eastAsia="ru-RU"/>
              </w:rPr>
            </w:pPr>
            <w:r w:rsidRPr="00704F9E">
              <w:t>87</w:t>
            </w:r>
          </w:p>
        </w:tc>
      </w:tr>
      <w:tr w:rsidR="00116129" w:rsidRPr="007E110F" w14:paraId="5B9348E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995800C" w14:textId="190D6C77" w:rsidR="00116129" w:rsidRPr="002642A3" w:rsidRDefault="00116129" w:rsidP="00116129">
            <w:pPr>
              <w:ind w:firstLine="28"/>
              <w:jc w:val="center"/>
              <w:rPr>
                <w:rFonts w:eastAsia="Times New Roman"/>
                <w:lang w:val="ru-RU" w:eastAsia="ru-RU"/>
              </w:rPr>
            </w:pPr>
            <w:r>
              <w:t xml:space="preserve">8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275E2F0B" w14:textId="0D079A2C" w:rsidR="00116129" w:rsidRPr="007E110F" w:rsidRDefault="00116129" w:rsidP="00116129">
            <w:pPr>
              <w:ind w:firstLine="0"/>
              <w:jc w:val="center"/>
              <w:rPr>
                <w:rFonts w:eastAsia="Times New Roman"/>
                <w:lang w:val="ru-RU" w:eastAsia="ru-RU"/>
              </w:rPr>
            </w:pPr>
            <w:r>
              <w:t>93,63</w:t>
            </w:r>
          </w:p>
        </w:tc>
        <w:tc>
          <w:tcPr>
            <w:tcW w:w="2410" w:type="dxa"/>
            <w:tcBorders>
              <w:top w:val="nil"/>
              <w:left w:val="nil"/>
              <w:bottom w:val="single" w:sz="4" w:space="0" w:color="auto"/>
              <w:right w:val="single" w:sz="4" w:space="0" w:color="auto"/>
            </w:tcBorders>
            <w:shd w:val="clear" w:color="auto" w:fill="auto"/>
            <w:noWrap/>
          </w:tcPr>
          <w:p w14:paraId="633F74F0" w14:textId="22BF4F6F" w:rsidR="00116129" w:rsidRPr="007E110F" w:rsidRDefault="00116129" w:rsidP="00116129">
            <w:pPr>
              <w:ind w:firstLine="0"/>
              <w:jc w:val="center"/>
              <w:rPr>
                <w:rFonts w:eastAsia="Times New Roman"/>
                <w:lang w:val="ru-RU" w:eastAsia="ru-RU"/>
              </w:rPr>
            </w:pPr>
            <w:r w:rsidRPr="00704F9E">
              <w:t>63,38</w:t>
            </w:r>
          </w:p>
        </w:tc>
        <w:tc>
          <w:tcPr>
            <w:tcW w:w="1843" w:type="dxa"/>
            <w:tcBorders>
              <w:top w:val="nil"/>
              <w:left w:val="nil"/>
              <w:bottom w:val="single" w:sz="4" w:space="0" w:color="auto"/>
              <w:right w:val="single" w:sz="4" w:space="0" w:color="auto"/>
            </w:tcBorders>
            <w:shd w:val="clear" w:color="auto" w:fill="auto"/>
            <w:noWrap/>
          </w:tcPr>
          <w:p w14:paraId="14760105" w14:textId="20571757" w:rsidR="00116129" w:rsidRPr="007E110F" w:rsidRDefault="00116129" w:rsidP="00116129">
            <w:pPr>
              <w:ind w:firstLine="0"/>
              <w:jc w:val="center"/>
              <w:rPr>
                <w:rFonts w:eastAsia="Times New Roman"/>
                <w:lang w:val="ru-RU" w:eastAsia="ru-RU"/>
              </w:rPr>
            </w:pPr>
            <w:r w:rsidRPr="00704F9E">
              <w:t>2,8</w:t>
            </w:r>
          </w:p>
        </w:tc>
        <w:tc>
          <w:tcPr>
            <w:tcW w:w="1701" w:type="dxa"/>
            <w:tcBorders>
              <w:top w:val="nil"/>
              <w:left w:val="nil"/>
              <w:bottom w:val="single" w:sz="4" w:space="0" w:color="auto"/>
              <w:right w:val="single" w:sz="4" w:space="0" w:color="auto"/>
            </w:tcBorders>
            <w:shd w:val="clear" w:color="auto" w:fill="auto"/>
            <w:noWrap/>
          </w:tcPr>
          <w:p w14:paraId="0E11CA87" w14:textId="4827190E" w:rsidR="00116129" w:rsidRPr="007E110F" w:rsidRDefault="00116129" w:rsidP="00116129">
            <w:pPr>
              <w:ind w:firstLine="0"/>
              <w:jc w:val="center"/>
              <w:rPr>
                <w:rFonts w:eastAsia="Times New Roman"/>
                <w:lang w:val="ru-RU" w:eastAsia="ru-RU"/>
              </w:rPr>
            </w:pPr>
            <w:r w:rsidRPr="00704F9E">
              <w:t>73</w:t>
            </w:r>
          </w:p>
        </w:tc>
      </w:tr>
      <w:tr w:rsidR="00116129" w:rsidRPr="007E110F" w14:paraId="157673DE"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3C5F9D2E" w14:textId="26D1B8A0" w:rsidR="00116129" w:rsidRPr="002642A3" w:rsidRDefault="00116129" w:rsidP="00116129">
            <w:pPr>
              <w:ind w:firstLine="28"/>
              <w:jc w:val="center"/>
              <w:rPr>
                <w:rFonts w:eastAsia="Times New Roman"/>
                <w:lang w:val="ru-RU" w:eastAsia="ru-RU"/>
              </w:rPr>
            </w:pPr>
            <w:r>
              <w:t xml:space="preserve">9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B1DC574" w14:textId="0E84ABAB" w:rsidR="00116129" w:rsidRPr="007E110F" w:rsidRDefault="00116129" w:rsidP="00116129">
            <w:pPr>
              <w:ind w:firstLine="0"/>
              <w:jc w:val="center"/>
              <w:rPr>
                <w:rFonts w:eastAsia="Times New Roman"/>
                <w:lang w:val="ru-RU" w:eastAsia="ru-RU"/>
              </w:rPr>
            </w:pPr>
            <w:r>
              <w:t>91,96</w:t>
            </w:r>
          </w:p>
        </w:tc>
        <w:tc>
          <w:tcPr>
            <w:tcW w:w="2410" w:type="dxa"/>
            <w:tcBorders>
              <w:top w:val="nil"/>
              <w:left w:val="nil"/>
              <w:bottom w:val="single" w:sz="4" w:space="0" w:color="auto"/>
              <w:right w:val="single" w:sz="4" w:space="0" w:color="auto"/>
            </w:tcBorders>
            <w:shd w:val="clear" w:color="auto" w:fill="auto"/>
            <w:noWrap/>
          </w:tcPr>
          <w:p w14:paraId="002CC185" w14:textId="7401BA60" w:rsidR="00116129" w:rsidRPr="00F65BF5" w:rsidRDefault="00116129" w:rsidP="00116129">
            <w:pPr>
              <w:ind w:firstLine="0"/>
              <w:jc w:val="center"/>
              <w:rPr>
                <w:rFonts w:eastAsia="Times New Roman"/>
                <w:lang w:val="ru-RU" w:eastAsia="ru-RU"/>
              </w:rPr>
            </w:pPr>
            <w:r w:rsidRPr="00704F9E">
              <w:t>64</w:t>
            </w:r>
            <w:r>
              <w:rPr>
                <w:lang w:val="ru-RU"/>
              </w:rPr>
              <w:t>,00</w:t>
            </w:r>
          </w:p>
        </w:tc>
        <w:tc>
          <w:tcPr>
            <w:tcW w:w="1843" w:type="dxa"/>
            <w:tcBorders>
              <w:top w:val="nil"/>
              <w:left w:val="nil"/>
              <w:bottom w:val="single" w:sz="4" w:space="0" w:color="auto"/>
              <w:right w:val="single" w:sz="4" w:space="0" w:color="auto"/>
            </w:tcBorders>
            <w:shd w:val="clear" w:color="auto" w:fill="auto"/>
            <w:noWrap/>
          </w:tcPr>
          <w:p w14:paraId="5008BEA4" w14:textId="49F02EA5" w:rsidR="00116129" w:rsidRPr="007E110F" w:rsidRDefault="00116129" w:rsidP="00116129">
            <w:pPr>
              <w:ind w:firstLine="0"/>
              <w:jc w:val="center"/>
              <w:rPr>
                <w:rFonts w:eastAsia="Times New Roman"/>
                <w:lang w:val="ru-RU" w:eastAsia="ru-RU"/>
              </w:rPr>
            </w:pPr>
            <w:r w:rsidRPr="00704F9E">
              <w:t>2,3</w:t>
            </w:r>
          </w:p>
        </w:tc>
        <w:tc>
          <w:tcPr>
            <w:tcW w:w="1701" w:type="dxa"/>
            <w:tcBorders>
              <w:top w:val="nil"/>
              <w:left w:val="nil"/>
              <w:bottom w:val="single" w:sz="4" w:space="0" w:color="auto"/>
              <w:right w:val="single" w:sz="4" w:space="0" w:color="auto"/>
            </w:tcBorders>
            <w:shd w:val="clear" w:color="auto" w:fill="auto"/>
            <w:noWrap/>
          </w:tcPr>
          <w:p w14:paraId="7A8683AD" w14:textId="1E3A5AA4" w:rsidR="00116129" w:rsidRPr="007E110F" w:rsidRDefault="00116129" w:rsidP="00116129">
            <w:pPr>
              <w:ind w:firstLine="0"/>
              <w:jc w:val="center"/>
              <w:rPr>
                <w:rFonts w:eastAsia="Times New Roman"/>
                <w:lang w:val="ru-RU" w:eastAsia="ru-RU"/>
              </w:rPr>
            </w:pPr>
            <w:r w:rsidRPr="00704F9E">
              <w:t>81</w:t>
            </w:r>
          </w:p>
        </w:tc>
      </w:tr>
      <w:tr w:rsidR="00116129" w:rsidRPr="007E110F" w14:paraId="7BF3FF34"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C47D467" w14:textId="02AE7F37" w:rsidR="00116129" w:rsidRPr="002642A3" w:rsidRDefault="00116129" w:rsidP="00116129">
            <w:pPr>
              <w:ind w:firstLine="28"/>
              <w:jc w:val="center"/>
              <w:rPr>
                <w:rFonts w:eastAsia="Times New Roman"/>
                <w:lang w:val="ru-RU" w:eastAsia="ru-RU"/>
              </w:rPr>
            </w:pPr>
            <w:r>
              <w:t xml:space="preserve">10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6AAC5B91" w14:textId="16CDDD9E" w:rsidR="00116129" w:rsidRPr="00F65BF5" w:rsidRDefault="00116129" w:rsidP="00116129">
            <w:pPr>
              <w:ind w:firstLine="0"/>
              <w:jc w:val="center"/>
              <w:rPr>
                <w:rFonts w:eastAsia="Times New Roman"/>
                <w:lang w:val="ru-RU" w:eastAsia="ru-RU"/>
              </w:rPr>
            </w:pPr>
            <w:r>
              <w:t>91</w:t>
            </w:r>
          </w:p>
        </w:tc>
        <w:tc>
          <w:tcPr>
            <w:tcW w:w="2410" w:type="dxa"/>
            <w:tcBorders>
              <w:top w:val="nil"/>
              <w:left w:val="nil"/>
              <w:bottom w:val="single" w:sz="4" w:space="0" w:color="auto"/>
              <w:right w:val="single" w:sz="4" w:space="0" w:color="auto"/>
            </w:tcBorders>
            <w:shd w:val="clear" w:color="auto" w:fill="auto"/>
            <w:noWrap/>
          </w:tcPr>
          <w:p w14:paraId="7141B618" w14:textId="7A2C344D" w:rsidR="00116129" w:rsidRPr="007E110F" w:rsidRDefault="00116129" w:rsidP="00116129">
            <w:pPr>
              <w:ind w:firstLine="0"/>
              <w:jc w:val="center"/>
              <w:rPr>
                <w:rFonts w:eastAsia="Times New Roman"/>
                <w:lang w:val="ru-RU" w:eastAsia="ru-RU"/>
              </w:rPr>
            </w:pPr>
            <w:r w:rsidRPr="00704F9E">
              <w:t>62,81</w:t>
            </w:r>
          </w:p>
        </w:tc>
        <w:tc>
          <w:tcPr>
            <w:tcW w:w="1843" w:type="dxa"/>
            <w:tcBorders>
              <w:top w:val="nil"/>
              <w:left w:val="nil"/>
              <w:bottom w:val="single" w:sz="4" w:space="0" w:color="auto"/>
              <w:right w:val="single" w:sz="4" w:space="0" w:color="auto"/>
            </w:tcBorders>
            <w:shd w:val="clear" w:color="auto" w:fill="auto"/>
            <w:noWrap/>
          </w:tcPr>
          <w:p w14:paraId="00F3B08E" w14:textId="0CDF6A22" w:rsidR="00116129" w:rsidRPr="007E110F" w:rsidRDefault="00116129" w:rsidP="00116129">
            <w:pPr>
              <w:ind w:firstLine="0"/>
              <w:jc w:val="center"/>
              <w:rPr>
                <w:rFonts w:eastAsia="Times New Roman"/>
                <w:lang w:val="ru-RU" w:eastAsia="ru-RU"/>
              </w:rPr>
            </w:pPr>
            <w:r w:rsidRPr="00704F9E">
              <w:t>1,4</w:t>
            </w:r>
          </w:p>
        </w:tc>
        <w:tc>
          <w:tcPr>
            <w:tcW w:w="1701" w:type="dxa"/>
            <w:tcBorders>
              <w:top w:val="nil"/>
              <w:left w:val="nil"/>
              <w:bottom w:val="single" w:sz="4" w:space="0" w:color="auto"/>
              <w:right w:val="single" w:sz="4" w:space="0" w:color="auto"/>
            </w:tcBorders>
            <w:shd w:val="clear" w:color="auto" w:fill="auto"/>
            <w:noWrap/>
          </w:tcPr>
          <w:p w14:paraId="1FC8F88D" w14:textId="71F74D13" w:rsidR="00116129" w:rsidRPr="007E110F" w:rsidRDefault="00116129" w:rsidP="00116129">
            <w:pPr>
              <w:ind w:firstLine="0"/>
              <w:jc w:val="center"/>
              <w:rPr>
                <w:rFonts w:eastAsia="Times New Roman"/>
                <w:lang w:val="ru-RU" w:eastAsia="ru-RU"/>
              </w:rPr>
            </w:pPr>
            <w:r w:rsidRPr="00704F9E">
              <w:t>88</w:t>
            </w:r>
          </w:p>
        </w:tc>
      </w:tr>
      <w:tr w:rsidR="00116129" w:rsidRPr="007E110F" w14:paraId="483D5D38"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A926C42" w14:textId="3AA6DC50" w:rsidR="00116129" w:rsidRPr="002642A3" w:rsidRDefault="00116129" w:rsidP="00116129">
            <w:pPr>
              <w:ind w:firstLine="28"/>
              <w:jc w:val="center"/>
              <w:rPr>
                <w:rFonts w:eastAsia="Times New Roman"/>
                <w:lang w:val="ru-RU" w:eastAsia="ru-RU"/>
              </w:rPr>
            </w:pPr>
            <w:r>
              <w:t xml:space="preserve">11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E4FF3AC" w14:textId="264832D7" w:rsidR="00116129" w:rsidRPr="007E110F" w:rsidRDefault="00116129" w:rsidP="00116129">
            <w:pPr>
              <w:ind w:firstLine="0"/>
              <w:jc w:val="center"/>
              <w:rPr>
                <w:rFonts w:eastAsia="Times New Roman"/>
                <w:lang w:val="ru-RU" w:eastAsia="ru-RU"/>
              </w:rPr>
            </w:pPr>
            <w:r>
              <w:t>93,49</w:t>
            </w:r>
          </w:p>
        </w:tc>
        <w:tc>
          <w:tcPr>
            <w:tcW w:w="2410" w:type="dxa"/>
            <w:tcBorders>
              <w:top w:val="nil"/>
              <w:left w:val="nil"/>
              <w:bottom w:val="single" w:sz="4" w:space="0" w:color="auto"/>
              <w:right w:val="single" w:sz="4" w:space="0" w:color="auto"/>
            </w:tcBorders>
            <w:shd w:val="clear" w:color="auto" w:fill="auto"/>
            <w:noWrap/>
          </w:tcPr>
          <w:p w14:paraId="1C43E334" w14:textId="4BE2096B" w:rsidR="00116129" w:rsidRPr="007E110F" w:rsidRDefault="00116129" w:rsidP="00116129">
            <w:pPr>
              <w:ind w:firstLine="0"/>
              <w:jc w:val="center"/>
              <w:rPr>
                <w:rFonts w:eastAsia="Times New Roman"/>
                <w:lang w:val="ru-RU" w:eastAsia="ru-RU"/>
              </w:rPr>
            </w:pPr>
            <w:r w:rsidRPr="00704F9E">
              <w:t>62,42</w:t>
            </w:r>
          </w:p>
        </w:tc>
        <w:tc>
          <w:tcPr>
            <w:tcW w:w="1843" w:type="dxa"/>
            <w:tcBorders>
              <w:top w:val="nil"/>
              <w:left w:val="nil"/>
              <w:bottom w:val="single" w:sz="4" w:space="0" w:color="auto"/>
              <w:right w:val="single" w:sz="4" w:space="0" w:color="auto"/>
            </w:tcBorders>
            <w:shd w:val="clear" w:color="auto" w:fill="auto"/>
            <w:noWrap/>
          </w:tcPr>
          <w:p w14:paraId="737013EF" w14:textId="39903EB7" w:rsidR="00116129" w:rsidRPr="007E110F" w:rsidRDefault="00116129" w:rsidP="00116129">
            <w:pPr>
              <w:ind w:firstLine="0"/>
              <w:jc w:val="center"/>
              <w:rPr>
                <w:rFonts w:eastAsia="Times New Roman"/>
                <w:lang w:val="ru-RU" w:eastAsia="ru-RU"/>
              </w:rPr>
            </w:pPr>
            <w:r w:rsidRPr="00704F9E">
              <w:t>4,4</w:t>
            </w:r>
          </w:p>
        </w:tc>
        <w:tc>
          <w:tcPr>
            <w:tcW w:w="1701" w:type="dxa"/>
            <w:tcBorders>
              <w:top w:val="nil"/>
              <w:left w:val="nil"/>
              <w:bottom w:val="single" w:sz="4" w:space="0" w:color="auto"/>
              <w:right w:val="single" w:sz="4" w:space="0" w:color="auto"/>
            </w:tcBorders>
            <w:shd w:val="clear" w:color="auto" w:fill="auto"/>
            <w:noWrap/>
          </w:tcPr>
          <w:p w14:paraId="2DB9B40F" w14:textId="6DC2BB15" w:rsidR="00116129" w:rsidRPr="007E110F" w:rsidRDefault="00116129" w:rsidP="00116129">
            <w:pPr>
              <w:ind w:firstLine="0"/>
              <w:jc w:val="center"/>
              <w:rPr>
                <w:rFonts w:eastAsia="Times New Roman"/>
                <w:lang w:val="ru-RU" w:eastAsia="ru-RU"/>
              </w:rPr>
            </w:pPr>
            <w:r w:rsidRPr="00704F9E">
              <w:t>76</w:t>
            </w:r>
          </w:p>
        </w:tc>
      </w:tr>
      <w:tr w:rsidR="00116129" w:rsidRPr="007E110F" w14:paraId="7F1FBCDF"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52E08E7" w14:textId="023482F1" w:rsidR="00116129" w:rsidRPr="002642A3" w:rsidRDefault="00116129" w:rsidP="00116129">
            <w:pPr>
              <w:ind w:firstLine="28"/>
              <w:jc w:val="center"/>
              <w:rPr>
                <w:rFonts w:eastAsia="Times New Roman"/>
                <w:lang w:val="ru-RU" w:eastAsia="ru-RU"/>
              </w:rPr>
            </w:pPr>
            <w:r>
              <w:t xml:space="preserve">12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021884C7" w14:textId="5117ADF8" w:rsidR="00116129" w:rsidRPr="007E110F" w:rsidRDefault="00116129" w:rsidP="00116129">
            <w:pPr>
              <w:ind w:firstLine="0"/>
              <w:jc w:val="center"/>
              <w:rPr>
                <w:rFonts w:eastAsia="Times New Roman"/>
                <w:lang w:val="ru-RU" w:eastAsia="ru-RU"/>
              </w:rPr>
            </w:pPr>
            <w:r>
              <w:t>85,34</w:t>
            </w:r>
          </w:p>
        </w:tc>
        <w:tc>
          <w:tcPr>
            <w:tcW w:w="2410" w:type="dxa"/>
            <w:tcBorders>
              <w:top w:val="nil"/>
              <w:left w:val="nil"/>
              <w:bottom w:val="single" w:sz="4" w:space="0" w:color="auto"/>
              <w:right w:val="single" w:sz="4" w:space="0" w:color="auto"/>
            </w:tcBorders>
            <w:shd w:val="clear" w:color="auto" w:fill="auto"/>
            <w:noWrap/>
          </w:tcPr>
          <w:p w14:paraId="01AA6757" w14:textId="259BD494" w:rsidR="00116129" w:rsidRPr="00F65BF5" w:rsidRDefault="00116129" w:rsidP="00116129">
            <w:pPr>
              <w:ind w:firstLine="0"/>
              <w:jc w:val="center"/>
              <w:rPr>
                <w:rFonts w:eastAsia="Times New Roman"/>
                <w:lang w:val="ru-RU" w:eastAsia="ru-RU"/>
              </w:rPr>
            </w:pPr>
            <w:r w:rsidRPr="00704F9E">
              <w:t>63,9</w:t>
            </w:r>
            <w:r>
              <w:rPr>
                <w:lang w:val="ru-RU"/>
              </w:rPr>
              <w:t>0</w:t>
            </w:r>
          </w:p>
        </w:tc>
        <w:tc>
          <w:tcPr>
            <w:tcW w:w="1843" w:type="dxa"/>
            <w:tcBorders>
              <w:top w:val="nil"/>
              <w:left w:val="nil"/>
              <w:bottom w:val="single" w:sz="4" w:space="0" w:color="auto"/>
              <w:right w:val="single" w:sz="4" w:space="0" w:color="auto"/>
            </w:tcBorders>
            <w:shd w:val="clear" w:color="auto" w:fill="auto"/>
            <w:noWrap/>
          </w:tcPr>
          <w:p w14:paraId="014B2C0F" w14:textId="73A13A90" w:rsidR="00116129" w:rsidRPr="007E110F" w:rsidRDefault="00116129" w:rsidP="00116129">
            <w:pPr>
              <w:ind w:firstLine="0"/>
              <w:jc w:val="center"/>
              <w:rPr>
                <w:rFonts w:eastAsia="Times New Roman"/>
                <w:lang w:val="ru-RU" w:eastAsia="ru-RU"/>
              </w:rPr>
            </w:pPr>
            <w:r w:rsidRPr="00704F9E">
              <w:t>10,1</w:t>
            </w:r>
          </w:p>
        </w:tc>
        <w:tc>
          <w:tcPr>
            <w:tcW w:w="1701" w:type="dxa"/>
            <w:tcBorders>
              <w:top w:val="nil"/>
              <w:left w:val="nil"/>
              <w:bottom w:val="single" w:sz="4" w:space="0" w:color="auto"/>
              <w:right w:val="single" w:sz="4" w:space="0" w:color="auto"/>
            </w:tcBorders>
            <w:shd w:val="clear" w:color="auto" w:fill="auto"/>
            <w:noWrap/>
          </w:tcPr>
          <w:p w14:paraId="3BE5EF72" w14:textId="0B509CC7" w:rsidR="00116129" w:rsidRPr="007E110F" w:rsidRDefault="00116129" w:rsidP="00116129">
            <w:pPr>
              <w:ind w:firstLine="0"/>
              <w:jc w:val="center"/>
              <w:rPr>
                <w:rFonts w:eastAsia="Times New Roman"/>
                <w:lang w:val="ru-RU" w:eastAsia="ru-RU"/>
              </w:rPr>
            </w:pPr>
            <w:r w:rsidRPr="00704F9E">
              <w:t>52</w:t>
            </w:r>
          </w:p>
        </w:tc>
      </w:tr>
      <w:tr w:rsidR="00116129" w:rsidRPr="007E110F" w14:paraId="3C895378"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F9DA813" w14:textId="38431A5F" w:rsidR="00116129" w:rsidRPr="002642A3" w:rsidRDefault="00116129" w:rsidP="00116129">
            <w:pPr>
              <w:ind w:firstLine="28"/>
              <w:jc w:val="center"/>
              <w:rPr>
                <w:rFonts w:eastAsia="Times New Roman"/>
                <w:lang w:val="ru-RU" w:eastAsia="ru-RU"/>
              </w:rPr>
            </w:pPr>
            <w:r>
              <w:t xml:space="preserve">13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5E45E4D9" w14:textId="24343672" w:rsidR="00116129" w:rsidRPr="007E110F" w:rsidRDefault="00116129" w:rsidP="00116129">
            <w:pPr>
              <w:ind w:firstLine="0"/>
              <w:jc w:val="center"/>
              <w:rPr>
                <w:rFonts w:eastAsia="Times New Roman"/>
                <w:lang w:val="ru-RU" w:eastAsia="ru-RU"/>
              </w:rPr>
            </w:pPr>
            <w:r>
              <w:t>83,33</w:t>
            </w:r>
          </w:p>
        </w:tc>
        <w:tc>
          <w:tcPr>
            <w:tcW w:w="2410" w:type="dxa"/>
            <w:tcBorders>
              <w:top w:val="nil"/>
              <w:left w:val="nil"/>
              <w:bottom w:val="single" w:sz="4" w:space="0" w:color="auto"/>
              <w:right w:val="single" w:sz="4" w:space="0" w:color="auto"/>
            </w:tcBorders>
            <w:shd w:val="clear" w:color="auto" w:fill="auto"/>
            <w:noWrap/>
          </w:tcPr>
          <w:p w14:paraId="3A695417" w14:textId="13D3D89A" w:rsidR="00116129" w:rsidRPr="007E110F" w:rsidRDefault="00116129" w:rsidP="00116129">
            <w:pPr>
              <w:ind w:firstLine="0"/>
              <w:jc w:val="center"/>
              <w:rPr>
                <w:rFonts w:eastAsia="Times New Roman"/>
                <w:lang w:val="ru-RU" w:eastAsia="ru-RU"/>
              </w:rPr>
            </w:pPr>
            <w:r w:rsidRPr="00704F9E">
              <w:t>63,45</w:t>
            </w:r>
          </w:p>
        </w:tc>
        <w:tc>
          <w:tcPr>
            <w:tcW w:w="1843" w:type="dxa"/>
            <w:tcBorders>
              <w:top w:val="nil"/>
              <w:left w:val="nil"/>
              <w:bottom w:val="single" w:sz="4" w:space="0" w:color="auto"/>
              <w:right w:val="single" w:sz="4" w:space="0" w:color="auto"/>
            </w:tcBorders>
            <w:shd w:val="clear" w:color="auto" w:fill="auto"/>
            <w:noWrap/>
          </w:tcPr>
          <w:p w14:paraId="75CBC879" w14:textId="41294BB6" w:rsidR="00116129" w:rsidRPr="007E110F" w:rsidRDefault="00116129" w:rsidP="00116129">
            <w:pPr>
              <w:ind w:firstLine="0"/>
              <w:jc w:val="center"/>
              <w:rPr>
                <w:rFonts w:eastAsia="Times New Roman"/>
                <w:lang w:val="ru-RU" w:eastAsia="ru-RU"/>
              </w:rPr>
            </w:pPr>
            <w:r w:rsidRPr="00704F9E">
              <w:t>10,3</w:t>
            </w:r>
          </w:p>
        </w:tc>
        <w:tc>
          <w:tcPr>
            <w:tcW w:w="1701" w:type="dxa"/>
            <w:tcBorders>
              <w:top w:val="nil"/>
              <w:left w:val="nil"/>
              <w:bottom w:val="single" w:sz="4" w:space="0" w:color="auto"/>
              <w:right w:val="single" w:sz="4" w:space="0" w:color="auto"/>
            </w:tcBorders>
            <w:shd w:val="clear" w:color="auto" w:fill="auto"/>
            <w:noWrap/>
          </w:tcPr>
          <w:p w14:paraId="25D6CD29" w14:textId="684A4EB2" w:rsidR="00116129" w:rsidRPr="007E110F" w:rsidRDefault="00116129" w:rsidP="00116129">
            <w:pPr>
              <w:ind w:firstLine="0"/>
              <w:jc w:val="center"/>
              <w:rPr>
                <w:rFonts w:eastAsia="Times New Roman"/>
                <w:lang w:val="ru-RU" w:eastAsia="ru-RU"/>
              </w:rPr>
            </w:pPr>
            <w:r w:rsidRPr="00704F9E">
              <w:t>52</w:t>
            </w:r>
          </w:p>
        </w:tc>
      </w:tr>
      <w:tr w:rsidR="00116129" w:rsidRPr="007E110F" w14:paraId="1B457F0E"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B53F78F" w14:textId="1761477F" w:rsidR="00116129" w:rsidRPr="002642A3" w:rsidRDefault="00116129" w:rsidP="00116129">
            <w:pPr>
              <w:ind w:firstLine="28"/>
              <w:jc w:val="center"/>
              <w:rPr>
                <w:rFonts w:eastAsia="Times New Roman"/>
                <w:lang w:val="ru-RU" w:eastAsia="ru-RU"/>
              </w:rPr>
            </w:pPr>
            <w:r>
              <w:t xml:space="preserve">14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5F4D2867" w14:textId="239889FC" w:rsidR="00116129" w:rsidRPr="007E110F" w:rsidRDefault="00116129" w:rsidP="00116129">
            <w:pPr>
              <w:ind w:firstLine="0"/>
              <w:jc w:val="center"/>
              <w:rPr>
                <w:rFonts w:eastAsia="Times New Roman"/>
                <w:lang w:val="ru-RU" w:eastAsia="ru-RU"/>
              </w:rPr>
            </w:pPr>
            <w:r>
              <w:t>85,67</w:t>
            </w:r>
          </w:p>
        </w:tc>
        <w:tc>
          <w:tcPr>
            <w:tcW w:w="2410" w:type="dxa"/>
            <w:tcBorders>
              <w:top w:val="nil"/>
              <w:left w:val="nil"/>
              <w:bottom w:val="single" w:sz="4" w:space="0" w:color="auto"/>
              <w:right w:val="single" w:sz="4" w:space="0" w:color="auto"/>
            </w:tcBorders>
            <w:shd w:val="clear" w:color="auto" w:fill="auto"/>
            <w:noWrap/>
          </w:tcPr>
          <w:p w14:paraId="2E13D036" w14:textId="486F39F7" w:rsidR="00116129" w:rsidRPr="007E110F" w:rsidRDefault="00116129" w:rsidP="00116129">
            <w:pPr>
              <w:ind w:firstLine="0"/>
              <w:jc w:val="center"/>
              <w:rPr>
                <w:rFonts w:eastAsia="Times New Roman"/>
                <w:lang w:val="ru-RU" w:eastAsia="ru-RU"/>
              </w:rPr>
            </w:pPr>
            <w:r w:rsidRPr="00704F9E">
              <w:t>63,27</w:t>
            </w:r>
          </w:p>
        </w:tc>
        <w:tc>
          <w:tcPr>
            <w:tcW w:w="1843" w:type="dxa"/>
            <w:tcBorders>
              <w:top w:val="nil"/>
              <w:left w:val="nil"/>
              <w:bottom w:val="single" w:sz="4" w:space="0" w:color="auto"/>
              <w:right w:val="single" w:sz="4" w:space="0" w:color="auto"/>
            </w:tcBorders>
            <w:shd w:val="clear" w:color="auto" w:fill="auto"/>
            <w:noWrap/>
          </w:tcPr>
          <w:p w14:paraId="49276475" w14:textId="6E0F8262" w:rsidR="00116129" w:rsidRPr="007E110F" w:rsidRDefault="00116129" w:rsidP="00116129">
            <w:pPr>
              <w:ind w:firstLine="0"/>
              <w:jc w:val="center"/>
              <w:rPr>
                <w:rFonts w:eastAsia="Times New Roman"/>
                <w:lang w:val="ru-RU" w:eastAsia="ru-RU"/>
              </w:rPr>
            </w:pPr>
            <w:r w:rsidRPr="00704F9E">
              <w:t>1,9</w:t>
            </w:r>
          </w:p>
        </w:tc>
        <w:tc>
          <w:tcPr>
            <w:tcW w:w="1701" w:type="dxa"/>
            <w:tcBorders>
              <w:top w:val="nil"/>
              <w:left w:val="nil"/>
              <w:bottom w:val="single" w:sz="4" w:space="0" w:color="auto"/>
              <w:right w:val="single" w:sz="4" w:space="0" w:color="auto"/>
            </w:tcBorders>
            <w:shd w:val="clear" w:color="auto" w:fill="auto"/>
            <w:noWrap/>
          </w:tcPr>
          <w:p w14:paraId="0745C93B" w14:textId="6409D8A5" w:rsidR="00116129" w:rsidRPr="007E110F" w:rsidRDefault="00116129" w:rsidP="00116129">
            <w:pPr>
              <w:ind w:firstLine="0"/>
              <w:jc w:val="center"/>
              <w:rPr>
                <w:rFonts w:eastAsia="Times New Roman"/>
                <w:lang w:val="ru-RU" w:eastAsia="ru-RU"/>
              </w:rPr>
            </w:pPr>
            <w:r w:rsidRPr="00704F9E">
              <w:t>74</w:t>
            </w:r>
          </w:p>
        </w:tc>
      </w:tr>
      <w:tr w:rsidR="00116129" w:rsidRPr="007E110F" w14:paraId="1D5B834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427EC6A" w14:textId="54DF482D" w:rsidR="00116129" w:rsidRPr="002642A3" w:rsidRDefault="00116129" w:rsidP="00116129">
            <w:pPr>
              <w:ind w:firstLine="28"/>
              <w:jc w:val="center"/>
              <w:rPr>
                <w:rFonts w:eastAsia="Times New Roman"/>
                <w:lang w:val="ru-RU" w:eastAsia="ru-RU"/>
              </w:rPr>
            </w:pPr>
            <w:r>
              <w:t xml:space="preserve">15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1AA57E6B" w14:textId="442BB5DE" w:rsidR="00116129" w:rsidRPr="007E110F" w:rsidRDefault="00116129" w:rsidP="00116129">
            <w:pPr>
              <w:ind w:firstLine="0"/>
              <w:jc w:val="center"/>
              <w:rPr>
                <w:rFonts w:eastAsia="Times New Roman"/>
                <w:lang w:val="ru-RU" w:eastAsia="ru-RU"/>
              </w:rPr>
            </w:pPr>
            <w:r>
              <w:t>77,89</w:t>
            </w:r>
          </w:p>
        </w:tc>
        <w:tc>
          <w:tcPr>
            <w:tcW w:w="2410" w:type="dxa"/>
            <w:tcBorders>
              <w:top w:val="nil"/>
              <w:left w:val="nil"/>
              <w:bottom w:val="single" w:sz="4" w:space="0" w:color="auto"/>
              <w:right w:val="single" w:sz="4" w:space="0" w:color="auto"/>
            </w:tcBorders>
            <w:shd w:val="clear" w:color="auto" w:fill="auto"/>
            <w:noWrap/>
          </w:tcPr>
          <w:p w14:paraId="59EF9587" w14:textId="04F53C66" w:rsidR="00116129" w:rsidRPr="007E110F" w:rsidRDefault="00116129" w:rsidP="00116129">
            <w:pPr>
              <w:ind w:firstLine="0"/>
              <w:jc w:val="center"/>
              <w:rPr>
                <w:rFonts w:eastAsia="Times New Roman"/>
                <w:lang w:val="ru-RU" w:eastAsia="ru-RU"/>
              </w:rPr>
            </w:pPr>
            <w:r w:rsidRPr="00704F9E">
              <w:t>59,74</w:t>
            </w:r>
          </w:p>
        </w:tc>
        <w:tc>
          <w:tcPr>
            <w:tcW w:w="1843" w:type="dxa"/>
            <w:tcBorders>
              <w:top w:val="nil"/>
              <w:left w:val="nil"/>
              <w:bottom w:val="single" w:sz="4" w:space="0" w:color="auto"/>
              <w:right w:val="single" w:sz="4" w:space="0" w:color="auto"/>
            </w:tcBorders>
            <w:shd w:val="clear" w:color="auto" w:fill="auto"/>
            <w:noWrap/>
          </w:tcPr>
          <w:p w14:paraId="574840E5" w14:textId="4F1AD1F9" w:rsidR="00116129" w:rsidRPr="007E110F" w:rsidRDefault="00116129" w:rsidP="00116129">
            <w:pPr>
              <w:ind w:firstLine="0"/>
              <w:jc w:val="center"/>
              <w:rPr>
                <w:rFonts w:eastAsia="Times New Roman"/>
                <w:lang w:val="ru-RU" w:eastAsia="ru-RU"/>
              </w:rPr>
            </w:pPr>
            <w:r w:rsidRPr="00704F9E">
              <w:t>5,6</w:t>
            </w:r>
          </w:p>
        </w:tc>
        <w:tc>
          <w:tcPr>
            <w:tcW w:w="1701" w:type="dxa"/>
            <w:tcBorders>
              <w:top w:val="nil"/>
              <w:left w:val="nil"/>
              <w:bottom w:val="single" w:sz="4" w:space="0" w:color="auto"/>
              <w:right w:val="single" w:sz="4" w:space="0" w:color="auto"/>
            </w:tcBorders>
            <w:shd w:val="clear" w:color="auto" w:fill="auto"/>
            <w:noWrap/>
          </w:tcPr>
          <w:p w14:paraId="09EE7DC4" w14:textId="52F60AC8" w:rsidR="00116129" w:rsidRPr="007E110F" w:rsidRDefault="00116129" w:rsidP="00116129">
            <w:pPr>
              <w:ind w:firstLine="0"/>
              <w:jc w:val="center"/>
              <w:rPr>
                <w:rFonts w:eastAsia="Times New Roman"/>
                <w:lang w:val="ru-RU" w:eastAsia="ru-RU"/>
              </w:rPr>
            </w:pPr>
            <w:r w:rsidRPr="00704F9E">
              <w:t>48</w:t>
            </w:r>
          </w:p>
        </w:tc>
      </w:tr>
      <w:tr w:rsidR="00116129" w:rsidRPr="007E110F" w14:paraId="56D54BD6"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AC6E6D2" w14:textId="0FDBD4C0" w:rsidR="00116129" w:rsidRPr="002642A3" w:rsidRDefault="00116129" w:rsidP="00116129">
            <w:pPr>
              <w:ind w:firstLine="28"/>
              <w:jc w:val="center"/>
              <w:rPr>
                <w:rFonts w:eastAsia="Times New Roman"/>
                <w:lang w:val="ru-RU" w:eastAsia="ru-RU"/>
              </w:rPr>
            </w:pPr>
            <w:r>
              <w:t xml:space="preserve">16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1B91E573" w14:textId="2971AE25" w:rsidR="00116129" w:rsidRPr="007E110F" w:rsidRDefault="00116129" w:rsidP="00116129">
            <w:pPr>
              <w:ind w:firstLine="0"/>
              <w:jc w:val="center"/>
              <w:rPr>
                <w:rFonts w:eastAsia="Times New Roman"/>
                <w:lang w:val="ru-RU" w:eastAsia="ru-RU"/>
              </w:rPr>
            </w:pPr>
            <w:r>
              <w:t>84,93</w:t>
            </w:r>
          </w:p>
        </w:tc>
        <w:tc>
          <w:tcPr>
            <w:tcW w:w="2410" w:type="dxa"/>
            <w:tcBorders>
              <w:top w:val="nil"/>
              <w:left w:val="nil"/>
              <w:bottom w:val="single" w:sz="4" w:space="0" w:color="auto"/>
              <w:right w:val="single" w:sz="4" w:space="0" w:color="auto"/>
            </w:tcBorders>
            <w:shd w:val="clear" w:color="auto" w:fill="auto"/>
            <w:noWrap/>
          </w:tcPr>
          <w:p w14:paraId="471C3A7A" w14:textId="1604DFCF" w:rsidR="00116129" w:rsidRPr="007E110F" w:rsidRDefault="00116129" w:rsidP="00116129">
            <w:pPr>
              <w:ind w:firstLine="0"/>
              <w:jc w:val="center"/>
              <w:rPr>
                <w:rFonts w:eastAsia="Times New Roman"/>
                <w:lang w:val="ru-RU" w:eastAsia="ru-RU"/>
              </w:rPr>
            </w:pPr>
            <w:r w:rsidRPr="00704F9E">
              <w:t>61,96</w:t>
            </w:r>
          </w:p>
        </w:tc>
        <w:tc>
          <w:tcPr>
            <w:tcW w:w="1843" w:type="dxa"/>
            <w:tcBorders>
              <w:top w:val="nil"/>
              <w:left w:val="nil"/>
              <w:bottom w:val="single" w:sz="4" w:space="0" w:color="auto"/>
              <w:right w:val="single" w:sz="4" w:space="0" w:color="auto"/>
            </w:tcBorders>
            <w:shd w:val="clear" w:color="auto" w:fill="auto"/>
            <w:noWrap/>
          </w:tcPr>
          <w:p w14:paraId="20FC4206" w14:textId="540ABE39" w:rsidR="00116129" w:rsidRPr="007E110F" w:rsidRDefault="00116129" w:rsidP="00116129">
            <w:pPr>
              <w:ind w:firstLine="0"/>
              <w:jc w:val="center"/>
              <w:rPr>
                <w:rFonts w:eastAsia="Times New Roman"/>
                <w:lang w:val="ru-RU" w:eastAsia="ru-RU"/>
              </w:rPr>
            </w:pPr>
            <w:r w:rsidRPr="00704F9E">
              <w:t>7,4</w:t>
            </w:r>
          </w:p>
        </w:tc>
        <w:tc>
          <w:tcPr>
            <w:tcW w:w="1701" w:type="dxa"/>
            <w:tcBorders>
              <w:top w:val="nil"/>
              <w:left w:val="nil"/>
              <w:bottom w:val="single" w:sz="4" w:space="0" w:color="auto"/>
              <w:right w:val="single" w:sz="4" w:space="0" w:color="auto"/>
            </w:tcBorders>
            <w:shd w:val="clear" w:color="auto" w:fill="auto"/>
            <w:noWrap/>
          </w:tcPr>
          <w:p w14:paraId="087DA2A5" w14:textId="3B30691F" w:rsidR="00116129" w:rsidRPr="007E110F" w:rsidRDefault="00116129" w:rsidP="00116129">
            <w:pPr>
              <w:ind w:firstLine="0"/>
              <w:jc w:val="center"/>
              <w:rPr>
                <w:rFonts w:eastAsia="Times New Roman"/>
                <w:lang w:val="ru-RU" w:eastAsia="ru-RU"/>
              </w:rPr>
            </w:pPr>
            <w:r w:rsidRPr="00704F9E">
              <w:t>52</w:t>
            </w:r>
          </w:p>
        </w:tc>
      </w:tr>
      <w:tr w:rsidR="00116129" w:rsidRPr="007E110F" w14:paraId="2D0D3ACF"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FCB3DE9" w14:textId="0A8ABF25" w:rsidR="00116129" w:rsidRPr="002642A3" w:rsidRDefault="00116129" w:rsidP="00116129">
            <w:pPr>
              <w:ind w:firstLine="28"/>
              <w:jc w:val="center"/>
              <w:rPr>
                <w:rFonts w:eastAsia="Times New Roman"/>
                <w:lang w:val="ru-RU" w:eastAsia="ru-RU"/>
              </w:rPr>
            </w:pPr>
            <w:r>
              <w:t xml:space="preserve">17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4313066F" w14:textId="71E6F415" w:rsidR="00116129" w:rsidRPr="007E110F" w:rsidRDefault="00116129" w:rsidP="00116129">
            <w:pPr>
              <w:ind w:firstLine="0"/>
              <w:jc w:val="center"/>
              <w:rPr>
                <w:rFonts w:eastAsia="Times New Roman"/>
                <w:lang w:val="ru-RU" w:eastAsia="ru-RU"/>
              </w:rPr>
            </w:pPr>
            <w:r>
              <w:t>86,75</w:t>
            </w:r>
          </w:p>
        </w:tc>
        <w:tc>
          <w:tcPr>
            <w:tcW w:w="2410" w:type="dxa"/>
            <w:tcBorders>
              <w:top w:val="nil"/>
              <w:left w:val="nil"/>
              <w:bottom w:val="single" w:sz="4" w:space="0" w:color="auto"/>
              <w:right w:val="single" w:sz="4" w:space="0" w:color="auto"/>
            </w:tcBorders>
            <w:shd w:val="clear" w:color="auto" w:fill="auto"/>
            <w:noWrap/>
          </w:tcPr>
          <w:p w14:paraId="4BEAB4A7" w14:textId="18BBB4E0" w:rsidR="00116129" w:rsidRPr="007E110F" w:rsidRDefault="00116129" w:rsidP="00116129">
            <w:pPr>
              <w:ind w:firstLine="0"/>
              <w:jc w:val="center"/>
              <w:rPr>
                <w:rFonts w:eastAsia="Times New Roman"/>
                <w:lang w:val="ru-RU" w:eastAsia="ru-RU"/>
              </w:rPr>
            </w:pPr>
            <w:r w:rsidRPr="00704F9E">
              <w:t>63,67</w:t>
            </w:r>
          </w:p>
        </w:tc>
        <w:tc>
          <w:tcPr>
            <w:tcW w:w="1843" w:type="dxa"/>
            <w:tcBorders>
              <w:top w:val="nil"/>
              <w:left w:val="nil"/>
              <w:bottom w:val="single" w:sz="4" w:space="0" w:color="auto"/>
              <w:right w:val="single" w:sz="4" w:space="0" w:color="auto"/>
            </w:tcBorders>
            <w:shd w:val="clear" w:color="auto" w:fill="auto"/>
            <w:noWrap/>
          </w:tcPr>
          <w:p w14:paraId="06214CD4" w14:textId="7416BC7B" w:rsidR="00116129" w:rsidRPr="007E110F" w:rsidRDefault="00116129" w:rsidP="00116129">
            <w:pPr>
              <w:ind w:firstLine="0"/>
              <w:jc w:val="center"/>
              <w:rPr>
                <w:rFonts w:eastAsia="Times New Roman"/>
                <w:lang w:val="ru-RU" w:eastAsia="ru-RU"/>
              </w:rPr>
            </w:pPr>
            <w:r w:rsidRPr="00704F9E">
              <w:t>7,1</w:t>
            </w:r>
          </w:p>
        </w:tc>
        <w:tc>
          <w:tcPr>
            <w:tcW w:w="1701" w:type="dxa"/>
            <w:tcBorders>
              <w:top w:val="nil"/>
              <w:left w:val="nil"/>
              <w:bottom w:val="single" w:sz="4" w:space="0" w:color="auto"/>
              <w:right w:val="single" w:sz="4" w:space="0" w:color="auto"/>
            </w:tcBorders>
            <w:shd w:val="clear" w:color="auto" w:fill="auto"/>
            <w:noWrap/>
          </w:tcPr>
          <w:p w14:paraId="468D128B" w14:textId="2749A2FC" w:rsidR="00116129" w:rsidRPr="007E110F" w:rsidRDefault="00116129" w:rsidP="00116129">
            <w:pPr>
              <w:ind w:firstLine="0"/>
              <w:jc w:val="center"/>
              <w:rPr>
                <w:rFonts w:eastAsia="Times New Roman"/>
                <w:lang w:val="ru-RU" w:eastAsia="ru-RU"/>
              </w:rPr>
            </w:pPr>
            <w:r w:rsidRPr="00704F9E">
              <w:t>59</w:t>
            </w:r>
          </w:p>
        </w:tc>
      </w:tr>
      <w:tr w:rsidR="00116129" w:rsidRPr="007E110F" w14:paraId="00DC8DE4"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F95E8A5" w14:textId="5D8CFF51" w:rsidR="00116129" w:rsidRPr="002642A3" w:rsidRDefault="00116129" w:rsidP="00116129">
            <w:pPr>
              <w:ind w:firstLine="28"/>
              <w:jc w:val="center"/>
              <w:rPr>
                <w:rFonts w:eastAsia="Times New Roman"/>
                <w:lang w:val="ru-RU" w:eastAsia="ru-RU"/>
              </w:rPr>
            </w:pPr>
            <w:r>
              <w:t xml:space="preserve">18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650AECCA" w14:textId="4DBA9379" w:rsidR="00116129" w:rsidRPr="00F65BF5" w:rsidRDefault="00116129" w:rsidP="00116129">
            <w:pPr>
              <w:ind w:firstLine="0"/>
              <w:jc w:val="center"/>
              <w:rPr>
                <w:rFonts w:eastAsia="Times New Roman"/>
                <w:lang w:val="ru-RU" w:eastAsia="ru-RU"/>
              </w:rPr>
            </w:pPr>
            <w:r>
              <w:t>94,9</w:t>
            </w:r>
          </w:p>
        </w:tc>
        <w:tc>
          <w:tcPr>
            <w:tcW w:w="2410" w:type="dxa"/>
            <w:tcBorders>
              <w:top w:val="nil"/>
              <w:left w:val="nil"/>
              <w:bottom w:val="single" w:sz="4" w:space="0" w:color="auto"/>
              <w:right w:val="single" w:sz="4" w:space="0" w:color="auto"/>
            </w:tcBorders>
            <w:shd w:val="clear" w:color="auto" w:fill="auto"/>
            <w:noWrap/>
          </w:tcPr>
          <w:p w14:paraId="6F2ADC1E" w14:textId="1250ECFC" w:rsidR="00116129" w:rsidRPr="007E110F" w:rsidRDefault="00116129" w:rsidP="00116129">
            <w:pPr>
              <w:ind w:firstLine="0"/>
              <w:jc w:val="center"/>
              <w:rPr>
                <w:rFonts w:eastAsia="Times New Roman"/>
                <w:lang w:val="ru-RU" w:eastAsia="ru-RU"/>
              </w:rPr>
            </w:pPr>
            <w:r w:rsidRPr="00704F9E">
              <w:t>61,82</w:t>
            </w:r>
          </w:p>
        </w:tc>
        <w:tc>
          <w:tcPr>
            <w:tcW w:w="1843" w:type="dxa"/>
            <w:tcBorders>
              <w:top w:val="nil"/>
              <w:left w:val="nil"/>
              <w:bottom w:val="single" w:sz="4" w:space="0" w:color="auto"/>
              <w:right w:val="single" w:sz="4" w:space="0" w:color="auto"/>
            </w:tcBorders>
            <w:shd w:val="clear" w:color="auto" w:fill="auto"/>
            <w:noWrap/>
          </w:tcPr>
          <w:p w14:paraId="5A4B69D3" w14:textId="45A0495A" w:rsidR="00116129" w:rsidRPr="007E110F" w:rsidRDefault="00116129" w:rsidP="00116129">
            <w:pPr>
              <w:ind w:firstLine="0"/>
              <w:jc w:val="center"/>
              <w:rPr>
                <w:rFonts w:eastAsia="Times New Roman"/>
                <w:lang w:val="ru-RU" w:eastAsia="ru-RU"/>
              </w:rPr>
            </w:pPr>
            <w:r w:rsidRPr="00704F9E">
              <w:t>5,8</w:t>
            </w:r>
          </w:p>
        </w:tc>
        <w:tc>
          <w:tcPr>
            <w:tcW w:w="1701" w:type="dxa"/>
            <w:tcBorders>
              <w:top w:val="nil"/>
              <w:left w:val="nil"/>
              <w:bottom w:val="single" w:sz="4" w:space="0" w:color="auto"/>
              <w:right w:val="single" w:sz="4" w:space="0" w:color="auto"/>
            </w:tcBorders>
            <w:shd w:val="clear" w:color="auto" w:fill="auto"/>
            <w:noWrap/>
          </w:tcPr>
          <w:p w14:paraId="1A27B878" w14:textId="312AD850" w:rsidR="00116129" w:rsidRPr="007E110F" w:rsidRDefault="00116129" w:rsidP="00116129">
            <w:pPr>
              <w:ind w:firstLine="0"/>
              <w:jc w:val="center"/>
              <w:rPr>
                <w:rFonts w:eastAsia="Times New Roman"/>
                <w:lang w:val="ru-RU" w:eastAsia="ru-RU"/>
              </w:rPr>
            </w:pPr>
            <w:r w:rsidRPr="00704F9E">
              <w:t>70</w:t>
            </w:r>
          </w:p>
        </w:tc>
      </w:tr>
      <w:tr w:rsidR="00116129" w:rsidRPr="007E110F" w14:paraId="6E18AE1E"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83C2372" w14:textId="780047BB" w:rsidR="00116129" w:rsidRPr="002642A3" w:rsidRDefault="00116129" w:rsidP="00116129">
            <w:pPr>
              <w:ind w:firstLine="28"/>
              <w:jc w:val="center"/>
              <w:rPr>
                <w:rFonts w:eastAsia="Times New Roman"/>
                <w:lang w:val="ru-RU" w:eastAsia="ru-RU"/>
              </w:rPr>
            </w:pPr>
            <w:r>
              <w:t xml:space="preserve">19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2628880F" w14:textId="034E0B4B" w:rsidR="00116129" w:rsidRPr="007E110F" w:rsidRDefault="00116129" w:rsidP="00116129">
            <w:pPr>
              <w:ind w:firstLine="0"/>
              <w:jc w:val="center"/>
              <w:rPr>
                <w:rFonts w:eastAsia="Times New Roman"/>
                <w:lang w:val="ru-RU" w:eastAsia="ru-RU"/>
              </w:rPr>
            </w:pPr>
            <w:r>
              <w:t>93,72</w:t>
            </w:r>
          </w:p>
        </w:tc>
        <w:tc>
          <w:tcPr>
            <w:tcW w:w="2410" w:type="dxa"/>
            <w:tcBorders>
              <w:top w:val="nil"/>
              <w:left w:val="nil"/>
              <w:bottom w:val="single" w:sz="4" w:space="0" w:color="auto"/>
              <w:right w:val="single" w:sz="4" w:space="0" w:color="auto"/>
            </w:tcBorders>
            <w:shd w:val="clear" w:color="auto" w:fill="auto"/>
            <w:noWrap/>
          </w:tcPr>
          <w:p w14:paraId="7BF87CE7" w14:textId="06F24725" w:rsidR="00116129" w:rsidRPr="007E110F" w:rsidRDefault="00116129" w:rsidP="00116129">
            <w:pPr>
              <w:ind w:firstLine="0"/>
              <w:jc w:val="center"/>
              <w:rPr>
                <w:rFonts w:eastAsia="Times New Roman"/>
                <w:lang w:val="ru-RU" w:eastAsia="ru-RU"/>
              </w:rPr>
            </w:pPr>
            <w:r w:rsidRPr="00704F9E">
              <w:t>62,45</w:t>
            </w:r>
          </w:p>
        </w:tc>
        <w:tc>
          <w:tcPr>
            <w:tcW w:w="1843" w:type="dxa"/>
            <w:tcBorders>
              <w:top w:val="nil"/>
              <w:left w:val="nil"/>
              <w:bottom w:val="single" w:sz="4" w:space="0" w:color="auto"/>
              <w:right w:val="single" w:sz="4" w:space="0" w:color="auto"/>
            </w:tcBorders>
            <w:shd w:val="clear" w:color="auto" w:fill="auto"/>
            <w:noWrap/>
          </w:tcPr>
          <w:p w14:paraId="06DC9D20" w14:textId="17A0148F" w:rsidR="00116129" w:rsidRPr="007E110F" w:rsidRDefault="00116129" w:rsidP="00116129">
            <w:pPr>
              <w:ind w:firstLine="0"/>
              <w:jc w:val="center"/>
              <w:rPr>
                <w:rFonts w:eastAsia="Times New Roman"/>
                <w:lang w:val="ru-RU" w:eastAsia="ru-RU"/>
              </w:rPr>
            </w:pPr>
            <w:r w:rsidRPr="00704F9E">
              <w:t>1,4</w:t>
            </w:r>
          </w:p>
        </w:tc>
        <w:tc>
          <w:tcPr>
            <w:tcW w:w="1701" w:type="dxa"/>
            <w:tcBorders>
              <w:top w:val="nil"/>
              <w:left w:val="nil"/>
              <w:bottom w:val="single" w:sz="4" w:space="0" w:color="auto"/>
              <w:right w:val="single" w:sz="4" w:space="0" w:color="auto"/>
            </w:tcBorders>
            <w:shd w:val="clear" w:color="auto" w:fill="auto"/>
            <w:noWrap/>
          </w:tcPr>
          <w:p w14:paraId="58847F68" w14:textId="73417BAD" w:rsidR="00116129" w:rsidRPr="007E110F" w:rsidRDefault="00116129" w:rsidP="00116129">
            <w:pPr>
              <w:ind w:firstLine="0"/>
              <w:jc w:val="center"/>
              <w:rPr>
                <w:rFonts w:eastAsia="Times New Roman"/>
                <w:lang w:val="ru-RU" w:eastAsia="ru-RU"/>
              </w:rPr>
            </w:pPr>
            <w:r w:rsidRPr="00704F9E">
              <w:t>82</w:t>
            </w:r>
          </w:p>
        </w:tc>
      </w:tr>
      <w:tr w:rsidR="00116129" w:rsidRPr="007E110F" w14:paraId="40C8522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3DC9FF9" w14:textId="74B106C5" w:rsidR="00116129" w:rsidRPr="002642A3" w:rsidRDefault="00116129" w:rsidP="00116129">
            <w:pPr>
              <w:ind w:firstLine="28"/>
              <w:jc w:val="center"/>
              <w:rPr>
                <w:rFonts w:eastAsia="Times New Roman"/>
                <w:lang w:val="ru-RU" w:eastAsia="ru-RU"/>
              </w:rPr>
            </w:pPr>
            <w:r>
              <w:t xml:space="preserve">20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01F1DCAB" w14:textId="69BB5695" w:rsidR="00116129" w:rsidRPr="007E110F" w:rsidRDefault="00116129" w:rsidP="00116129">
            <w:pPr>
              <w:ind w:firstLine="0"/>
              <w:jc w:val="center"/>
              <w:rPr>
                <w:rFonts w:eastAsia="Times New Roman"/>
                <w:lang w:val="ru-RU" w:eastAsia="ru-RU"/>
              </w:rPr>
            </w:pPr>
            <w:r>
              <w:t>83,23</w:t>
            </w:r>
          </w:p>
        </w:tc>
        <w:tc>
          <w:tcPr>
            <w:tcW w:w="2410" w:type="dxa"/>
            <w:tcBorders>
              <w:top w:val="nil"/>
              <w:left w:val="nil"/>
              <w:bottom w:val="single" w:sz="4" w:space="0" w:color="auto"/>
              <w:right w:val="single" w:sz="4" w:space="0" w:color="auto"/>
            </w:tcBorders>
            <w:shd w:val="clear" w:color="auto" w:fill="auto"/>
            <w:noWrap/>
          </w:tcPr>
          <w:p w14:paraId="36AB2AFE" w14:textId="5912820E" w:rsidR="00116129" w:rsidRPr="007E110F" w:rsidRDefault="00116129" w:rsidP="00116129">
            <w:pPr>
              <w:ind w:firstLine="0"/>
              <w:jc w:val="center"/>
              <w:rPr>
                <w:rFonts w:eastAsia="Times New Roman"/>
                <w:lang w:val="ru-RU" w:eastAsia="ru-RU"/>
              </w:rPr>
            </w:pPr>
            <w:r w:rsidRPr="00704F9E">
              <w:t>61,93</w:t>
            </w:r>
          </w:p>
        </w:tc>
        <w:tc>
          <w:tcPr>
            <w:tcW w:w="1843" w:type="dxa"/>
            <w:tcBorders>
              <w:top w:val="nil"/>
              <w:left w:val="nil"/>
              <w:bottom w:val="single" w:sz="4" w:space="0" w:color="auto"/>
              <w:right w:val="single" w:sz="4" w:space="0" w:color="auto"/>
            </w:tcBorders>
            <w:shd w:val="clear" w:color="auto" w:fill="auto"/>
            <w:noWrap/>
          </w:tcPr>
          <w:p w14:paraId="5F9D25D2" w14:textId="4CE26DD1" w:rsidR="00116129" w:rsidRPr="00F65BF5" w:rsidRDefault="00116129" w:rsidP="00116129">
            <w:pPr>
              <w:ind w:firstLine="0"/>
              <w:jc w:val="center"/>
              <w:rPr>
                <w:rFonts w:eastAsia="Times New Roman"/>
                <w:lang w:val="ru-RU" w:eastAsia="ru-RU"/>
              </w:rPr>
            </w:pPr>
            <w:r w:rsidRPr="00704F9E">
              <w:t>10</w:t>
            </w:r>
            <w:r>
              <w:rPr>
                <w:lang w:val="ru-RU"/>
              </w:rPr>
              <w:t>,0</w:t>
            </w:r>
          </w:p>
        </w:tc>
        <w:tc>
          <w:tcPr>
            <w:tcW w:w="1701" w:type="dxa"/>
            <w:tcBorders>
              <w:top w:val="nil"/>
              <w:left w:val="nil"/>
              <w:bottom w:val="single" w:sz="4" w:space="0" w:color="auto"/>
              <w:right w:val="single" w:sz="4" w:space="0" w:color="auto"/>
            </w:tcBorders>
            <w:shd w:val="clear" w:color="auto" w:fill="auto"/>
            <w:noWrap/>
          </w:tcPr>
          <w:p w14:paraId="2AC0C813" w14:textId="43873E2B" w:rsidR="00116129" w:rsidRPr="007E110F" w:rsidRDefault="00116129" w:rsidP="00116129">
            <w:pPr>
              <w:ind w:firstLine="0"/>
              <w:jc w:val="center"/>
              <w:rPr>
                <w:rFonts w:eastAsia="Times New Roman"/>
                <w:lang w:val="ru-RU" w:eastAsia="ru-RU"/>
              </w:rPr>
            </w:pPr>
            <w:r w:rsidRPr="00704F9E">
              <w:t>58</w:t>
            </w:r>
          </w:p>
        </w:tc>
      </w:tr>
      <w:tr w:rsidR="00116129" w:rsidRPr="007E110F" w14:paraId="79C85CED"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0036B91" w14:textId="133984BA" w:rsidR="00116129" w:rsidRPr="00596A02" w:rsidRDefault="00116129" w:rsidP="00116129">
            <w:pPr>
              <w:ind w:firstLine="28"/>
              <w:jc w:val="center"/>
              <w:rPr>
                <w:rFonts w:eastAsia="Times New Roman"/>
                <w:lang w:eastAsia="ru-RU"/>
              </w:rPr>
            </w:pPr>
            <w:r>
              <w:t xml:space="preserve">21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7E4280A0" w14:textId="2CD713C9" w:rsidR="00116129" w:rsidRPr="007E110F" w:rsidRDefault="00116129" w:rsidP="00116129">
            <w:pPr>
              <w:ind w:firstLine="0"/>
              <w:jc w:val="center"/>
              <w:rPr>
                <w:rFonts w:eastAsia="Times New Roman"/>
                <w:lang w:val="ru-RU" w:eastAsia="ru-RU"/>
              </w:rPr>
            </w:pPr>
            <w:r>
              <w:t>82,79</w:t>
            </w:r>
          </w:p>
        </w:tc>
        <w:tc>
          <w:tcPr>
            <w:tcW w:w="2410" w:type="dxa"/>
            <w:tcBorders>
              <w:top w:val="nil"/>
              <w:left w:val="nil"/>
              <w:bottom w:val="single" w:sz="4" w:space="0" w:color="auto"/>
              <w:right w:val="single" w:sz="4" w:space="0" w:color="auto"/>
            </w:tcBorders>
            <w:shd w:val="clear" w:color="auto" w:fill="auto"/>
            <w:noWrap/>
          </w:tcPr>
          <w:p w14:paraId="584D69FE" w14:textId="30B6ECBE" w:rsidR="00116129" w:rsidRPr="00F65BF5" w:rsidRDefault="00116129" w:rsidP="00116129">
            <w:pPr>
              <w:ind w:firstLine="0"/>
              <w:jc w:val="center"/>
              <w:rPr>
                <w:rFonts w:eastAsia="Times New Roman"/>
                <w:lang w:val="ru-RU" w:eastAsia="ru-RU"/>
              </w:rPr>
            </w:pPr>
            <w:r w:rsidRPr="00704F9E">
              <w:t>63</w:t>
            </w:r>
            <w:r>
              <w:rPr>
                <w:lang w:val="ru-RU"/>
              </w:rPr>
              <w:t>,00</w:t>
            </w:r>
          </w:p>
        </w:tc>
        <w:tc>
          <w:tcPr>
            <w:tcW w:w="1843" w:type="dxa"/>
            <w:tcBorders>
              <w:top w:val="nil"/>
              <w:left w:val="nil"/>
              <w:bottom w:val="single" w:sz="4" w:space="0" w:color="auto"/>
              <w:right w:val="single" w:sz="4" w:space="0" w:color="auto"/>
            </w:tcBorders>
            <w:shd w:val="clear" w:color="auto" w:fill="auto"/>
            <w:noWrap/>
          </w:tcPr>
          <w:p w14:paraId="2CE81675" w14:textId="05B0036B" w:rsidR="00116129" w:rsidRPr="007E110F" w:rsidRDefault="00116129" w:rsidP="00116129">
            <w:pPr>
              <w:ind w:firstLine="0"/>
              <w:jc w:val="center"/>
              <w:rPr>
                <w:rFonts w:eastAsia="Times New Roman"/>
                <w:lang w:val="ru-RU" w:eastAsia="ru-RU"/>
              </w:rPr>
            </w:pPr>
            <w:r w:rsidRPr="00704F9E">
              <w:t>13,7</w:t>
            </w:r>
          </w:p>
        </w:tc>
        <w:tc>
          <w:tcPr>
            <w:tcW w:w="1701" w:type="dxa"/>
            <w:tcBorders>
              <w:top w:val="nil"/>
              <w:left w:val="nil"/>
              <w:bottom w:val="single" w:sz="4" w:space="0" w:color="auto"/>
              <w:right w:val="single" w:sz="4" w:space="0" w:color="auto"/>
            </w:tcBorders>
            <w:shd w:val="clear" w:color="auto" w:fill="auto"/>
            <w:noWrap/>
          </w:tcPr>
          <w:p w14:paraId="5EB25088" w14:textId="4C7FE03C" w:rsidR="00116129" w:rsidRPr="007E110F" w:rsidRDefault="00116129" w:rsidP="00116129">
            <w:pPr>
              <w:ind w:firstLine="0"/>
              <w:jc w:val="center"/>
              <w:rPr>
                <w:rFonts w:eastAsia="Times New Roman"/>
                <w:lang w:val="ru-RU" w:eastAsia="ru-RU"/>
              </w:rPr>
            </w:pPr>
            <w:r w:rsidRPr="00704F9E">
              <w:t>41</w:t>
            </w:r>
          </w:p>
        </w:tc>
      </w:tr>
      <w:tr w:rsidR="00116129" w:rsidRPr="007E110F" w14:paraId="1DA36497"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16A1E30A" w14:textId="0CC4204C" w:rsidR="00116129" w:rsidRPr="00596A02" w:rsidRDefault="00116129" w:rsidP="00116129">
            <w:pPr>
              <w:ind w:firstLine="28"/>
              <w:jc w:val="center"/>
              <w:rPr>
                <w:rFonts w:eastAsia="Times New Roman"/>
                <w:lang w:eastAsia="ru-RU"/>
              </w:rPr>
            </w:pPr>
            <w:r>
              <w:t xml:space="preserve">22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5B8FC2AF" w14:textId="00D30266" w:rsidR="00116129" w:rsidRPr="007E110F" w:rsidRDefault="00116129" w:rsidP="00116129">
            <w:pPr>
              <w:ind w:firstLine="0"/>
              <w:jc w:val="center"/>
              <w:rPr>
                <w:rFonts w:eastAsia="Times New Roman"/>
                <w:lang w:val="ru-RU" w:eastAsia="ru-RU"/>
              </w:rPr>
            </w:pPr>
            <w:r>
              <w:t>83,63</w:t>
            </w:r>
          </w:p>
        </w:tc>
        <w:tc>
          <w:tcPr>
            <w:tcW w:w="2410" w:type="dxa"/>
            <w:tcBorders>
              <w:top w:val="nil"/>
              <w:left w:val="nil"/>
              <w:bottom w:val="single" w:sz="4" w:space="0" w:color="auto"/>
              <w:right w:val="single" w:sz="4" w:space="0" w:color="auto"/>
            </w:tcBorders>
            <w:shd w:val="clear" w:color="auto" w:fill="auto"/>
            <w:noWrap/>
          </w:tcPr>
          <w:p w14:paraId="352C9B6D" w14:textId="48F057F2" w:rsidR="00116129" w:rsidRPr="007E110F" w:rsidRDefault="00116129" w:rsidP="00116129">
            <w:pPr>
              <w:ind w:firstLine="0"/>
              <w:jc w:val="center"/>
              <w:rPr>
                <w:rFonts w:eastAsia="Times New Roman"/>
                <w:lang w:val="ru-RU" w:eastAsia="ru-RU"/>
              </w:rPr>
            </w:pPr>
            <w:r w:rsidRPr="00704F9E">
              <w:t>62,84</w:t>
            </w:r>
          </w:p>
        </w:tc>
        <w:tc>
          <w:tcPr>
            <w:tcW w:w="1843" w:type="dxa"/>
            <w:tcBorders>
              <w:top w:val="nil"/>
              <w:left w:val="nil"/>
              <w:bottom w:val="single" w:sz="4" w:space="0" w:color="auto"/>
              <w:right w:val="single" w:sz="4" w:space="0" w:color="auto"/>
            </w:tcBorders>
            <w:shd w:val="clear" w:color="auto" w:fill="auto"/>
            <w:noWrap/>
          </w:tcPr>
          <w:p w14:paraId="0B537500" w14:textId="476AC737" w:rsidR="00116129" w:rsidRPr="007E110F" w:rsidRDefault="00116129" w:rsidP="00116129">
            <w:pPr>
              <w:ind w:firstLine="0"/>
              <w:jc w:val="center"/>
              <w:rPr>
                <w:rFonts w:eastAsia="Times New Roman"/>
                <w:lang w:val="ru-RU" w:eastAsia="ru-RU"/>
              </w:rPr>
            </w:pPr>
            <w:r w:rsidRPr="00704F9E">
              <w:t>11,9</w:t>
            </w:r>
          </w:p>
        </w:tc>
        <w:tc>
          <w:tcPr>
            <w:tcW w:w="1701" w:type="dxa"/>
            <w:tcBorders>
              <w:top w:val="nil"/>
              <w:left w:val="nil"/>
              <w:bottom w:val="single" w:sz="4" w:space="0" w:color="auto"/>
              <w:right w:val="single" w:sz="4" w:space="0" w:color="auto"/>
            </w:tcBorders>
            <w:shd w:val="clear" w:color="auto" w:fill="auto"/>
            <w:noWrap/>
          </w:tcPr>
          <w:p w14:paraId="1BBC30A8" w14:textId="66695CD3" w:rsidR="00116129" w:rsidRPr="007E110F" w:rsidRDefault="00116129" w:rsidP="00116129">
            <w:pPr>
              <w:ind w:firstLine="0"/>
              <w:jc w:val="center"/>
              <w:rPr>
                <w:rFonts w:eastAsia="Times New Roman"/>
                <w:lang w:val="ru-RU" w:eastAsia="ru-RU"/>
              </w:rPr>
            </w:pPr>
            <w:r w:rsidRPr="00704F9E">
              <w:t>69</w:t>
            </w:r>
          </w:p>
        </w:tc>
      </w:tr>
      <w:tr w:rsidR="00116129" w:rsidRPr="007E110F" w14:paraId="0772AE7D"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056BA3E" w14:textId="38B4EEB5" w:rsidR="00116129" w:rsidRPr="00596A02" w:rsidRDefault="00116129" w:rsidP="00116129">
            <w:pPr>
              <w:ind w:firstLine="28"/>
              <w:jc w:val="center"/>
              <w:rPr>
                <w:rFonts w:eastAsia="Times New Roman"/>
                <w:lang w:eastAsia="ru-RU"/>
              </w:rPr>
            </w:pPr>
            <w:r>
              <w:t xml:space="preserve">23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A3397A4" w14:textId="05FD268D" w:rsidR="00116129" w:rsidRPr="007E110F" w:rsidRDefault="00116129" w:rsidP="00116129">
            <w:pPr>
              <w:ind w:firstLine="0"/>
              <w:jc w:val="center"/>
              <w:rPr>
                <w:rFonts w:eastAsia="Times New Roman"/>
                <w:lang w:val="ru-RU" w:eastAsia="ru-RU"/>
              </w:rPr>
            </w:pPr>
            <w:r>
              <w:t>91,96</w:t>
            </w:r>
          </w:p>
        </w:tc>
        <w:tc>
          <w:tcPr>
            <w:tcW w:w="2410" w:type="dxa"/>
            <w:tcBorders>
              <w:top w:val="nil"/>
              <w:left w:val="nil"/>
              <w:bottom w:val="single" w:sz="4" w:space="0" w:color="auto"/>
              <w:right w:val="single" w:sz="4" w:space="0" w:color="auto"/>
            </w:tcBorders>
            <w:shd w:val="clear" w:color="auto" w:fill="auto"/>
            <w:noWrap/>
          </w:tcPr>
          <w:p w14:paraId="684D547A" w14:textId="6B351680" w:rsidR="00116129" w:rsidRPr="007E110F" w:rsidRDefault="00116129" w:rsidP="00116129">
            <w:pPr>
              <w:ind w:firstLine="0"/>
              <w:jc w:val="center"/>
              <w:rPr>
                <w:rFonts w:eastAsia="Times New Roman"/>
                <w:lang w:val="ru-RU" w:eastAsia="ru-RU"/>
              </w:rPr>
            </w:pPr>
            <w:r w:rsidRPr="00704F9E">
              <w:t>63,38</w:t>
            </w:r>
          </w:p>
        </w:tc>
        <w:tc>
          <w:tcPr>
            <w:tcW w:w="1843" w:type="dxa"/>
            <w:tcBorders>
              <w:top w:val="nil"/>
              <w:left w:val="nil"/>
              <w:bottom w:val="single" w:sz="4" w:space="0" w:color="auto"/>
              <w:right w:val="single" w:sz="4" w:space="0" w:color="auto"/>
            </w:tcBorders>
            <w:shd w:val="clear" w:color="auto" w:fill="auto"/>
            <w:noWrap/>
          </w:tcPr>
          <w:p w14:paraId="79AECDB8" w14:textId="6EAD298E" w:rsidR="00116129" w:rsidRPr="007E110F" w:rsidRDefault="00116129" w:rsidP="00116129">
            <w:pPr>
              <w:ind w:firstLine="0"/>
              <w:jc w:val="center"/>
              <w:rPr>
                <w:rFonts w:eastAsia="Times New Roman"/>
                <w:lang w:val="ru-RU" w:eastAsia="ru-RU"/>
              </w:rPr>
            </w:pPr>
            <w:r w:rsidRPr="00704F9E">
              <w:t>12,3</w:t>
            </w:r>
          </w:p>
        </w:tc>
        <w:tc>
          <w:tcPr>
            <w:tcW w:w="1701" w:type="dxa"/>
            <w:tcBorders>
              <w:top w:val="nil"/>
              <w:left w:val="nil"/>
              <w:bottom w:val="single" w:sz="4" w:space="0" w:color="auto"/>
              <w:right w:val="single" w:sz="4" w:space="0" w:color="auto"/>
            </w:tcBorders>
            <w:shd w:val="clear" w:color="auto" w:fill="auto"/>
            <w:noWrap/>
          </w:tcPr>
          <w:p w14:paraId="42170048" w14:textId="04200C93" w:rsidR="00116129" w:rsidRPr="007E110F" w:rsidRDefault="00116129" w:rsidP="00116129">
            <w:pPr>
              <w:ind w:firstLine="0"/>
              <w:jc w:val="center"/>
              <w:rPr>
                <w:rFonts w:eastAsia="Times New Roman"/>
                <w:lang w:val="ru-RU" w:eastAsia="ru-RU"/>
              </w:rPr>
            </w:pPr>
            <w:r w:rsidRPr="00704F9E">
              <w:t>73</w:t>
            </w:r>
          </w:p>
        </w:tc>
      </w:tr>
      <w:tr w:rsidR="00116129" w:rsidRPr="007E110F" w14:paraId="421B31A5"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59CAD34" w14:textId="11C31EA5" w:rsidR="00116129" w:rsidRPr="00596A02" w:rsidRDefault="00116129" w:rsidP="00116129">
            <w:pPr>
              <w:ind w:firstLine="28"/>
              <w:jc w:val="center"/>
              <w:rPr>
                <w:rFonts w:eastAsia="Times New Roman"/>
                <w:lang w:eastAsia="ru-RU"/>
              </w:rPr>
            </w:pPr>
            <w:r>
              <w:t xml:space="preserve">24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76AD7BC7" w14:textId="6F69D6CF" w:rsidR="00116129" w:rsidRPr="00F65BF5" w:rsidRDefault="00116129" w:rsidP="00116129">
            <w:pPr>
              <w:ind w:firstLine="0"/>
              <w:jc w:val="center"/>
              <w:rPr>
                <w:rFonts w:eastAsia="Times New Roman"/>
                <w:lang w:val="ru-RU" w:eastAsia="ru-RU"/>
              </w:rPr>
            </w:pPr>
            <w:r>
              <w:t>91</w:t>
            </w:r>
          </w:p>
        </w:tc>
        <w:tc>
          <w:tcPr>
            <w:tcW w:w="2410" w:type="dxa"/>
            <w:tcBorders>
              <w:top w:val="nil"/>
              <w:left w:val="nil"/>
              <w:bottom w:val="single" w:sz="4" w:space="0" w:color="auto"/>
              <w:right w:val="single" w:sz="4" w:space="0" w:color="auto"/>
            </w:tcBorders>
            <w:shd w:val="clear" w:color="auto" w:fill="auto"/>
            <w:noWrap/>
          </w:tcPr>
          <w:p w14:paraId="787283F7" w14:textId="77DDFC8F" w:rsidR="00116129" w:rsidRPr="007E110F" w:rsidRDefault="00116129" w:rsidP="00116129">
            <w:pPr>
              <w:ind w:firstLine="0"/>
              <w:jc w:val="center"/>
              <w:rPr>
                <w:rFonts w:eastAsia="Times New Roman"/>
                <w:lang w:val="ru-RU" w:eastAsia="ru-RU"/>
              </w:rPr>
            </w:pPr>
            <w:r w:rsidRPr="00704F9E">
              <w:t>64</w:t>
            </w:r>
            <w:r>
              <w:rPr>
                <w:lang w:val="ru-RU"/>
              </w:rPr>
              <w:t>,00</w:t>
            </w:r>
          </w:p>
        </w:tc>
        <w:tc>
          <w:tcPr>
            <w:tcW w:w="1843" w:type="dxa"/>
            <w:tcBorders>
              <w:top w:val="nil"/>
              <w:left w:val="nil"/>
              <w:bottom w:val="single" w:sz="4" w:space="0" w:color="auto"/>
              <w:right w:val="single" w:sz="4" w:space="0" w:color="auto"/>
            </w:tcBorders>
            <w:shd w:val="clear" w:color="auto" w:fill="auto"/>
            <w:noWrap/>
          </w:tcPr>
          <w:p w14:paraId="5C3D928A" w14:textId="54619E3F" w:rsidR="00116129" w:rsidRPr="007E110F" w:rsidRDefault="00116129" w:rsidP="00116129">
            <w:pPr>
              <w:ind w:firstLine="0"/>
              <w:jc w:val="center"/>
              <w:rPr>
                <w:rFonts w:eastAsia="Times New Roman"/>
                <w:lang w:val="ru-RU" w:eastAsia="ru-RU"/>
              </w:rPr>
            </w:pPr>
            <w:r w:rsidRPr="00704F9E">
              <w:t>11,4</w:t>
            </w:r>
          </w:p>
        </w:tc>
        <w:tc>
          <w:tcPr>
            <w:tcW w:w="1701" w:type="dxa"/>
            <w:tcBorders>
              <w:top w:val="nil"/>
              <w:left w:val="nil"/>
              <w:bottom w:val="single" w:sz="4" w:space="0" w:color="auto"/>
              <w:right w:val="single" w:sz="4" w:space="0" w:color="auto"/>
            </w:tcBorders>
            <w:shd w:val="clear" w:color="auto" w:fill="auto"/>
            <w:noWrap/>
          </w:tcPr>
          <w:p w14:paraId="412BA30E" w14:textId="4000B539" w:rsidR="00116129" w:rsidRPr="007E110F" w:rsidRDefault="00116129" w:rsidP="00116129">
            <w:pPr>
              <w:ind w:firstLine="0"/>
              <w:jc w:val="center"/>
              <w:rPr>
                <w:rFonts w:eastAsia="Times New Roman"/>
                <w:lang w:val="ru-RU" w:eastAsia="ru-RU"/>
              </w:rPr>
            </w:pPr>
            <w:r w:rsidRPr="00704F9E">
              <w:t>76</w:t>
            </w:r>
          </w:p>
        </w:tc>
      </w:tr>
      <w:tr w:rsidR="00116129" w:rsidRPr="007E110F" w14:paraId="5C05004C"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84C4D73" w14:textId="6A7ABC2A" w:rsidR="00116129" w:rsidRPr="002642A3" w:rsidRDefault="00116129" w:rsidP="00116129">
            <w:pPr>
              <w:ind w:firstLine="28"/>
              <w:jc w:val="center"/>
              <w:rPr>
                <w:rFonts w:eastAsia="Times New Roman"/>
                <w:lang w:eastAsia="ru-RU"/>
              </w:rPr>
            </w:pPr>
            <w:r>
              <w:t xml:space="preserve">25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12440BB3" w14:textId="46B05D9D" w:rsidR="00116129" w:rsidRPr="007E110F" w:rsidRDefault="00116129" w:rsidP="00116129">
            <w:pPr>
              <w:ind w:firstLine="0"/>
              <w:jc w:val="center"/>
              <w:rPr>
                <w:rFonts w:eastAsia="Times New Roman"/>
                <w:lang w:val="ru-RU" w:eastAsia="ru-RU"/>
              </w:rPr>
            </w:pPr>
            <w:r>
              <w:t>89,49</w:t>
            </w:r>
          </w:p>
        </w:tc>
        <w:tc>
          <w:tcPr>
            <w:tcW w:w="2410" w:type="dxa"/>
            <w:tcBorders>
              <w:top w:val="nil"/>
              <w:left w:val="nil"/>
              <w:bottom w:val="single" w:sz="4" w:space="0" w:color="auto"/>
              <w:right w:val="single" w:sz="4" w:space="0" w:color="auto"/>
            </w:tcBorders>
            <w:shd w:val="clear" w:color="auto" w:fill="auto"/>
            <w:noWrap/>
          </w:tcPr>
          <w:p w14:paraId="57817A1D" w14:textId="6E1F725A" w:rsidR="00116129" w:rsidRPr="007E110F" w:rsidRDefault="00116129" w:rsidP="00116129">
            <w:pPr>
              <w:ind w:firstLine="0"/>
              <w:jc w:val="center"/>
              <w:rPr>
                <w:rFonts w:eastAsia="Times New Roman"/>
                <w:lang w:val="ru-RU" w:eastAsia="ru-RU"/>
              </w:rPr>
            </w:pPr>
            <w:r w:rsidRPr="00704F9E">
              <w:t>62,81</w:t>
            </w:r>
          </w:p>
        </w:tc>
        <w:tc>
          <w:tcPr>
            <w:tcW w:w="1843" w:type="dxa"/>
            <w:tcBorders>
              <w:top w:val="nil"/>
              <w:left w:val="nil"/>
              <w:bottom w:val="single" w:sz="4" w:space="0" w:color="auto"/>
              <w:right w:val="single" w:sz="4" w:space="0" w:color="auto"/>
            </w:tcBorders>
            <w:shd w:val="clear" w:color="auto" w:fill="auto"/>
            <w:noWrap/>
          </w:tcPr>
          <w:p w14:paraId="1D368B32" w14:textId="4772CB79" w:rsidR="00116129" w:rsidRPr="007E110F" w:rsidRDefault="00116129" w:rsidP="00116129">
            <w:pPr>
              <w:ind w:firstLine="0"/>
              <w:jc w:val="center"/>
              <w:rPr>
                <w:rFonts w:eastAsia="Times New Roman"/>
                <w:lang w:val="ru-RU" w:eastAsia="ru-RU"/>
              </w:rPr>
            </w:pPr>
            <w:r w:rsidRPr="00704F9E">
              <w:t>5,1</w:t>
            </w:r>
          </w:p>
        </w:tc>
        <w:tc>
          <w:tcPr>
            <w:tcW w:w="1701" w:type="dxa"/>
            <w:tcBorders>
              <w:top w:val="nil"/>
              <w:left w:val="nil"/>
              <w:bottom w:val="single" w:sz="4" w:space="0" w:color="auto"/>
              <w:right w:val="single" w:sz="4" w:space="0" w:color="auto"/>
            </w:tcBorders>
            <w:shd w:val="clear" w:color="auto" w:fill="auto"/>
            <w:noWrap/>
          </w:tcPr>
          <w:p w14:paraId="5086BCC7" w14:textId="19F4C6A3" w:rsidR="00116129" w:rsidRPr="007E110F" w:rsidRDefault="00116129" w:rsidP="00116129">
            <w:pPr>
              <w:ind w:firstLine="0"/>
              <w:jc w:val="center"/>
              <w:rPr>
                <w:rFonts w:eastAsia="Times New Roman"/>
                <w:lang w:val="ru-RU" w:eastAsia="ru-RU"/>
              </w:rPr>
            </w:pPr>
            <w:r w:rsidRPr="00704F9E">
              <w:t>90</w:t>
            </w:r>
          </w:p>
        </w:tc>
      </w:tr>
      <w:tr w:rsidR="00116129" w:rsidRPr="007E110F" w14:paraId="1D923F90"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6E953ED" w14:textId="4918FF4A" w:rsidR="00116129" w:rsidRPr="002642A3" w:rsidRDefault="00116129" w:rsidP="00116129">
            <w:pPr>
              <w:ind w:firstLine="28"/>
              <w:jc w:val="center"/>
              <w:rPr>
                <w:rFonts w:eastAsia="Times New Roman"/>
                <w:lang w:eastAsia="ru-RU"/>
              </w:rPr>
            </w:pPr>
            <w:r>
              <w:t xml:space="preserve">26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00458FA8" w14:textId="780ECDCA" w:rsidR="00116129" w:rsidRPr="007E110F" w:rsidRDefault="00116129" w:rsidP="00116129">
            <w:pPr>
              <w:ind w:firstLine="0"/>
              <w:jc w:val="center"/>
              <w:rPr>
                <w:rFonts w:eastAsia="Times New Roman"/>
                <w:lang w:val="ru-RU" w:eastAsia="ru-RU"/>
              </w:rPr>
            </w:pPr>
            <w:r>
              <w:t>89,34</w:t>
            </w:r>
          </w:p>
        </w:tc>
        <w:tc>
          <w:tcPr>
            <w:tcW w:w="2410" w:type="dxa"/>
            <w:tcBorders>
              <w:top w:val="nil"/>
              <w:left w:val="nil"/>
              <w:bottom w:val="single" w:sz="4" w:space="0" w:color="auto"/>
              <w:right w:val="single" w:sz="4" w:space="0" w:color="auto"/>
            </w:tcBorders>
            <w:shd w:val="clear" w:color="auto" w:fill="auto"/>
            <w:noWrap/>
          </w:tcPr>
          <w:p w14:paraId="07A4CA5F" w14:textId="4E8D2DC5" w:rsidR="00116129" w:rsidRPr="007E110F" w:rsidRDefault="00116129" w:rsidP="00116129">
            <w:pPr>
              <w:ind w:firstLine="0"/>
              <w:jc w:val="center"/>
              <w:rPr>
                <w:rFonts w:eastAsia="Times New Roman"/>
                <w:lang w:val="ru-RU" w:eastAsia="ru-RU"/>
              </w:rPr>
            </w:pPr>
            <w:r w:rsidRPr="00704F9E">
              <w:t>62,42</w:t>
            </w:r>
          </w:p>
        </w:tc>
        <w:tc>
          <w:tcPr>
            <w:tcW w:w="1843" w:type="dxa"/>
            <w:tcBorders>
              <w:top w:val="nil"/>
              <w:left w:val="nil"/>
              <w:bottom w:val="single" w:sz="4" w:space="0" w:color="auto"/>
              <w:right w:val="single" w:sz="4" w:space="0" w:color="auto"/>
            </w:tcBorders>
            <w:shd w:val="clear" w:color="auto" w:fill="auto"/>
            <w:noWrap/>
          </w:tcPr>
          <w:p w14:paraId="57F443AD" w14:textId="1921C1A0" w:rsidR="00116129" w:rsidRPr="007E110F" w:rsidRDefault="00116129" w:rsidP="00116129">
            <w:pPr>
              <w:ind w:firstLine="0"/>
              <w:jc w:val="center"/>
              <w:rPr>
                <w:rFonts w:eastAsia="Times New Roman"/>
                <w:lang w:val="ru-RU" w:eastAsia="ru-RU"/>
              </w:rPr>
            </w:pPr>
            <w:r w:rsidRPr="00704F9E">
              <w:t>5,3</w:t>
            </w:r>
          </w:p>
        </w:tc>
        <w:tc>
          <w:tcPr>
            <w:tcW w:w="1701" w:type="dxa"/>
            <w:tcBorders>
              <w:top w:val="nil"/>
              <w:left w:val="nil"/>
              <w:bottom w:val="single" w:sz="4" w:space="0" w:color="auto"/>
              <w:right w:val="single" w:sz="4" w:space="0" w:color="auto"/>
            </w:tcBorders>
            <w:shd w:val="clear" w:color="auto" w:fill="auto"/>
            <w:noWrap/>
          </w:tcPr>
          <w:p w14:paraId="50D52FA9" w14:textId="3F0DCF8C" w:rsidR="00116129" w:rsidRPr="007E110F" w:rsidRDefault="00116129" w:rsidP="00116129">
            <w:pPr>
              <w:ind w:firstLine="0"/>
              <w:jc w:val="center"/>
              <w:rPr>
                <w:rFonts w:eastAsia="Times New Roman"/>
                <w:lang w:val="ru-RU" w:eastAsia="ru-RU"/>
              </w:rPr>
            </w:pPr>
            <w:r w:rsidRPr="00704F9E">
              <w:t>73</w:t>
            </w:r>
          </w:p>
        </w:tc>
      </w:tr>
      <w:tr w:rsidR="00116129" w:rsidRPr="007E110F" w14:paraId="3EBD4CB7"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0E9D30A3" w14:textId="1AF6567E" w:rsidR="00116129" w:rsidRPr="002642A3" w:rsidRDefault="00116129" w:rsidP="00116129">
            <w:pPr>
              <w:ind w:firstLine="28"/>
              <w:jc w:val="center"/>
              <w:rPr>
                <w:rFonts w:eastAsia="Times New Roman"/>
                <w:lang w:eastAsia="ru-RU"/>
              </w:rPr>
            </w:pPr>
            <w:r>
              <w:t xml:space="preserve">27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F5F8EF8" w14:textId="0B1F8616" w:rsidR="00116129" w:rsidRPr="007E110F" w:rsidRDefault="00116129" w:rsidP="00116129">
            <w:pPr>
              <w:ind w:firstLine="0"/>
              <w:jc w:val="center"/>
              <w:rPr>
                <w:rFonts w:eastAsia="Times New Roman"/>
                <w:lang w:val="ru-RU" w:eastAsia="ru-RU"/>
              </w:rPr>
            </w:pPr>
            <w:r>
              <w:t>88,33</w:t>
            </w:r>
          </w:p>
        </w:tc>
        <w:tc>
          <w:tcPr>
            <w:tcW w:w="2410" w:type="dxa"/>
            <w:tcBorders>
              <w:top w:val="nil"/>
              <w:left w:val="nil"/>
              <w:bottom w:val="single" w:sz="4" w:space="0" w:color="auto"/>
              <w:right w:val="single" w:sz="4" w:space="0" w:color="auto"/>
            </w:tcBorders>
            <w:shd w:val="clear" w:color="auto" w:fill="auto"/>
            <w:noWrap/>
          </w:tcPr>
          <w:p w14:paraId="4FFC8AF2" w14:textId="409233B8" w:rsidR="00116129" w:rsidRPr="006251BB" w:rsidRDefault="00116129" w:rsidP="00116129">
            <w:pPr>
              <w:ind w:firstLine="0"/>
              <w:jc w:val="center"/>
              <w:rPr>
                <w:rFonts w:eastAsia="Times New Roman"/>
                <w:lang w:val="ru-RU" w:eastAsia="ru-RU"/>
              </w:rPr>
            </w:pPr>
            <w:r w:rsidRPr="00704F9E">
              <w:t>63,9</w:t>
            </w:r>
            <w:r>
              <w:rPr>
                <w:lang w:val="ru-RU"/>
              </w:rPr>
              <w:t>0</w:t>
            </w:r>
          </w:p>
        </w:tc>
        <w:tc>
          <w:tcPr>
            <w:tcW w:w="1843" w:type="dxa"/>
            <w:tcBorders>
              <w:top w:val="nil"/>
              <w:left w:val="nil"/>
              <w:bottom w:val="single" w:sz="4" w:space="0" w:color="auto"/>
              <w:right w:val="single" w:sz="4" w:space="0" w:color="auto"/>
            </w:tcBorders>
            <w:shd w:val="clear" w:color="auto" w:fill="auto"/>
            <w:noWrap/>
          </w:tcPr>
          <w:p w14:paraId="266B515D" w14:textId="66552DFD" w:rsidR="00116129" w:rsidRPr="007E110F" w:rsidRDefault="00116129" w:rsidP="00116129">
            <w:pPr>
              <w:ind w:firstLine="0"/>
              <w:jc w:val="center"/>
              <w:rPr>
                <w:rFonts w:eastAsia="Times New Roman"/>
                <w:lang w:val="ru-RU" w:eastAsia="ru-RU"/>
              </w:rPr>
            </w:pPr>
            <w:r w:rsidRPr="00704F9E">
              <w:t>10,2</w:t>
            </w:r>
          </w:p>
        </w:tc>
        <w:tc>
          <w:tcPr>
            <w:tcW w:w="1701" w:type="dxa"/>
            <w:tcBorders>
              <w:top w:val="nil"/>
              <w:left w:val="nil"/>
              <w:bottom w:val="single" w:sz="4" w:space="0" w:color="auto"/>
              <w:right w:val="single" w:sz="4" w:space="0" w:color="auto"/>
            </w:tcBorders>
            <w:shd w:val="clear" w:color="auto" w:fill="auto"/>
            <w:noWrap/>
          </w:tcPr>
          <w:p w14:paraId="7E1D2264" w14:textId="6CD232C7" w:rsidR="00116129" w:rsidRPr="007E110F" w:rsidRDefault="00116129" w:rsidP="00116129">
            <w:pPr>
              <w:ind w:firstLine="0"/>
              <w:jc w:val="center"/>
              <w:rPr>
                <w:rFonts w:eastAsia="Times New Roman"/>
                <w:lang w:val="ru-RU" w:eastAsia="ru-RU"/>
              </w:rPr>
            </w:pPr>
            <w:r w:rsidRPr="00704F9E">
              <w:t>65</w:t>
            </w:r>
          </w:p>
        </w:tc>
      </w:tr>
      <w:tr w:rsidR="00116129" w:rsidRPr="007E110F" w14:paraId="02470785"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F34E204" w14:textId="59138A3B" w:rsidR="00116129" w:rsidRPr="002642A3" w:rsidRDefault="00116129" w:rsidP="00116129">
            <w:pPr>
              <w:ind w:firstLine="28"/>
              <w:jc w:val="center"/>
              <w:rPr>
                <w:rFonts w:eastAsia="Times New Roman"/>
                <w:lang w:eastAsia="ru-RU"/>
              </w:rPr>
            </w:pPr>
            <w:r>
              <w:t xml:space="preserve">28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2ACFB5FB" w14:textId="4BE3E15A" w:rsidR="00116129" w:rsidRPr="007E110F" w:rsidRDefault="00116129" w:rsidP="00116129">
            <w:pPr>
              <w:ind w:firstLine="0"/>
              <w:jc w:val="center"/>
              <w:rPr>
                <w:rFonts w:eastAsia="Times New Roman"/>
                <w:lang w:val="ru-RU" w:eastAsia="ru-RU"/>
              </w:rPr>
            </w:pPr>
            <w:r>
              <w:t>87,98</w:t>
            </w:r>
          </w:p>
        </w:tc>
        <w:tc>
          <w:tcPr>
            <w:tcW w:w="2410" w:type="dxa"/>
            <w:tcBorders>
              <w:top w:val="nil"/>
              <w:left w:val="nil"/>
              <w:bottom w:val="single" w:sz="4" w:space="0" w:color="auto"/>
              <w:right w:val="single" w:sz="4" w:space="0" w:color="auto"/>
            </w:tcBorders>
            <w:shd w:val="clear" w:color="auto" w:fill="auto"/>
            <w:noWrap/>
          </w:tcPr>
          <w:p w14:paraId="7D8521D7" w14:textId="3E247B7B" w:rsidR="00116129" w:rsidRPr="007E110F" w:rsidRDefault="00116129" w:rsidP="00116129">
            <w:pPr>
              <w:ind w:firstLine="0"/>
              <w:jc w:val="center"/>
              <w:rPr>
                <w:rFonts w:eastAsia="Times New Roman"/>
                <w:lang w:val="ru-RU" w:eastAsia="ru-RU"/>
              </w:rPr>
            </w:pPr>
            <w:r w:rsidRPr="00704F9E">
              <w:t>63,45</w:t>
            </w:r>
          </w:p>
        </w:tc>
        <w:tc>
          <w:tcPr>
            <w:tcW w:w="1843" w:type="dxa"/>
            <w:tcBorders>
              <w:top w:val="nil"/>
              <w:left w:val="nil"/>
              <w:bottom w:val="single" w:sz="4" w:space="0" w:color="auto"/>
              <w:right w:val="single" w:sz="4" w:space="0" w:color="auto"/>
            </w:tcBorders>
            <w:shd w:val="clear" w:color="auto" w:fill="auto"/>
            <w:noWrap/>
          </w:tcPr>
          <w:p w14:paraId="77703621" w14:textId="18A1E6F7" w:rsidR="00116129" w:rsidRPr="007E110F" w:rsidRDefault="00116129" w:rsidP="00116129">
            <w:pPr>
              <w:ind w:firstLine="0"/>
              <w:jc w:val="center"/>
              <w:rPr>
                <w:rFonts w:eastAsia="Times New Roman"/>
                <w:lang w:val="ru-RU" w:eastAsia="ru-RU"/>
              </w:rPr>
            </w:pPr>
            <w:r w:rsidRPr="00704F9E">
              <w:t>10,4</w:t>
            </w:r>
          </w:p>
        </w:tc>
        <w:tc>
          <w:tcPr>
            <w:tcW w:w="1701" w:type="dxa"/>
            <w:tcBorders>
              <w:top w:val="nil"/>
              <w:left w:val="nil"/>
              <w:bottom w:val="single" w:sz="4" w:space="0" w:color="auto"/>
              <w:right w:val="single" w:sz="4" w:space="0" w:color="auto"/>
            </w:tcBorders>
            <w:shd w:val="clear" w:color="auto" w:fill="auto"/>
            <w:noWrap/>
          </w:tcPr>
          <w:p w14:paraId="26D9881A" w14:textId="16265DEF" w:rsidR="00116129" w:rsidRPr="007E110F" w:rsidRDefault="00116129" w:rsidP="00116129">
            <w:pPr>
              <w:ind w:firstLine="0"/>
              <w:jc w:val="center"/>
              <w:rPr>
                <w:rFonts w:eastAsia="Times New Roman"/>
                <w:lang w:val="ru-RU" w:eastAsia="ru-RU"/>
              </w:rPr>
            </w:pPr>
            <w:r w:rsidRPr="00704F9E">
              <w:t>75</w:t>
            </w:r>
          </w:p>
        </w:tc>
      </w:tr>
      <w:tr w:rsidR="00116129" w:rsidRPr="007E110F" w14:paraId="63C41B22"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9F82406" w14:textId="7EFEE482" w:rsidR="00116129" w:rsidRPr="002642A3" w:rsidRDefault="00116129" w:rsidP="00116129">
            <w:pPr>
              <w:ind w:firstLine="28"/>
              <w:jc w:val="center"/>
              <w:rPr>
                <w:rFonts w:eastAsia="Times New Roman"/>
                <w:lang w:eastAsia="ru-RU"/>
              </w:rPr>
            </w:pPr>
            <w:r>
              <w:t xml:space="preserve">29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3F8AE88D" w14:textId="0DF546A7" w:rsidR="00116129" w:rsidRPr="007E110F" w:rsidRDefault="00116129" w:rsidP="00116129">
            <w:pPr>
              <w:ind w:firstLine="0"/>
              <w:jc w:val="center"/>
              <w:rPr>
                <w:rFonts w:eastAsia="Times New Roman"/>
                <w:lang w:val="ru-RU" w:eastAsia="ru-RU"/>
              </w:rPr>
            </w:pPr>
            <w:r>
              <w:t>79,16</w:t>
            </w:r>
          </w:p>
        </w:tc>
        <w:tc>
          <w:tcPr>
            <w:tcW w:w="2410" w:type="dxa"/>
            <w:tcBorders>
              <w:top w:val="nil"/>
              <w:left w:val="nil"/>
              <w:bottom w:val="single" w:sz="4" w:space="0" w:color="auto"/>
              <w:right w:val="single" w:sz="4" w:space="0" w:color="auto"/>
            </w:tcBorders>
            <w:shd w:val="clear" w:color="auto" w:fill="auto"/>
            <w:noWrap/>
          </w:tcPr>
          <w:p w14:paraId="4F08490E" w14:textId="4D488468" w:rsidR="00116129" w:rsidRPr="007E110F" w:rsidRDefault="00116129" w:rsidP="00116129">
            <w:pPr>
              <w:ind w:firstLine="0"/>
              <w:jc w:val="center"/>
              <w:rPr>
                <w:rFonts w:eastAsia="Times New Roman"/>
                <w:lang w:val="ru-RU" w:eastAsia="ru-RU"/>
              </w:rPr>
            </w:pPr>
            <w:r w:rsidRPr="00704F9E">
              <w:t>63,27</w:t>
            </w:r>
          </w:p>
        </w:tc>
        <w:tc>
          <w:tcPr>
            <w:tcW w:w="1843" w:type="dxa"/>
            <w:tcBorders>
              <w:top w:val="nil"/>
              <w:left w:val="nil"/>
              <w:bottom w:val="single" w:sz="4" w:space="0" w:color="auto"/>
              <w:right w:val="single" w:sz="4" w:space="0" w:color="auto"/>
            </w:tcBorders>
            <w:shd w:val="clear" w:color="auto" w:fill="auto"/>
            <w:noWrap/>
          </w:tcPr>
          <w:p w14:paraId="0BE78424" w14:textId="720C608C" w:rsidR="00116129" w:rsidRPr="007E110F" w:rsidRDefault="00116129" w:rsidP="00116129">
            <w:pPr>
              <w:ind w:firstLine="0"/>
              <w:jc w:val="center"/>
              <w:rPr>
                <w:rFonts w:eastAsia="Times New Roman"/>
                <w:lang w:val="ru-RU" w:eastAsia="ru-RU"/>
              </w:rPr>
            </w:pPr>
            <w:r w:rsidRPr="00704F9E">
              <w:t>13,8</w:t>
            </w:r>
          </w:p>
        </w:tc>
        <w:tc>
          <w:tcPr>
            <w:tcW w:w="1701" w:type="dxa"/>
            <w:tcBorders>
              <w:top w:val="nil"/>
              <w:left w:val="nil"/>
              <w:bottom w:val="single" w:sz="4" w:space="0" w:color="auto"/>
              <w:right w:val="single" w:sz="4" w:space="0" w:color="auto"/>
            </w:tcBorders>
            <w:shd w:val="clear" w:color="auto" w:fill="auto"/>
            <w:noWrap/>
          </w:tcPr>
          <w:p w14:paraId="4BC51BB0" w14:textId="5FE0C1BC" w:rsidR="00116129" w:rsidRPr="007E110F" w:rsidRDefault="00116129" w:rsidP="00116129">
            <w:pPr>
              <w:ind w:firstLine="0"/>
              <w:jc w:val="center"/>
              <w:rPr>
                <w:rFonts w:eastAsia="Times New Roman"/>
                <w:lang w:val="ru-RU" w:eastAsia="ru-RU"/>
              </w:rPr>
            </w:pPr>
            <w:r w:rsidRPr="00704F9E">
              <w:t>52</w:t>
            </w:r>
          </w:p>
        </w:tc>
      </w:tr>
      <w:tr w:rsidR="00116129" w:rsidRPr="007E110F" w14:paraId="25F11A01" w14:textId="77777777" w:rsidTr="00471404">
        <w:trPr>
          <w:divId w:val="44837180"/>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551CC47" w14:textId="4ACEA79E" w:rsidR="00116129" w:rsidRPr="002642A3" w:rsidRDefault="00116129" w:rsidP="00116129">
            <w:pPr>
              <w:ind w:firstLine="28"/>
              <w:jc w:val="center"/>
              <w:rPr>
                <w:rFonts w:eastAsia="Times New Roman"/>
                <w:lang w:eastAsia="ru-RU"/>
              </w:rPr>
            </w:pPr>
            <w:r>
              <w:t xml:space="preserve">30 </w:t>
            </w:r>
            <w:proofErr w:type="spellStart"/>
            <w:r>
              <w:t>апр</w:t>
            </w:r>
            <w:proofErr w:type="spellEnd"/>
            <w:r>
              <w:t>.</w:t>
            </w:r>
          </w:p>
        </w:tc>
        <w:tc>
          <w:tcPr>
            <w:tcW w:w="1984" w:type="dxa"/>
            <w:tcBorders>
              <w:top w:val="nil"/>
              <w:left w:val="nil"/>
              <w:bottom w:val="single" w:sz="4" w:space="0" w:color="auto"/>
              <w:right w:val="single" w:sz="4" w:space="0" w:color="auto"/>
            </w:tcBorders>
            <w:shd w:val="clear" w:color="auto" w:fill="auto"/>
            <w:noWrap/>
            <w:vAlign w:val="center"/>
          </w:tcPr>
          <w:p w14:paraId="5E16B355" w14:textId="5679A9E9" w:rsidR="00116129" w:rsidRPr="007E110F" w:rsidRDefault="00116129" w:rsidP="00116129">
            <w:pPr>
              <w:ind w:firstLine="0"/>
              <w:jc w:val="center"/>
              <w:rPr>
                <w:rFonts w:eastAsia="Times New Roman"/>
                <w:lang w:val="ru-RU" w:eastAsia="ru-RU"/>
              </w:rPr>
            </w:pPr>
            <w:r>
              <w:t>80,38</w:t>
            </w:r>
          </w:p>
        </w:tc>
        <w:tc>
          <w:tcPr>
            <w:tcW w:w="2410" w:type="dxa"/>
            <w:tcBorders>
              <w:top w:val="nil"/>
              <w:left w:val="nil"/>
              <w:bottom w:val="single" w:sz="4" w:space="0" w:color="auto"/>
              <w:right w:val="single" w:sz="4" w:space="0" w:color="auto"/>
            </w:tcBorders>
            <w:shd w:val="clear" w:color="auto" w:fill="auto"/>
            <w:noWrap/>
          </w:tcPr>
          <w:p w14:paraId="27EAA151" w14:textId="47166D43" w:rsidR="00116129" w:rsidRPr="007E110F" w:rsidRDefault="00116129" w:rsidP="00116129">
            <w:pPr>
              <w:ind w:firstLine="0"/>
              <w:jc w:val="center"/>
              <w:rPr>
                <w:rFonts w:eastAsia="Times New Roman"/>
                <w:lang w:val="ru-RU" w:eastAsia="ru-RU"/>
              </w:rPr>
            </w:pPr>
            <w:r w:rsidRPr="00704F9E">
              <w:t>64,88</w:t>
            </w:r>
          </w:p>
        </w:tc>
        <w:tc>
          <w:tcPr>
            <w:tcW w:w="1843" w:type="dxa"/>
            <w:tcBorders>
              <w:top w:val="nil"/>
              <w:left w:val="nil"/>
              <w:bottom w:val="single" w:sz="4" w:space="0" w:color="auto"/>
              <w:right w:val="single" w:sz="4" w:space="0" w:color="auto"/>
            </w:tcBorders>
            <w:shd w:val="clear" w:color="auto" w:fill="auto"/>
            <w:noWrap/>
          </w:tcPr>
          <w:p w14:paraId="6F3B674E" w14:textId="426A8845" w:rsidR="00116129" w:rsidRPr="007E110F" w:rsidRDefault="00116129" w:rsidP="00116129">
            <w:pPr>
              <w:ind w:firstLine="0"/>
              <w:jc w:val="center"/>
              <w:rPr>
                <w:rFonts w:eastAsia="Times New Roman"/>
                <w:lang w:val="ru-RU" w:eastAsia="ru-RU"/>
              </w:rPr>
            </w:pPr>
            <w:r w:rsidRPr="00704F9E">
              <w:t>13,3</w:t>
            </w:r>
          </w:p>
        </w:tc>
        <w:tc>
          <w:tcPr>
            <w:tcW w:w="1701" w:type="dxa"/>
            <w:tcBorders>
              <w:top w:val="nil"/>
              <w:left w:val="nil"/>
              <w:bottom w:val="single" w:sz="4" w:space="0" w:color="auto"/>
              <w:right w:val="single" w:sz="4" w:space="0" w:color="auto"/>
            </w:tcBorders>
            <w:shd w:val="clear" w:color="auto" w:fill="auto"/>
            <w:noWrap/>
          </w:tcPr>
          <w:p w14:paraId="54F71518" w14:textId="0BFA8C3F" w:rsidR="00116129" w:rsidRPr="007E110F" w:rsidRDefault="00116129" w:rsidP="00116129">
            <w:pPr>
              <w:ind w:firstLine="0"/>
              <w:jc w:val="center"/>
              <w:rPr>
                <w:rFonts w:eastAsia="Times New Roman"/>
                <w:lang w:val="ru-RU" w:eastAsia="ru-RU"/>
              </w:rPr>
            </w:pPr>
            <w:r w:rsidRPr="00704F9E">
              <w:t>56</w:t>
            </w:r>
          </w:p>
        </w:tc>
      </w:tr>
    </w:tbl>
    <w:p w14:paraId="0FCB3486" w14:textId="77777777" w:rsidR="00AC4C55" w:rsidRDefault="00AC4C55">
      <w:pPr>
        <w:divId w:val="44837180"/>
      </w:pPr>
    </w:p>
    <w:p w14:paraId="6B1A1F25" w14:textId="77777777" w:rsidR="007C3D07" w:rsidRDefault="007C3D07">
      <w:r>
        <w:br w:type="page"/>
      </w:r>
    </w:p>
    <w:p w14:paraId="26BCEB3D" w14:textId="02D4D4F9" w:rsidR="00F65BF5" w:rsidRDefault="00F65BF5" w:rsidP="00F65BF5">
      <w:pPr>
        <w:spacing w:after="120"/>
        <w:jc w:val="left"/>
        <w:rPr>
          <w:lang w:val="ru-RU"/>
        </w:rPr>
      </w:pPr>
      <w:r>
        <w:rPr>
          <w:lang w:val="ru-RU"/>
        </w:rPr>
        <w:lastRenderedPageBreak/>
        <w:t xml:space="preserve">Таблица А3 </w:t>
      </w:r>
      <w:r>
        <w:rPr>
          <w:lang w:val="ru-RU"/>
        </w:rPr>
        <w:softHyphen/>
        <w:t xml:space="preserve"> Среднесуточные значения экспериментальных данных</w:t>
      </w:r>
    </w:p>
    <w:tbl>
      <w:tblPr>
        <w:tblW w:w="9072" w:type="dxa"/>
        <w:tblInd w:w="562" w:type="dxa"/>
        <w:tblLook w:val="04A0" w:firstRow="1" w:lastRow="0" w:firstColumn="1" w:lastColumn="0" w:noHBand="0" w:noVBand="1"/>
      </w:tblPr>
      <w:tblGrid>
        <w:gridCol w:w="1134"/>
        <w:gridCol w:w="1984"/>
        <w:gridCol w:w="2410"/>
        <w:gridCol w:w="1843"/>
        <w:gridCol w:w="1701"/>
      </w:tblGrid>
      <w:tr w:rsidR="00F65BF5" w:rsidRPr="007E110F" w14:paraId="357A4CB4" w14:textId="77777777" w:rsidTr="00F65BF5">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94D1D" w14:textId="77777777" w:rsidR="00F65BF5" w:rsidRPr="007E110F" w:rsidRDefault="00F65BF5" w:rsidP="00F65BF5">
            <w:pPr>
              <w:ind w:firstLine="0"/>
              <w:jc w:val="center"/>
              <w:rPr>
                <w:rFonts w:eastAsia="Times New Roman"/>
                <w:lang w:val="ru-RU" w:eastAsia="ru-RU"/>
              </w:rPr>
            </w:pPr>
            <w:r w:rsidRPr="007E110F">
              <w:rPr>
                <w:rFonts w:eastAsia="Times New Roman"/>
                <w:lang w:val="ru-RU" w:eastAsia="ru-RU"/>
              </w:rPr>
              <w:t>Дата</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6C303616" w14:textId="45CA2663" w:rsidR="00F65BF5" w:rsidRPr="007E110F" w:rsidRDefault="00F65BF5" w:rsidP="00F65BF5">
            <w:pPr>
              <w:ind w:firstLine="0"/>
              <w:jc w:val="center"/>
              <w:rPr>
                <w:rFonts w:eastAsia="Times New Roman"/>
                <w:lang w:val="ru-RU" w:eastAsia="ru-RU"/>
              </w:rPr>
            </w:pPr>
            <w:proofErr w:type="spellStart"/>
            <w:r>
              <w:rPr>
                <w:rFonts w:eastAsia="Times New Roman"/>
                <w:lang w:val="ru-RU" w:eastAsia="ru-RU"/>
              </w:rPr>
              <w:t>Поверхн</w:t>
            </w:r>
            <w:proofErr w:type="spellEnd"/>
            <w:r>
              <w:rPr>
                <w:rFonts w:eastAsia="Times New Roman"/>
                <w:lang w:val="ru-RU" w:eastAsia="ru-RU"/>
              </w:rPr>
              <w:t xml:space="preserve">. ток, </w:t>
            </w:r>
            <w:r>
              <w:rPr>
                <w:rFonts w:eastAsia="Times New Roman"/>
                <w:lang w:eastAsia="ru-RU"/>
              </w:rPr>
              <w:t>I</w:t>
            </w:r>
            <w:r w:rsidRPr="00596A02">
              <w:rPr>
                <w:rFonts w:eastAsia="Times New Roman"/>
                <w:vertAlign w:val="subscript"/>
                <w:lang w:val="ru-RU" w:eastAsia="ru-RU"/>
              </w:rPr>
              <w:t>П</w:t>
            </w:r>
            <w:r w:rsidRPr="00596A02">
              <w:rPr>
                <w:rFonts w:eastAsia="Times New Roman"/>
                <w:lang w:val="ru-RU" w:eastAsia="ru-RU"/>
              </w:rPr>
              <w:t>,</w:t>
            </w:r>
            <w:r>
              <w:rPr>
                <w:rFonts w:eastAsia="Times New Roman"/>
                <w:vertAlign w:val="subscript"/>
                <w:lang w:val="ru-RU" w:eastAsia="ru-RU"/>
              </w:rPr>
              <w:t xml:space="preserve"> </w:t>
            </w:r>
            <w:r>
              <w:rPr>
                <w:rFonts w:eastAsia="Times New Roman"/>
                <w:lang w:val="ru-RU" w:eastAsia="ru-RU"/>
              </w:rPr>
              <w:t>мкА</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1097E10E" w14:textId="77777777" w:rsidR="00F65BF5" w:rsidRDefault="00F65BF5" w:rsidP="00F65BF5">
            <w:pPr>
              <w:ind w:firstLine="0"/>
              <w:jc w:val="center"/>
              <w:rPr>
                <w:rFonts w:eastAsia="Times New Roman"/>
                <w:lang w:val="ru-RU" w:eastAsia="ru-RU"/>
              </w:rPr>
            </w:pPr>
            <w:r>
              <w:rPr>
                <w:rFonts w:eastAsia="Times New Roman"/>
                <w:lang w:val="ru-RU" w:eastAsia="ru-RU"/>
              </w:rPr>
              <w:t xml:space="preserve">Объемный ток, </w:t>
            </w:r>
          </w:p>
          <w:p w14:paraId="2DA1A1B1" w14:textId="77777777" w:rsidR="00F65BF5" w:rsidRPr="002642A3" w:rsidRDefault="00F65BF5" w:rsidP="00F65BF5">
            <w:pPr>
              <w:ind w:firstLine="0"/>
              <w:jc w:val="center"/>
              <w:rPr>
                <w:rFonts w:eastAsia="Times New Roman"/>
                <w:lang w:val="ru-RU" w:eastAsia="ru-RU"/>
              </w:rPr>
            </w:pPr>
            <w:r>
              <w:rPr>
                <w:rFonts w:eastAsia="Times New Roman"/>
                <w:lang w:eastAsia="ru-RU"/>
              </w:rPr>
              <w:t>I</w:t>
            </w:r>
            <w:r>
              <w:rPr>
                <w:rFonts w:eastAsia="Times New Roman"/>
                <w:vertAlign w:val="subscript"/>
                <w:lang w:val="ru-RU" w:eastAsia="ru-RU"/>
              </w:rPr>
              <w:t>О</w:t>
            </w:r>
            <w:r>
              <w:rPr>
                <w:rFonts w:eastAsia="Times New Roman"/>
                <w:lang w:eastAsia="ru-RU"/>
              </w:rPr>
              <w:t xml:space="preserve">, </w:t>
            </w:r>
            <w:r>
              <w:rPr>
                <w:rFonts w:eastAsia="Times New Roman"/>
                <w:lang w:val="ru-RU" w:eastAsia="ru-RU"/>
              </w:rPr>
              <w:t>мкА</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CC4C158" w14:textId="77777777" w:rsidR="00F65BF5" w:rsidRPr="007E110F" w:rsidRDefault="00F65BF5" w:rsidP="00F65BF5">
            <w:pPr>
              <w:ind w:firstLine="0"/>
              <w:jc w:val="center"/>
              <w:rPr>
                <w:rFonts w:eastAsia="Times New Roman"/>
                <w:lang w:val="ru-RU" w:eastAsia="ru-RU"/>
              </w:rPr>
            </w:pPr>
            <w:r w:rsidRPr="007E110F">
              <w:rPr>
                <w:rFonts w:eastAsia="Times New Roman"/>
                <w:lang w:val="ru-RU" w:eastAsia="ru-RU"/>
              </w:rPr>
              <w:t>Температура</w:t>
            </w:r>
            <w:r>
              <w:rPr>
                <w:rFonts w:eastAsia="Times New Roman"/>
                <w:lang w:val="ru-RU" w:eastAsia="ru-RU"/>
              </w:rPr>
              <w:t>, ºС</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33A0FBC" w14:textId="77777777" w:rsidR="00F65BF5" w:rsidRPr="007E110F" w:rsidRDefault="00F65BF5" w:rsidP="00F65BF5">
            <w:pPr>
              <w:ind w:firstLine="0"/>
              <w:jc w:val="center"/>
              <w:rPr>
                <w:rFonts w:eastAsia="Times New Roman"/>
                <w:lang w:val="ru-RU" w:eastAsia="ru-RU"/>
              </w:rPr>
            </w:pPr>
            <w:r w:rsidRPr="007E110F">
              <w:rPr>
                <w:rFonts w:eastAsia="Times New Roman"/>
                <w:lang w:val="ru-RU" w:eastAsia="ru-RU"/>
              </w:rPr>
              <w:t>Влажность, %</w:t>
            </w:r>
          </w:p>
        </w:tc>
      </w:tr>
      <w:tr w:rsidR="00471404" w:rsidRPr="007E110F" w14:paraId="1F533113"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FDD7214" w14:textId="23A786A1" w:rsidR="00471404" w:rsidRPr="002642A3" w:rsidRDefault="00471404" w:rsidP="00471404">
            <w:pPr>
              <w:ind w:firstLine="28"/>
              <w:jc w:val="center"/>
              <w:rPr>
                <w:rFonts w:eastAsia="Times New Roman"/>
                <w:lang w:val="ru-RU" w:eastAsia="ru-RU"/>
              </w:rPr>
            </w:pPr>
            <w:r>
              <w:t xml:space="preserve">01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5D6E3731" w14:textId="4F36A9EB" w:rsidR="00471404" w:rsidRPr="007E110F" w:rsidRDefault="00471404" w:rsidP="00471404">
            <w:pPr>
              <w:ind w:firstLine="0"/>
              <w:jc w:val="center"/>
              <w:rPr>
                <w:rFonts w:eastAsia="Times New Roman"/>
                <w:lang w:val="ru-RU" w:eastAsia="ru-RU"/>
              </w:rPr>
            </w:pPr>
            <w:r>
              <w:t>82,36</w:t>
            </w:r>
          </w:p>
        </w:tc>
        <w:tc>
          <w:tcPr>
            <w:tcW w:w="2410" w:type="dxa"/>
            <w:tcBorders>
              <w:top w:val="nil"/>
              <w:left w:val="nil"/>
              <w:bottom w:val="single" w:sz="4" w:space="0" w:color="auto"/>
              <w:right w:val="single" w:sz="4" w:space="0" w:color="auto"/>
            </w:tcBorders>
            <w:shd w:val="clear" w:color="auto" w:fill="auto"/>
            <w:noWrap/>
          </w:tcPr>
          <w:p w14:paraId="6848290B" w14:textId="41A3C9A9" w:rsidR="00471404" w:rsidRPr="007E110F" w:rsidRDefault="00471404" w:rsidP="00471404">
            <w:pPr>
              <w:ind w:firstLine="0"/>
              <w:jc w:val="center"/>
              <w:rPr>
                <w:rFonts w:eastAsia="Times New Roman"/>
                <w:lang w:val="ru-RU" w:eastAsia="ru-RU"/>
              </w:rPr>
            </w:pPr>
            <w:r w:rsidRPr="00534AF9">
              <w:t>65,96</w:t>
            </w:r>
          </w:p>
        </w:tc>
        <w:tc>
          <w:tcPr>
            <w:tcW w:w="1843" w:type="dxa"/>
            <w:tcBorders>
              <w:top w:val="nil"/>
              <w:left w:val="nil"/>
              <w:bottom w:val="single" w:sz="4" w:space="0" w:color="auto"/>
              <w:right w:val="single" w:sz="4" w:space="0" w:color="auto"/>
            </w:tcBorders>
            <w:shd w:val="clear" w:color="auto" w:fill="auto"/>
            <w:noWrap/>
          </w:tcPr>
          <w:p w14:paraId="335B6775" w14:textId="437C318F" w:rsidR="00471404" w:rsidRPr="007E110F" w:rsidRDefault="00471404" w:rsidP="00471404">
            <w:pPr>
              <w:ind w:firstLine="0"/>
              <w:jc w:val="center"/>
              <w:rPr>
                <w:rFonts w:eastAsia="Times New Roman"/>
                <w:lang w:val="ru-RU" w:eastAsia="ru-RU"/>
              </w:rPr>
            </w:pPr>
            <w:r w:rsidRPr="00534AF9">
              <w:t>10,8</w:t>
            </w:r>
          </w:p>
        </w:tc>
        <w:tc>
          <w:tcPr>
            <w:tcW w:w="1701" w:type="dxa"/>
            <w:tcBorders>
              <w:top w:val="nil"/>
              <w:left w:val="nil"/>
              <w:bottom w:val="single" w:sz="4" w:space="0" w:color="auto"/>
              <w:right w:val="single" w:sz="4" w:space="0" w:color="auto"/>
            </w:tcBorders>
            <w:shd w:val="clear" w:color="auto" w:fill="auto"/>
            <w:noWrap/>
          </w:tcPr>
          <w:p w14:paraId="549CD2E3" w14:textId="0E861AA3" w:rsidR="00471404" w:rsidRPr="007E110F" w:rsidRDefault="00471404" w:rsidP="00471404">
            <w:pPr>
              <w:ind w:firstLine="0"/>
              <w:jc w:val="center"/>
              <w:rPr>
                <w:rFonts w:eastAsia="Times New Roman"/>
                <w:lang w:val="ru-RU" w:eastAsia="ru-RU"/>
              </w:rPr>
            </w:pPr>
            <w:r w:rsidRPr="00534AF9">
              <w:t>40</w:t>
            </w:r>
          </w:p>
        </w:tc>
      </w:tr>
      <w:tr w:rsidR="00471404" w:rsidRPr="007E110F" w14:paraId="24B329F0"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58E5AE0" w14:textId="19EF7DA4" w:rsidR="00471404" w:rsidRPr="002642A3" w:rsidRDefault="00471404" w:rsidP="00471404">
            <w:pPr>
              <w:ind w:firstLine="28"/>
              <w:jc w:val="center"/>
              <w:rPr>
                <w:rFonts w:eastAsia="Times New Roman"/>
                <w:lang w:val="ru-RU" w:eastAsia="ru-RU"/>
              </w:rPr>
            </w:pPr>
            <w:r>
              <w:t xml:space="preserve">02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51412D53" w14:textId="42C65B85" w:rsidR="00471404" w:rsidRPr="007E110F" w:rsidRDefault="00471404" w:rsidP="00471404">
            <w:pPr>
              <w:ind w:firstLine="0"/>
              <w:jc w:val="center"/>
              <w:rPr>
                <w:rFonts w:eastAsia="Times New Roman"/>
                <w:lang w:val="ru-RU" w:eastAsia="ru-RU"/>
              </w:rPr>
            </w:pPr>
            <w:r>
              <w:t>82,93</w:t>
            </w:r>
          </w:p>
        </w:tc>
        <w:tc>
          <w:tcPr>
            <w:tcW w:w="2410" w:type="dxa"/>
            <w:tcBorders>
              <w:top w:val="nil"/>
              <w:left w:val="nil"/>
              <w:bottom w:val="single" w:sz="4" w:space="0" w:color="auto"/>
              <w:right w:val="single" w:sz="4" w:space="0" w:color="auto"/>
            </w:tcBorders>
            <w:shd w:val="clear" w:color="auto" w:fill="auto"/>
            <w:noWrap/>
          </w:tcPr>
          <w:p w14:paraId="4C749CD9" w14:textId="2110A953" w:rsidR="00471404" w:rsidRPr="00F65BF5" w:rsidRDefault="00471404" w:rsidP="00471404">
            <w:pPr>
              <w:ind w:firstLine="0"/>
              <w:jc w:val="center"/>
              <w:rPr>
                <w:rFonts w:eastAsia="Times New Roman"/>
                <w:lang w:val="ru-RU" w:eastAsia="ru-RU"/>
              </w:rPr>
            </w:pPr>
            <w:r w:rsidRPr="00534AF9">
              <w:t>64</w:t>
            </w:r>
            <w:r>
              <w:rPr>
                <w:lang w:val="ru-RU"/>
              </w:rPr>
              <w:t>,00</w:t>
            </w:r>
          </w:p>
        </w:tc>
        <w:tc>
          <w:tcPr>
            <w:tcW w:w="1843" w:type="dxa"/>
            <w:tcBorders>
              <w:top w:val="nil"/>
              <w:left w:val="nil"/>
              <w:bottom w:val="single" w:sz="4" w:space="0" w:color="auto"/>
              <w:right w:val="single" w:sz="4" w:space="0" w:color="auto"/>
            </w:tcBorders>
            <w:shd w:val="clear" w:color="auto" w:fill="auto"/>
            <w:noWrap/>
          </w:tcPr>
          <w:p w14:paraId="30B2068D" w14:textId="7AC7E35C" w:rsidR="00471404" w:rsidRPr="007E110F" w:rsidRDefault="00471404" w:rsidP="00471404">
            <w:pPr>
              <w:ind w:firstLine="0"/>
              <w:jc w:val="center"/>
              <w:rPr>
                <w:rFonts w:eastAsia="Times New Roman"/>
                <w:lang w:val="ru-RU" w:eastAsia="ru-RU"/>
              </w:rPr>
            </w:pPr>
            <w:r w:rsidRPr="00534AF9">
              <w:t>9,7</w:t>
            </w:r>
          </w:p>
        </w:tc>
        <w:tc>
          <w:tcPr>
            <w:tcW w:w="1701" w:type="dxa"/>
            <w:tcBorders>
              <w:top w:val="nil"/>
              <w:left w:val="nil"/>
              <w:bottom w:val="single" w:sz="4" w:space="0" w:color="auto"/>
              <w:right w:val="single" w:sz="4" w:space="0" w:color="auto"/>
            </w:tcBorders>
            <w:shd w:val="clear" w:color="auto" w:fill="auto"/>
            <w:noWrap/>
          </w:tcPr>
          <w:p w14:paraId="38B22145" w14:textId="616A2C64" w:rsidR="00471404" w:rsidRPr="007E110F" w:rsidRDefault="00471404" w:rsidP="00471404">
            <w:pPr>
              <w:ind w:firstLine="0"/>
              <w:jc w:val="center"/>
              <w:rPr>
                <w:rFonts w:eastAsia="Times New Roman"/>
                <w:lang w:val="ru-RU" w:eastAsia="ru-RU"/>
              </w:rPr>
            </w:pPr>
            <w:r w:rsidRPr="00534AF9">
              <w:t>53</w:t>
            </w:r>
          </w:p>
        </w:tc>
      </w:tr>
      <w:tr w:rsidR="00471404" w:rsidRPr="007E110F" w14:paraId="14DB3BB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085C95D0" w14:textId="70674FE4" w:rsidR="00471404" w:rsidRPr="002642A3" w:rsidRDefault="00471404" w:rsidP="00471404">
            <w:pPr>
              <w:ind w:firstLine="28"/>
              <w:jc w:val="center"/>
              <w:rPr>
                <w:rFonts w:eastAsia="Times New Roman"/>
                <w:lang w:val="ru-RU" w:eastAsia="ru-RU"/>
              </w:rPr>
            </w:pPr>
            <w:r>
              <w:t xml:space="preserve">03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62EBF3D3" w14:textId="18D41CFB" w:rsidR="00471404" w:rsidRPr="007E110F" w:rsidRDefault="00471404" w:rsidP="00471404">
            <w:pPr>
              <w:ind w:firstLine="0"/>
              <w:jc w:val="center"/>
              <w:rPr>
                <w:rFonts w:eastAsia="Times New Roman"/>
                <w:lang w:val="ru-RU" w:eastAsia="ru-RU"/>
              </w:rPr>
            </w:pPr>
            <w:r>
              <w:t>85,78</w:t>
            </w:r>
          </w:p>
        </w:tc>
        <w:tc>
          <w:tcPr>
            <w:tcW w:w="2410" w:type="dxa"/>
            <w:tcBorders>
              <w:top w:val="nil"/>
              <w:left w:val="nil"/>
              <w:bottom w:val="single" w:sz="4" w:space="0" w:color="auto"/>
              <w:right w:val="single" w:sz="4" w:space="0" w:color="auto"/>
            </w:tcBorders>
            <w:shd w:val="clear" w:color="auto" w:fill="auto"/>
            <w:noWrap/>
          </w:tcPr>
          <w:p w14:paraId="10F5C663" w14:textId="4D169BE4" w:rsidR="00471404" w:rsidRPr="007E110F" w:rsidRDefault="00471404" w:rsidP="00471404">
            <w:pPr>
              <w:ind w:firstLine="0"/>
              <w:jc w:val="center"/>
              <w:rPr>
                <w:rFonts w:eastAsia="Times New Roman"/>
                <w:lang w:val="ru-RU" w:eastAsia="ru-RU"/>
              </w:rPr>
            </w:pPr>
            <w:r w:rsidRPr="00534AF9">
              <w:t>66,08</w:t>
            </w:r>
          </w:p>
        </w:tc>
        <w:tc>
          <w:tcPr>
            <w:tcW w:w="1843" w:type="dxa"/>
            <w:tcBorders>
              <w:top w:val="nil"/>
              <w:left w:val="nil"/>
              <w:bottom w:val="single" w:sz="4" w:space="0" w:color="auto"/>
              <w:right w:val="single" w:sz="4" w:space="0" w:color="auto"/>
            </w:tcBorders>
            <w:shd w:val="clear" w:color="auto" w:fill="auto"/>
            <w:noWrap/>
          </w:tcPr>
          <w:p w14:paraId="3FC88A8C" w14:textId="776751DE" w:rsidR="00471404" w:rsidRPr="007E110F" w:rsidRDefault="00471404" w:rsidP="00471404">
            <w:pPr>
              <w:ind w:firstLine="0"/>
              <w:jc w:val="center"/>
              <w:rPr>
                <w:rFonts w:eastAsia="Times New Roman"/>
                <w:lang w:val="ru-RU" w:eastAsia="ru-RU"/>
              </w:rPr>
            </w:pPr>
            <w:r w:rsidRPr="00534AF9">
              <w:t>5,1</w:t>
            </w:r>
          </w:p>
        </w:tc>
        <w:tc>
          <w:tcPr>
            <w:tcW w:w="1701" w:type="dxa"/>
            <w:tcBorders>
              <w:top w:val="nil"/>
              <w:left w:val="nil"/>
              <w:bottom w:val="single" w:sz="4" w:space="0" w:color="auto"/>
              <w:right w:val="single" w:sz="4" w:space="0" w:color="auto"/>
            </w:tcBorders>
            <w:shd w:val="clear" w:color="auto" w:fill="auto"/>
            <w:noWrap/>
          </w:tcPr>
          <w:p w14:paraId="0B77FAC0" w14:textId="51BC9BE5" w:rsidR="00471404" w:rsidRPr="007E110F" w:rsidRDefault="00471404" w:rsidP="00471404">
            <w:pPr>
              <w:ind w:firstLine="0"/>
              <w:jc w:val="center"/>
              <w:rPr>
                <w:rFonts w:eastAsia="Times New Roman"/>
                <w:lang w:val="ru-RU" w:eastAsia="ru-RU"/>
              </w:rPr>
            </w:pPr>
            <w:r w:rsidRPr="00534AF9">
              <w:t>48</w:t>
            </w:r>
          </w:p>
        </w:tc>
      </w:tr>
      <w:tr w:rsidR="00471404" w:rsidRPr="007E110F" w14:paraId="29B72103"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398EBC83" w14:textId="72CEECFA" w:rsidR="00471404" w:rsidRPr="002642A3" w:rsidRDefault="00471404" w:rsidP="00471404">
            <w:pPr>
              <w:ind w:firstLine="28"/>
              <w:jc w:val="center"/>
              <w:rPr>
                <w:rFonts w:eastAsia="Times New Roman"/>
                <w:lang w:val="ru-RU" w:eastAsia="ru-RU"/>
              </w:rPr>
            </w:pPr>
            <w:r>
              <w:t xml:space="preserve">04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3E2D00C" w14:textId="708025AF" w:rsidR="00471404" w:rsidRPr="00F65BF5" w:rsidRDefault="00471404" w:rsidP="00471404">
            <w:pPr>
              <w:ind w:firstLine="0"/>
              <w:jc w:val="center"/>
              <w:rPr>
                <w:rFonts w:eastAsia="Times New Roman"/>
                <w:lang w:val="ru-RU" w:eastAsia="ru-RU"/>
              </w:rPr>
            </w:pPr>
            <w:r>
              <w:t>90,84</w:t>
            </w:r>
          </w:p>
        </w:tc>
        <w:tc>
          <w:tcPr>
            <w:tcW w:w="2410" w:type="dxa"/>
            <w:tcBorders>
              <w:top w:val="nil"/>
              <w:left w:val="nil"/>
              <w:bottom w:val="single" w:sz="4" w:space="0" w:color="auto"/>
              <w:right w:val="single" w:sz="4" w:space="0" w:color="auto"/>
            </w:tcBorders>
            <w:shd w:val="clear" w:color="auto" w:fill="auto"/>
            <w:noWrap/>
          </w:tcPr>
          <w:p w14:paraId="1F5429C3" w14:textId="0F5EB0D1" w:rsidR="00471404" w:rsidRPr="007E110F" w:rsidRDefault="00471404" w:rsidP="00471404">
            <w:pPr>
              <w:ind w:firstLine="0"/>
              <w:jc w:val="center"/>
              <w:rPr>
                <w:rFonts w:eastAsia="Times New Roman"/>
                <w:lang w:val="ru-RU" w:eastAsia="ru-RU"/>
              </w:rPr>
            </w:pPr>
            <w:r w:rsidRPr="00534AF9">
              <w:t>65,74</w:t>
            </w:r>
          </w:p>
        </w:tc>
        <w:tc>
          <w:tcPr>
            <w:tcW w:w="1843" w:type="dxa"/>
            <w:tcBorders>
              <w:top w:val="nil"/>
              <w:left w:val="nil"/>
              <w:bottom w:val="single" w:sz="4" w:space="0" w:color="auto"/>
              <w:right w:val="single" w:sz="4" w:space="0" w:color="auto"/>
            </w:tcBorders>
            <w:shd w:val="clear" w:color="auto" w:fill="auto"/>
            <w:noWrap/>
          </w:tcPr>
          <w:p w14:paraId="7AD2E9AA" w14:textId="45ED1531" w:rsidR="00471404" w:rsidRPr="00F65BF5" w:rsidRDefault="00471404" w:rsidP="00471404">
            <w:pPr>
              <w:ind w:firstLine="0"/>
              <w:jc w:val="center"/>
              <w:rPr>
                <w:rFonts w:eastAsia="Times New Roman"/>
                <w:lang w:val="ru-RU" w:eastAsia="ru-RU"/>
              </w:rPr>
            </w:pPr>
            <w:r w:rsidRPr="00534AF9">
              <w:t>6</w:t>
            </w:r>
            <w:r>
              <w:rPr>
                <w:lang w:val="ru-RU"/>
              </w:rPr>
              <w:t>,0</w:t>
            </w:r>
          </w:p>
        </w:tc>
        <w:tc>
          <w:tcPr>
            <w:tcW w:w="1701" w:type="dxa"/>
            <w:tcBorders>
              <w:top w:val="nil"/>
              <w:left w:val="nil"/>
              <w:bottom w:val="single" w:sz="4" w:space="0" w:color="auto"/>
              <w:right w:val="single" w:sz="4" w:space="0" w:color="auto"/>
            </w:tcBorders>
            <w:shd w:val="clear" w:color="auto" w:fill="auto"/>
            <w:noWrap/>
          </w:tcPr>
          <w:p w14:paraId="085B1812" w14:textId="4FB258F7" w:rsidR="00471404" w:rsidRPr="007E110F" w:rsidRDefault="00471404" w:rsidP="00471404">
            <w:pPr>
              <w:ind w:firstLine="0"/>
              <w:jc w:val="center"/>
              <w:rPr>
                <w:rFonts w:eastAsia="Times New Roman"/>
                <w:lang w:val="ru-RU" w:eastAsia="ru-RU"/>
              </w:rPr>
            </w:pPr>
            <w:r w:rsidRPr="00534AF9">
              <w:t>35</w:t>
            </w:r>
          </w:p>
        </w:tc>
      </w:tr>
      <w:tr w:rsidR="00471404" w:rsidRPr="007E110F" w14:paraId="7BFCF6E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17A4BF3" w14:textId="775897FF" w:rsidR="00471404" w:rsidRPr="002642A3" w:rsidRDefault="00471404" w:rsidP="00471404">
            <w:pPr>
              <w:ind w:firstLine="28"/>
              <w:jc w:val="center"/>
              <w:rPr>
                <w:rFonts w:eastAsia="Times New Roman"/>
                <w:lang w:val="ru-RU" w:eastAsia="ru-RU"/>
              </w:rPr>
            </w:pPr>
            <w:r>
              <w:t xml:space="preserve">05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7BC09DA3" w14:textId="532244D2" w:rsidR="00471404" w:rsidRPr="007E110F" w:rsidRDefault="00471404" w:rsidP="00471404">
            <w:pPr>
              <w:ind w:firstLine="0"/>
              <w:jc w:val="center"/>
              <w:rPr>
                <w:rFonts w:eastAsia="Times New Roman"/>
                <w:lang w:val="ru-RU" w:eastAsia="ru-RU"/>
              </w:rPr>
            </w:pPr>
            <w:r>
              <w:t>82,47</w:t>
            </w:r>
          </w:p>
        </w:tc>
        <w:tc>
          <w:tcPr>
            <w:tcW w:w="2410" w:type="dxa"/>
            <w:tcBorders>
              <w:top w:val="nil"/>
              <w:left w:val="nil"/>
              <w:bottom w:val="single" w:sz="4" w:space="0" w:color="auto"/>
              <w:right w:val="single" w:sz="4" w:space="0" w:color="auto"/>
            </w:tcBorders>
            <w:shd w:val="clear" w:color="auto" w:fill="auto"/>
            <w:noWrap/>
          </w:tcPr>
          <w:p w14:paraId="276C79DE" w14:textId="48101F17" w:rsidR="00471404" w:rsidRPr="007E110F" w:rsidRDefault="00471404" w:rsidP="00471404">
            <w:pPr>
              <w:ind w:firstLine="0"/>
              <w:jc w:val="center"/>
              <w:rPr>
                <w:rFonts w:eastAsia="Times New Roman"/>
                <w:lang w:val="ru-RU" w:eastAsia="ru-RU"/>
              </w:rPr>
            </w:pPr>
            <w:r w:rsidRPr="00534AF9">
              <w:t>67,78</w:t>
            </w:r>
          </w:p>
        </w:tc>
        <w:tc>
          <w:tcPr>
            <w:tcW w:w="1843" w:type="dxa"/>
            <w:tcBorders>
              <w:top w:val="nil"/>
              <w:left w:val="nil"/>
              <w:bottom w:val="single" w:sz="4" w:space="0" w:color="auto"/>
              <w:right w:val="single" w:sz="4" w:space="0" w:color="auto"/>
            </w:tcBorders>
            <w:shd w:val="clear" w:color="auto" w:fill="auto"/>
            <w:noWrap/>
          </w:tcPr>
          <w:p w14:paraId="078BF2AC" w14:textId="2D85A021" w:rsidR="00471404" w:rsidRPr="007E110F" w:rsidRDefault="00471404" w:rsidP="00471404">
            <w:pPr>
              <w:ind w:firstLine="0"/>
              <w:jc w:val="center"/>
              <w:rPr>
                <w:rFonts w:eastAsia="Times New Roman"/>
                <w:lang w:val="ru-RU" w:eastAsia="ru-RU"/>
              </w:rPr>
            </w:pPr>
            <w:r w:rsidRPr="00534AF9">
              <w:t>7,8</w:t>
            </w:r>
          </w:p>
        </w:tc>
        <w:tc>
          <w:tcPr>
            <w:tcW w:w="1701" w:type="dxa"/>
            <w:tcBorders>
              <w:top w:val="nil"/>
              <w:left w:val="nil"/>
              <w:bottom w:val="single" w:sz="4" w:space="0" w:color="auto"/>
              <w:right w:val="single" w:sz="4" w:space="0" w:color="auto"/>
            </w:tcBorders>
            <w:shd w:val="clear" w:color="auto" w:fill="auto"/>
            <w:noWrap/>
          </w:tcPr>
          <w:p w14:paraId="1EE96CBB" w14:textId="7A5CE59B" w:rsidR="00471404" w:rsidRPr="007E110F" w:rsidRDefault="00471404" w:rsidP="00471404">
            <w:pPr>
              <w:ind w:firstLine="0"/>
              <w:jc w:val="center"/>
              <w:rPr>
                <w:rFonts w:eastAsia="Times New Roman"/>
                <w:lang w:val="ru-RU" w:eastAsia="ru-RU"/>
              </w:rPr>
            </w:pPr>
            <w:r w:rsidRPr="00534AF9">
              <w:t>52</w:t>
            </w:r>
          </w:p>
        </w:tc>
      </w:tr>
      <w:tr w:rsidR="00471404" w:rsidRPr="007E110F" w14:paraId="255A0154"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32990C3B" w14:textId="57C7859D" w:rsidR="00471404" w:rsidRPr="002642A3" w:rsidRDefault="00471404" w:rsidP="00471404">
            <w:pPr>
              <w:ind w:firstLine="28"/>
              <w:jc w:val="center"/>
              <w:rPr>
                <w:rFonts w:eastAsia="Times New Roman"/>
                <w:lang w:val="ru-RU" w:eastAsia="ru-RU"/>
              </w:rPr>
            </w:pPr>
            <w:r>
              <w:t xml:space="preserve">06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4770748" w14:textId="5AF1C2FD" w:rsidR="00471404" w:rsidRPr="007E110F" w:rsidRDefault="00471404" w:rsidP="00471404">
            <w:pPr>
              <w:ind w:firstLine="0"/>
              <w:jc w:val="center"/>
              <w:rPr>
                <w:rFonts w:eastAsia="Times New Roman"/>
                <w:lang w:val="ru-RU" w:eastAsia="ru-RU"/>
              </w:rPr>
            </w:pPr>
            <w:r>
              <w:t>92,1</w:t>
            </w:r>
          </w:p>
        </w:tc>
        <w:tc>
          <w:tcPr>
            <w:tcW w:w="2410" w:type="dxa"/>
            <w:tcBorders>
              <w:top w:val="nil"/>
              <w:left w:val="nil"/>
              <w:bottom w:val="single" w:sz="4" w:space="0" w:color="auto"/>
              <w:right w:val="single" w:sz="4" w:space="0" w:color="auto"/>
            </w:tcBorders>
            <w:shd w:val="clear" w:color="auto" w:fill="auto"/>
            <w:noWrap/>
          </w:tcPr>
          <w:p w14:paraId="555F1272" w14:textId="593CE57A" w:rsidR="00471404" w:rsidRPr="00F65BF5" w:rsidRDefault="00471404" w:rsidP="00471404">
            <w:pPr>
              <w:ind w:firstLine="0"/>
              <w:jc w:val="center"/>
              <w:rPr>
                <w:rFonts w:eastAsia="Times New Roman"/>
                <w:lang w:val="ru-RU" w:eastAsia="ru-RU"/>
              </w:rPr>
            </w:pPr>
            <w:r w:rsidRPr="00534AF9">
              <w:t>65,66</w:t>
            </w:r>
          </w:p>
        </w:tc>
        <w:tc>
          <w:tcPr>
            <w:tcW w:w="1843" w:type="dxa"/>
            <w:tcBorders>
              <w:top w:val="nil"/>
              <w:left w:val="nil"/>
              <w:bottom w:val="single" w:sz="4" w:space="0" w:color="auto"/>
              <w:right w:val="single" w:sz="4" w:space="0" w:color="auto"/>
            </w:tcBorders>
            <w:shd w:val="clear" w:color="auto" w:fill="auto"/>
            <w:noWrap/>
          </w:tcPr>
          <w:p w14:paraId="3B538F95" w14:textId="6A6321DC" w:rsidR="00471404" w:rsidRPr="007E110F" w:rsidRDefault="00471404" w:rsidP="00471404">
            <w:pPr>
              <w:ind w:firstLine="0"/>
              <w:jc w:val="center"/>
              <w:rPr>
                <w:rFonts w:eastAsia="Times New Roman"/>
                <w:lang w:val="ru-RU" w:eastAsia="ru-RU"/>
              </w:rPr>
            </w:pPr>
            <w:r w:rsidRPr="00534AF9">
              <w:t>96</w:t>
            </w:r>
            <w:r>
              <w:rPr>
                <w:lang w:val="ru-RU"/>
              </w:rPr>
              <w:t>,0</w:t>
            </w:r>
          </w:p>
        </w:tc>
        <w:tc>
          <w:tcPr>
            <w:tcW w:w="1701" w:type="dxa"/>
            <w:tcBorders>
              <w:top w:val="nil"/>
              <w:left w:val="nil"/>
              <w:bottom w:val="single" w:sz="4" w:space="0" w:color="auto"/>
              <w:right w:val="single" w:sz="4" w:space="0" w:color="auto"/>
            </w:tcBorders>
            <w:shd w:val="clear" w:color="auto" w:fill="auto"/>
            <w:noWrap/>
          </w:tcPr>
          <w:p w14:paraId="0FB81DC0" w14:textId="75B3B909" w:rsidR="00471404" w:rsidRPr="007E110F" w:rsidRDefault="00471404" w:rsidP="00471404">
            <w:pPr>
              <w:ind w:firstLine="0"/>
              <w:jc w:val="center"/>
              <w:rPr>
                <w:rFonts w:eastAsia="Times New Roman"/>
                <w:lang w:val="ru-RU" w:eastAsia="ru-RU"/>
              </w:rPr>
            </w:pPr>
            <w:r w:rsidRPr="00534AF9">
              <w:t>49</w:t>
            </w:r>
          </w:p>
        </w:tc>
      </w:tr>
      <w:tr w:rsidR="00471404" w:rsidRPr="007E110F" w14:paraId="0E955E0F"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08F1BE4C" w14:textId="523E4762" w:rsidR="00471404" w:rsidRPr="002642A3" w:rsidRDefault="00471404" w:rsidP="00471404">
            <w:pPr>
              <w:ind w:firstLine="28"/>
              <w:jc w:val="center"/>
              <w:rPr>
                <w:rFonts w:eastAsia="Times New Roman"/>
                <w:lang w:val="ru-RU" w:eastAsia="ru-RU"/>
              </w:rPr>
            </w:pPr>
            <w:r>
              <w:t xml:space="preserve">07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D1E27BA" w14:textId="29CB2713" w:rsidR="00471404" w:rsidRPr="007E110F" w:rsidRDefault="00471404" w:rsidP="00471404">
            <w:pPr>
              <w:ind w:firstLine="0"/>
              <w:jc w:val="center"/>
              <w:rPr>
                <w:rFonts w:eastAsia="Times New Roman"/>
                <w:lang w:val="ru-RU" w:eastAsia="ru-RU"/>
              </w:rPr>
            </w:pPr>
            <w:r>
              <w:t>91,3</w:t>
            </w:r>
          </w:p>
        </w:tc>
        <w:tc>
          <w:tcPr>
            <w:tcW w:w="2410" w:type="dxa"/>
            <w:tcBorders>
              <w:top w:val="nil"/>
              <w:left w:val="nil"/>
              <w:bottom w:val="single" w:sz="4" w:space="0" w:color="auto"/>
              <w:right w:val="single" w:sz="4" w:space="0" w:color="auto"/>
            </w:tcBorders>
            <w:shd w:val="clear" w:color="auto" w:fill="auto"/>
            <w:noWrap/>
          </w:tcPr>
          <w:p w14:paraId="48E6D44D" w14:textId="328CDA80" w:rsidR="00471404" w:rsidRPr="007E110F" w:rsidRDefault="00471404" w:rsidP="00471404">
            <w:pPr>
              <w:ind w:firstLine="0"/>
              <w:jc w:val="center"/>
              <w:rPr>
                <w:rFonts w:eastAsia="Times New Roman"/>
                <w:lang w:val="ru-RU" w:eastAsia="ru-RU"/>
              </w:rPr>
            </w:pPr>
            <w:r w:rsidRPr="00534AF9">
              <w:t>65,68</w:t>
            </w:r>
          </w:p>
        </w:tc>
        <w:tc>
          <w:tcPr>
            <w:tcW w:w="1843" w:type="dxa"/>
            <w:tcBorders>
              <w:top w:val="nil"/>
              <w:left w:val="nil"/>
              <w:bottom w:val="single" w:sz="4" w:space="0" w:color="auto"/>
              <w:right w:val="single" w:sz="4" w:space="0" w:color="auto"/>
            </w:tcBorders>
            <w:shd w:val="clear" w:color="auto" w:fill="auto"/>
            <w:noWrap/>
          </w:tcPr>
          <w:p w14:paraId="5A6B5D9F" w14:textId="60A72415" w:rsidR="00471404" w:rsidRPr="007E110F" w:rsidRDefault="00471404" w:rsidP="00471404">
            <w:pPr>
              <w:ind w:firstLine="0"/>
              <w:jc w:val="center"/>
              <w:rPr>
                <w:rFonts w:eastAsia="Times New Roman"/>
                <w:lang w:val="ru-RU" w:eastAsia="ru-RU"/>
              </w:rPr>
            </w:pPr>
            <w:r w:rsidRPr="00534AF9">
              <w:t>12,6</w:t>
            </w:r>
          </w:p>
        </w:tc>
        <w:tc>
          <w:tcPr>
            <w:tcW w:w="1701" w:type="dxa"/>
            <w:tcBorders>
              <w:top w:val="nil"/>
              <w:left w:val="nil"/>
              <w:bottom w:val="single" w:sz="4" w:space="0" w:color="auto"/>
              <w:right w:val="single" w:sz="4" w:space="0" w:color="auto"/>
            </w:tcBorders>
            <w:shd w:val="clear" w:color="auto" w:fill="auto"/>
            <w:noWrap/>
          </w:tcPr>
          <w:p w14:paraId="63F379D2" w14:textId="072033B1" w:rsidR="00471404" w:rsidRPr="007E110F" w:rsidRDefault="00471404" w:rsidP="00471404">
            <w:pPr>
              <w:ind w:firstLine="0"/>
              <w:jc w:val="center"/>
              <w:rPr>
                <w:rFonts w:eastAsia="Times New Roman"/>
                <w:lang w:val="ru-RU" w:eastAsia="ru-RU"/>
              </w:rPr>
            </w:pPr>
            <w:r w:rsidRPr="00534AF9">
              <w:t>41</w:t>
            </w:r>
          </w:p>
        </w:tc>
      </w:tr>
      <w:tr w:rsidR="00471404" w:rsidRPr="007E110F" w14:paraId="412479BB"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13462717" w14:textId="0F91B290" w:rsidR="00471404" w:rsidRPr="002642A3" w:rsidRDefault="00471404" w:rsidP="00471404">
            <w:pPr>
              <w:ind w:firstLine="28"/>
              <w:jc w:val="center"/>
              <w:rPr>
                <w:rFonts w:eastAsia="Times New Roman"/>
                <w:lang w:val="ru-RU" w:eastAsia="ru-RU"/>
              </w:rPr>
            </w:pPr>
            <w:r>
              <w:t xml:space="preserve">08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05565555" w14:textId="2933D818" w:rsidR="00471404" w:rsidRPr="007E110F" w:rsidRDefault="00471404" w:rsidP="00471404">
            <w:pPr>
              <w:ind w:firstLine="0"/>
              <w:jc w:val="center"/>
              <w:rPr>
                <w:rFonts w:eastAsia="Times New Roman"/>
                <w:lang w:val="ru-RU" w:eastAsia="ru-RU"/>
              </w:rPr>
            </w:pPr>
            <w:r>
              <w:t>90,89</w:t>
            </w:r>
          </w:p>
        </w:tc>
        <w:tc>
          <w:tcPr>
            <w:tcW w:w="2410" w:type="dxa"/>
            <w:tcBorders>
              <w:top w:val="nil"/>
              <w:left w:val="nil"/>
              <w:bottom w:val="single" w:sz="4" w:space="0" w:color="auto"/>
              <w:right w:val="single" w:sz="4" w:space="0" w:color="auto"/>
            </w:tcBorders>
            <w:shd w:val="clear" w:color="auto" w:fill="auto"/>
            <w:noWrap/>
          </w:tcPr>
          <w:p w14:paraId="5C14454A" w14:textId="35314B14" w:rsidR="00471404" w:rsidRPr="007E110F" w:rsidRDefault="00471404" w:rsidP="00471404">
            <w:pPr>
              <w:ind w:firstLine="0"/>
              <w:jc w:val="center"/>
              <w:rPr>
                <w:rFonts w:eastAsia="Times New Roman"/>
                <w:lang w:val="ru-RU" w:eastAsia="ru-RU"/>
              </w:rPr>
            </w:pPr>
            <w:r w:rsidRPr="00534AF9">
              <w:t>63,66</w:t>
            </w:r>
          </w:p>
        </w:tc>
        <w:tc>
          <w:tcPr>
            <w:tcW w:w="1843" w:type="dxa"/>
            <w:tcBorders>
              <w:top w:val="nil"/>
              <w:left w:val="nil"/>
              <w:bottom w:val="single" w:sz="4" w:space="0" w:color="auto"/>
              <w:right w:val="single" w:sz="4" w:space="0" w:color="auto"/>
            </w:tcBorders>
            <w:shd w:val="clear" w:color="auto" w:fill="auto"/>
            <w:noWrap/>
          </w:tcPr>
          <w:p w14:paraId="10B3168E" w14:textId="3F1A1435" w:rsidR="00471404" w:rsidRPr="007E110F" w:rsidRDefault="00471404" w:rsidP="00471404">
            <w:pPr>
              <w:ind w:firstLine="0"/>
              <w:jc w:val="center"/>
              <w:rPr>
                <w:rFonts w:eastAsia="Times New Roman"/>
                <w:lang w:val="ru-RU" w:eastAsia="ru-RU"/>
              </w:rPr>
            </w:pPr>
            <w:r w:rsidRPr="00534AF9">
              <w:t>11,5</w:t>
            </w:r>
          </w:p>
        </w:tc>
        <w:tc>
          <w:tcPr>
            <w:tcW w:w="1701" w:type="dxa"/>
            <w:tcBorders>
              <w:top w:val="nil"/>
              <w:left w:val="nil"/>
              <w:bottom w:val="single" w:sz="4" w:space="0" w:color="auto"/>
              <w:right w:val="single" w:sz="4" w:space="0" w:color="auto"/>
            </w:tcBorders>
            <w:shd w:val="clear" w:color="auto" w:fill="auto"/>
            <w:noWrap/>
          </w:tcPr>
          <w:p w14:paraId="417503ED" w14:textId="66861C34" w:rsidR="00471404" w:rsidRPr="007E110F" w:rsidRDefault="00471404" w:rsidP="00471404">
            <w:pPr>
              <w:ind w:firstLine="0"/>
              <w:jc w:val="center"/>
              <w:rPr>
                <w:rFonts w:eastAsia="Times New Roman"/>
                <w:lang w:val="ru-RU" w:eastAsia="ru-RU"/>
              </w:rPr>
            </w:pPr>
            <w:r w:rsidRPr="00534AF9">
              <w:t>82</w:t>
            </w:r>
          </w:p>
        </w:tc>
      </w:tr>
      <w:tr w:rsidR="00471404" w:rsidRPr="007E110F" w14:paraId="6D457D91"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F5EE495" w14:textId="27BDA41D" w:rsidR="00471404" w:rsidRPr="002642A3" w:rsidRDefault="00471404" w:rsidP="00471404">
            <w:pPr>
              <w:ind w:firstLine="28"/>
              <w:jc w:val="center"/>
              <w:rPr>
                <w:rFonts w:eastAsia="Times New Roman"/>
                <w:lang w:val="ru-RU" w:eastAsia="ru-RU"/>
              </w:rPr>
            </w:pPr>
            <w:r>
              <w:t xml:space="preserve">09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66740650" w14:textId="2723596B" w:rsidR="00471404" w:rsidRPr="007E110F" w:rsidRDefault="00471404" w:rsidP="00471404">
            <w:pPr>
              <w:ind w:firstLine="0"/>
              <w:jc w:val="center"/>
              <w:rPr>
                <w:rFonts w:eastAsia="Times New Roman"/>
                <w:lang w:val="ru-RU" w:eastAsia="ru-RU"/>
              </w:rPr>
            </w:pPr>
            <w:r>
              <w:t>88,81</w:t>
            </w:r>
          </w:p>
        </w:tc>
        <w:tc>
          <w:tcPr>
            <w:tcW w:w="2410" w:type="dxa"/>
            <w:tcBorders>
              <w:top w:val="nil"/>
              <w:left w:val="nil"/>
              <w:bottom w:val="single" w:sz="4" w:space="0" w:color="auto"/>
              <w:right w:val="single" w:sz="4" w:space="0" w:color="auto"/>
            </w:tcBorders>
            <w:shd w:val="clear" w:color="auto" w:fill="auto"/>
            <w:noWrap/>
          </w:tcPr>
          <w:p w14:paraId="0C231145" w14:textId="6B458195" w:rsidR="00471404" w:rsidRPr="00F65BF5" w:rsidRDefault="00471404" w:rsidP="00471404">
            <w:pPr>
              <w:ind w:firstLine="0"/>
              <w:jc w:val="center"/>
              <w:rPr>
                <w:rFonts w:eastAsia="Times New Roman"/>
                <w:lang w:val="ru-RU" w:eastAsia="ru-RU"/>
              </w:rPr>
            </w:pPr>
            <w:r w:rsidRPr="00534AF9">
              <w:t>63,34</w:t>
            </w:r>
          </w:p>
        </w:tc>
        <w:tc>
          <w:tcPr>
            <w:tcW w:w="1843" w:type="dxa"/>
            <w:tcBorders>
              <w:top w:val="nil"/>
              <w:left w:val="nil"/>
              <w:bottom w:val="single" w:sz="4" w:space="0" w:color="auto"/>
              <w:right w:val="single" w:sz="4" w:space="0" w:color="auto"/>
            </w:tcBorders>
            <w:shd w:val="clear" w:color="auto" w:fill="auto"/>
            <w:noWrap/>
          </w:tcPr>
          <w:p w14:paraId="385A2E40" w14:textId="64891A8D" w:rsidR="00471404" w:rsidRPr="007E110F" w:rsidRDefault="00471404" w:rsidP="00471404">
            <w:pPr>
              <w:ind w:firstLine="0"/>
              <w:jc w:val="center"/>
              <w:rPr>
                <w:rFonts w:eastAsia="Times New Roman"/>
                <w:lang w:val="ru-RU" w:eastAsia="ru-RU"/>
              </w:rPr>
            </w:pPr>
            <w:r w:rsidRPr="00534AF9">
              <w:t>5,3</w:t>
            </w:r>
          </w:p>
        </w:tc>
        <w:tc>
          <w:tcPr>
            <w:tcW w:w="1701" w:type="dxa"/>
            <w:tcBorders>
              <w:top w:val="nil"/>
              <w:left w:val="nil"/>
              <w:bottom w:val="single" w:sz="4" w:space="0" w:color="auto"/>
              <w:right w:val="single" w:sz="4" w:space="0" w:color="auto"/>
            </w:tcBorders>
            <w:shd w:val="clear" w:color="auto" w:fill="auto"/>
            <w:noWrap/>
          </w:tcPr>
          <w:p w14:paraId="76AD3134" w14:textId="7ACC82F0" w:rsidR="00471404" w:rsidRPr="007E110F" w:rsidRDefault="00471404" w:rsidP="00471404">
            <w:pPr>
              <w:ind w:firstLine="0"/>
              <w:jc w:val="center"/>
              <w:rPr>
                <w:rFonts w:eastAsia="Times New Roman"/>
                <w:lang w:val="ru-RU" w:eastAsia="ru-RU"/>
              </w:rPr>
            </w:pPr>
            <w:r w:rsidRPr="00534AF9">
              <w:t>67</w:t>
            </w:r>
          </w:p>
        </w:tc>
      </w:tr>
      <w:tr w:rsidR="00471404" w:rsidRPr="007E110F" w14:paraId="23FFC657"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1DEF1040" w14:textId="0C9E26A2" w:rsidR="00471404" w:rsidRPr="002642A3" w:rsidRDefault="00471404" w:rsidP="00471404">
            <w:pPr>
              <w:ind w:firstLine="28"/>
              <w:jc w:val="center"/>
              <w:rPr>
                <w:rFonts w:eastAsia="Times New Roman"/>
                <w:lang w:val="ru-RU" w:eastAsia="ru-RU"/>
              </w:rPr>
            </w:pPr>
            <w:r>
              <w:t xml:space="preserve">10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774F225E" w14:textId="773DE315" w:rsidR="00471404" w:rsidRPr="00F65BF5" w:rsidRDefault="00471404" w:rsidP="00471404">
            <w:pPr>
              <w:ind w:firstLine="0"/>
              <w:jc w:val="center"/>
              <w:rPr>
                <w:rFonts w:eastAsia="Times New Roman"/>
                <w:lang w:val="ru-RU" w:eastAsia="ru-RU"/>
              </w:rPr>
            </w:pPr>
            <w:r>
              <w:t>84,8</w:t>
            </w:r>
          </w:p>
        </w:tc>
        <w:tc>
          <w:tcPr>
            <w:tcW w:w="2410" w:type="dxa"/>
            <w:tcBorders>
              <w:top w:val="nil"/>
              <w:left w:val="nil"/>
              <w:bottom w:val="single" w:sz="4" w:space="0" w:color="auto"/>
              <w:right w:val="single" w:sz="4" w:space="0" w:color="auto"/>
            </w:tcBorders>
            <w:shd w:val="clear" w:color="auto" w:fill="auto"/>
            <w:noWrap/>
          </w:tcPr>
          <w:p w14:paraId="31E6560D" w14:textId="241BC6A9" w:rsidR="00471404" w:rsidRPr="007E110F" w:rsidRDefault="00471404" w:rsidP="00471404">
            <w:pPr>
              <w:ind w:firstLine="0"/>
              <w:jc w:val="center"/>
              <w:rPr>
                <w:rFonts w:eastAsia="Times New Roman"/>
                <w:lang w:val="ru-RU" w:eastAsia="ru-RU"/>
              </w:rPr>
            </w:pPr>
            <w:r w:rsidRPr="00534AF9">
              <w:t>63,34</w:t>
            </w:r>
          </w:p>
        </w:tc>
        <w:tc>
          <w:tcPr>
            <w:tcW w:w="1843" w:type="dxa"/>
            <w:tcBorders>
              <w:top w:val="nil"/>
              <w:left w:val="nil"/>
              <w:bottom w:val="single" w:sz="4" w:space="0" w:color="auto"/>
              <w:right w:val="single" w:sz="4" w:space="0" w:color="auto"/>
            </w:tcBorders>
            <w:shd w:val="clear" w:color="auto" w:fill="auto"/>
            <w:noWrap/>
          </w:tcPr>
          <w:p w14:paraId="6C800BC2" w14:textId="58A117DC" w:rsidR="00471404" w:rsidRPr="007E110F" w:rsidRDefault="00471404" w:rsidP="00471404">
            <w:pPr>
              <w:ind w:firstLine="0"/>
              <w:jc w:val="center"/>
              <w:rPr>
                <w:rFonts w:eastAsia="Times New Roman"/>
                <w:lang w:val="ru-RU" w:eastAsia="ru-RU"/>
              </w:rPr>
            </w:pPr>
            <w:r w:rsidRPr="00534AF9">
              <w:t>7,5</w:t>
            </w:r>
          </w:p>
        </w:tc>
        <w:tc>
          <w:tcPr>
            <w:tcW w:w="1701" w:type="dxa"/>
            <w:tcBorders>
              <w:top w:val="nil"/>
              <w:left w:val="nil"/>
              <w:bottom w:val="single" w:sz="4" w:space="0" w:color="auto"/>
              <w:right w:val="single" w:sz="4" w:space="0" w:color="auto"/>
            </w:tcBorders>
            <w:shd w:val="clear" w:color="auto" w:fill="auto"/>
            <w:noWrap/>
          </w:tcPr>
          <w:p w14:paraId="075005EB" w14:textId="371D444A" w:rsidR="00471404" w:rsidRPr="007E110F" w:rsidRDefault="00471404" w:rsidP="00471404">
            <w:pPr>
              <w:ind w:firstLine="0"/>
              <w:jc w:val="center"/>
              <w:rPr>
                <w:rFonts w:eastAsia="Times New Roman"/>
                <w:lang w:val="ru-RU" w:eastAsia="ru-RU"/>
              </w:rPr>
            </w:pPr>
            <w:r w:rsidRPr="00534AF9">
              <w:t>55</w:t>
            </w:r>
          </w:p>
        </w:tc>
      </w:tr>
      <w:tr w:rsidR="00471404" w:rsidRPr="007E110F" w14:paraId="4B82C610"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668B366" w14:textId="78A1B2E6" w:rsidR="00471404" w:rsidRPr="002642A3" w:rsidRDefault="00471404" w:rsidP="00471404">
            <w:pPr>
              <w:ind w:firstLine="28"/>
              <w:jc w:val="center"/>
              <w:rPr>
                <w:rFonts w:eastAsia="Times New Roman"/>
                <w:lang w:val="ru-RU" w:eastAsia="ru-RU"/>
              </w:rPr>
            </w:pPr>
            <w:r>
              <w:t xml:space="preserve">11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19B727F3" w14:textId="7FF908AD" w:rsidR="00471404" w:rsidRPr="007E110F" w:rsidRDefault="00471404" w:rsidP="00471404">
            <w:pPr>
              <w:ind w:firstLine="0"/>
              <w:jc w:val="center"/>
              <w:rPr>
                <w:rFonts w:eastAsia="Times New Roman"/>
                <w:lang w:val="ru-RU" w:eastAsia="ru-RU"/>
              </w:rPr>
            </w:pPr>
            <w:r>
              <w:t>82,25</w:t>
            </w:r>
          </w:p>
        </w:tc>
        <w:tc>
          <w:tcPr>
            <w:tcW w:w="2410" w:type="dxa"/>
            <w:tcBorders>
              <w:top w:val="nil"/>
              <w:left w:val="nil"/>
              <w:bottom w:val="single" w:sz="4" w:space="0" w:color="auto"/>
              <w:right w:val="single" w:sz="4" w:space="0" w:color="auto"/>
            </w:tcBorders>
            <w:shd w:val="clear" w:color="auto" w:fill="auto"/>
            <w:noWrap/>
          </w:tcPr>
          <w:p w14:paraId="22844B3A" w14:textId="1CA38AA6" w:rsidR="00471404" w:rsidRPr="007E110F" w:rsidRDefault="00471404" w:rsidP="00471404">
            <w:pPr>
              <w:ind w:firstLine="0"/>
              <w:jc w:val="center"/>
              <w:rPr>
                <w:rFonts w:eastAsia="Times New Roman"/>
                <w:lang w:val="ru-RU" w:eastAsia="ru-RU"/>
              </w:rPr>
            </w:pPr>
            <w:r w:rsidRPr="00534AF9">
              <w:t>63,39</w:t>
            </w:r>
          </w:p>
        </w:tc>
        <w:tc>
          <w:tcPr>
            <w:tcW w:w="1843" w:type="dxa"/>
            <w:tcBorders>
              <w:top w:val="nil"/>
              <w:left w:val="nil"/>
              <w:bottom w:val="single" w:sz="4" w:space="0" w:color="auto"/>
              <w:right w:val="single" w:sz="4" w:space="0" w:color="auto"/>
            </w:tcBorders>
            <w:shd w:val="clear" w:color="auto" w:fill="auto"/>
            <w:noWrap/>
          </w:tcPr>
          <w:p w14:paraId="4846C184" w14:textId="490AD327" w:rsidR="00471404" w:rsidRPr="007E110F" w:rsidRDefault="00471404" w:rsidP="00471404">
            <w:pPr>
              <w:ind w:firstLine="0"/>
              <w:jc w:val="center"/>
              <w:rPr>
                <w:rFonts w:eastAsia="Times New Roman"/>
                <w:lang w:val="ru-RU" w:eastAsia="ru-RU"/>
              </w:rPr>
            </w:pPr>
            <w:r w:rsidRPr="00534AF9">
              <w:t>11,4</w:t>
            </w:r>
          </w:p>
        </w:tc>
        <w:tc>
          <w:tcPr>
            <w:tcW w:w="1701" w:type="dxa"/>
            <w:tcBorders>
              <w:top w:val="nil"/>
              <w:left w:val="nil"/>
              <w:bottom w:val="single" w:sz="4" w:space="0" w:color="auto"/>
              <w:right w:val="single" w:sz="4" w:space="0" w:color="auto"/>
            </w:tcBorders>
            <w:shd w:val="clear" w:color="auto" w:fill="auto"/>
            <w:noWrap/>
          </w:tcPr>
          <w:p w14:paraId="5D7ACFCD" w14:textId="3F5358A2" w:rsidR="00471404" w:rsidRPr="007E110F" w:rsidRDefault="00471404" w:rsidP="00471404">
            <w:pPr>
              <w:ind w:firstLine="0"/>
              <w:jc w:val="center"/>
              <w:rPr>
                <w:rFonts w:eastAsia="Times New Roman"/>
                <w:lang w:val="ru-RU" w:eastAsia="ru-RU"/>
              </w:rPr>
            </w:pPr>
            <w:r w:rsidRPr="00534AF9">
              <w:t>59</w:t>
            </w:r>
          </w:p>
        </w:tc>
      </w:tr>
      <w:tr w:rsidR="00471404" w:rsidRPr="007E110F" w14:paraId="609ADE9F"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2F51E70" w14:textId="6DD830FB" w:rsidR="00471404" w:rsidRPr="002642A3" w:rsidRDefault="00471404" w:rsidP="00471404">
            <w:pPr>
              <w:ind w:firstLine="28"/>
              <w:jc w:val="center"/>
              <w:rPr>
                <w:rFonts w:eastAsia="Times New Roman"/>
                <w:lang w:val="ru-RU" w:eastAsia="ru-RU"/>
              </w:rPr>
            </w:pPr>
            <w:r>
              <w:t xml:space="preserve">12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409DAB98" w14:textId="0F00AC54" w:rsidR="00471404" w:rsidRPr="007E110F" w:rsidRDefault="00471404" w:rsidP="00471404">
            <w:pPr>
              <w:ind w:firstLine="0"/>
              <w:jc w:val="center"/>
              <w:rPr>
                <w:rFonts w:eastAsia="Times New Roman"/>
                <w:lang w:val="ru-RU" w:eastAsia="ru-RU"/>
              </w:rPr>
            </w:pPr>
            <w:r>
              <w:t>82,93</w:t>
            </w:r>
          </w:p>
        </w:tc>
        <w:tc>
          <w:tcPr>
            <w:tcW w:w="2410" w:type="dxa"/>
            <w:tcBorders>
              <w:top w:val="nil"/>
              <w:left w:val="nil"/>
              <w:bottom w:val="single" w:sz="4" w:space="0" w:color="auto"/>
              <w:right w:val="single" w:sz="4" w:space="0" w:color="auto"/>
            </w:tcBorders>
            <w:shd w:val="clear" w:color="auto" w:fill="auto"/>
            <w:noWrap/>
          </w:tcPr>
          <w:p w14:paraId="7BCCB843" w14:textId="6219D7FD" w:rsidR="00471404" w:rsidRPr="007E110F" w:rsidRDefault="00471404" w:rsidP="00471404">
            <w:pPr>
              <w:ind w:firstLine="0"/>
              <w:jc w:val="center"/>
              <w:rPr>
                <w:rFonts w:eastAsia="Times New Roman"/>
                <w:lang w:val="ru-RU" w:eastAsia="ru-RU"/>
              </w:rPr>
            </w:pPr>
            <w:r w:rsidRPr="00534AF9">
              <w:t>64,48</w:t>
            </w:r>
          </w:p>
        </w:tc>
        <w:tc>
          <w:tcPr>
            <w:tcW w:w="1843" w:type="dxa"/>
            <w:tcBorders>
              <w:top w:val="nil"/>
              <w:left w:val="nil"/>
              <w:bottom w:val="single" w:sz="4" w:space="0" w:color="auto"/>
              <w:right w:val="single" w:sz="4" w:space="0" w:color="auto"/>
            </w:tcBorders>
            <w:shd w:val="clear" w:color="auto" w:fill="auto"/>
            <w:noWrap/>
          </w:tcPr>
          <w:p w14:paraId="77C5DE91" w14:textId="147FF7A1" w:rsidR="00471404" w:rsidRPr="007E110F" w:rsidRDefault="00471404" w:rsidP="00471404">
            <w:pPr>
              <w:ind w:firstLine="0"/>
              <w:jc w:val="center"/>
              <w:rPr>
                <w:rFonts w:eastAsia="Times New Roman"/>
                <w:lang w:val="ru-RU" w:eastAsia="ru-RU"/>
              </w:rPr>
            </w:pPr>
            <w:r w:rsidRPr="00534AF9">
              <w:t>10,1</w:t>
            </w:r>
          </w:p>
        </w:tc>
        <w:tc>
          <w:tcPr>
            <w:tcW w:w="1701" w:type="dxa"/>
            <w:tcBorders>
              <w:top w:val="nil"/>
              <w:left w:val="nil"/>
              <w:bottom w:val="single" w:sz="4" w:space="0" w:color="auto"/>
              <w:right w:val="single" w:sz="4" w:space="0" w:color="auto"/>
            </w:tcBorders>
            <w:shd w:val="clear" w:color="auto" w:fill="auto"/>
            <w:noWrap/>
          </w:tcPr>
          <w:p w14:paraId="7CF8672B" w14:textId="0C4B927D" w:rsidR="00471404" w:rsidRPr="007E110F" w:rsidRDefault="00471404" w:rsidP="00471404">
            <w:pPr>
              <w:ind w:firstLine="0"/>
              <w:jc w:val="center"/>
              <w:rPr>
                <w:rFonts w:eastAsia="Times New Roman"/>
                <w:lang w:val="ru-RU" w:eastAsia="ru-RU"/>
              </w:rPr>
            </w:pPr>
            <w:r w:rsidRPr="00534AF9">
              <w:t>62</w:t>
            </w:r>
          </w:p>
        </w:tc>
      </w:tr>
      <w:tr w:rsidR="00471404" w:rsidRPr="007E110F" w14:paraId="1E554F7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305B594C" w14:textId="27767DAF" w:rsidR="00471404" w:rsidRPr="002642A3" w:rsidRDefault="00471404" w:rsidP="00471404">
            <w:pPr>
              <w:ind w:firstLine="28"/>
              <w:jc w:val="center"/>
              <w:rPr>
                <w:rFonts w:eastAsia="Times New Roman"/>
                <w:lang w:val="ru-RU" w:eastAsia="ru-RU"/>
              </w:rPr>
            </w:pPr>
            <w:r>
              <w:t xml:space="preserve">13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B7D82CA" w14:textId="510E782D" w:rsidR="00471404" w:rsidRPr="007E110F" w:rsidRDefault="00471404" w:rsidP="00471404">
            <w:pPr>
              <w:ind w:firstLine="0"/>
              <w:jc w:val="center"/>
              <w:rPr>
                <w:rFonts w:eastAsia="Times New Roman"/>
                <w:lang w:val="ru-RU" w:eastAsia="ru-RU"/>
              </w:rPr>
            </w:pPr>
            <w:r>
              <w:t>85,44</w:t>
            </w:r>
          </w:p>
        </w:tc>
        <w:tc>
          <w:tcPr>
            <w:tcW w:w="2410" w:type="dxa"/>
            <w:tcBorders>
              <w:top w:val="nil"/>
              <w:left w:val="nil"/>
              <w:bottom w:val="single" w:sz="4" w:space="0" w:color="auto"/>
              <w:right w:val="single" w:sz="4" w:space="0" w:color="auto"/>
            </w:tcBorders>
            <w:shd w:val="clear" w:color="auto" w:fill="auto"/>
            <w:noWrap/>
          </w:tcPr>
          <w:p w14:paraId="590F527A" w14:textId="01EA98AC" w:rsidR="00471404" w:rsidRPr="007E110F" w:rsidRDefault="00471404" w:rsidP="00471404">
            <w:pPr>
              <w:ind w:firstLine="0"/>
              <w:jc w:val="center"/>
              <w:rPr>
                <w:rFonts w:eastAsia="Times New Roman"/>
                <w:lang w:val="ru-RU" w:eastAsia="ru-RU"/>
              </w:rPr>
            </w:pPr>
            <w:r w:rsidRPr="00534AF9">
              <w:t>64,33</w:t>
            </w:r>
          </w:p>
        </w:tc>
        <w:tc>
          <w:tcPr>
            <w:tcW w:w="1843" w:type="dxa"/>
            <w:tcBorders>
              <w:top w:val="nil"/>
              <w:left w:val="nil"/>
              <w:bottom w:val="single" w:sz="4" w:space="0" w:color="auto"/>
              <w:right w:val="single" w:sz="4" w:space="0" w:color="auto"/>
            </w:tcBorders>
            <w:shd w:val="clear" w:color="auto" w:fill="auto"/>
            <w:noWrap/>
          </w:tcPr>
          <w:p w14:paraId="3BDBFD05" w14:textId="1FEFB7F5" w:rsidR="00471404" w:rsidRPr="007E110F" w:rsidRDefault="00471404" w:rsidP="00471404">
            <w:pPr>
              <w:ind w:firstLine="0"/>
              <w:jc w:val="center"/>
              <w:rPr>
                <w:rFonts w:eastAsia="Times New Roman"/>
                <w:lang w:val="ru-RU" w:eastAsia="ru-RU"/>
              </w:rPr>
            </w:pPr>
            <w:r w:rsidRPr="00534AF9">
              <w:t>13,6</w:t>
            </w:r>
          </w:p>
        </w:tc>
        <w:tc>
          <w:tcPr>
            <w:tcW w:w="1701" w:type="dxa"/>
            <w:tcBorders>
              <w:top w:val="nil"/>
              <w:left w:val="nil"/>
              <w:bottom w:val="single" w:sz="4" w:space="0" w:color="auto"/>
              <w:right w:val="single" w:sz="4" w:space="0" w:color="auto"/>
            </w:tcBorders>
            <w:shd w:val="clear" w:color="auto" w:fill="auto"/>
            <w:noWrap/>
          </w:tcPr>
          <w:p w14:paraId="01867579" w14:textId="4A70F1B2" w:rsidR="00471404" w:rsidRPr="007E110F" w:rsidRDefault="00471404" w:rsidP="00471404">
            <w:pPr>
              <w:ind w:firstLine="0"/>
              <w:jc w:val="center"/>
              <w:rPr>
                <w:rFonts w:eastAsia="Times New Roman"/>
                <w:lang w:val="ru-RU" w:eastAsia="ru-RU"/>
              </w:rPr>
            </w:pPr>
            <w:r w:rsidRPr="00534AF9">
              <w:t>47</w:t>
            </w:r>
          </w:p>
        </w:tc>
      </w:tr>
      <w:tr w:rsidR="00471404" w:rsidRPr="007E110F" w14:paraId="554ED5C2"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9D65E06" w14:textId="7A081300" w:rsidR="00471404" w:rsidRPr="002642A3" w:rsidRDefault="00471404" w:rsidP="00471404">
            <w:pPr>
              <w:ind w:firstLine="28"/>
              <w:jc w:val="center"/>
              <w:rPr>
                <w:rFonts w:eastAsia="Times New Roman"/>
                <w:lang w:val="ru-RU" w:eastAsia="ru-RU"/>
              </w:rPr>
            </w:pPr>
            <w:r>
              <w:t xml:space="preserve">14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FE1F0B2" w14:textId="33496389" w:rsidR="00471404" w:rsidRPr="007E110F" w:rsidRDefault="00471404" w:rsidP="00471404">
            <w:pPr>
              <w:ind w:firstLine="0"/>
              <w:jc w:val="center"/>
              <w:rPr>
                <w:rFonts w:eastAsia="Times New Roman"/>
                <w:lang w:val="ru-RU" w:eastAsia="ru-RU"/>
              </w:rPr>
            </w:pPr>
            <w:r>
              <w:t>82,22</w:t>
            </w:r>
          </w:p>
        </w:tc>
        <w:tc>
          <w:tcPr>
            <w:tcW w:w="2410" w:type="dxa"/>
            <w:tcBorders>
              <w:top w:val="nil"/>
              <w:left w:val="nil"/>
              <w:bottom w:val="single" w:sz="4" w:space="0" w:color="auto"/>
              <w:right w:val="single" w:sz="4" w:space="0" w:color="auto"/>
            </w:tcBorders>
            <w:shd w:val="clear" w:color="auto" w:fill="auto"/>
            <w:noWrap/>
          </w:tcPr>
          <w:p w14:paraId="59DBBD05" w14:textId="79F16DEB" w:rsidR="00471404" w:rsidRPr="007E110F" w:rsidRDefault="00471404" w:rsidP="00471404">
            <w:pPr>
              <w:ind w:firstLine="0"/>
              <w:jc w:val="center"/>
              <w:rPr>
                <w:rFonts w:eastAsia="Times New Roman"/>
                <w:lang w:val="ru-RU" w:eastAsia="ru-RU"/>
              </w:rPr>
            </w:pPr>
            <w:r w:rsidRPr="00534AF9">
              <w:t>64,28</w:t>
            </w:r>
          </w:p>
        </w:tc>
        <w:tc>
          <w:tcPr>
            <w:tcW w:w="1843" w:type="dxa"/>
            <w:tcBorders>
              <w:top w:val="nil"/>
              <w:left w:val="nil"/>
              <w:bottom w:val="single" w:sz="4" w:space="0" w:color="auto"/>
              <w:right w:val="single" w:sz="4" w:space="0" w:color="auto"/>
            </w:tcBorders>
            <w:shd w:val="clear" w:color="auto" w:fill="auto"/>
            <w:noWrap/>
          </w:tcPr>
          <w:p w14:paraId="5DEF5948" w14:textId="3E12DC7D" w:rsidR="00471404" w:rsidRPr="007E110F" w:rsidRDefault="00471404" w:rsidP="00471404">
            <w:pPr>
              <w:ind w:firstLine="0"/>
              <w:jc w:val="center"/>
              <w:rPr>
                <w:rFonts w:eastAsia="Times New Roman"/>
                <w:lang w:val="ru-RU" w:eastAsia="ru-RU"/>
              </w:rPr>
            </w:pPr>
            <w:r w:rsidRPr="00534AF9">
              <w:t>15,9</w:t>
            </w:r>
          </w:p>
        </w:tc>
        <w:tc>
          <w:tcPr>
            <w:tcW w:w="1701" w:type="dxa"/>
            <w:tcBorders>
              <w:top w:val="nil"/>
              <w:left w:val="nil"/>
              <w:bottom w:val="single" w:sz="4" w:space="0" w:color="auto"/>
              <w:right w:val="single" w:sz="4" w:space="0" w:color="auto"/>
            </w:tcBorders>
            <w:shd w:val="clear" w:color="auto" w:fill="auto"/>
            <w:noWrap/>
          </w:tcPr>
          <w:p w14:paraId="424111A6" w14:textId="74A174A9" w:rsidR="00471404" w:rsidRPr="007E110F" w:rsidRDefault="00471404" w:rsidP="00471404">
            <w:pPr>
              <w:ind w:firstLine="0"/>
              <w:jc w:val="center"/>
              <w:rPr>
                <w:rFonts w:eastAsia="Times New Roman"/>
                <w:lang w:val="ru-RU" w:eastAsia="ru-RU"/>
              </w:rPr>
            </w:pPr>
            <w:r w:rsidRPr="00534AF9">
              <w:t>42</w:t>
            </w:r>
          </w:p>
        </w:tc>
      </w:tr>
      <w:tr w:rsidR="00471404" w:rsidRPr="007E110F" w14:paraId="23C0872D"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C6B661E" w14:textId="515959FC" w:rsidR="00471404" w:rsidRPr="002642A3" w:rsidRDefault="00471404" w:rsidP="00471404">
            <w:pPr>
              <w:ind w:firstLine="28"/>
              <w:jc w:val="center"/>
              <w:rPr>
                <w:rFonts w:eastAsia="Times New Roman"/>
                <w:lang w:val="ru-RU" w:eastAsia="ru-RU"/>
              </w:rPr>
            </w:pPr>
            <w:r>
              <w:t xml:space="preserve">15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4F39634A" w14:textId="3840E2C9" w:rsidR="00471404" w:rsidRPr="007E110F" w:rsidRDefault="00471404" w:rsidP="00471404">
            <w:pPr>
              <w:ind w:firstLine="0"/>
              <w:jc w:val="center"/>
              <w:rPr>
                <w:rFonts w:eastAsia="Times New Roman"/>
                <w:lang w:val="ru-RU" w:eastAsia="ru-RU"/>
              </w:rPr>
            </w:pPr>
            <w:r>
              <w:t>90,27</w:t>
            </w:r>
          </w:p>
        </w:tc>
        <w:tc>
          <w:tcPr>
            <w:tcW w:w="2410" w:type="dxa"/>
            <w:tcBorders>
              <w:top w:val="nil"/>
              <w:left w:val="nil"/>
              <w:bottom w:val="single" w:sz="4" w:space="0" w:color="auto"/>
              <w:right w:val="single" w:sz="4" w:space="0" w:color="auto"/>
            </w:tcBorders>
            <w:shd w:val="clear" w:color="auto" w:fill="auto"/>
            <w:noWrap/>
          </w:tcPr>
          <w:p w14:paraId="67A2F847" w14:textId="7599CAA4" w:rsidR="00471404" w:rsidRPr="007E110F" w:rsidRDefault="00471404" w:rsidP="00471404">
            <w:pPr>
              <w:ind w:firstLine="0"/>
              <w:jc w:val="center"/>
              <w:rPr>
                <w:rFonts w:eastAsia="Times New Roman"/>
                <w:lang w:val="ru-RU" w:eastAsia="ru-RU"/>
              </w:rPr>
            </w:pPr>
            <w:r w:rsidRPr="00534AF9">
              <w:t>64,27</w:t>
            </w:r>
          </w:p>
        </w:tc>
        <w:tc>
          <w:tcPr>
            <w:tcW w:w="1843" w:type="dxa"/>
            <w:tcBorders>
              <w:top w:val="nil"/>
              <w:left w:val="nil"/>
              <w:bottom w:val="single" w:sz="4" w:space="0" w:color="auto"/>
              <w:right w:val="single" w:sz="4" w:space="0" w:color="auto"/>
            </w:tcBorders>
            <w:shd w:val="clear" w:color="auto" w:fill="auto"/>
            <w:noWrap/>
          </w:tcPr>
          <w:p w14:paraId="721BB94C" w14:textId="27FFDF9A" w:rsidR="00471404" w:rsidRPr="007E110F" w:rsidRDefault="00471404" w:rsidP="00471404">
            <w:pPr>
              <w:ind w:firstLine="0"/>
              <w:jc w:val="center"/>
              <w:rPr>
                <w:rFonts w:eastAsia="Times New Roman"/>
                <w:lang w:val="ru-RU" w:eastAsia="ru-RU"/>
              </w:rPr>
            </w:pPr>
            <w:r w:rsidRPr="00534AF9">
              <w:t>12,7</w:t>
            </w:r>
          </w:p>
        </w:tc>
        <w:tc>
          <w:tcPr>
            <w:tcW w:w="1701" w:type="dxa"/>
            <w:tcBorders>
              <w:top w:val="nil"/>
              <w:left w:val="nil"/>
              <w:bottom w:val="single" w:sz="4" w:space="0" w:color="auto"/>
              <w:right w:val="single" w:sz="4" w:space="0" w:color="auto"/>
            </w:tcBorders>
            <w:shd w:val="clear" w:color="auto" w:fill="auto"/>
            <w:noWrap/>
          </w:tcPr>
          <w:p w14:paraId="2CA07BF7" w14:textId="1E31F1B0" w:rsidR="00471404" w:rsidRPr="007E110F" w:rsidRDefault="00471404" w:rsidP="00471404">
            <w:pPr>
              <w:ind w:firstLine="0"/>
              <w:jc w:val="center"/>
              <w:rPr>
                <w:rFonts w:eastAsia="Times New Roman"/>
                <w:lang w:val="ru-RU" w:eastAsia="ru-RU"/>
              </w:rPr>
            </w:pPr>
            <w:r w:rsidRPr="00534AF9">
              <w:t>76</w:t>
            </w:r>
          </w:p>
        </w:tc>
      </w:tr>
      <w:tr w:rsidR="00471404" w:rsidRPr="007E110F" w14:paraId="5DDB578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C0E9806" w14:textId="3AFC44E8" w:rsidR="00471404" w:rsidRPr="002642A3" w:rsidRDefault="00471404" w:rsidP="00471404">
            <w:pPr>
              <w:ind w:firstLine="28"/>
              <w:jc w:val="center"/>
              <w:rPr>
                <w:rFonts w:eastAsia="Times New Roman"/>
                <w:lang w:val="ru-RU" w:eastAsia="ru-RU"/>
              </w:rPr>
            </w:pPr>
            <w:r>
              <w:t xml:space="preserve">16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46EAED61" w14:textId="0C11A054" w:rsidR="00471404" w:rsidRPr="007E110F" w:rsidRDefault="00471404" w:rsidP="00471404">
            <w:pPr>
              <w:ind w:firstLine="0"/>
              <w:jc w:val="center"/>
              <w:rPr>
                <w:rFonts w:eastAsia="Times New Roman"/>
                <w:lang w:val="ru-RU" w:eastAsia="ru-RU"/>
              </w:rPr>
            </w:pPr>
            <w:r>
              <w:t>93,5</w:t>
            </w:r>
          </w:p>
        </w:tc>
        <w:tc>
          <w:tcPr>
            <w:tcW w:w="2410" w:type="dxa"/>
            <w:tcBorders>
              <w:top w:val="nil"/>
              <w:left w:val="nil"/>
              <w:bottom w:val="single" w:sz="4" w:space="0" w:color="auto"/>
              <w:right w:val="single" w:sz="4" w:space="0" w:color="auto"/>
            </w:tcBorders>
            <w:shd w:val="clear" w:color="auto" w:fill="auto"/>
            <w:noWrap/>
          </w:tcPr>
          <w:p w14:paraId="3DA17BDA" w14:textId="2812F661" w:rsidR="00471404" w:rsidRPr="007E110F" w:rsidRDefault="00471404" w:rsidP="00471404">
            <w:pPr>
              <w:ind w:firstLine="0"/>
              <w:jc w:val="center"/>
              <w:rPr>
                <w:rFonts w:eastAsia="Times New Roman"/>
                <w:lang w:val="ru-RU" w:eastAsia="ru-RU"/>
              </w:rPr>
            </w:pPr>
            <w:r w:rsidRPr="00534AF9">
              <w:t>64,13</w:t>
            </w:r>
          </w:p>
        </w:tc>
        <w:tc>
          <w:tcPr>
            <w:tcW w:w="1843" w:type="dxa"/>
            <w:tcBorders>
              <w:top w:val="nil"/>
              <w:left w:val="nil"/>
              <w:bottom w:val="single" w:sz="4" w:space="0" w:color="auto"/>
              <w:right w:val="single" w:sz="4" w:space="0" w:color="auto"/>
            </w:tcBorders>
            <w:shd w:val="clear" w:color="auto" w:fill="auto"/>
            <w:noWrap/>
          </w:tcPr>
          <w:p w14:paraId="77193D53" w14:textId="7A82BA08" w:rsidR="00471404" w:rsidRPr="007E110F" w:rsidRDefault="00471404" w:rsidP="00471404">
            <w:pPr>
              <w:ind w:firstLine="0"/>
              <w:jc w:val="center"/>
              <w:rPr>
                <w:rFonts w:eastAsia="Times New Roman"/>
                <w:lang w:val="ru-RU" w:eastAsia="ru-RU"/>
              </w:rPr>
            </w:pPr>
            <w:r w:rsidRPr="00534AF9">
              <w:t>5,5</w:t>
            </w:r>
          </w:p>
        </w:tc>
        <w:tc>
          <w:tcPr>
            <w:tcW w:w="1701" w:type="dxa"/>
            <w:tcBorders>
              <w:top w:val="nil"/>
              <w:left w:val="nil"/>
              <w:bottom w:val="single" w:sz="4" w:space="0" w:color="auto"/>
              <w:right w:val="single" w:sz="4" w:space="0" w:color="auto"/>
            </w:tcBorders>
            <w:shd w:val="clear" w:color="auto" w:fill="auto"/>
            <w:noWrap/>
          </w:tcPr>
          <w:p w14:paraId="1E527EE8" w14:textId="0427BA19" w:rsidR="00471404" w:rsidRPr="007E110F" w:rsidRDefault="00471404" w:rsidP="00471404">
            <w:pPr>
              <w:ind w:firstLine="0"/>
              <w:jc w:val="center"/>
              <w:rPr>
                <w:rFonts w:eastAsia="Times New Roman"/>
                <w:lang w:val="ru-RU" w:eastAsia="ru-RU"/>
              </w:rPr>
            </w:pPr>
            <w:r w:rsidRPr="00534AF9">
              <w:t>92</w:t>
            </w:r>
          </w:p>
        </w:tc>
      </w:tr>
      <w:tr w:rsidR="00471404" w:rsidRPr="007E110F" w14:paraId="0A15E554"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2B9E0A9" w14:textId="57118131" w:rsidR="00471404" w:rsidRPr="002642A3" w:rsidRDefault="00471404" w:rsidP="00471404">
            <w:pPr>
              <w:ind w:firstLine="28"/>
              <w:jc w:val="center"/>
              <w:rPr>
                <w:rFonts w:eastAsia="Times New Roman"/>
                <w:lang w:val="ru-RU" w:eastAsia="ru-RU"/>
              </w:rPr>
            </w:pPr>
            <w:r>
              <w:t xml:space="preserve">17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6FEC8E94" w14:textId="1115281D" w:rsidR="00471404" w:rsidRPr="007E110F" w:rsidRDefault="00471404" w:rsidP="00471404">
            <w:pPr>
              <w:ind w:firstLine="0"/>
              <w:jc w:val="center"/>
              <w:rPr>
                <w:rFonts w:eastAsia="Times New Roman"/>
                <w:lang w:val="ru-RU" w:eastAsia="ru-RU"/>
              </w:rPr>
            </w:pPr>
            <w:r>
              <w:t>80,37</w:t>
            </w:r>
          </w:p>
        </w:tc>
        <w:tc>
          <w:tcPr>
            <w:tcW w:w="2410" w:type="dxa"/>
            <w:tcBorders>
              <w:top w:val="nil"/>
              <w:left w:val="nil"/>
              <w:bottom w:val="single" w:sz="4" w:space="0" w:color="auto"/>
              <w:right w:val="single" w:sz="4" w:space="0" w:color="auto"/>
            </w:tcBorders>
            <w:shd w:val="clear" w:color="auto" w:fill="auto"/>
            <w:noWrap/>
          </w:tcPr>
          <w:p w14:paraId="6126C624" w14:textId="0B071AFF" w:rsidR="00471404" w:rsidRPr="007E110F" w:rsidRDefault="00471404" w:rsidP="00471404">
            <w:pPr>
              <w:ind w:firstLine="0"/>
              <w:jc w:val="center"/>
              <w:rPr>
                <w:rFonts w:eastAsia="Times New Roman"/>
                <w:lang w:val="ru-RU" w:eastAsia="ru-RU"/>
              </w:rPr>
            </w:pPr>
            <w:r w:rsidRPr="00534AF9">
              <w:t>64</w:t>
            </w:r>
            <w:r>
              <w:rPr>
                <w:lang w:val="ru-RU"/>
              </w:rPr>
              <w:t>,00</w:t>
            </w:r>
          </w:p>
        </w:tc>
        <w:tc>
          <w:tcPr>
            <w:tcW w:w="1843" w:type="dxa"/>
            <w:tcBorders>
              <w:top w:val="nil"/>
              <w:left w:val="nil"/>
              <w:bottom w:val="single" w:sz="4" w:space="0" w:color="auto"/>
              <w:right w:val="single" w:sz="4" w:space="0" w:color="auto"/>
            </w:tcBorders>
            <w:shd w:val="clear" w:color="auto" w:fill="auto"/>
            <w:noWrap/>
          </w:tcPr>
          <w:p w14:paraId="278C2F04" w14:textId="5E33E757" w:rsidR="00471404" w:rsidRPr="007E110F" w:rsidRDefault="00471404" w:rsidP="00471404">
            <w:pPr>
              <w:ind w:firstLine="0"/>
              <w:jc w:val="center"/>
              <w:rPr>
                <w:rFonts w:eastAsia="Times New Roman"/>
                <w:lang w:val="ru-RU" w:eastAsia="ru-RU"/>
              </w:rPr>
            </w:pPr>
            <w:r w:rsidRPr="00534AF9">
              <w:t>6,2</w:t>
            </w:r>
          </w:p>
        </w:tc>
        <w:tc>
          <w:tcPr>
            <w:tcW w:w="1701" w:type="dxa"/>
            <w:tcBorders>
              <w:top w:val="nil"/>
              <w:left w:val="nil"/>
              <w:bottom w:val="single" w:sz="4" w:space="0" w:color="auto"/>
              <w:right w:val="single" w:sz="4" w:space="0" w:color="auto"/>
            </w:tcBorders>
            <w:shd w:val="clear" w:color="auto" w:fill="auto"/>
            <w:noWrap/>
          </w:tcPr>
          <w:p w14:paraId="47F4816C" w14:textId="083EEA52" w:rsidR="00471404" w:rsidRPr="007E110F" w:rsidRDefault="00471404" w:rsidP="00471404">
            <w:pPr>
              <w:ind w:firstLine="0"/>
              <w:jc w:val="center"/>
              <w:rPr>
                <w:rFonts w:eastAsia="Times New Roman"/>
                <w:lang w:val="ru-RU" w:eastAsia="ru-RU"/>
              </w:rPr>
            </w:pPr>
            <w:r w:rsidRPr="00534AF9">
              <w:t>58</w:t>
            </w:r>
          </w:p>
        </w:tc>
      </w:tr>
      <w:tr w:rsidR="00471404" w:rsidRPr="007E110F" w14:paraId="4FF56E8E"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050B79DF" w14:textId="79E76DCC" w:rsidR="00471404" w:rsidRPr="002642A3" w:rsidRDefault="00471404" w:rsidP="00471404">
            <w:pPr>
              <w:ind w:firstLine="28"/>
              <w:jc w:val="center"/>
              <w:rPr>
                <w:rFonts w:eastAsia="Times New Roman"/>
                <w:lang w:val="ru-RU" w:eastAsia="ru-RU"/>
              </w:rPr>
            </w:pPr>
            <w:r>
              <w:t xml:space="preserve">18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244F15E3" w14:textId="57E8EBBC" w:rsidR="00471404" w:rsidRPr="00F65BF5" w:rsidRDefault="00471404" w:rsidP="00471404">
            <w:pPr>
              <w:ind w:firstLine="0"/>
              <w:jc w:val="center"/>
              <w:rPr>
                <w:rFonts w:eastAsia="Times New Roman"/>
                <w:lang w:val="ru-RU" w:eastAsia="ru-RU"/>
              </w:rPr>
            </w:pPr>
            <w:r>
              <w:t>83,46</w:t>
            </w:r>
          </w:p>
        </w:tc>
        <w:tc>
          <w:tcPr>
            <w:tcW w:w="2410" w:type="dxa"/>
            <w:tcBorders>
              <w:top w:val="nil"/>
              <w:left w:val="nil"/>
              <w:bottom w:val="single" w:sz="4" w:space="0" w:color="auto"/>
              <w:right w:val="single" w:sz="4" w:space="0" w:color="auto"/>
            </w:tcBorders>
            <w:shd w:val="clear" w:color="auto" w:fill="auto"/>
            <w:noWrap/>
          </w:tcPr>
          <w:p w14:paraId="09076FF2" w14:textId="2AA35FEF" w:rsidR="00471404" w:rsidRPr="007E110F" w:rsidRDefault="00471404" w:rsidP="00471404">
            <w:pPr>
              <w:ind w:firstLine="0"/>
              <w:jc w:val="center"/>
              <w:rPr>
                <w:rFonts w:eastAsia="Times New Roman"/>
                <w:lang w:val="ru-RU" w:eastAsia="ru-RU"/>
              </w:rPr>
            </w:pPr>
            <w:r w:rsidRPr="00534AF9">
              <w:t>64</w:t>
            </w:r>
            <w:r>
              <w:rPr>
                <w:lang w:val="ru-RU"/>
              </w:rPr>
              <w:t>,00</w:t>
            </w:r>
          </w:p>
        </w:tc>
        <w:tc>
          <w:tcPr>
            <w:tcW w:w="1843" w:type="dxa"/>
            <w:tcBorders>
              <w:top w:val="nil"/>
              <w:left w:val="nil"/>
              <w:bottom w:val="single" w:sz="4" w:space="0" w:color="auto"/>
              <w:right w:val="single" w:sz="4" w:space="0" w:color="auto"/>
            </w:tcBorders>
            <w:shd w:val="clear" w:color="auto" w:fill="auto"/>
            <w:noWrap/>
          </w:tcPr>
          <w:p w14:paraId="7D5E5F84" w14:textId="5B8ADF54" w:rsidR="00471404" w:rsidRPr="007E110F" w:rsidRDefault="00471404" w:rsidP="00471404">
            <w:pPr>
              <w:ind w:firstLine="0"/>
              <w:jc w:val="center"/>
              <w:rPr>
                <w:rFonts w:eastAsia="Times New Roman"/>
                <w:lang w:val="ru-RU" w:eastAsia="ru-RU"/>
              </w:rPr>
            </w:pPr>
            <w:r w:rsidRPr="00534AF9">
              <w:t>8,9</w:t>
            </w:r>
          </w:p>
        </w:tc>
        <w:tc>
          <w:tcPr>
            <w:tcW w:w="1701" w:type="dxa"/>
            <w:tcBorders>
              <w:top w:val="nil"/>
              <w:left w:val="nil"/>
              <w:bottom w:val="single" w:sz="4" w:space="0" w:color="auto"/>
              <w:right w:val="single" w:sz="4" w:space="0" w:color="auto"/>
            </w:tcBorders>
            <w:shd w:val="clear" w:color="auto" w:fill="auto"/>
            <w:noWrap/>
          </w:tcPr>
          <w:p w14:paraId="28834B88" w14:textId="79A68CE7" w:rsidR="00471404" w:rsidRPr="007E110F" w:rsidRDefault="00471404" w:rsidP="00471404">
            <w:pPr>
              <w:ind w:firstLine="0"/>
              <w:jc w:val="center"/>
              <w:rPr>
                <w:rFonts w:eastAsia="Times New Roman"/>
                <w:lang w:val="ru-RU" w:eastAsia="ru-RU"/>
              </w:rPr>
            </w:pPr>
            <w:r w:rsidRPr="00534AF9">
              <w:t>39</w:t>
            </w:r>
          </w:p>
        </w:tc>
      </w:tr>
      <w:tr w:rsidR="00471404" w:rsidRPr="007E110F" w14:paraId="24351074"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159F28BC" w14:textId="55B839F7" w:rsidR="00471404" w:rsidRPr="002642A3" w:rsidRDefault="00471404" w:rsidP="00471404">
            <w:pPr>
              <w:ind w:firstLine="28"/>
              <w:jc w:val="center"/>
              <w:rPr>
                <w:rFonts w:eastAsia="Times New Roman"/>
                <w:lang w:val="ru-RU" w:eastAsia="ru-RU"/>
              </w:rPr>
            </w:pPr>
            <w:r>
              <w:t xml:space="preserve">19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15EA8466" w14:textId="62E322DD" w:rsidR="00471404" w:rsidRPr="007E110F" w:rsidRDefault="00471404" w:rsidP="00471404">
            <w:pPr>
              <w:ind w:firstLine="0"/>
              <w:jc w:val="center"/>
              <w:rPr>
                <w:rFonts w:eastAsia="Times New Roman"/>
                <w:lang w:val="ru-RU" w:eastAsia="ru-RU"/>
              </w:rPr>
            </w:pPr>
            <w:r>
              <w:t>82,53</w:t>
            </w:r>
          </w:p>
        </w:tc>
        <w:tc>
          <w:tcPr>
            <w:tcW w:w="2410" w:type="dxa"/>
            <w:tcBorders>
              <w:top w:val="nil"/>
              <w:left w:val="nil"/>
              <w:bottom w:val="single" w:sz="4" w:space="0" w:color="auto"/>
              <w:right w:val="single" w:sz="4" w:space="0" w:color="auto"/>
            </w:tcBorders>
            <w:shd w:val="clear" w:color="auto" w:fill="auto"/>
            <w:noWrap/>
          </w:tcPr>
          <w:p w14:paraId="60E5F733" w14:textId="785F5B1C" w:rsidR="00471404" w:rsidRPr="007E110F" w:rsidRDefault="00471404" w:rsidP="00471404">
            <w:pPr>
              <w:ind w:firstLine="0"/>
              <w:jc w:val="center"/>
              <w:rPr>
                <w:rFonts w:eastAsia="Times New Roman"/>
                <w:lang w:val="ru-RU" w:eastAsia="ru-RU"/>
              </w:rPr>
            </w:pPr>
            <w:r w:rsidRPr="00534AF9">
              <w:t>65,44</w:t>
            </w:r>
          </w:p>
        </w:tc>
        <w:tc>
          <w:tcPr>
            <w:tcW w:w="1843" w:type="dxa"/>
            <w:tcBorders>
              <w:top w:val="nil"/>
              <w:left w:val="nil"/>
              <w:bottom w:val="single" w:sz="4" w:space="0" w:color="auto"/>
              <w:right w:val="single" w:sz="4" w:space="0" w:color="auto"/>
            </w:tcBorders>
            <w:shd w:val="clear" w:color="auto" w:fill="auto"/>
            <w:noWrap/>
          </w:tcPr>
          <w:p w14:paraId="71493791" w14:textId="235C4315" w:rsidR="00471404" w:rsidRPr="007E110F" w:rsidRDefault="00471404" w:rsidP="00471404">
            <w:pPr>
              <w:ind w:firstLine="0"/>
              <w:jc w:val="center"/>
              <w:rPr>
                <w:rFonts w:eastAsia="Times New Roman"/>
                <w:lang w:val="ru-RU" w:eastAsia="ru-RU"/>
              </w:rPr>
            </w:pPr>
            <w:r w:rsidRPr="00534AF9">
              <w:t>12</w:t>
            </w:r>
            <w:r>
              <w:rPr>
                <w:lang w:val="ru-RU"/>
              </w:rPr>
              <w:t>,0</w:t>
            </w:r>
          </w:p>
        </w:tc>
        <w:tc>
          <w:tcPr>
            <w:tcW w:w="1701" w:type="dxa"/>
            <w:tcBorders>
              <w:top w:val="nil"/>
              <w:left w:val="nil"/>
              <w:bottom w:val="single" w:sz="4" w:space="0" w:color="auto"/>
              <w:right w:val="single" w:sz="4" w:space="0" w:color="auto"/>
            </w:tcBorders>
            <w:shd w:val="clear" w:color="auto" w:fill="auto"/>
            <w:noWrap/>
          </w:tcPr>
          <w:p w14:paraId="20E59FED" w14:textId="4D0763DC" w:rsidR="00471404" w:rsidRPr="007E110F" w:rsidRDefault="00471404" w:rsidP="00471404">
            <w:pPr>
              <w:ind w:firstLine="0"/>
              <w:jc w:val="center"/>
              <w:rPr>
                <w:rFonts w:eastAsia="Times New Roman"/>
                <w:lang w:val="ru-RU" w:eastAsia="ru-RU"/>
              </w:rPr>
            </w:pPr>
            <w:r w:rsidRPr="00534AF9">
              <w:t>47</w:t>
            </w:r>
          </w:p>
        </w:tc>
      </w:tr>
      <w:tr w:rsidR="00471404" w:rsidRPr="007E110F" w14:paraId="76A11DD9"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2C50550" w14:textId="3B518AFE" w:rsidR="00471404" w:rsidRPr="002642A3" w:rsidRDefault="00471404" w:rsidP="00471404">
            <w:pPr>
              <w:ind w:firstLine="28"/>
              <w:jc w:val="center"/>
              <w:rPr>
                <w:rFonts w:eastAsia="Times New Roman"/>
                <w:lang w:val="ru-RU" w:eastAsia="ru-RU"/>
              </w:rPr>
            </w:pPr>
            <w:r>
              <w:t xml:space="preserve">20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7B69995D" w14:textId="4B35B58D" w:rsidR="00471404" w:rsidRPr="007E110F" w:rsidRDefault="00471404" w:rsidP="00471404">
            <w:pPr>
              <w:ind w:firstLine="0"/>
              <w:jc w:val="center"/>
              <w:rPr>
                <w:rFonts w:eastAsia="Times New Roman"/>
                <w:lang w:val="ru-RU" w:eastAsia="ru-RU"/>
              </w:rPr>
            </w:pPr>
            <w:r>
              <w:t>8</w:t>
            </w:r>
            <w:r w:rsidR="00314C6B">
              <w:rPr>
                <w:lang w:val="ru-RU"/>
              </w:rPr>
              <w:t>2</w:t>
            </w:r>
            <w:r>
              <w:t>,87</w:t>
            </w:r>
          </w:p>
        </w:tc>
        <w:tc>
          <w:tcPr>
            <w:tcW w:w="2410" w:type="dxa"/>
            <w:tcBorders>
              <w:top w:val="nil"/>
              <w:left w:val="nil"/>
              <w:bottom w:val="single" w:sz="4" w:space="0" w:color="auto"/>
              <w:right w:val="single" w:sz="4" w:space="0" w:color="auto"/>
            </w:tcBorders>
            <w:shd w:val="clear" w:color="auto" w:fill="auto"/>
            <w:noWrap/>
          </w:tcPr>
          <w:p w14:paraId="1D2D73AE" w14:textId="12E9BBD4" w:rsidR="00471404" w:rsidRPr="007E110F" w:rsidRDefault="00471404" w:rsidP="00471404">
            <w:pPr>
              <w:ind w:firstLine="0"/>
              <w:jc w:val="center"/>
              <w:rPr>
                <w:rFonts w:eastAsia="Times New Roman"/>
                <w:lang w:val="ru-RU" w:eastAsia="ru-RU"/>
              </w:rPr>
            </w:pPr>
            <w:r w:rsidRPr="00534AF9">
              <w:t>65,73</w:t>
            </w:r>
          </w:p>
        </w:tc>
        <w:tc>
          <w:tcPr>
            <w:tcW w:w="1843" w:type="dxa"/>
            <w:tcBorders>
              <w:top w:val="nil"/>
              <w:left w:val="nil"/>
              <w:bottom w:val="single" w:sz="4" w:space="0" w:color="auto"/>
              <w:right w:val="single" w:sz="4" w:space="0" w:color="auto"/>
            </w:tcBorders>
            <w:shd w:val="clear" w:color="auto" w:fill="auto"/>
            <w:noWrap/>
          </w:tcPr>
          <w:p w14:paraId="73BBAD74" w14:textId="2BD75CDA" w:rsidR="00471404" w:rsidRPr="007E110F" w:rsidRDefault="00471404" w:rsidP="00471404">
            <w:pPr>
              <w:ind w:firstLine="0"/>
              <w:jc w:val="center"/>
              <w:rPr>
                <w:rFonts w:eastAsia="Times New Roman"/>
                <w:lang w:val="ru-RU" w:eastAsia="ru-RU"/>
              </w:rPr>
            </w:pPr>
            <w:r w:rsidRPr="00534AF9">
              <w:t>14,2</w:t>
            </w:r>
          </w:p>
        </w:tc>
        <w:tc>
          <w:tcPr>
            <w:tcW w:w="1701" w:type="dxa"/>
            <w:tcBorders>
              <w:top w:val="nil"/>
              <w:left w:val="nil"/>
              <w:bottom w:val="single" w:sz="4" w:space="0" w:color="auto"/>
              <w:right w:val="single" w:sz="4" w:space="0" w:color="auto"/>
            </w:tcBorders>
            <w:shd w:val="clear" w:color="auto" w:fill="auto"/>
            <w:noWrap/>
          </w:tcPr>
          <w:p w14:paraId="01FA33C8" w14:textId="0011F0D0" w:rsidR="00471404" w:rsidRPr="007E110F" w:rsidRDefault="00471404" w:rsidP="00471404">
            <w:pPr>
              <w:ind w:firstLine="0"/>
              <w:jc w:val="center"/>
              <w:rPr>
                <w:rFonts w:eastAsia="Times New Roman"/>
                <w:lang w:val="ru-RU" w:eastAsia="ru-RU"/>
              </w:rPr>
            </w:pPr>
            <w:r w:rsidRPr="00534AF9">
              <w:t>42</w:t>
            </w:r>
          </w:p>
        </w:tc>
      </w:tr>
      <w:tr w:rsidR="00471404" w:rsidRPr="007E110F" w14:paraId="5244985A"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1E0315C2" w14:textId="48C3143B" w:rsidR="00471404" w:rsidRPr="00596A02" w:rsidRDefault="00471404" w:rsidP="00471404">
            <w:pPr>
              <w:ind w:firstLine="28"/>
              <w:jc w:val="center"/>
              <w:rPr>
                <w:rFonts w:eastAsia="Times New Roman"/>
                <w:lang w:eastAsia="ru-RU"/>
              </w:rPr>
            </w:pPr>
            <w:r>
              <w:t xml:space="preserve">21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77666AB2" w14:textId="5B96F853" w:rsidR="00471404" w:rsidRPr="007E110F" w:rsidRDefault="00471404" w:rsidP="00471404">
            <w:pPr>
              <w:ind w:firstLine="0"/>
              <w:jc w:val="center"/>
              <w:rPr>
                <w:rFonts w:eastAsia="Times New Roman"/>
                <w:lang w:val="ru-RU" w:eastAsia="ru-RU"/>
              </w:rPr>
            </w:pPr>
            <w:r>
              <w:t>83,71</w:t>
            </w:r>
          </w:p>
        </w:tc>
        <w:tc>
          <w:tcPr>
            <w:tcW w:w="2410" w:type="dxa"/>
            <w:tcBorders>
              <w:top w:val="nil"/>
              <w:left w:val="nil"/>
              <w:bottom w:val="single" w:sz="4" w:space="0" w:color="auto"/>
              <w:right w:val="single" w:sz="4" w:space="0" w:color="auto"/>
            </w:tcBorders>
            <w:shd w:val="clear" w:color="auto" w:fill="auto"/>
            <w:noWrap/>
          </w:tcPr>
          <w:p w14:paraId="2F1829D9" w14:textId="5AC23445" w:rsidR="00471404" w:rsidRPr="00F65BF5" w:rsidRDefault="00471404" w:rsidP="00471404">
            <w:pPr>
              <w:ind w:firstLine="0"/>
              <w:jc w:val="center"/>
              <w:rPr>
                <w:rFonts w:eastAsia="Times New Roman"/>
                <w:lang w:val="ru-RU" w:eastAsia="ru-RU"/>
              </w:rPr>
            </w:pPr>
            <w:r w:rsidRPr="00534AF9">
              <w:t>64,51</w:t>
            </w:r>
          </w:p>
        </w:tc>
        <w:tc>
          <w:tcPr>
            <w:tcW w:w="1843" w:type="dxa"/>
            <w:tcBorders>
              <w:top w:val="nil"/>
              <w:left w:val="nil"/>
              <w:bottom w:val="single" w:sz="4" w:space="0" w:color="auto"/>
              <w:right w:val="single" w:sz="4" w:space="0" w:color="auto"/>
            </w:tcBorders>
            <w:shd w:val="clear" w:color="auto" w:fill="auto"/>
            <w:noWrap/>
          </w:tcPr>
          <w:p w14:paraId="4D0A34FC" w14:textId="675C15CD" w:rsidR="00471404" w:rsidRPr="007E110F" w:rsidRDefault="00471404" w:rsidP="00471404">
            <w:pPr>
              <w:ind w:firstLine="0"/>
              <w:jc w:val="center"/>
              <w:rPr>
                <w:rFonts w:eastAsia="Times New Roman"/>
                <w:lang w:val="ru-RU" w:eastAsia="ru-RU"/>
              </w:rPr>
            </w:pPr>
            <w:r w:rsidRPr="00534AF9">
              <w:t>15,5</w:t>
            </w:r>
          </w:p>
        </w:tc>
        <w:tc>
          <w:tcPr>
            <w:tcW w:w="1701" w:type="dxa"/>
            <w:tcBorders>
              <w:top w:val="nil"/>
              <w:left w:val="nil"/>
              <w:bottom w:val="single" w:sz="4" w:space="0" w:color="auto"/>
              <w:right w:val="single" w:sz="4" w:space="0" w:color="auto"/>
            </w:tcBorders>
            <w:shd w:val="clear" w:color="auto" w:fill="auto"/>
            <w:noWrap/>
          </w:tcPr>
          <w:p w14:paraId="1B9F8882" w14:textId="52BD5866" w:rsidR="00471404" w:rsidRPr="007E110F" w:rsidRDefault="00471404" w:rsidP="00471404">
            <w:pPr>
              <w:ind w:firstLine="0"/>
              <w:jc w:val="center"/>
              <w:rPr>
                <w:rFonts w:eastAsia="Times New Roman"/>
                <w:lang w:val="ru-RU" w:eastAsia="ru-RU"/>
              </w:rPr>
            </w:pPr>
            <w:r w:rsidRPr="00534AF9">
              <w:t>34</w:t>
            </w:r>
          </w:p>
        </w:tc>
      </w:tr>
      <w:tr w:rsidR="00471404" w:rsidRPr="007E110F" w14:paraId="1AD436E0"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2C958638" w14:textId="3D80AC5A" w:rsidR="00471404" w:rsidRPr="00596A02" w:rsidRDefault="00471404" w:rsidP="00471404">
            <w:pPr>
              <w:ind w:firstLine="28"/>
              <w:jc w:val="center"/>
              <w:rPr>
                <w:rFonts w:eastAsia="Times New Roman"/>
                <w:lang w:eastAsia="ru-RU"/>
              </w:rPr>
            </w:pPr>
            <w:r>
              <w:t xml:space="preserve">22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7F4ADDCB" w14:textId="1EE9B022" w:rsidR="00471404" w:rsidRPr="007E110F" w:rsidRDefault="00471404" w:rsidP="00471404">
            <w:pPr>
              <w:ind w:firstLine="0"/>
              <w:jc w:val="center"/>
              <w:rPr>
                <w:rFonts w:eastAsia="Times New Roman"/>
                <w:lang w:val="ru-RU" w:eastAsia="ru-RU"/>
              </w:rPr>
            </w:pPr>
            <w:r>
              <w:t>85,75</w:t>
            </w:r>
          </w:p>
        </w:tc>
        <w:tc>
          <w:tcPr>
            <w:tcW w:w="2410" w:type="dxa"/>
            <w:tcBorders>
              <w:top w:val="nil"/>
              <w:left w:val="nil"/>
              <w:bottom w:val="single" w:sz="4" w:space="0" w:color="auto"/>
              <w:right w:val="single" w:sz="4" w:space="0" w:color="auto"/>
            </w:tcBorders>
            <w:shd w:val="clear" w:color="auto" w:fill="auto"/>
            <w:noWrap/>
          </w:tcPr>
          <w:p w14:paraId="762BB193" w14:textId="58A42F9C" w:rsidR="00471404" w:rsidRPr="007E110F" w:rsidRDefault="00471404" w:rsidP="00471404">
            <w:pPr>
              <w:ind w:firstLine="0"/>
              <w:jc w:val="center"/>
              <w:rPr>
                <w:rFonts w:eastAsia="Times New Roman"/>
                <w:lang w:val="ru-RU" w:eastAsia="ru-RU"/>
              </w:rPr>
            </w:pPr>
            <w:r w:rsidRPr="00534AF9">
              <w:t>65</w:t>
            </w:r>
            <w:r>
              <w:rPr>
                <w:lang w:val="ru-RU"/>
              </w:rPr>
              <w:t>,00</w:t>
            </w:r>
          </w:p>
        </w:tc>
        <w:tc>
          <w:tcPr>
            <w:tcW w:w="1843" w:type="dxa"/>
            <w:tcBorders>
              <w:top w:val="nil"/>
              <w:left w:val="nil"/>
              <w:bottom w:val="single" w:sz="4" w:space="0" w:color="auto"/>
              <w:right w:val="single" w:sz="4" w:space="0" w:color="auto"/>
            </w:tcBorders>
            <w:shd w:val="clear" w:color="auto" w:fill="auto"/>
            <w:noWrap/>
          </w:tcPr>
          <w:p w14:paraId="054845EC" w14:textId="2F74D089" w:rsidR="00471404" w:rsidRPr="007E110F" w:rsidRDefault="00471404" w:rsidP="00471404">
            <w:pPr>
              <w:ind w:firstLine="0"/>
              <w:jc w:val="center"/>
              <w:rPr>
                <w:rFonts w:eastAsia="Times New Roman"/>
                <w:lang w:val="ru-RU" w:eastAsia="ru-RU"/>
              </w:rPr>
            </w:pPr>
            <w:r w:rsidRPr="00534AF9">
              <w:t>17,3</w:t>
            </w:r>
          </w:p>
        </w:tc>
        <w:tc>
          <w:tcPr>
            <w:tcW w:w="1701" w:type="dxa"/>
            <w:tcBorders>
              <w:top w:val="nil"/>
              <w:left w:val="nil"/>
              <w:bottom w:val="single" w:sz="4" w:space="0" w:color="auto"/>
              <w:right w:val="single" w:sz="4" w:space="0" w:color="auto"/>
            </w:tcBorders>
            <w:shd w:val="clear" w:color="auto" w:fill="auto"/>
            <w:noWrap/>
          </w:tcPr>
          <w:p w14:paraId="40AF2967" w14:textId="2F70D2AA" w:rsidR="00471404" w:rsidRPr="007E110F" w:rsidRDefault="00471404" w:rsidP="00471404">
            <w:pPr>
              <w:ind w:firstLine="0"/>
              <w:jc w:val="center"/>
              <w:rPr>
                <w:rFonts w:eastAsia="Times New Roman"/>
                <w:lang w:val="ru-RU" w:eastAsia="ru-RU"/>
              </w:rPr>
            </w:pPr>
            <w:r w:rsidRPr="00534AF9">
              <w:t>39</w:t>
            </w:r>
          </w:p>
        </w:tc>
      </w:tr>
      <w:tr w:rsidR="00471404" w:rsidRPr="007E110F" w14:paraId="1ABD7E8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A49FCC6" w14:textId="78C1ABB7" w:rsidR="00471404" w:rsidRPr="00596A02" w:rsidRDefault="00471404" w:rsidP="00471404">
            <w:pPr>
              <w:ind w:firstLine="28"/>
              <w:jc w:val="center"/>
              <w:rPr>
                <w:rFonts w:eastAsia="Times New Roman"/>
                <w:lang w:eastAsia="ru-RU"/>
              </w:rPr>
            </w:pPr>
            <w:r>
              <w:t xml:space="preserve">23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63732A1E" w14:textId="31C5FEF7" w:rsidR="00471404" w:rsidRPr="007E110F" w:rsidRDefault="00471404" w:rsidP="00471404">
            <w:pPr>
              <w:ind w:firstLine="0"/>
              <w:jc w:val="center"/>
              <w:rPr>
                <w:rFonts w:eastAsia="Times New Roman"/>
                <w:lang w:val="ru-RU" w:eastAsia="ru-RU"/>
              </w:rPr>
            </w:pPr>
            <w:r>
              <w:t>86,26</w:t>
            </w:r>
          </w:p>
        </w:tc>
        <w:tc>
          <w:tcPr>
            <w:tcW w:w="2410" w:type="dxa"/>
            <w:tcBorders>
              <w:top w:val="nil"/>
              <w:left w:val="nil"/>
              <w:bottom w:val="single" w:sz="4" w:space="0" w:color="auto"/>
              <w:right w:val="single" w:sz="4" w:space="0" w:color="auto"/>
            </w:tcBorders>
            <w:shd w:val="clear" w:color="auto" w:fill="auto"/>
            <w:noWrap/>
          </w:tcPr>
          <w:p w14:paraId="5423BA35" w14:textId="2DC36112" w:rsidR="00471404" w:rsidRPr="00F65BF5" w:rsidRDefault="00471404" w:rsidP="00471404">
            <w:pPr>
              <w:ind w:firstLine="0"/>
              <w:jc w:val="center"/>
              <w:rPr>
                <w:rFonts w:eastAsia="Times New Roman"/>
                <w:lang w:val="ru-RU" w:eastAsia="ru-RU"/>
              </w:rPr>
            </w:pPr>
            <w:r w:rsidRPr="00534AF9">
              <w:t>64,5</w:t>
            </w:r>
            <w:r>
              <w:rPr>
                <w:lang w:val="ru-RU"/>
              </w:rPr>
              <w:t>0</w:t>
            </w:r>
          </w:p>
        </w:tc>
        <w:tc>
          <w:tcPr>
            <w:tcW w:w="1843" w:type="dxa"/>
            <w:tcBorders>
              <w:top w:val="nil"/>
              <w:left w:val="nil"/>
              <w:bottom w:val="single" w:sz="4" w:space="0" w:color="auto"/>
              <w:right w:val="single" w:sz="4" w:space="0" w:color="auto"/>
            </w:tcBorders>
            <w:shd w:val="clear" w:color="auto" w:fill="auto"/>
            <w:noWrap/>
          </w:tcPr>
          <w:p w14:paraId="79AB6003" w14:textId="219A6FE8" w:rsidR="00471404" w:rsidRPr="007E110F" w:rsidRDefault="00471404" w:rsidP="00471404">
            <w:pPr>
              <w:ind w:firstLine="0"/>
              <w:jc w:val="center"/>
              <w:rPr>
                <w:rFonts w:eastAsia="Times New Roman"/>
                <w:lang w:val="ru-RU" w:eastAsia="ru-RU"/>
              </w:rPr>
            </w:pPr>
            <w:r w:rsidRPr="00534AF9">
              <w:t>17,2</w:t>
            </w:r>
          </w:p>
        </w:tc>
        <w:tc>
          <w:tcPr>
            <w:tcW w:w="1701" w:type="dxa"/>
            <w:tcBorders>
              <w:top w:val="nil"/>
              <w:left w:val="nil"/>
              <w:bottom w:val="single" w:sz="4" w:space="0" w:color="auto"/>
              <w:right w:val="single" w:sz="4" w:space="0" w:color="auto"/>
            </w:tcBorders>
            <w:shd w:val="clear" w:color="auto" w:fill="auto"/>
            <w:noWrap/>
          </w:tcPr>
          <w:p w14:paraId="3E8F4E59" w14:textId="3CC3DFAA" w:rsidR="00471404" w:rsidRPr="007E110F" w:rsidRDefault="00471404" w:rsidP="00471404">
            <w:pPr>
              <w:ind w:firstLine="0"/>
              <w:jc w:val="center"/>
              <w:rPr>
                <w:rFonts w:eastAsia="Times New Roman"/>
                <w:lang w:val="ru-RU" w:eastAsia="ru-RU"/>
              </w:rPr>
            </w:pPr>
            <w:r w:rsidRPr="00534AF9">
              <w:t>33</w:t>
            </w:r>
          </w:p>
        </w:tc>
      </w:tr>
      <w:tr w:rsidR="00471404" w:rsidRPr="007E110F" w14:paraId="033CA2FF"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72ABE4D8" w14:textId="5863535F" w:rsidR="00471404" w:rsidRPr="00596A02" w:rsidRDefault="00471404" w:rsidP="00471404">
            <w:pPr>
              <w:ind w:firstLine="28"/>
              <w:jc w:val="center"/>
              <w:rPr>
                <w:rFonts w:eastAsia="Times New Roman"/>
                <w:lang w:eastAsia="ru-RU"/>
              </w:rPr>
            </w:pPr>
            <w:r>
              <w:t xml:space="preserve">24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47773093" w14:textId="2298D149" w:rsidR="00471404" w:rsidRPr="00F65BF5" w:rsidRDefault="00471404" w:rsidP="00471404">
            <w:pPr>
              <w:ind w:firstLine="0"/>
              <w:jc w:val="center"/>
              <w:rPr>
                <w:rFonts w:eastAsia="Times New Roman"/>
                <w:lang w:val="ru-RU" w:eastAsia="ru-RU"/>
              </w:rPr>
            </w:pPr>
            <w:r>
              <w:t>84,69</w:t>
            </w:r>
          </w:p>
        </w:tc>
        <w:tc>
          <w:tcPr>
            <w:tcW w:w="2410" w:type="dxa"/>
            <w:tcBorders>
              <w:top w:val="nil"/>
              <w:left w:val="nil"/>
              <w:bottom w:val="single" w:sz="4" w:space="0" w:color="auto"/>
              <w:right w:val="single" w:sz="4" w:space="0" w:color="auto"/>
            </w:tcBorders>
            <w:shd w:val="clear" w:color="auto" w:fill="auto"/>
            <w:noWrap/>
          </w:tcPr>
          <w:p w14:paraId="428F45DA" w14:textId="57BB60B0" w:rsidR="00471404" w:rsidRPr="007E110F" w:rsidRDefault="00471404" w:rsidP="00471404">
            <w:pPr>
              <w:ind w:firstLine="0"/>
              <w:jc w:val="center"/>
              <w:rPr>
                <w:rFonts w:eastAsia="Times New Roman"/>
                <w:lang w:val="ru-RU" w:eastAsia="ru-RU"/>
              </w:rPr>
            </w:pPr>
            <w:r w:rsidRPr="00534AF9">
              <w:t>64,72</w:t>
            </w:r>
          </w:p>
        </w:tc>
        <w:tc>
          <w:tcPr>
            <w:tcW w:w="1843" w:type="dxa"/>
            <w:tcBorders>
              <w:top w:val="nil"/>
              <w:left w:val="nil"/>
              <w:bottom w:val="single" w:sz="4" w:space="0" w:color="auto"/>
              <w:right w:val="single" w:sz="4" w:space="0" w:color="auto"/>
            </w:tcBorders>
            <w:shd w:val="clear" w:color="auto" w:fill="auto"/>
            <w:noWrap/>
          </w:tcPr>
          <w:p w14:paraId="0D779CDB" w14:textId="4A7929F6" w:rsidR="00471404" w:rsidRPr="007E110F" w:rsidRDefault="00471404" w:rsidP="00471404">
            <w:pPr>
              <w:ind w:firstLine="0"/>
              <w:jc w:val="center"/>
              <w:rPr>
                <w:rFonts w:eastAsia="Times New Roman"/>
                <w:lang w:val="ru-RU" w:eastAsia="ru-RU"/>
              </w:rPr>
            </w:pPr>
            <w:r w:rsidRPr="00534AF9">
              <w:t>17,7</w:t>
            </w:r>
          </w:p>
        </w:tc>
        <w:tc>
          <w:tcPr>
            <w:tcW w:w="1701" w:type="dxa"/>
            <w:tcBorders>
              <w:top w:val="nil"/>
              <w:left w:val="nil"/>
              <w:bottom w:val="single" w:sz="4" w:space="0" w:color="auto"/>
              <w:right w:val="single" w:sz="4" w:space="0" w:color="auto"/>
            </w:tcBorders>
            <w:shd w:val="clear" w:color="auto" w:fill="auto"/>
            <w:noWrap/>
          </w:tcPr>
          <w:p w14:paraId="40C93D2C" w14:textId="254B9D08" w:rsidR="00471404" w:rsidRPr="007E110F" w:rsidRDefault="00471404" w:rsidP="00471404">
            <w:pPr>
              <w:ind w:firstLine="0"/>
              <w:jc w:val="center"/>
              <w:rPr>
                <w:rFonts w:eastAsia="Times New Roman"/>
                <w:lang w:val="ru-RU" w:eastAsia="ru-RU"/>
              </w:rPr>
            </w:pPr>
            <w:r w:rsidRPr="00534AF9">
              <w:t>30</w:t>
            </w:r>
          </w:p>
        </w:tc>
      </w:tr>
      <w:tr w:rsidR="00471404" w:rsidRPr="007E110F" w14:paraId="2A8295F0"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4845B43A" w14:textId="246F29B8" w:rsidR="00471404" w:rsidRPr="002642A3" w:rsidRDefault="00471404" w:rsidP="00471404">
            <w:pPr>
              <w:ind w:firstLine="28"/>
              <w:jc w:val="center"/>
              <w:rPr>
                <w:rFonts w:eastAsia="Times New Roman"/>
                <w:lang w:eastAsia="ru-RU"/>
              </w:rPr>
            </w:pPr>
            <w:r>
              <w:t xml:space="preserve">25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351FF9A1" w14:textId="65351F67" w:rsidR="00471404" w:rsidRPr="007E110F" w:rsidRDefault="00471404" w:rsidP="00471404">
            <w:pPr>
              <w:ind w:firstLine="0"/>
              <w:jc w:val="center"/>
              <w:rPr>
                <w:rFonts w:eastAsia="Times New Roman"/>
                <w:lang w:val="ru-RU" w:eastAsia="ru-RU"/>
              </w:rPr>
            </w:pPr>
            <w:r>
              <w:t>85,32</w:t>
            </w:r>
          </w:p>
        </w:tc>
        <w:tc>
          <w:tcPr>
            <w:tcW w:w="2410" w:type="dxa"/>
            <w:tcBorders>
              <w:top w:val="nil"/>
              <w:left w:val="nil"/>
              <w:bottom w:val="single" w:sz="4" w:space="0" w:color="auto"/>
              <w:right w:val="single" w:sz="4" w:space="0" w:color="auto"/>
            </w:tcBorders>
            <w:shd w:val="clear" w:color="auto" w:fill="auto"/>
            <w:noWrap/>
          </w:tcPr>
          <w:p w14:paraId="26B856D4" w14:textId="4216E049" w:rsidR="00471404" w:rsidRPr="007E110F" w:rsidRDefault="00471404" w:rsidP="00471404">
            <w:pPr>
              <w:ind w:firstLine="0"/>
              <w:jc w:val="center"/>
              <w:rPr>
                <w:rFonts w:eastAsia="Times New Roman"/>
                <w:lang w:val="ru-RU" w:eastAsia="ru-RU"/>
              </w:rPr>
            </w:pPr>
            <w:r w:rsidRPr="00534AF9">
              <w:t>65,61</w:t>
            </w:r>
          </w:p>
        </w:tc>
        <w:tc>
          <w:tcPr>
            <w:tcW w:w="1843" w:type="dxa"/>
            <w:tcBorders>
              <w:top w:val="nil"/>
              <w:left w:val="nil"/>
              <w:bottom w:val="single" w:sz="4" w:space="0" w:color="auto"/>
              <w:right w:val="single" w:sz="4" w:space="0" w:color="auto"/>
            </w:tcBorders>
            <w:shd w:val="clear" w:color="auto" w:fill="auto"/>
            <w:noWrap/>
          </w:tcPr>
          <w:p w14:paraId="08E7C57B" w14:textId="02A722DF" w:rsidR="00471404" w:rsidRPr="007E110F" w:rsidRDefault="00471404" w:rsidP="00471404">
            <w:pPr>
              <w:ind w:firstLine="0"/>
              <w:jc w:val="center"/>
              <w:rPr>
                <w:rFonts w:eastAsia="Times New Roman"/>
                <w:lang w:val="ru-RU" w:eastAsia="ru-RU"/>
              </w:rPr>
            </w:pPr>
            <w:r w:rsidRPr="00534AF9">
              <w:t>19,5</w:t>
            </w:r>
          </w:p>
        </w:tc>
        <w:tc>
          <w:tcPr>
            <w:tcW w:w="1701" w:type="dxa"/>
            <w:tcBorders>
              <w:top w:val="nil"/>
              <w:left w:val="nil"/>
              <w:bottom w:val="single" w:sz="4" w:space="0" w:color="auto"/>
              <w:right w:val="single" w:sz="4" w:space="0" w:color="auto"/>
            </w:tcBorders>
            <w:shd w:val="clear" w:color="auto" w:fill="auto"/>
            <w:noWrap/>
          </w:tcPr>
          <w:p w14:paraId="3E8FB795" w14:textId="60F16A06" w:rsidR="00471404" w:rsidRPr="007E110F" w:rsidRDefault="00471404" w:rsidP="00471404">
            <w:pPr>
              <w:ind w:firstLine="0"/>
              <w:jc w:val="center"/>
              <w:rPr>
                <w:rFonts w:eastAsia="Times New Roman"/>
                <w:lang w:val="ru-RU" w:eastAsia="ru-RU"/>
              </w:rPr>
            </w:pPr>
            <w:r w:rsidRPr="00534AF9">
              <w:t>31</w:t>
            </w:r>
          </w:p>
        </w:tc>
      </w:tr>
      <w:tr w:rsidR="00471404" w:rsidRPr="007E110F" w14:paraId="496CB16F"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EBEE49D" w14:textId="371235CE" w:rsidR="00471404" w:rsidRPr="002642A3" w:rsidRDefault="00471404" w:rsidP="00471404">
            <w:pPr>
              <w:ind w:firstLine="28"/>
              <w:jc w:val="center"/>
              <w:rPr>
                <w:rFonts w:eastAsia="Times New Roman"/>
                <w:lang w:eastAsia="ru-RU"/>
              </w:rPr>
            </w:pPr>
            <w:r>
              <w:t xml:space="preserve">26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2C553F5E" w14:textId="7AF321CB" w:rsidR="00471404" w:rsidRPr="007E110F" w:rsidRDefault="00471404" w:rsidP="00471404">
            <w:pPr>
              <w:ind w:firstLine="0"/>
              <w:jc w:val="center"/>
              <w:rPr>
                <w:rFonts w:eastAsia="Times New Roman"/>
                <w:lang w:val="ru-RU" w:eastAsia="ru-RU"/>
              </w:rPr>
            </w:pPr>
            <w:r>
              <w:t>83,18</w:t>
            </w:r>
          </w:p>
        </w:tc>
        <w:tc>
          <w:tcPr>
            <w:tcW w:w="2410" w:type="dxa"/>
            <w:tcBorders>
              <w:top w:val="nil"/>
              <w:left w:val="nil"/>
              <w:bottom w:val="single" w:sz="4" w:space="0" w:color="auto"/>
              <w:right w:val="single" w:sz="4" w:space="0" w:color="auto"/>
            </w:tcBorders>
            <w:shd w:val="clear" w:color="auto" w:fill="auto"/>
            <w:noWrap/>
          </w:tcPr>
          <w:p w14:paraId="5D6CB504" w14:textId="6C8DB21F" w:rsidR="00471404" w:rsidRPr="007E110F" w:rsidRDefault="00471404" w:rsidP="00471404">
            <w:pPr>
              <w:ind w:firstLine="0"/>
              <w:jc w:val="center"/>
              <w:rPr>
                <w:rFonts w:eastAsia="Times New Roman"/>
                <w:lang w:val="ru-RU" w:eastAsia="ru-RU"/>
              </w:rPr>
            </w:pPr>
            <w:r w:rsidRPr="00534AF9">
              <w:t>64,91</w:t>
            </w:r>
          </w:p>
        </w:tc>
        <w:tc>
          <w:tcPr>
            <w:tcW w:w="1843" w:type="dxa"/>
            <w:tcBorders>
              <w:top w:val="nil"/>
              <w:left w:val="nil"/>
              <w:bottom w:val="single" w:sz="4" w:space="0" w:color="auto"/>
              <w:right w:val="single" w:sz="4" w:space="0" w:color="auto"/>
            </w:tcBorders>
            <w:shd w:val="clear" w:color="auto" w:fill="auto"/>
            <w:noWrap/>
          </w:tcPr>
          <w:p w14:paraId="2E693950" w14:textId="2D7C4D98" w:rsidR="00471404" w:rsidRPr="007E110F" w:rsidRDefault="00471404" w:rsidP="00471404">
            <w:pPr>
              <w:ind w:firstLine="0"/>
              <w:jc w:val="center"/>
              <w:rPr>
                <w:rFonts w:eastAsia="Times New Roman"/>
                <w:lang w:val="ru-RU" w:eastAsia="ru-RU"/>
              </w:rPr>
            </w:pPr>
            <w:r w:rsidRPr="00534AF9">
              <w:t>20</w:t>
            </w:r>
            <w:r>
              <w:rPr>
                <w:lang w:val="ru-RU"/>
              </w:rPr>
              <w:t>,0</w:t>
            </w:r>
          </w:p>
        </w:tc>
        <w:tc>
          <w:tcPr>
            <w:tcW w:w="1701" w:type="dxa"/>
            <w:tcBorders>
              <w:top w:val="nil"/>
              <w:left w:val="nil"/>
              <w:bottom w:val="single" w:sz="4" w:space="0" w:color="auto"/>
              <w:right w:val="single" w:sz="4" w:space="0" w:color="auto"/>
            </w:tcBorders>
            <w:shd w:val="clear" w:color="auto" w:fill="auto"/>
            <w:noWrap/>
          </w:tcPr>
          <w:p w14:paraId="15C88A42" w14:textId="3240961E" w:rsidR="00471404" w:rsidRPr="007E110F" w:rsidRDefault="00471404" w:rsidP="00471404">
            <w:pPr>
              <w:ind w:firstLine="0"/>
              <w:jc w:val="center"/>
              <w:rPr>
                <w:rFonts w:eastAsia="Times New Roman"/>
                <w:lang w:val="ru-RU" w:eastAsia="ru-RU"/>
              </w:rPr>
            </w:pPr>
            <w:r w:rsidRPr="00534AF9">
              <w:t>35</w:t>
            </w:r>
          </w:p>
        </w:tc>
      </w:tr>
      <w:tr w:rsidR="00471404" w:rsidRPr="007E110F" w14:paraId="05B7140D"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9DFD6A6" w14:textId="31776B81" w:rsidR="00471404" w:rsidRPr="002642A3" w:rsidRDefault="00471404" w:rsidP="00471404">
            <w:pPr>
              <w:ind w:firstLine="28"/>
              <w:jc w:val="center"/>
              <w:rPr>
                <w:rFonts w:eastAsia="Times New Roman"/>
                <w:lang w:eastAsia="ru-RU"/>
              </w:rPr>
            </w:pPr>
            <w:r>
              <w:t xml:space="preserve">27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4B3A8AA7" w14:textId="147F73FE" w:rsidR="00471404" w:rsidRPr="007E110F" w:rsidRDefault="00471404" w:rsidP="00471404">
            <w:pPr>
              <w:ind w:firstLine="0"/>
              <w:jc w:val="center"/>
              <w:rPr>
                <w:rFonts w:eastAsia="Times New Roman"/>
                <w:lang w:val="ru-RU" w:eastAsia="ru-RU"/>
              </w:rPr>
            </w:pPr>
            <w:r>
              <w:t>85,31</w:t>
            </w:r>
          </w:p>
        </w:tc>
        <w:tc>
          <w:tcPr>
            <w:tcW w:w="2410" w:type="dxa"/>
            <w:tcBorders>
              <w:top w:val="nil"/>
              <w:left w:val="nil"/>
              <w:bottom w:val="single" w:sz="4" w:space="0" w:color="auto"/>
              <w:right w:val="single" w:sz="4" w:space="0" w:color="auto"/>
            </w:tcBorders>
            <w:shd w:val="clear" w:color="auto" w:fill="auto"/>
            <w:noWrap/>
          </w:tcPr>
          <w:p w14:paraId="1FE5F52C" w14:textId="0F0898B5" w:rsidR="00471404" w:rsidRPr="007E110F" w:rsidRDefault="00471404" w:rsidP="00471404">
            <w:pPr>
              <w:ind w:firstLine="0"/>
              <w:jc w:val="center"/>
              <w:rPr>
                <w:rFonts w:eastAsia="Times New Roman"/>
                <w:lang w:val="ru-RU" w:eastAsia="ru-RU"/>
              </w:rPr>
            </w:pPr>
            <w:r w:rsidRPr="00534AF9">
              <w:t>63,86</w:t>
            </w:r>
          </w:p>
        </w:tc>
        <w:tc>
          <w:tcPr>
            <w:tcW w:w="1843" w:type="dxa"/>
            <w:tcBorders>
              <w:top w:val="nil"/>
              <w:left w:val="nil"/>
              <w:bottom w:val="single" w:sz="4" w:space="0" w:color="auto"/>
              <w:right w:val="single" w:sz="4" w:space="0" w:color="auto"/>
            </w:tcBorders>
            <w:shd w:val="clear" w:color="auto" w:fill="auto"/>
            <w:noWrap/>
          </w:tcPr>
          <w:p w14:paraId="53FB5DEB" w14:textId="57D72142" w:rsidR="00471404" w:rsidRPr="007E110F" w:rsidRDefault="00471404" w:rsidP="00471404">
            <w:pPr>
              <w:ind w:firstLine="0"/>
              <w:jc w:val="center"/>
              <w:rPr>
                <w:rFonts w:eastAsia="Times New Roman"/>
                <w:lang w:val="ru-RU" w:eastAsia="ru-RU"/>
              </w:rPr>
            </w:pPr>
            <w:r w:rsidRPr="00534AF9">
              <w:t>17,9</w:t>
            </w:r>
          </w:p>
        </w:tc>
        <w:tc>
          <w:tcPr>
            <w:tcW w:w="1701" w:type="dxa"/>
            <w:tcBorders>
              <w:top w:val="nil"/>
              <w:left w:val="nil"/>
              <w:bottom w:val="single" w:sz="4" w:space="0" w:color="auto"/>
              <w:right w:val="single" w:sz="4" w:space="0" w:color="auto"/>
            </w:tcBorders>
            <w:shd w:val="clear" w:color="auto" w:fill="auto"/>
            <w:noWrap/>
          </w:tcPr>
          <w:p w14:paraId="6D4EDE67" w14:textId="7323C215" w:rsidR="00471404" w:rsidRPr="007E110F" w:rsidRDefault="00471404" w:rsidP="00471404">
            <w:pPr>
              <w:ind w:firstLine="0"/>
              <w:jc w:val="center"/>
              <w:rPr>
                <w:rFonts w:eastAsia="Times New Roman"/>
                <w:lang w:val="ru-RU" w:eastAsia="ru-RU"/>
              </w:rPr>
            </w:pPr>
            <w:r w:rsidRPr="00534AF9">
              <w:t>51</w:t>
            </w:r>
          </w:p>
        </w:tc>
      </w:tr>
      <w:tr w:rsidR="00471404" w:rsidRPr="007E110F" w14:paraId="63F91757"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5B88E94C" w14:textId="0E91B08E" w:rsidR="00471404" w:rsidRPr="002642A3" w:rsidRDefault="00471404" w:rsidP="00471404">
            <w:pPr>
              <w:ind w:firstLine="28"/>
              <w:jc w:val="center"/>
              <w:rPr>
                <w:rFonts w:eastAsia="Times New Roman"/>
                <w:lang w:eastAsia="ru-RU"/>
              </w:rPr>
            </w:pPr>
            <w:r>
              <w:t xml:space="preserve">28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2E6AF9C1" w14:textId="01A76362" w:rsidR="00471404" w:rsidRPr="007E110F" w:rsidRDefault="00471404" w:rsidP="00471404">
            <w:pPr>
              <w:ind w:firstLine="0"/>
              <w:jc w:val="center"/>
              <w:rPr>
                <w:rFonts w:eastAsia="Times New Roman"/>
                <w:lang w:val="ru-RU" w:eastAsia="ru-RU"/>
              </w:rPr>
            </w:pPr>
            <w:r>
              <w:t>84,61</w:t>
            </w:r>
          </w:p>
        </w:tc>
        <w:tc>
          <w:tcPr>
            <w:tcW w:w="2410" w:type="dxa"/>
            <w:tcBorders>
              <w:top w:val="nil"/>
              <w:left w:val="nil"/>
              <w:bottom w:val="single" w:sz="4" w:space="0" w:color="auto"/>
              <w:right w:val="single" w:sz="4" w:space="0" w:color="auto"/>
            </w:tcBorders>
            <w:shd w:val="clear" w:color="auto" w:fill="auto"/>
            <w:noWrap/>
          </w:tcPr>
          <w:p w14:paraId="58FC1F3A" w14:textId="5D6BA770" w:rsidR="00471404" w:rsidRPr="007E110F" w:rsidRDefault="00471404" w:rsidP="00471404">
            <w:pPr>
              <w:ind w:firstLine="0"/>
              <w:jc w:val="center"/>
              <w:rPr>
                <w:rFonts w:eastAsia="Times New Roman"/>
                <w:lang w:val="ru-RU" w:eastAsia="ru-RU"/>
              </w:rPr>
            </w:pPr>
            <w:r w:rsidRPr="00534AF9">
              <w:t>63,94</w:t>
            </w:r>
          </w:p>
        </w:tc>
        <w:tc>
          <w:tcPr>
            <w:tcW w:w="1843" w:type="dxa"/>
            <w:tcBorders>
              <w:top w:val="nil"/>
              <w:left w:val="nil"/>
              <w:bottom w:val="single" w:sz="4" w:space="0" w:color="auto"/>
              <w:right w:val="single" w:sz="4" w:space="0" w:color="auto"/>
            </w:tcBorders>
            <w:shd w:val="clear" w:color="auto" w:fill="auto"/>
            <w:noWrap/>
          </w:tcPr>
          <w:p w14:paraId="5B46E429" w14:textId="06036D3A" w:rsidR="00471404" w:rsidRPr="007E110F" w:rsidRDefault="00471404" w:rsidP="00471404">
            <w:pPr>
              <w:ind w:firstLine="0"/>
              <w:jc w:val="center"/>
              <w:rPr>
                <w:rFonts w:eastAsia="Times New Roman"/>
                <w:lang w:val="ru-RU" w:eastAsia="ru-RU"/>
              </w:rPr>
            </w:pPr>
            <w:r w:rsidRPr="00534AF9">
              <w:t>18,8</w:t>
            </w:r>
          </w:p>
        </w:tc>
        <w:tc>
          <w:tcPr>
            <w:tcW w:w="1701" w:type="dxa"/>
            <w:tcBorders>
              <w:top w:val="nil"/>
              <w:left w:val="nil"/>
              <w:bottom w:val="single" w:sz="4" w:space="0" w:color="auto"/>
              <w:right w:val="single" w:sz="4" w:space="0" w:color="auto"/>
            </w:tcBorders>
            <w:shd w:val="clear" w:color="auto" w:fill="auto"/>
            <w:noWrap/>
          </w:tcPr>
          <w:p w14:paraId="49ABEEE8" w14:textId="4C81EF02" w:rsidR="00471404" w:rsidRPr="007E110F" w:rsidRDefault="00471404" w:rsidP="00471404">
            <w:pPr>
              <w:ind w:firstLine="0"/>
              <w:jc w:val="center"/>
              <w:rPr>
                <w:rFonts w:eastAsia="Times New Roman"/>
                <w:lang w:val="ru-RU" w:eastAsia="ru-RU"/>
              </w:rPr>
            </w:pPr>
            <w:r w:rsidRPr="00534AF9">
              <w:t>54</w:t>
            </w:r>
          </w:p>
        </w:tc>
      </w:tr>
      <w:tr w:rsidR="00471404" w:rsidRPr="007E110F" w14:paraId="241C35A8" w14:textId="77777777" w:rsidTr="00471404">
        <w:trPr>
          <w:trHeight w:val="300"/>
        </w:trPr>
        <w:tc>
          <w:tcPr>
            <w:tcW w:w="1134" w:type="dxa"/>
            <w:tcBorders>
              <w:top w:val="nil"/>
              <w:left w:val="single" w:sz="8" w:space="0" w:color="auto"/>
              <w:bottom w:val="single" w:sz="8" w:space="0" w:color="auto"/>
              <w:right w:val="single" w:sz="8" w:space="0" w:color="auto"/>
            </w:tcBorders>
            <w:shd w:val="clear" w:color="auto" w:fill="auto"/>
            <w:noWrap/>
            <w:vAlign w:val="center"/>
          </w:tcPr>
          <w:p w14:paraId="6601555F" w14:textId="50A65A5D" w:rsidR="00471404" w:rsidRPr="002642A3" w:rsidRDefault="00471404" w:rsidP="00471404">
            <w:pPr>
              <w:ind w:firstLine="28"/>
              <w:jc w:val="center"/>
              <w:rPr>
                <w:rFonts w:eastAsia="Times New Roman"/>
                <w:lang w:eastAsia="ru-RU"/>
              </w:rPr>
            </w:pPr>
            <w:r>
              <w:t xml:space="preserve">29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5C350583" w14:textId="43B9B19C" w:rsidR="00471404" w:rsidRPr="007E110F" w:rsidRDefault="00471404" w:rsidP="00471404">
            <w:pPr>
              <w:ind w:firstLine="0"/>
              <w:jc w:val="center"/>
              <w:rPr>
                <w:rFonts w:eastAsia="Times New Roman"/>
                <w:lang w:val="ru-RU" w:eastAsia="ru-RU"/>
              </w:rPr>
            </w:pPr>
            <w:r>
              <w:t>82,38</w:t>
            </w:r>
          </w:p>
        </w:tc>
        <w:tc>
          <w:tcPr>
            <w:tcW w:w="2410" w:type="dxa"/>
            <w:tcBorders>
              <w:top w:val="nil"/>
              <w:left w:val="nil"/>
              <w:bottom w:val="single" w:sz="4" w:space="0" w:color="auto"/>
              <w:right w:val="single" w:sz="4" w:space="0" w:color="auto"/>
            </w:tcBorders>
            <w:shd w:val="clear" w:color="auto" w:fill="auto"/>
            <w:noWrap/>
          </w:tcPr>
          <w:p w14:paraId="792150EC" w14:textId="362CBD02" w:rsidR="00471404" w:rsidRPr="007E110F" w:rsidRDefault="00471404" w:rsidP="00471404">
            <w:pPr>
              <w:ind w:firstLine="0"/>
              <w:jc w:val="center"/>
              <w:rPr>
                <w:rFonts w:eastAsia="Times New Roman"/>
                <w:lang w:val="ru-RU" w:eastAsia="ru-RU"/>
              </w:rPr>
            </w:pPr>
            <w:r w:rsidRPr="00534AF9">
              <w:t>64,34</w:t>
            </w:r>
          </w:p>
        </w:tc>
        <w:tc>
          <w:tcPr>
            <w:tcW w:w="1843" w:type="dxa"/>
            <w:tcBorders>
              <w:top w:val="nil"/>
              <w:left w:val="nil"/>
              <w:bottom w:val="single" w:sz="4" w:space="0" w:color="auto"/>
              <w:right w:val="single" w:sz="4" w:space="0" w:color="auto"/>
            </w:tcBorders>
            <w:shd w:val="clear" w:color="auto" w:fill="auto"/>
            <w:noWrap/>
          </w:tcPr>
          <w:p w14:paraId="0E2A61E0" w14:textId="6D5BC7FF" w:rsidR="00471404" w:rsidRPr="007E110F" w:rsidRDefault="00471404" w:rsidP="00471404">
            <w:pPr>
              <w:ind w:firstLine="0"/>
              <w:jc w:val="center"/>
              <w:rPr>
                <w:rFonts w:eastAsia="Times New Roman"/>
                <w:lang w:val="ru-RU" w:eastAsia="ru-RU"/>
              </w:rPr>
            </w:pPr>
            <w:r w:rsidRPr="00534AF9">
              <w:t>17,7</w:t>
            </w:r>
          </w:p>
        </w:tc>
        <w:tc>
          <w:tcPr>
            <w:tcW w:w="1701" w:type="dxa"/>
            <w:tcBorders>
              <w:top w:val="nil"/>
              <w:left w:val="nil"/>
              <w:bottom w:val="single" w:sz="4" w:space="0" w:color="auto"/>
              <w:right w:val="single" w:sz="4" w:space="0" w:color="auto"/>
            </w:tcBorders>
            <w:shd w:val="clear" w:color="auto" w:fill="auto"/>
            <w:noWrap/>
          </w:tcPr>
          <w:p w14:paraId="0AF996D6" w14:textId="75146C68" w:rsidR="00471404" w:rsidRPr="007E110F" w:rsidRDefault="00471404" w:rsidP="00471404">
            <w:pPr>
              <w:ind w:firstLine="0"/>
              <w:jc w:val="center"/>
              <w:rPr>
                <w:rFonts w:eastAsia="Times New Roman"/>
                <w:lang w:val="ru-RU" w:eastAsia="ru-RU"/>
              </w:rPr>
            </w:pPr>
            <w:r w:rsidRPr="00534AF9">
              <w:t>63</w:t>
            </w:r>
          </w:p>
        </w:tc>
      </w:tr>
      <w:tr w:rsidR="00471404" w:rsidRPr="007E110F" w14:paraId="2F9F3CC2" w14:textId="77777777" w:rsidTr="00471404">
        <w:trPr>
          <w:trHeight w:val="300"/>
        </w:trPr>
        <w:tc>
          <w:tcPr>
            <w:tcW w:w="1134" w:type="dxa"/>
            <w:tcBorders>
              <w:top w:val="nil"/>
              <w:left w:val="single" w:sz="8" w:space="0" w:color="auto"/>
              <w:bottom w:val="single" w:sz="4" w:space="0" w:color="auto"/>
              <w:right w:val="single" w:sz="8" w:space="0" w:color="auto"/>
            </w:tcBorders>
            <w:shd w:val="clear" w:color="auto" w:fill="auto"/>
            <w:noWrap/>
            <w:vAlign w:val="center"/>
          </w:tcPr>
          <w:p w14:paraId="6943446C" w14:textId="37FAECD5" w:rsidR="00471404" w:rsidRPr="002642A3" w:rsidRDefault="00471404" w:rsidP="00471404">
            <w:pPr>
              <w:ind w:firstLine="28"/>
              <w:jc w:val="center"/>
              <w:rPr>
                <w:rFonts w:eastAsia="Times New Roman"/>
                <w:lang w:eastAsia="ru-RU"/>
              </w:rPr>
            </w:pPr>
            <w:r>
              <w:t xml:space="preserve">30 </w:t>
            </w:r>
            <w:proofErr w:type="spellStart"/>
            <w:r>
              <w:t>май</w:t>
            </w:r>
            <w:proofErr w:type="spellEnd"/>
          </w:p>
        </w:tc>
        <w:tc>
          <w:tcPr>
            <w:tcW w:w="1984" w:type="dxa"/>
            <w:tcBorders>
              <w:top w:val="nil"/>
              <w:left w:val="nil"/>
              <w:bottom w:val="single" w:sz="4" w:space="0" w:color="auto"/>
              <w:right w:val="single" w:sz="4" w:space="0" w:color="auto"/>
            </w:tcBorders>
            <w:shd w:val="clear" w:color="auto" w:fill="auto"/>
            <w:noWrap/>
            <w:vAlign w:val="center"/>
          </w:tcPr>
          <w:p w14:paraId="54A4CDA2" w14:textId="2AC1D559" w:rsidR="00471404" w:rsidRPr="007E110F" w:rsidRDefault="00471404" w:rsidP="00471404">
            <w:pPr>
              <w:ind w:firstLine="0"/>
              <w:jc w:val="center"/>
              <w:rPr>
                <w:rFonts w:eastAsia="Times New Roman"/>
                <w:lang w:val="ru-RU" w:eastAsia="ru-RU"/>
              </w:rPr>
            </w:pPr>
            <w:r>
              <w:t>82,13</w:t>
            </w:r>
          </w:p>
        </w:tc>
        <w:tc>
          <w:tcPr>
            <w:tcW w:w="2410" w:type="dxa"/>
            <w:tcBorders>
              <w:top w:val="nil"/>
              <w:left w:val="nil"/>
              <w:bottom w:val="single" w:sz="4" w:space="0" w:color="auto"/>
              <w:right w:val="single" w:sz="4" w:space="0" w:color="auto"/>
            </w:tcBorders>
            <w:shd w:val="clear" w:color="auto" w:fill="auto"/>
            <w:noWrap/>
          </w:tcPr>
          <w:p w14:paraId="517196FE" w14:textId="468BCCE6" w:rsidR="00471404" w:rsidRPr="007E110F" w:rsidRDefault="00471404" w:rsidP="00471404">
            <w:pPr>
              <w:ind w:firstLine="0"/>
              <w:jc w:val="center"/>
              <w:rPr>
                <w:rFonts w:eastAsia="Times New Roman"/>
                <w:lang w:val="ru-RU" w:eastAsia="ru-RU"/>
              </w:rPr>
            </w:pPr>
            <w:r w:rsidRPr="00534AF9">
              <w:t>64,39</w:t>
            </w:r>
          </w:p>
        </w:tc>
        <w:tc>
          <w:tcPr>
            <w:tcW w:w="1843" w:type="dxa"/>
            <w:tcBorders>
              <w:top w:val="nil"/>
              <w:left w:val="nil"/>
              <w:bottom w:val="single" w:sz="4" w:space="0" w:color="auto"/>
              <w:right w:val="single" w:sz="4" w:space="0" w:color="auto"/>
            </w:tcBorders>
            <w:shd w:val="clear" w:color="auto" w:fill="auto"/>
            <w:noWrap/>
          </w:tcPr>
          <w:p w14:paraId="0DBA71A2" w14:textId="7C406C91" w:rsidR="00471404" w:rsidRPr="007E110F" w:rsidRDefault="00471404" w:rsidP="00471404">
            <w:pPr>
              <w:ind w:firstLine="0"/>
              <w:jc w:val="center"/>
              <w:rPr>
                <w:rFonts w:eastAsia="Times New Roman"/>
                <w:lang w:val="ru-RU" w:eastAsia="ru-RU"/>
              </w:rPr>
            </w:pPr>
            <w:r w:rsidRPr="00534AF9">
              <w:t>17,4</w:t>
            </w:r>
          </w:p>
        </w:tc>
        <w:tc>
          <w:tcPr>
            <w:tcW w:w="1701" w:type="dxa"/>
            <w:tcBorders>
              <w:top w:val="nil"/>
              <w:left w:val="nil"/>
              <w:bottom w:val="single" w:sz="4" w:space="0" w:color="auto"/>
              <w:right w:val="single" w:sz="4" w:space="0" w:color="auto"/>
            </w:tcBorders>
            <w:shd w:val="clear" w:color="auto" w:fill="auto"/>
            <w:noWrap/>
          </w:tcPr>
          <w:p w14:paraId="44A601C8" w14:textId="4E91EEC9" w:rsidR="00471404" w:rsidRPr="007E110F" w:rsidRDefault="00471404" w:rsidP="00471404">
            <w:pPr>
              <w:ind w:firstLine="0"/>
              <w:jc w:val="center"/>
              <w:rPr>
                <w:rFonts w:eastAsia="Times New Roman"/>
                <w:lang w:val="ru-RU" w:eastAsia="ru-RU"/>
              </w:rPr>
            </w:pPr>
            <w:r w:rsidRPr="00534AF9">
              <w:t>63</w:t>
            </w:r>
          </w:p>
        </w:tc>
      </w:tr>
      <w:tr w:rsidR="00471404" w:rsidRPr="007E110F" w14:paraId="5E197B38" w14:textId="77777777" w:rsidTr="00471404">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33276" w14:textId="23634A1A" w:rsidR="00471404" w:rsidRPr="00F65BF5" w:rsidRDefault="00471404" w:rsidP="00471404">
            <w:pPr>
              <w:ind w:firstLine="28"/>
              <w:jc w:val="center"/>
              <w:rPr>
                <w:lang w:val="ru-RU"/>
              </w:rPr>
            </w:pPr>
            <w:r>
              <w:rPr>
                <w:lang w:val="ru-RU"/>
              </w:rPr>
              <w:t>31 май</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63C164" w14:textId="6DC65B0D" w:rsidR="00471404" w:rsidRPr="00704F9E" w:rsidRDefault="00471404" w:rsidP="00471404">
            <w:pPr>
              <w:ind w:firstLine="0"/>
              <w:jc w:val="center"/>
            </w:pPr>
            <w:r>
              <w:t>79,33</w:t>
            </w:r>
          </w:p>
        </w:tc>
        <w:tc>
          <w:tcPr>
            <w:tcW w:w="2410" w:type="dxa"/>
            <w:tcBorders>
              <w:top w:val="single" w:sz="4" w:space="0" w:color="auto"/>
              <w:left w:val="single" w:sz="4" w:space="0" w:color="auto"/>
              <w:bottom w:val="single" w:sz="4" w:space="0" w:color="auto"/>
              <w:right w:val="single" w:sz="4" w:space="0" w:color="auto"/>
            </w:tcBorders>
            <w:shd w:val="clear" w:color="auto" w:fill="auto"/>
            <w:noWrap/>
          </w:tcPr>
          <w:p w14:paraId="11FF0DB2" w14:textId="5AE0B436" w:rsidR="00471404" w:rsidRPr="00704F9E" w:rsidRDefault="00471404" w:rsidP="00471404">
            <w:pPr>
              <w:ind w:firstLine="0"/>
              <w:jc w:val="center"/>
            </w:pPr>
            <w:r w:rsidRPr="00534AF9">
              <w:t>63,92</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14:paraId="00BD1C84" w14:textId="796E69FC" w:rsidR="00471404" w:rsidRPr="00704F9E" w:rsidRDefault="00471404" w:rsidP="00471404">
            <w:pPr>
              <w:ind w:firstLine="0"/>
              <w:jc w:val="center"/>
            </w:pPr>
            <w:r w:rsidRPr="00534AF9">
              <w:t>16,1</w:t>
            </w:r>
          </w:p>
        </w:tc>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71FBA5ED" w14:textId="1BE4D7BE" w:rsidR="00471404" w:rsidRPr="00704F9E" w:rsidRDefault="00471404" w:rsidP="00471404">
            <w:pPr>
              <w:ind w:firstLine="0"/>
              <w:jc w:val="center"/>
            </w:pPr>
            <w:r w:rsidRPr="00534AF9">
              <w:t>65</w:t>
            </w:r>
          </w:p>
        </w:tc>
      </w:tr>
    </w:tbl>
    <w:p w14:paraId="0AEAB5EC" w14:textId="77777777" w:rsidR="00F65BF5" w:rsidRDefault="00F65BF5" w:rsidP="00F65BF5"/>
    <w:p w14:paraId="726FD041" w14:textId="7C3F2500" w:rsidR="007F7735" w:rsidRDefault="007F7735">
      <w:pPr>
        <w:rPr>
          <w:lang w:val="ru-RU"/>
        </w:rPr>
      </w:pPr>
      <w:r>
        <w:rPr>
          <w:lang w:val="ru-RU"/>
        </w:rPr>
        <w:br w:type="page"/>
      </w:r>
    </w:p>
    <w:p w14:paraId="1D7B588E" w14:textId="6E873DA6" w:rsidR="007C3D07" w:rsidRDefault="007F7735" w:rsidP="00BC730D">
      <w:pPr>
        <w:pStyle w:val="40"/>
        <w:rPr>
          <w:lang w:val="ru-RU"/>
        </w:rPr>
      </w:pPr>
      <w:bookmarkStart w:id="77" w:name="_Toc80110227"/>
      <w:r>
        <w:rPr>
          <w:lang w:val="ru-RU"/>
        </w:rPr>
        <w:lastRenderedPageBreak/>
        <w:t>Приложение Б</w:t>
      </w:r>
      <w:bookmarkEnd w:id="77"/>
    </w:p>
    <w:p w14:paraId="55550A8E" w14:textId="2D893D4B" w:rsidR="007F7735" w:rsidRDefault="007F7735" w:rsidP="007C3D07">
      <w:pPr>
        <w:jc w:val="center"/>
        <w:rPr>
          <w:lang w:val="ru-RU"/>
        </w:rPr>
      </w:pPr>
    </w:p>
    <w:p w14:paraId="2C08EB67" w14:textId="3F3961D9" w:rsidR="00097685" w:rsidRDefault="00097685" w:rsidP="00097685">
      <w:pPr>
        <w:ind w:firstLine="0"/>
        <w:jc w:val="center"/>
        <w:rPr>
          <w:rFonts w:eastAsia="Times New Roman"/>
          <w:color w:val="auto"/>
          <w:lang w:val="ru-RU" w:eastAsia="ru-RU"/>
        </w:rPr>
      </w:pPr>
      <w:r w:rsidRPr="00097685">
        <w:rPr>
          <w:rFonts w:eastAsia="Times New Roman"/>
          <w:color w:val="auto"/>
          <w:lang w:val="ru-RU" w:eastAsia="ru-RU"/>
        </w:rPr>
        <w:t>Акт внедрения диссертационной работы в учебный процесс</w:t>
      </w:r>
    </w:p>
    <w:p w14:paraId="176B9A40" w14:textId="77777777" w:rsidR="00532143" w:rsidRDefault="00532143" w:rsidP="00097685">
      <w:pPr>
        <w:ind w:firstLine="0"/>
        <w:jc w:val="center"/>
        <w:rPr>
          <w:rFonts w:eastAsia="Times New Roman"/>
          <w:color w:val="auto"/>
          <w:lang w:val="ru-RU" w:eastAsia="ru-RU"/>
        </w:rPr>
      </w:pPr>
    </w:p>
    <w:p w14:paraId="27B9B4E8" w14:textId="39CD9A85" w:rsidR="00F26362" w:rsidRDefault="00532143" w:rsidP="00097685">
      <w:pPr>
        <w:ind w:firstLine="0"/>
        <w:jc w:val="center"/>
        <w:rPr>
          <w:rFonts w:eastAsia="Times New Roman"/>
          <w:color w:val="auto"/>
          <w:lang w:val="ru-RU" w:eastAsia="ru-RU"/>
        </w:rPr>
      </w:pPr>
      <w:r w:rsidRPr="00532143">
        <w:rPr>
          <w:noProof/>
          <w:lang w:val="ru-RU" w:eastAsia="ru-RU"/>
        </w:rPr>
        <w:drawing>
          <wp:inline distT="0" distB="0" distL="0" distR="0" wp14:anchorId="2FEBE524" wp14:editId="6A2B5C80">
            <wp:extent cx="6120130" cy="698690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6986905"/>
                    </a:xfrm>
                    <a:prstGeom prst="rect">
                      <a:avLst/>
                    </a:prstGeom>
                    <a:noFill/>
                    <a:ln>
                      <a:noFill/>
                    </a:ln>
                  </pic:spPr>
                </pic:pic>
              </a:graphicData>
            </a:graphic>
          </wp:inline>
        </w:drawing>
      </w:r>
    </w:p>
    <w:p w14:paraId="0BE44BDE" w14:textId="1C8897EF" w:rsidR="00097685" w:rsidRPr="0014198D" w:rsidRDefault="00097685" w:rsidP="00097685">
      <w:pPr>
        <w:ind w:firstLine="0"/>
        <w:jc w:val="center"/>
        <w:rPr>
          <w:rFonts w:eastAsia="Times New Roman"/>
          <w:color w:val="auto"/>
          <w:lang w:val="ru-RU" w:eastAsia="ru-RU"/>
        </w:rPr>
      </w:pPr>
    </w:p>
    <w:p w14:paraId="28164D9D" w14:textId="503F3673" w:rsidR="00097685" w:rsidRDefault="00097685">
      <w:pPr>
        <w:rPr>
          <w:lang w:val="ru-RU"/>
        </w:rPr>
      </w:pPr>
      <w:r>
        <w:rPr>
          <w:lang w:val="ru-RU"/>
        </w:rPr>
        <w:br w:type="page"/>
      </w:r>
    </w:p>
    <w:p w14:paraId="1C2B7D67" w14:textId="20852379" w:rsidR="00097685" w:rsidRDefault="00097685" w:rsidP="00097685">
      <w:pPr>
        <w:pStyle w:val="40"/>
        <w:rPr>
          <w:lang w:val="ru-RU"/>
        </w:rPr>
      </w:pPr>
      <w:bookmarkStart w:id="78" w:name="_Toc80110228"/>
      <w:r>
        <w:rPr>
          <w:lang w:val="ru-RU"/>
        </w:rPr>
        <w:lastRenderedPageBreak/>
        <w:t>Приложение В</w:t>
      </w:r>
      <w:bookmarkEnd w:id="78"/>
    </w:p>
    <w:p w14:paraId="2418B976" w14:textId="77777777" w:rsidR="00097685" w:rsidRPr="007C3D07" w:rsidRDefault="00097685" w:rsidP="00097685">
      <w:pPr>
        <w:jc w:val="center"/>
        <w:rPr>
          <w:lang w:val="ru-RU"/>
        </w:rPr>
      </w:pPr>
    </w:p>
    <w:p w14:paraId="6D347AFE" w14:textId="2DA610E8" w:rsidR="00BC730D" w:rsidRDefault="00BC730D" w:rsidP="00097685">
      <w:pPr>
        <w:spacing w:after="120"/>
        <w:ind w:firstLine="0"/>
        <w:jc w:val="center"/>
        <w:rPr>
          <w:lang w:val="ru-RU"/>
        </w:rPr>
      </w:pPr>
      <w:r>
        <w:rPr>
          <w:lang w:val="ru-RU"/>
        </w:rPr>
        <w:t>Патент 34012 Республики Казахстан</w:t>
      </w:r>
    </w:p>
    <w:p w14:paraId="56E350BF" w14:textId="78331D76" w:rsidR="00BC730D" w:rsidRDefault="00BC730D" w:rsidP="00097685">
      <w:pPr>
        <w:ind w:firstLine="0"/>
        <w:jc w:val="center"/>
        <w:rPr>
          <w:lang w:val="ru-RU"/>
        </w:rPr>
      </w:pPr>
      <w:r>
        <w:rPr>
          <w:noProof/>
          <w:lang w:val="ru-RU" w:eastAsia="ru-RU"/>
        </w:rPr>
        <w:drawing>
          <wp:inline distT="0" distB="0" distL="0" distR="0" wp14:anchorId="33844D2C" wp14:editId="628CD32C">
            <wp:extent cx="5687032" cy="8395855"/>
            <wp:effectExtent l="0" t="0" r="9525"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28926" cy="8457704"/>
                    </a:xfrm>
                    <a:prstGeom prst="rect">
                      <a:avLst/>
                    </a:prstGeom>
                  </pic:spPr>
                </pic:pic>
              </a:graphicData>
            </a:graphic>
          </wp:inline>
        </w:drawing>
      </w:r>
    </w:p>
    <w:p w14:paraId="5BFE3EF6" w14:textId="6301C6D3" w:rsidR="0014198D" w:rsidRDefault="0014198D" w:rsidP="007C3D07">
      <w:pPr>
        <w:jc w:val="center"/>
        <w:rPr>
          <w:lang w:val="ru-RU"/>
        </w:rPr>
      </w:pPr>
    </w:p>
    <w:p w14:paraId="520FE53D" w14:textId="130CB5CD" w:rsidR="00097685" w:rsidRDefault="008A7B44" w:rsidP="008A7B44">
      <w:pPr>
        <w:ind w:firstLine="0"/>
        <w:jc w:val="center"/>
        <w:rPr>
          <w:lang w:val="ru-RU"/>
        </w:rPr>
      </w:pPr>
      <w:r>
        <w:rPr>
          <w:noProof/>
          <w:lang w:val="ru-RU" w:eastAsia="ru-RU"/>
        </w:rPr>
        <w:drawing>
          <wp:inline distT="0" distB="0" distL="0" distR="0" wp14:anchorId="58C124F5" wp14:editId="3FF6CAC4">
            <wp:extent cx="5749722" cy="8146473"/>
            <wp:effectExtent l="0" t="0" r="381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91755" cy="8206028"/>
                    </a:xfrm>
                    <a:prstGeom prst="rect">
                      <a:avLst/>
                    </a:prstGeom>
                  </pic:spPr>
                </pic:pic>
              </a:graphicData>
            </a:graphic>
          </wp:inline>
        </w:drawing>
      </w:r>
    </w:p>
    <w:p w14:paraId="69A73C4E" w14:textId="1B935394" w:rsidR="008A7B44" w:rsidRDefault="008A7B44">
      <w:pPr>
        <w:rPr>
          <w:lang w:val="ru-RU"/>
        </w:rPr>
      </w:pPr>
      <w:r>
        <w:rPr>
          <w:lang w:val="ru-RU"/>
        </w:rPr>
        <w:br w:type="page"/>
      </w:r>
    </w:p>
    <w:p w14:paraId="5F88BBA3" w14:textId="77777777" w:rsidR="008A7B44" w:rsidRDefault="008A7B44" w:rsidP="008A7B44">
      <w:pPr>
        <w:ind w:firstLine="0"/>
        <w:jc w:val="center"/>
        <w:rPr>
          <w:lang w:val="ru-RU"/>
        </w:rPr>
      </w:pPr>
    </w:p>
    <w:p w14:paraId="563578FF" w14:textId="4F357D2C" w:rsidR="00097685" w:rsidRDefault="00097685" w:rsidP="00097685">
      <w:pPr>
        <w:spacing w:after="120"/>
        <w:ind w:firstLine="0"/>
        <w:jc w:val="center"/>
        <w:rPr>
          <w:lang w:val="ru-RU"/>
        </w:rPr>
      </w:pPr>
      <w:r>
        <w:rPr>
          <w:lang w:val="ru-RU"/>
        </w:rPr>
        <w:t>Патент 4601 Республика Казахстан</w:t>
      </w:r>
    </w:p>
    <w:p w14:paraId="1828DF06" w14:textId="77AD84F0" w:rsidR="001E2180" w:rsidRDefault="00097685" w:rsidP="00097685">
      <w:pPr>
        <w:ind w:firstLine="0"/>
        <w:jc w:val="center"/>
        <w:rPr>
          <w:lang w:val="ru-RU"/>
        </w:rPr>
      </w:pPr>
      <w:r>
        <w:rPr>
          <w:noProof/>
          <w:lang w:val="ru-RU" w:eastAsia="ru-RU"/>
        </w:rPr>
        <w:drawing>
          <wp:inline distT="0" distB="0" distL="0" distR="0" wp14:anchorId="56D1DA9B" wp14:editId="51E60159">
            <wp:extent cx="5783355" cy="8208634"/>
            <wp:effectExtent l="0" t="0" r="8255"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23688" cy="8265881"/>
                    </a:xfrm>
                    <a:prstGeom prst="rect">
                      <a:avLst/>
                    </a:prstGeom>
                  </pic:spPr>
                </pic:pic>
              </a:graphicData>
            </a:graphic>
          </wp:inline>
        </w:drawing>
      </w:r>
    </w:p>
    <w:p w14:paraId="22751E67" w14:textId="7BF5BFE2" w:rsidR="00097685" w:rsidRDefault="00097685" w:rsidP="008A7B44">
      <w:pPr>
        <w:ind w:firstLine="0"/>
        <w:rPr>
          <w:rFonts w:ascii="Courier New" w:eastAsia="Times New Roman" w:hAnsi="Courier New" w:cs="Courier New"/>
          <w:color w:val="auto"/>
          <w:sz w:val="24"/>
          <w:szCs w:val="24"/>
          <w:lang w:val="ru-RU" w:eastAsia="ru-RU"/>
        </w:rPr>
      </w:pPr>
      <w:r>
        <w:rPr>
          <w:rFonts w:ascii="Courier New" w:eastAsia="Times New Roman" w:hAnsi="Courier New" w:cs="Courier New"/>
          <w:color w:val="auto"/>
          <w:sz w:val="24"/>
          <w:szCs w:val="24"/>
          <w:lang w:val="ru-RU" w:eastAsia="ru-RU"/>
        </w:rPr>
        <w:br w:type="page"/>
      </w:r>
      <w:r w:rsidR="008A7B44">
        <w:rPr>
          <w:noProof/>
          <w:lang w:val="ru-RU" w:eastAsia="ru-RU"/>
        </w:rPr>
        <w:lastRenderedPageBreak/>
        <w:drawing>
          <wp:inline distT="0" distB="0" distL="0" distR="0" wp14:anchorId="1DCF2A14" wp14:editId="138B44B0">
            <wp:extent cx="6088842" cy="8621486"/>
            <wp:effectExtent l="0" t="0" r="762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09646" cy="8650943"/>
                    </a:xfrm>
                    <a:prstGeom prst="rect">
                      <a:avLst/>
                    </a:prstGeom>
                  </pic:spPr>
                </pic:pic>
              </a:graphicData>
            </a:graphic>
          </wp:inline>
        </w:drawing>
      </w:r>
    </w:p>
    <w:sectPr w:rsidR="00097685" w:rsidSect="00282C42">
      <w:footerReference w:type="default" r:id="rId90"/>
      <w:pgSz w:w="11906" w:h="16838" w:code="9"/>
      <w:pgMar w:top="1134" w:right="567" w:bottom="1134" w:left="1701" w:header="737"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05158F" w14:textId="77777777" w:rsidR="00C1323F" w:rsidRDefault="00C1323F" w:rsidP="00D243AE">
      <w:r>
        <w:separator/>
      </w:r>
    </w:p>
  </w:endnote>
  <w:endnote w:type="continuationSeparator" w:id="0">
    <w:p w14:paraId="4EDBF647" w14:textId="77777777" w:rsidR="00C1323F" w:rsidRDefault="00C1323F" w:rsidP="00D243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Calibri"/>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074345"/>
      <w:docPartObj>
        <w:docPartGallery w:val="Page Numbers (Bottom of Page)"/>
        <w:docPartUnique/>
      </w:docPartObj>
    </w:sdtPr>
    <w:sdtEndPr/>
    <w:sdtContent>
      <w:p w14:paraId="4BC07F6A" w14:textId="754B998E" w:rsidR="00522D57" w:rsidRDefault="00522D57" w:rsidP="00EF2715">
        <w:pPr>
          <w:pStyle w:val="af5"/>
          <w:jc w:val="center"/>
        </w:pPr>
        <w:r>
          <w:fldChar w:fldCharType="begin"/>
        </w:r>
        <w:r>
          <w:instrText>PAGE   \* MERGEFORMAT</w:instrText>
        </w:r>
        <w:r>
          <w:fldChar w:fldCharType="separate"/>
        </w:r>
        <w:r w:rsidR="0052097E" w:rsidRPr="0052097E">
          <w:rPr>
            <w:noProof/>
            <w:lang w:val="ru-RU"/>
          </w:rPr>
          <w:t>21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DB1ABB" w14:textId="77777777" w:rsidR="00C1323F" w:rsidRDefault="00C1323F" w:rsidP="00D243AE">
      <w:r>
        <w:separator/>
      </w:r>
    </w:p>
  </w:footnote>
  <w:footnote w:type="continuationSeparator" w:id="0">
    <w:p w14:paraId="56F1A116" w14:textId="77777777" w:rsidR="00C1323F" w:rsidRDefault="00C1323F" w:rsidP="00D243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8067714"/>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C766084"/>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FDEA728"/>
    <w:lvl w:ilvl="0">
      <w:start w:val="1"/>
      <w:numFmt w:val="bullet"/>
      <w:pStyle w:val="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AC04AAA"/>
    <w:lvl w:ilvl="0">
      <w:start w:val="1"/>
      <w:numFmt w:val="bullet"/>
      <w:pStyle w:val="a"/>
      <w:lvlText w:val=""/>
      <w:lvlJc w:val="left"/>
      <w:pPr>
        <w:ind w:left="1287" w:hanging="360"/>
      </w:pPr>
      <w:rPr>
        <w:rFonts w:ascii="Symbol" w:hAnsi="Symbol" w:hint="default"/>
      </w:rPr>
    </w:lvl>
  </w:abstractNum>
  <w:abstractNum w:abstractNumId="4" w15:restartNumberingAfterBreak="0">
    <w:nsid w:val="080842C7"/>
    <w:multiLevelType w:val="multilevel"/>
    <w:tmpl w:val="1488F8FE"/>
    <w:lvl w:ilvl="0">
      <w:start w:val="1"/>
      <w:numFmt w:val="decimal"/>
      <w:lvlText w:val="%1."/>
      <w:lvlJc w:val="left"/>
      <w:pPr>
        <w:ind w:left="680" w:hanging="170"/>
      </w:pPr>
      <w:rPr>
        <w:rFonts w:ascii="Times New Roman" w:hAnsi="Times New Roman" w:cs="Times New Roman" w:hint="default"/>
        <w:color w:val="auto"/>
        <w:sz w:val="28"/>
        <w:szCs w:val="28"/>
      </w:rPr>
    </w:lvl>
    <w:lvl w:ilvl="1">
      <w:start w:val="6"/>
      <w:numFmt w:val="decimal"/>
      <w:isLgl/>
      <w:lvlText w:val="%1.%2"/>
      <w:lvlJc w:val="left"/>
      <w:pPr>
        <w:ind w:left="987" w:hanging="420"/>
      </w:pPr>
      <w:rPr>
        <w:rFonts w:hint="default"/>
      </w:rPr>
    </w:lvl>
    <w:lvl w:ilvl="2">
      <w:start w:val="1"/>
      <w:numFmt w:val="decimal"/>
      <w:isLgl/>
      <w:lvlText w:val="%1.%2.%3"/>
      <w:lvlJc w:val="left"/>
      <w:pPr>
        <w:ind w:left="1344" w:hanging="720"/>
      </w:pPr>
      <w:rPr>
        <w:rFonts w:hint="default"/>
      </w:rPr>
    </w:lvl>
    <w:lvl w:ilvl="3">
      <w:start w:val="1"/>
      <w:numFmt w:val="decimal"/>
      <w:isLgl/>
      <w:lvlText w:val="%1.%2.%3.%4"/>
      <w:lvlJc w:val="left"/>
      <w:pPr>
        <w:ind w:left="1761" w:hanging="1080"/>
      </w:pPr>
      <w:rPr>
        <w:rFonts w:hint="default"/>
      </w:rPr>
    </w:lvl>
    <w:lvl w:ilvl="4">
      <w:start w:val="1"/>
      <w:numFmt w:val="decimal"/>
      <w:isLgl/>
      <w:lvlText w:val="%1.%2.%3.%4.%5"/>
      <w:lvlJc w:val="left"/>
      <w:pPr>
        <w:ind w:left="1818" w:hanging="1080"/>
      </w:pPr>
      <w:rPr>
        <w:rFonts w:hint="default"/>
      </w:rPr>
    </w:lvl>
    <w:lvl w:ilvl="5">
      <w:start w:val="1"/>
      <w:numFmt w:val="decimal"/>
      <w:isLgl/>
      <w:lvlText w:val="%1.%2.%3.%4.%5.%6"/>
      <w:lvlJc w:val="left"/>
      <w:pPr>
        <w:ind w:left="2235" w:hanging="144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709" w:hanging="1800"/>
      </w:pPr>
      <w:rPr>
        <w:rFonts w:hint="default"/>
      </w:rPr>
    </w:lvl>
    <w:lvl w:ilvl="8">
      <w:start w:val="1"/>
      <w:numFmt w:val="decimal"/>
      <w:isLgl/>
      <w:lvlText w:val="%1.%2.%3.%4.%5.%6.%7.%8.%9"/>
      <w:lvlJc w:val="left"/>
      <w:pPr>
        <w:ind w:left="3126" w:hanging="2160"/>
      </w:pPr>
      <w:rPr>
        <w:rFonts w:hint="default"/>
      </w:rPr>
    </w:lvl>
  </w:abstractNum>
  <w:abstractNum w:abstractNumId="5" w15:restartNumberingAfterBreak="0">
    <w:nsid w:val="08A438D5"/>
    <w:multiLevelType w:val="hybridMultilevel"/>
    <w:tmpl w:val="1B1671F0"/>
    <w:lvl w:ilvl="0" w:tplc="F73426A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99F53F8"/>
    <w:multiLevelType w:val="hybridMultilevel"/>
    <w:tmpl w:val="E5CC81B0"/>
    <w:lvl w:ilvl="0" w:tplc="3014C30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0B9757B2"/>
    <w:multiLevelType w:val="hybridMultilevel"/>
    <w:tmpl w:val="33A6B442"/>
    <w:lvl w:ilvl="0" w:tplc="76A046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E494318"/>
    <w:multiLevelType w:val="hybridMultilevel"/>
    <w:tmpl w:val="831671D4"/>
    <w:lvl w:ilvl="0" w:tplc="F73426A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3A75B9"/>
    <w:multiLevelType w:val="hybridMultilevel"/>
    <w:tmpl w:val="0228256C"/>
    <w:lvl w:ilvl="0" w:tplc="F7BC6B62">
      <w:start w:val="1"/>
      <w:numFmt w:val="bullet"/>
      <w:lvlText w:val="‒"/>
      <w:lvlJc w:val="left"/>
      <w:pPr>
        <w:ind w:left="680" w:hanging="17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0" w15:restartNumberingAfterBreak="0">
    <w:nsid w:val="150A654E"/>
    <w:multiLevelType w:val="hybridMultilevel"/>
    <w:tmpl w:val="459836F4"/>
    <w:lvl w:ilvl="0" w:tplc="F73426A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58125DD"/>
    <w:multiLevelType w:val="hybridMultilevel"/>
    <w:tmpl w:val="971EBE6C"/>
    <w:lvl w:ilvl="0" w:tplc="425E773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79E3AC1"/>
    <w:multiLevelType w:val="hybridMultilevel"/>
    <w:tmpl w:val="893A0BAE"/>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8314F02"/>
    <w:multiLevelType w:val="multilevel"/>
    <w:tmpl w:val="6B1A582E"/>
    <w:lvl w:ilvl="0">
      <w:start w:val="1"/>
      <w:numFmt w:val="bullet"/>
      <w:lvlText w:val=""/>
      <w:lvlJc w:val="left"/>
      <w:pPr>
        <w:ind w:left="680" w:hanging="170"/>
      </w:pPr>
      <w:rPr>
        <w:rFonts w:ascii="Symbol" w:hAnsi="Symbol" w:hint="default"/>
        <w:color w:val="auto"/>
        <w:sz w:val="28"/>
        <w:szCs w:val="28"/>
      </w:rPr>
    </w:lvl>
    <w:lvl w:ilvl="1">
      <w:start w:val="6"/>
      <w:numFmt w:val="decimal"/>
      <w:isLgl/>
      <w:lvlText w:val="%1.%2"/>
      <w:lvlJc w:val="left"/>
      <w:pPr>
        <w:ind w:left="987" w:hanging="420"/>
      </w:pPr>
      <w:rPr>
        <w:rFonts w:hint="default"/>
      </w:rPr>
    </w:lvl>
    <w:lvl w:ilvl="2">
      <w:start w:val="1"/>
      <w:numFmt w:val="decimal"/>
      <w:isLgl/>
      <w:lvlText w:val="%1.%2.%3"/>
      <w:lvlJc w:val="left"/>
      <w:pPr>
        <w:ind w:left="1344" w:hanging="720"/>
      </w:pPr>
      <w:rPr>
        <w:rFonts w:hint="default"/>
      </w:rPr>
    </w:lvl>
    <w:lvl w:ilvl="3">
      <w:start w:val="1"/>
      <w:numFmt w:val="decimal"/>
      <w:isLgl/>
      <w:lvlText w:val="%1.%2.%3.%4"/>
      <w:lvlJc w:val="left"/>
      <w:pPr>
        <w:ind w:left="1761" w:hanging="1080"/>
      </w:pPr>
      <w:rPr>
        <w:rFonts w:hint="default"/>
      </w:rPr>
    </w:lvl>
    <w:lvl w:ilvl="4">
      <w:start w:val="1"/>
      <w:numFmt w:val="decimal"/>
      <w:isLgl/>
      <w:lvlText w:val="%1.%2.%3.%4.%5"/>
      <w:lvlJc w:val="left"/>
      <w:pPr>
        <w:ind w:left="1818" w:hanging="1080"/>
      </w:pPr>
      <w:rPr>
        <w:rFonts w:hint="default"/>
      </w:rPr>
    </w:lvl>
    <w:lvl w:ilvl="5">
      <w:start w:val="1"/>
      <w:numFmt w:val="decimal"/>
      <w:isLgl/>
      <w:lvlText w:val="%1.%2.%3.%4.%5.%6"/>
      <w:lvlJc w:val="left"/>
      <w:pPr>
        <w:ind w:left="2235" w:hanging="144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709" w:hanging="1800"/>
      </w:pPr>
      <w:rPr>
        <w:rFonts w:hint="default"/>
      </w:rPr>
    </w:lvl>
    <w:lvl w:ilvl="8">
      <w:start w:val="1"/>
      <w:numFmt w:val="decimal"/>
      <w:isLgl/>
      <w:lvlText w:val="%1.%2.%3.%4.%5.%6.%7.%8.%9"/>
      <w:lvlJc w:val="left"/>
      <w:pPr>
        <w:ind w:left="3126" w:hanging="2160"/>
      </w:pPr>
      <w:rPr>
        <w:rFonts w:hint="default"/>
      </w:rPr>
    </w:lvl>
  </w:abstractNum>
  <w:abstractNum w:abstractNumId="14" w15:restartNumberingAfterBreak="0">
    <w:nsid w:val="1A7945E2"/>
    <w:multiLevelType w:val="hybridMultilevel"/>
    <w:tmpl w:val="61487CBE"/>
    <w:lvl w:ilvl="0" w:tplc="76A046EA">
      <w:start w:val="1"/>
      <w:numFmt w:val="bullet"/>
      <w:lvlText w:val=""/>
      <w:lvlJc w:val="left"/>
      <w:pPr>
        <w:tabs>
          <w:tab w:val="num" w:pos="1190"/>
        </w:tabs>
        <w:ind w:left="510" w:firstLine="425"/>
      </w:pPr>
      <w:rPr>
        <w:rFonts w:ascii="Symbol" w:hAnsi="Symbol" w:hint="default"/>
      </w:rPr>
    </w:lvl>
    <w:lvl w:ilvl="1" w:tplc="04190003" w:tentative="1">
      <w:start w:val="1"/>
      <w:numFmt w:val="bullet"/>
      <w:lvlText w:val="o"/>
      <w:lvlJc w:val="left"/>
      <w:pPr>
        <w:tabs>
          <w:tab w:val="num" w:pos="1950"/>
        </w:tabs>
        <w:ind w:left="1950" w:hanging="360"/>
      </w:pPr>
      <w:rPr>
        <w:rFonts w:ascii="Courier New" w:hAnsi="Courier New" w:cs="Courier New" w:hint="default"/>
      </w:rPr>
    </w:lvl>
    <w:lvl w:ilvl="2" w:tplc="04190005" w:tentative="1">
      <w:start w:val="1"/>
      <w:numFmt w:val="bullet"/>
      <w:lvlText w:val=""/>
      <w:lvlJc w:val="left"/>
      <w:pPr>
        <w:tabs>
          <w:tab w:val="num" w:pos="2670"/>
        </w:tabs>
        <w:ind w:left="2670" w:hanging="360"/>
      </w:pPr>
      <w:rPr>
        <w:rFonts w:ascii="Wingdings" w:hAnsi="Wingdings" w:hint="default"/>
      </w:rPr>
    </w:lvl>
    <w:lvl w:ilvl="3" w:tplc="04190001" w:tentative="1">
      <w:start w:val="1"/>
      <w:numFmt w:val="bullet"/>
      <w:lvlText w:val=""/>
      <w:lvlJc w:val="left"/>
      <w:pPr>
        <w:tabs>
          <w:tab w:val="num" w:pos="3390"/>
        </w:tabs>
        <w:ind w:left="3390" w:hanging="360"/>
      </w:pPr>
      <w:rPr>
        <w:rFonts w:ascii="Symbol" w:hAnsi="Symbol" w:hint="default"/>
      </w:rPr>
    </w:lvl>
    <w:lvl w:ilvl="4" w:tplc="04190003" w:tentative="1">
      <w:start w:val="1"/>
      <w:numFmt w:val="bullet"/>
      <w:lvlText w:val="o"/>
      <w:lvlJc w:val="left"/>
      <w:pPr>
        <w:tabs>
          <w:tab w:val="num" w:pos="4110"/>
        </w:tabs>
        <w:ind w:left="4110" w:hanging="360"/>
      </w:pPr>
      <w:rPr>
        <w:rFonts w:ascii="Courier New" w:hAnsi="Courier New" w:cs="Courier New" w:hint="default"/>
      </w:rPr>
    </w:lvl>
    <w:lvl w:ilvl="5" w:tplc="04190005" w:tentative="1">
      <w:start w:val="1"/>
      <w:numFmt w:val="bullet"/>
      <w:lvlText w:val=""/>
      <w:lvlJc w:val="left"/>
      <w:pPr>
        <w:tabs>
          <w:tab w:val="num" w:pos="4830"/>
        </w:tabs>
        <w:ind w:left="4830" w:hanging="360"/>
      </w:pPr>
      <w:rPr>
        <w:rFonts w:ascii="Wingdings" w:hAnsi="Wingdings" w:hint="default"/>
      </w:rPr>
    </w:lvl>
    <w:lvl w:ilvl="6" w:tplc="04190001" w:tentative="1">
      <w:start w:val="1"/>
      <w:numFmt w:val="bullet"/>
      <w:lvlText w:val=""/>
      <w:lvlJc w:val="left"/>
      <w:pPr>
        <w:tabs>
          <w:tab w:val="num" w:pos="5550"/>
        </w:tabs>
        <w:ind w:left="5550" w:hanging="360"/>
      </w:pPr>
      <w:rPr>
        <w:rFonts w:ascii="Symbol" w:hAnsi="Symbol" w:hint="default"/>
      </w:rPr>
    </w:lvl>
    <w:lvl w:ilvl="7" w:tplc="04190003" w:tentative="1">
      <w:start w:val="1"/>
      <w:numFmt w:val="bullet"/>
      <w:lvlText w:val="o"/>
      <w:lvlJc w:val="left"/>
      <w:pPr>
        <w:tabs>
          <w:tab w:val="num" w:pos="6270"/>
        </w:tabs>
        <w:ind w:left="6270" w:hanging="360"/>
      </w:pPr>
      <w:rPr>
        <w:rFonts w:ascii="Courier New" w:hAnsi="Courier New" w:cs="Courier New" w:hint="default"/>
      </w:rPr>
    </w:lvl>
    <w:lvl w:ilvl="8" w:tplc="04190005" w:tentative="1">
      <w:start w:val="1"/>
      <w:numFmt w:val="bullet"/>
      <w:lvlText w:val=""/>
      <w:lvlJc w:val="left"/>
      <w:pPr>
        <w:tabs>
          <w:tab w:val="num" w:pos="6990"/>
        </w:tabs>
        <w:ind w:left="6990" w:hanging="360"/>
      </w:pPr>
      <w:rPr>
        <w:rFonts w:ascii="Wingdings" w:hAnsi="Wingdings" w:hint="default"/>
      </w:rPr>
    </w:lvl>
  </w:abstractNum>
  <w:abstractNum w:abstractNumId="15" w15:restartNumberingAfterBreak="0">
    <w:nsid w:val="1CFD4FE1"/>
    <w:multiLevelType w:val="hybridMultilevel"/>
    <w:tmpl w:val="A7F01836"/>
    <w:lvl w:ilvl="0" w:tplc="2C66ACF2">
      <w:start w:val="1"/>
      <w:numFmt w:val="decimal"/>
      <w:lvlText w:val="%1."/>
      <w:lvlJc w:val="left"/>
      <w:pPr>
        <w:ind w:left="1002" w:hanging="360"/>
      </w:pPr>
      <w:rPr>
        <w:rFonts w:ascii="Times New Roman" w:hAnsi="Times New Roman" w:cs="Times New Roman" w:hint="default"/>
        <w:sz w:val="28"/>
        <w:szCs w:val="28"/>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16" w15:restartNumberingAfterBreak="0">
    <w:nsid w:val="23CC0BAE"/>
    <w:multiLevelType w:val="multilevel"/>
    <w:tmpl w:val="85E6678E"/>
    <w:lvl w:ilvl="0">
      <w:start w:val="1"/>
      <w:numFmt w:val="bullet"/>
      <w:lvlText w:val=""/>
      <w:lvlJc w:val="left"/>
      <w:pPr>
        <w:ind w:left="6692" w:hanging="170"/>
      </w:pPr>
      <w:rPr>
        <w:rFonts w:ascii="Symbol" w:hAnsi="Symbol" w:hint="default"/>
        <w:color w:val="auto"/>
        <w:sz w:val="28"/>
        <w:szCs w:val="28"/>
      </w:rPr>
    </w:lvl>
    <w:lvl w:ilvl="1">
      <w:start w:val="6"/>
      <w:numFmt w:val="decimal"/>
      <w:isLgl/>
      <w:lvlText w:val="%1.%2"/>
      <w:lvlJc w:val="left"/>
      <w:pPr>
        <w:ind w:left="6999" w:hanging="420"/>
      </w:pPr>
      <w:rPr>
        <w:rFonts w:hint="default"/>
      </w:rPr>
    </w:lvl>
    <w:lvl w:ilvl="2">
      <w:start w:val="1"/>
      <w:numFmt w:val="decimal"/>
      <w:isLgl/>
      <w:lvlText w:val="%1.%2.%3"/>
      <w:lvlJc w:val="left"/>
      <w:pPr>
        <w:ind w:left="7356" w:hanging="720"/>
      </w:pPr>
      <w:rPr>
        <w:rFonts w:hint="default"/>
      </w:rPr>
    </w:lvl>
    <w:lvl w:ilvl="3">
      <w:start w:val="1"/>
      <w:numFmt w:val="decimal"/>
      <w:isLgl/>
      <w:lvlText w:val="%1.%2.%3.%4"/>
      <w:lvlJc w:val="left"/>
      <w:pPr>
        <w:ind w:left="7773" w:hanging="1080"/>
      </w:pPr>
      <w:rPr>
        <w:rFonts w:hint="default"/>
      </w:rPr>
    </w:lvl>
    <w:lvl w:ilvl="4">
      <w:start w:val="1"/>
      <w:numFmt w:val="decimal"/>
      <w:isLgl/>
      <w:lvlText w:val="%1.%2.%3.%4.%5"/>
      <w:lvlJc w:val="left"/>
      <w:pPr>
        <w:ind w:left="7830" w:hanging="1080"/>
      </w:pPr>
      <w:rPr>
        <w:rFonts w:hint="default"/>
      </w:rPr>
    </w:lvl>
    <w:lvl w:ilvl="5">
      <w:start w:val="1"/>
      <w:numFmt w:val="decimal"/>
      <w:isLgl/>
      <w:lvlText w:val="%1.%2.%3.%4.%5.%6"/>
      <w:lvlJc w:val="left"/>
      <w:pPr>
        <w:ind w:left="8247" w:hanging="1440"/>
      </w:pPr>
      <w:rPr>
        <w:rFonts w:hint="default"/>
      </w:rPr>
    </w:lvl>
    <w:lvl w:ilvl="6">
      <w:start w:val="1"/>
      <w:numFmt w:val="decimal"/>
      <w:isLgl/>
      <w:lvlText w:val="%1.%2.%3.%4.%5.%6.%7"/>
      <w:lvlJc w:val="left"/>
      <w:pPr>
        <w:ind w:left="8304" w:hanging="1440"/>
      </w:pPr>
      <w:rPr>
        <w:rFonts w:hint="default"/>
      </w:rPr>
    </w:lvl>
    <w:lvl w:ilvl="7">
      <w:start w:val="1"/>
      <w:numFmt w:val="decimal"/>
      <w:isLgl/>
      <w:lvlText w:val="%1.%2.%3.%4.%5.%6.%7.%8"/>
      <w:lvlJc w:val="left"/>
      <w:pPr>
        <w:ind w:left="8721" w:hanging="1800"/>
      </w:pPr>
      <w:rPr>
        <w:rFonts w:hint="default"/>
      </w:rPr>
    </w:lvl>
    <w:lvl w:ilvl="8">
      <w:start w:val="1"/>
      <w:numFmt w:val="decimal"/>
      <w:isLgl/>
      <w:lvlText w:val="%1.%2.%3.%4.%5.%6.%7.%8.%9"/>
      <w:lvlJc w:val="left"/>
      <w:pPr>
        <w:ind w:left="9138" w:hanging="2160"/>
      </w:pPr>
      <w:rPr>
        <w:rFonts w:hint="default"/>
      </w:rPr>
    </w:lvl>
  </w:abstractNum>
  <w:abstractNum w:abstractNumId="17" w15:restartNumberingAfterBreak="0">
    <w:nsid w:val="25990EED"/>
    <w:multiLevelType w:val="hybridMultilevel"/>
    <w:tmpl w:val="8B18B7E6"/>
    <w:lvl w:ilvl="0" w:tplc="5420B21C">
      <w:start w:val="1"/>
      <w:numFmt w:val="decimal"/>
      <w:lvlText w:val="%1"/>
      <w:lvlJc w:val="left"/>
      <w:pPr>
        <w:ind w:left="3290" w:hanging="170"/>
      </w:pPr>
      <w:rPr>
        <w:rFonts w:ascii="Times New Roman" w:eastAsia="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5E04435"/>
    <w:multiLevelType w:val="hybridMultilevel"/>
    <w:tmpl w:val="E230F652"/>
    <w:lvl w:ilvl="0" w:tplc="DEFE330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27C5770F"/>
    <w:multiLevelType w:val="hybridMultilevel"/>
    <w:tmpl w:val="B2A877F0"/>
    <w:lvl w:ilvl="0" w:tplc="AB5A4E7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2A617498"/>
    <w:multiLevelType w:val="hybridMultilevel"/>
    <w:tmpl w:val="685C2D5C"/>
    <w:lvl w:ilvl="0" w:tplc="F73426A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0C067DB"/>
    <w:multiLevelType w:val="hybridMultilevel"/>
    <w:tmpl w:val="34D2BB48"/>
    <w:lvl w:ilvl="0" w:tplc="AB5A4E7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2D84ADA"/>
    <w:multiLevelType w:val="hybridMultilevel"/>
    <w:tmpl w:val="B5EA743C"/>
    <w:lvl w:ilvl="0" w:tplc="F73426A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5AF3F64"/>
    <w:multiLevelType w:val="hybridMultilevel"/>
    <w:tmpl w:val="30A463C8"/>
    <w:lvl w:ilvl="0" w:tplc="76A046EA">
      <w:start w:val="1"/>
      <w:numFmt w:val="bullet"/>
      <w:lvlText w:val=""/>
      <w:lvlJc w:val="left"/>
      <w:pPr>
        <w:tabs>
          <w:tab w:val="num" w:pos="1190"/>
        </w:tabs>
        <w:ind w:left="510" w:firstLine="425"/>
      </w:pPr>
      <w:rPr>
        <w:rFonts w:ascii="Symbol" w:hAnsi="Symbol" w:hint="default"/>
      </w:rPr>
    </w:lvl>
    <w:lvl w:ilvl="1" w:tplc="04190003" w:tentative="1">
      <w:start w:val="1"/>
      <w:numFmt w:val="bullet"/>
      <w:lvlText w:val="o"/>
      <w:lvlJc w:val="left"/>
      <w:pPr>
        <w:tabs>
          <w:tab w:val="num" w:pos="1950"/>
        </w:tabs>
        <w:ind w:left="1950" w:hanging="360"/>
      </w:pPr>
      <w:rPr>
        <w:rFonts w:ascii="Courier New" w:hAnsi="Courier New" w:cs="Courier New" w:hint="default"/>
      </w:rPr>
    </w:lvl>
    <w:lvl w:ilvl="2" w:tplc="04190005" w:tentative="1">
      <w:start w:val="1"/>
      <w:numFmt w:val="bullet"/>
      <w:lvlText w:val=""/>
      <w:lvlJc w:val="left"/>
      <w:pPr>
        <w:tabs>
          <w:tab w:val="num" w:pos="2670"/>
        </w:tabs>
        <w:ind w:left="2670" w:hanging="360"/>
      </w:pPr>
      <w:rPr>
        <w:rFonts w:ascii="Wingdings" w:hAnsi="Wingdings" w:hint="default"/>
      </w:rPr>
    </w:lvl>
    <w:lvl w:ilvl="3" w:tplc="04190001" w:tentative="1">
      <w:start w:val="1"/>
      <w:numFmt w:val="bullet"/>
      <w:lvlText w:val=""/>
      <w:lvlJc w:val="left"/>
      <w:pPr>
        <w:tabs>
          <w:tab w:val="num" w:pos="3390"/>
        </w:tabs>
        <w:ind w:left="3390" w:hanging="360"/>
      </w:pPr>
      <w:rPr>
        <w:rFonts w:ascii="Symbol" w:hAnsi="Symbol" w:hint="default"/>
      </w:rPr>
    </w:lvl>
    <w:lvl w:ilvl="4" w:tplc="04190003" w:tentative="1">
      <w:start w:val="1"/>
      <w:numFmt w:val="bullet"/>
      <w:lvlText w:val="o"/>
      <w:lvlJc w:val="left"/>
      <w:pPr>
        <w:tabs>
          <w:tab w:val="num" w:pos="4110"/>
        </w:tabs>
        <w:ind w:left="4110" w:hanging="360"/>
      </w:pPr>
      <w:rPr>
        <w:rFonts w:ascii="Courier New" w:hAnsi="Courier New" w:cs="Courier New" w:hint="default"/>
      </w:rPr>
    </w:lvl>
    <w:lvl w:ilvl="5" w:tplc="04190005" w:tentative="1">
      <w:start w:val="1"/>
      <w:numFmt w:val="bullet"/>
      <w:lvlText w:val=""/>
      <w:lvlJc w:val="left"/>
      <w:pPr>
        <w:tabs>
          <w:tab w:val="num" w:pos="4830"/>
        </w:tabs>
        <w:ind w:left="4830" w:hanging="360"/>
      </w:pPr>
      <w:rPr>
        <w:rFonts w:ascii="Wingdings" w:hAnsi="Wingdings" w:hint="default"/>
      </w:rPr>
    </w:lvl>
    <w:lvl w:ilvl="6" w:tplc="04190001" w:tentative="1">
      <w:start w:val="1"/>
      <w:numFmt w:val="bullet"/>
      <w:lvlText w:val=""/>
      <w:lvlJc w:val="left"/>
      <w:pPr>
        <w:tabs>
          <w:tab w:val="num" w:pos="5550"/>
        </w:tabs>
        <w:ind w:left="5550" w:hanging="360"/>
      </w:pPr>
      <w:rPr>
        <w:rFonts w:ascii="Symbol" w:hAnsi="Symbol" w:hint="default"/>
      </w:rPr>
    </w:lvl>
    <w:lvl w:ilvl="7" w:tplc="04190003" w:tentative="1">
      <w:start w:val="1"/>
      <w:numFmt w:val="bullet"/>
      <w:lvlText w:val="o"/>
      <w:lvlJc w:val="left"/>
      <w:pPr>
        <w:tabs>
          <w:tab w:val="num" w:pos="6270"/>
        </w:tabs>
        <w:ind w:left="6270" w:hanging="360"/>
      </w:pPr>
      <w:rPr>
        <w:rFonts w:ascii="Courier New" w:hAnsi="Courier New" w:cs="Courier New" w:hint="default"/>
      </w:rPr>
    </w:lvl>
    <w:lvl w:ilvl="8" w:tplc="04190005" w:tentative="1">
      <w:start w:val="1"/>
      <w:numFmt w:val="bullet"/>
      <w:lvlText w:val=""/>
      <w:lvlJc w:val="left"/>
      <w:pPr>
        <w:tabs>
          <w:tab w:val="num" w:pos="6990"/>
        </w:tabs>
        <w:ind w:left="6990" w:hanging="360"/>
      </w:pPr>
      <w:rPr>
        <w:rFonts w:ascii="Wingdings" w:hAnsi="Wingdings" w:hint="default"/>
      </w:rPr>
    </w:lvl>
  </w:abstractNum>
  <w:abstractNum w:abstractNumId="24" w15:restartNumberingAfterBreak="0">
    <w:nsid w:val="3EF44CCD"/>
    <w:multiLevelType w:val="hybridMultilevel"/>
    <w:tmpl w:val="2B107DAE"/>
    <w:lvl w:ilvl="0" w:tplc="29B0BF8E">
      <w:start w:val="1"/>
      <w:numFmt w:val="bullet"/>
      <w:lvlText w:val=""/>
      <w:lvlJc w:val="left"/>
      <w:pPr>
        <w:tabs>
          <w:tab w:val="num" w:pos="1105"/>
        </w:tabs>
        <w:ind w:left="425" w:firstLine="510"/>
      </w:pPr>
      <w:rPr>
        <w:rFonts w:ascii="Symbol" w:hAnsi="Symbol" w:hint="default"/>
      </w:rPr>
    </w:lvl>
    <w:lvl w:ilvl="1" w:tplc="04190003" w:tentative="1">
      <w:start w:val="1"/>
      <w:numFmt w:val="bullet"/>
      <w:lvlText w:val="o"/>
      <w:lvlJc w:val="left"/>
      <w:pPr>
        <w:tabs>
          <w:tab w:val="num" w:pos="1865"/>
        </w:tabs>
        <w:ind w:left="1865" w:hanging="360"/>
      </w:pPr>
      <w:rPr>
        <w:rFonts w:ascii="Courier New" w:hAnsi="Courier New" w:cs="Courier New" w:hint="default"/>
      </w:rPr>
    </w:lvl>
    <w:lvl w:ilvl="2" w:tplc="04190005" w:tentative="1">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25" w15:restartNumberingAfterBreak="0">
    <w:nsid w:val="448F6BCF"/>
    <w:multiLevelType w:val="hybridMultilevel"/>
    <w:tmpl w:val="BD40DE2A"/>
    <w:lvl w:ilvl="0" w:tplc="88B615DC">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5964203"/>
    <w:multiLevelType w:val="hybridMultilevel"/>
    <w:tmpl w:val="D40664FC"/>
    <w:lvl w:ilvl="0" w:tplc="9656FD32">
      <w:start w:val="1"/>
      <w:numFmt w:val="bullet"/>
      <w:lvlText w:val="–"/>
      <w:lvlJc w:val="left"/>
      <w:pPr>
        <w:ind w:left="759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6B24CB9"/>
    <w:multiLevelType w:val="hybridMultilevel"/>
    <w:tmpl w:val="D63EA1B0"/>
    <w:lvl w:ilvl="0" w:tplc="B8901110">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 w15:restartNumberingAfterBreak="0">
    <w:nsid w:val="4D796D4A"/>
    <w:multiLevelType w:val="hybridMultilevel"/>
    <w:tmpl w:val="DD602C46"/>
    <w:lvl w:ilvl="0" w:tplc="29B0BF8E">
      <w:start w:val="1"/>
      <w:numFmt w:val="bullet"/>
      <w:lvlText w:val=""/>
      <w:lvlJc w:val="left"/>
      <w:pPr>
        <w:tabs>
          <w:tab w:val="num" w:pos="680"/>
        </w:tabs>
        <w:ind w:left="0" w:firstLine="510"/>
      </w:pPr>
      <w:rPr>
        <w:rFonts w:ascii="Symbol" w:hAnsi="Symbol" w:hint="default"/>
      </w:rPr>
    </w:lvl>
    <w:lvl w:ilvl="1" w:tplc="04190003" w:tentative="1">
      <w:start w:val="1"/>
      <w:numFmt w:val="bullet"/>
      <w:lvlText w:val="o"/>
      <w:lvlJc w:val="left"/>
      <w:pPr>
        <w:tabs>
          <w:tab w:val="num" w:pos="1950"/>
        </w:tabs>
        <w:ind w:left="1950" w:hanging="360"/>
      </w:pPr>
      <w:rPr>
        <w:rFonts w:ascii="Courier New" w:hAnsi="Courier New" w:cs="Courier New" w:hint="default"/>
      </w:rPr>
    </w:lvl>
    <w:lvl w:ilvl="2" w:tplc="04190005" w:tentative="1">
      <w:start w:val="1"/>
      <w:numFmt w:val="bullet"/>
      <w:lvlText w:val=""/>
      <w:lvlJc w:val="left"/>
      <w:pPr>
        <w:tabs>
          <w:tab w:val="num" w:pos="2670"/>
        </w:tabs>
        <w:ind w:left="2670" w:hanging="360"/>
      </w:pPr>
      <w:rPr>
        <w:rFonts w:ascii="Wingdings" w:hAnsi="Wingdings" w:hint="default"/>
      </w:rPr>
    </w:lvl>
    <w:lvl w:ilvl="3" w:tplc="04190001" w:tentative="1">
      <w:start w:val="1"/>
      <w:numFmt w:val="bullet"/>
      <w:lvlText w:val=""/>
      <w:lvlJc w:val="left"/>
      <w:pPr>
        <w:tabs>
          <w:tab w:val="num" w:pos="3390"/>
        </w:tabs>
        <w:ind w:left="3390" w:hanging="360"/>
      </w:pPr>
      <w:rPr>
        <w:rFonts w:ascii="Symbol" w:hAnsi="Symbol" w:hint="default"/>
      </w:rPr>
    </w:lvl>
    <w:lvl w:ilvl="4" w:tplc="04190003" w:tentative="1">
      <w:start w:val="1"/>
      <w:numFmt w:val="bullet"/>
      <w:lvlText w:val="o"/>
      <w:lvlJc w:val="left"/>
      <w:pPr>
        <w:tabs>
          <w:tab w:val="num" w:pos="4110"/>
        </w:tabs>
        <w:ind w:left="4110" w:hanging="360"/>
      </w:pPr>
      <w:rPr>
        <w:rFonts w:ascii="Courier New" w:hAnsi="Courier New" w:cs="Courier New" w:hint="default"/>
      </w:rPr>
    </w:lvl>
    <w:lvl w:ilvl="5" w:tplc="04190005" w:tentative="1">
      <w:start w:val="1"/>
      <w:numFmt w:val="bullet"/>
      <w:lvlText w:val=""/>
      <w:lvlJc w:val="left"/>
      <w:pPr>
        <w:tabs>
          <w:tab w:val="num" w:pos="4830"/>
        </w:tabs>
        <w:ind w:left="4830" w:hanging="360"/>
      </w:pPr>
      <w:rPr>
        <w:rFonts w:ascii="Wingdings" w:hAnsi="Wingdings" w:hint="default"/>
      </w:rPr>
    </w:lvl>
    <w:lvl w:ilvl="6" w:tplc="04190001" w:tentative="1">
      <w:start w:val="1"/>
      <w:numFmt w:val="bullet"/>
      <w:lvlText w:val=""/>
      <w:lvlJc w:val="left"/>
      <w:pPr>
        <w:tabs>
          <w:tab w:val="num" w:pos="5550"/>
        </w:tabs>
        <w:ind w:left="5550" w:hanging="360"/>
      </w:pPr>
      <w:rPr>
        <w:rFonts w:ascii="Symbol" w:hAnsi="Symbol" w:hint="default"/>
      </w:rPr>
    </w:lvl>
    <w:lvl w:ilvl="7" w:tplc="04190003" w:tentative="1">
      <w:start w:val="1"/>
      <w:numFmt w:val="bullet"/>
      <w:lvlText w:val="o"/>
      <w:lvlJc w:val="left"/>
      <w:pPr>
        <w:tabs>
          <w:tab w:val="num" w:pos="6270"/>
        </w:tabs>
        <w:ind w:left="6270" w:hanging="360"/>
      </w:pPr>
      <w:rPr>
        <w:rFonts w:ascii="Courier New" w:hAnsi="Courier New" w:cs="Courier New" w:hint="default"/>
      </w:rPr>
    </w:lvl>
    <w:lvl w:ilvl="8" w:tplc="04190005" w:tentative="1">
      <w:start w:val="1"/>
      <w:numFmt w:val="bullet"/>
      <w:lvlText w:val=""/>
      <w:lvlJc w:val="left"/>
      <w:pPr>
        <w:tabs>
          <w:tab w:val="num" w:pos="6990"/>
        </w:tabs>
        <w:ind w:left="6990" w:hanging="360"/>
      </w:pPr>
      <w:rPr>
        <w:rFonts w:ascii="Wingdings" w:hAnsi="Wingdings" w:hint="default"/>
      </w:rPr>
    </w:lvl>
  </w:abstractNum>
  <w:abstractNum w:abstractNumId="29" w15:restartNumberingAfterBreak="0">
    <w:nsid w:val="60085C69"/>
    <w:multiLevelType w:val="hybridMultilevel"/>
    <w:tmpl w:val="FCD8B33C"/>
    <w:lvl w:ilvl="0" w:tplc="0419000F">
      <w:start w:val="1"/>
      <w:numFmt w:val="decimal"/>
      <w:lvlText w:val="%1."/>
      <w:lvlJc w:val="left"/>
      <w:pPr>
        <w:tabs>
          <w:tab w:val="num" w:pos="1230"/>
        </w:tabs>
        <w:ind w:left="1230" w:hanging="360"/>
      </w:pPr>
    </w:lvl>
    <w:lvl w:ilvl="1" w:tplc="04190019" w:tentative="1">
      <w:start w:val="1"/>
      <w:numFmt w:val="lowerLetter"/>
      <w:lvlText w:val="%2."/>
      <w:lvlJc w:val="left"/>
      <w:pPr>
        <w:tabs>
          <w:tab w:val="num" w:pos="1950"/>
        </w:tabs>
        <w:ind w:left="1950" w:hanging="360"/>
      </w:pPr>
    </w:lvl>
    <w:lvl w:ilvl="2" w:tplc="0419001B" w:tentative="1">
      <w:start w:val="1"/>
      <w:numFmt w:val="lowerRoman"/>
      <w:lvlText w:val="%3."/>
      <w:lvlJc w:val="right"/>
      <w:pPr>
        <w:tabs>
          <w:tab w:val="num" w:pos="2670"/>
        </w:tabs>
        <w:ind w:left="2670" w:hanging="180"/>
      </w:pPr>
    </w:lvl>
    <w:lvl w:ilvl="3" w:tplc="0419000F" w:tentative="1">
      <w:start w:val="1"/>
      <w:numFmt w:val="decimal"/>
      <w:lvlText w:val="%4."/>
      <w:lvlJc w:val="left"/>
      <w:pPr>
        <w:tabs>
          <w:tab w:val="num" w:pos="3390"/>
        </w:tabs>
        <w:ind w:left="3390" w:hanging="360"/>
      </w:pPr>
    </w:lvl>
    <w:lvl w:ilvl="4" w:tplc="04190019" w:tentative="1">
      <w:start w:val="1"/>
      <w:numFmt w:val="lowerLetter"/>
      <w:lvlText w:val="%5."/>
      <w:lvlJc w:val="left"/>
      <w:pPr>
        <w:tabs>
          <w:tab w:val="num" w:pos="4110"/>
        </w:tabs>
        <w:ind w:left="4110" w:hanging="360"/>
      </w:pPr>
    </w:lvl>
    <w:lvl w:ilvl="5" w:tplc="0419001B" w:tentative="1">
      <w:start w:val="1"/>
      <w:numFmt w:val="lowerRoman"/>
      <w:lvlText w:val="%6."/>
      <w:lvlJc w:val="right"/>
      <w:pPr>
        <w:tabs>
          <w:tab w:val="num" w:pos="4830"/>
        </w:tabs>
        <w:ind w:left="4830" w:hanging="180"/>
      </w:pPr>
    </w:lvl>
    <w:lvl w:ilvl="6" w:tplc="0419000F" w:tentative="1">
      <w:start w:val="1"/>
      <w:numFmt w:val="decimal"/>
      <w:lvlText w:val="%7."/>
      <w:lvlJc w:val="left"/>
      <w:pPr>
        <w:tabs>
          <w:tab w:val="num" w:pos="5550"/>
        </w:tabs>
        <w:ind w:left="5550" w:hanging="360"/>
      </w:pPr>
    </w:lvl>
    <w:lvl w:ilvl="7" w:tplc="04190019" w:tentative="1">
      <w:start w:val="1"/>
      <w:numFmt w:val="lowerLetter"/>
      <w:lvlText w:val="%8."/>
      <w:lvlJc w:val="left"/>
      <w:pPr>
        <w:tabs>
          <w:tab w:val="num" w:pos="6270"/>
        </w:tabs>
        <w:ind w:left="6270" w:hanging="360"/>
      </w:pPr>
    </w:lvl>
    <w:lvl w:ilvl="8" w:tplc="0419001B" w:tentative="1">
      <w:start w:val="1"/>
      <w:numFmt w:val="lowerRoman"/>
      <w:lvlText w:val="%9."/>
      <w:lvlJc w:val="right"/>
      <w:pPr>
        <w:tabs>
          <w:tab w:val="num" w:pos="6990"/>
        </w:tabs>
        <w:ind w:left="6990" w:hanging="180"/>
      </w:pPr>
    </w:lvl>
  </w:abstractNum>
  <w:abstractNum w:abstractNumId="30" w15:restartNumberingAfterBreak="0">
    <w:nsid w:val="6CD730E2"/>
    <w:multiLevelType w:val="hybridMultilevel"/>
    <w:tmpl w:val="2D20711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F73426AC">
      <w:start w:val="1"/>
      <w:numFmt w:val="bullet"/>
      <w:lvlText w:val="‒"/>
      <w:lvlJc w:val="left"/>
      <w:pPr>
        <w:ind w:left="2160" w:hanging="360"/>
      </w:pPr>
      <w:rPr>
        <w:rFonts w:ascii="Times New Roman" w:hAnsi="Times New Roman" w:cs="Times New Roman"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6E2250E6"/>
    <w:multiLevelType w:val="hybridMultilevel"/>
    <w:tmpl w:val="A468D76C"/>
    <w:lvl w:ilvl="0" w:tplc="F73426AC">
      <w:start w:val="1"/>
      <w:numFmt w:val="bullet"/>
      <w:lvlText w:val="‒"/>
      <w:lvlJc w:val="left"/>
      <w:pPr>
        <w:ind w:left="2204"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25F79D8"/>
    <w:multiLevelType w:val="hybridMultilevel"/>
    <w:tmpl w:val="4BAC9A3C"/>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AE27943"/>
    <w:multiLevelType w:val="hybridMultilevel"/>
    <w:tmpl w:val="F95A9508"/>
    <w:lvl w:ilvl="0" w:tplc="04190011">
      <w:start w:val="1"/>
      <w:numFmt w:val="decimal"/>
      <w:lvlText w:val="%1)"/>
      <w:lvlJc w:val="left"/>
      <w:pPr>
        <w:ind w:left="1494"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4" w15:restartNumberingAfterBreak="0">
    <w:nsid w:val="7BA775CC"/>
    <w:multiLevelType w:val="hybridMultilevel"/>
    <w:tmpl w:val="B978A9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7C2208B5"/>
    <w:multiLevelType w:val="hybridMultilevel"/>
    <w:tmpl w:val="93E08A76"/>
    <w:lvl w:ilvl="0" w:tplc="F73426AC">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20"/>
  </w:num>
  <w:num w:numId="2">
    <w:abstractNumId w:val="23"/>
  </w:num>
  <w:num w:numId="3">
    <w:abstractNumId w:val="14"/>
  </w:num>
  <w:num w:numId="4">
    <w:abstractNumId w:val="29"/>
  </w:num>
  <w:num w:numId="5">
    <w:abstractNumId w:val="28"/>
  </w:num>
  <w:num w:numId="6">
    <w:abstractNumId w:val="24"/>
  </w:num>
  <w:num w:numId="7">
    <w:abstractNumId w:val="35"/>
  </w:num>
  <w:num w:numId="8">
    <w:abstractNumId w:val="27"/>
  </w:num>
  <w:num w:numId="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9"/>
  </w:num>
  <w:num w:numId="12">
    <w:abstractNumId w:val="4"/>
  </w:num>
  <w:num w:numId="13">
    <w:abstractNumId w:val="18"/>
  </w:num>
  <w:num w:numId="14">
    <w:abstractNumId w:val="7"/>
  </w:num>
  <w:num w:numId="15">
    <w:abstractNumId w:val="3"/>
  </w:num>
  <w:num w:numId="16">
    <w:abstractNumId w:val="2"/>
  </w:num>
  <w:num w:numId="17">
    <w:abstractNumId w:val="1"/>
  </w:num>
  <w:num w:numId="18">
    <w:abstractNumId w:val="0"/>
  </w:num>
  <w:num w:numId="19">
    <w:abstractNumId w:val="22"/>
  </w:num>
  <w:num w:numId="20">
    <w:abstractNumId w:val="31"/>
  </w:num>
  <w:num w:numId="21">
    <w:abstractNumId w:val="8"/>
  </w:num>
  <w:num w:numId="22">
    <w:abstractNumId w:val="30"/>
  </w:num>
  <w:num w:numId="23">
    <w:abstractNumId w:val="5"/>
  </w:num>
  <w:num w:numId="24">
    <w:abstractNumId w:val="10"/>
  </w:num>
  <w:num w:numId="25">
    <w:abstractNumId w:val="21"/>
  </w:num>
  <w:num w:numId="26">
    <w:abstractNumId w:val="33"/>
  </w:num>
  <w:num w:numId="27">
    <w:abstractNumId w:val="15"/>
  </w:num>
  <w:num w:numId="28">
    <w:abstractNumId w:val="31"/>
  </w:num>
  <w:num w:numId="29">
    <w:abstractNumId w:val="32"/>
  </w:num>
  <w:num w:numId="30">
    <w:abstractNumId w:val="19"/>
  </w:num>
  <w:num w:numId="31">
    <w:abstractNumId w:val="26"/>
  </w:num>
  <w:num w:numId="32">
    <w:abstractNumId w:val="17"/>
  </w:num>
  <w:num w:numId="33">
    <w:abstractNumId w:val="25"/>
  </w:num>
  <w:num w:numId="34">
    <w:abstractNumId w:val="13"/>
  </w:num>
  <w:num w:numId="35">
    <w:abstractNumId w:val="16"/>
  </w:num>
  <w:num w:numId="36">
    <w:abstractNumId w:val="12"/>
  </w:num>
  <w:num w:numId="37">
    <w:abstractNumId w:val="1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12E6"/>
    <w:rsid w:val="00002251"/>
    <w:rsid w:val="000049BE"/>
    <w:rsid w:val="00004A81"/>
    <w:rsid w:val="000071D5"/>
    <w:rsid w:val="00007978"/>
    <w:rsid w:val="000123A0"/>
    <w:rsid w:val="00013FB3"/>
    <w:rsid w:val="000174F2"/>
    <w:rsid w:val="00020283"/>
    <w:rsid w:val="00020EDC"/>
    <w:rsid w:val="000226AB"/>
    <w:rsid w:val="00023131"/>
    <w:rsid w:val="00023623"/>
    <w:rsid w:val="00024BD9"/>
    <w:rsid w:val="00026531"/>
    <w:rsid w:val="00026C75"/>
    <w:rsid w:val="000300D7"/>
    <w:rsid w:val="00030A3A"/>
    <w:rsid w:val="00031097"/>
    <w:rsid w:val="000328A3"/>
    <w:rsid w:val="00036B92"/>
    <w:rsid w:val="00037656"/>
    <w:rsid w:val="000427FA"/>
    <w:rsid w:val="00043DAC"/>
    <w:rsid w:val="0004493C"/>
    <w:rsid w:val="00045854"/>
    <w:rsid w:val="00053810"/>
    <w:rsid w:val="00056EC5"/>
    <w:rsid w:val="00056FBE"/>
    <w:rsid w:val="00063438"/>
    <w:rsid w:val="00066B29"/>
    <w:rsid w:val="000711CF"/>
    <w:rsid w:val="00073AEB"/>
    <w:rsid w:val="000805A7"/>
    <w:rsid w:val="000807C7"/>
    <w:rsid w:val="00082124"/>
    <w:rsid w:val="000832B0"/>
    <w:rsid w:val="00083798"/>
    <w:rsid w:val="000845D9"/>
    <w:rsid w:val="00087742"/>
    <w:rsid w:val="00091B88"/>
    <w:rsid w:val="00091C83"/>
    <w:rsid w:val="00092D36"/>
    <w:rsid w:val="00092F5B"/>
    <w:rsid w:val="000939ED"/>
    <w:rsid w:val="000959D1"/>
    <w:rsid w:val="00097685"/>
    <w:rsid w:val="000A0735"/>
    <w:rsid w:val="000A0941"/>
    <w:rsid w:val="000A16D6"/>
    <w:rsid w:val="000A16F4"/>
    <w:rsid w:val="000A2D32"/>
    <w:rsid w:val="000A5135"/>
    <w:rsid w:val="000A6E14"/>
    <w:rsid w:val="000A720F"/>
    <w:rsid w:val="000A7490"/>
    <w:rsid w:val="000B05E5"/>
    <w:rsid w:val="000B192A"/>
    <w:rsid w:val="000B749D"/>
    <w:rsid w:val="000C03EF"/>
    <w:rsid w:val="000C09AB"/>
    <w:rsid w:val="000C153B"/>
    <w:rsid w:val="000C4BBB"/>
    <w:rsid w:val="000C577B"/>
    <w:rsid w:val="000C6E37"/>
    <w:rsid w:val="000C77FA"/>
    <w:rsid w:val="000C7D19"/>
    <w:rsid w:val="000D34AD"/>
    <w:rsid w:val="000D71EB"/>
    <w:rsid w:val="000E120C"/>
    <w:rsid w:val="000E1BEA"/>
    <w:rsid w:val="000E43B4"/>
    <w:rsid w:val="000E4FFD"/>
    <w:rsid w:val="000E648D"/>
    <w:rsid w:val="000F133C"/>
    <w:rsid w:val="000F2F1B"/>
    <w:rsid w:val="000F468D"/>
    <w:rsid w:val="000F5116"/>
    <w:rsid w:val="000F58AE"/>
    <w:rsid w:val="000F6F8D"/>
    <w:rsid w:val="00100F78"/>
    <w:rsid w:val="00102538"/>
    <w:rsid w:val="001038A4"/>
    <w:rsid w:val="00103FA8"/>
    <w:rsid w:val="001040A1"/>
    <w:rsid w:val="0010707B"/>
    <w:rsid w:val="00110B0A"/>
    <w:rsid w:val="00112170"/>
    <w:rsid w:val="00112F78"/>
    <w:rsid w:val="00114402"/>
    <w:rsid w:val="00116129"/>
    <w:rsid w:val="00117317"/>
    <w:rsid w:val="0012662E"/>
    <w:rsid w:val="00127D0A"/>
    <w:rsid w:val="00130D60"/>
    <w:rsid w:val="00131482"/>
    <w:rsid w:val="00136165"/>
    <w:rsid w:val="00136B23"/>
    <w:rsid w:val="00137000"/>
    <w:rsid w:val="0014198D"/>
    <w:rsid w:val="001426F8"/>
    <w:rsid w:val="001431F4"/>
    <w:rsid w:val="0014588C"/>
    <w:rsid w:val="001474AF"/>
    <w:rsid w:val="00152272"/>
    <w:rsid w:val="00152637"/>
    <w:rsid w:val="00154667"/>
    <w:rsid w:val="00154FA2"/>
    <w:rsid w:val="00157625"/>
    <w:rsid w:val="00157D3A"/>
    <w:rsid w:val="00164CD6"/>
    <w:rsid w:val="00164F42"/>
    <w:rsid w:val="00166EE5"/>
    <w:rsid w:val="00170E68"/>
    <w:rsid w:val="00173346"/>
    <w:rsid w:val="00173611"/>
    <w:rsid w:val="0017488F"/>
    <w:rsid w:val="00175079"/>
    <w:rsid w:val="001766C9"/>
    <w:rsid w:val="00180B81"/>
    <w:rsid w:val="0018246F"/>
    <w:rsid w:val="00184ADA"/>
    <w:rsid w:val="0018700D"/>
    <w:rsid w:val="00190A73"/>
    <w:rsid w:val="00190D0C"/>
    <w:rsid w:val="00191587"/>
    <w:rsid w:val="0019159A"/>
    <w:rsid w:val="001924D1"/>
    <w:rsid w:val="0019338E"/>
    <w:rsid w:val="00193629"/>
    <w:rsid w:val="00194AA3"/>
    <w:rsid w:val="001A17A6"/>
    <w:rsid w:val="001A1C2D"/>
    <w:rsid w:val="001A295C"/>
    <w:rsid w:val="001A58C5"/>
    <w:rsid w:val="001A716D"/>
    <w:rsid w:val="001B025F"/>
    <w:rsid w:val="001B0662"/>
    <w:rsid w:val="001B091F"/>
    <w:rsid w:val="001B65B3"/>
    <w:rsid w:val="001B6A82"/>
    <w:rsid w:val="001C0EA4"/>
    <w:rsid w:val="001C2311"/>
    <w:rsid w:val="001C40B2"/>
    <w:rsid w:val="001C642B"/>
    <w:rsid w:val="001D1B1B"/>
    <w:rsid w:val="001D3319"/>
    <w:rsid w:val="001D4CA5"/>
    <w:rsid w:val="001D599A"/>
    <w:rsid w:val="001D70A3"/>
    <w:rsid w:val="001E2180"/>
    <w:rsid w:val="001E2E3D"/>
    <w:rsid w:val="001E3878"/>
    <w:rsid w:val="001E4C8C"/>
    <w:rsid w:val="001E5791"/>
    <w:rsid w:val="001E6FF5"/>
    <w:rsid w:val="001E7797"/>
    <w:rsid w:val="001F1078"/>
    <w:rsid w:val="001F2A59"/>
    <w:rsid w:val="001F358A"/>
    <w:rsid w:val="001F5264"/>
    <w:rsid w:val="001F5602"/>
    <w:rsid w:val="001F6706"/>
    <w:rsid w:val="001F74C4"/>
    <w:rsid w:val="00201197"/>
    <w:rsid w:val="00201BEF"/>
    <w:rsid w:val="00203797"/>
    <w:rsid w:val="00204A1C"/>
    <w:rsid w:val="00210C43"/>
    <w:rsid w:val="002118FA"/>
    <w:rsid w:val="00211C0B"/>
    <w:rsid w:val="00213A93"/>
    <w:rsid w:val="00215FA6"/>
    <w:rsid w:val="00217D00"/>
    <w:rsid w:val="002204A3"/>
    <w:rsid w:val="00223CE3"/>
    <w:rsid w:val="00224568"/>
    <w:rsid w:val="002250C6"/>
    <w:rsid w:val="00225E93"/>
    <w:rsid w:val="002274EA"/>
    <w:rsid w:val="002338E0"/>
    <w:rsid w:val="00233F0C"/>
    <w:rsid w:val="00234E97"/>
    <w:rsid w:val="00236966"/>
    <w:rsid w:val="00243462"/>
    <w:rsid w:val="002456A5"/>
    <w:rsid w:val="002462E3"/>
    <w:rsid w:val="00251904"/>
    <w:rsid w:val="002529F9"/>
    <w:rsid w:val="00252A14"/>
    <w:rsid w:val="00254F3C"/>
    <w:rsid w:val="00255359"/>
    <w:rsid w:val="00260AED"/>
    <w:rsid w:val="00260F3E"/>
    <w:rsid w:val="00263904"/>
    <w:rsid w:val="002642A3"/>
    <w:rsid w:val="00265E0A"/>
    <w:rsid w:val="00265E0F"/>
    <w:rsid w:val="002662E2"/>
    <w:rsid w:val="00267F7F"/>
    <w:rsid w:val="00267FA3"/>
    <w:rsid w:val="002712BB"/>
    <w:rsid w:val="002733BF"/>
    <w:rsid w:val="00274F65"/>
    <w:rsid w:val="00277074"/>
    <w:rsid w:val="00280219"/>
    <w:rsid w:val="002805BF"/>
    <w:rsid w:val="002817B2"/>
    <w:rsid w:val="00281A79"/>
    <w:rsid w:val="00282C42"/>
    <w:rsid w:val="00282D89"/>
    <w:rsid w:val="00285351"/>
    <w:rsid w:val="002862E2"/>
    <w:rsid w:val="00287C94"/>
    <w:rsid w:val="00290764"/>
    <w:rsid w:val="002931C9"/>
    <w:rsid w:val="00293376"/>
    <w:rsid w:val="002939D4"/>
    <w:rsid w:val="00294059"/>
    <w:rsid w:val="00295656"/>
    <w:rsid w:val="00296655"/>
    <w:rsid w:val="002A1910"/>
    <w:rsid w:val="002A1BD8"/>
    <w:rsid w:val="002A27E1"/>
    <w:rsid w:val="002A4405"/>
    <w:rsid w:val="002A5F98"/>
    <w:rsid w:val="002A68DA"/>
    <w:rsid w:val="002A6B6C"/>
    <w:rsid w:val="002B0139"/>
    <w:rsid w:val="002B1052"/>
    <w:rsid w:val="002B3858"/>
    <w:rsid w:val="002B39D6"/>
    <w:rsid w:val="002B4096"/>
    <w:rsid w:val="002B40D3"/>
    <w:rsid w:val="002B43BB"/>
    <w:rsid w:val="002B68B8"/>
    <w:rsid w:val="002B7388"/>
    <w:rsid w:val="002C0D0D"/>
    <w:rsid w:val="002C1268"/>
    <w:rsid w:val="002C1470"/>
    <w:rsid w:val="002C213A"/>
    <w:rsid w:val="002C2B74"/>
    <w:rsid w:val="002C3FFD"/>
    <w:rsid w:val="002C413C"/>
    <w:rsid w:val="002C4927"/>
    <w:rsid w:val="002C5003"/>
    <w:rsid w:val="002C7872"/>
    <w:rsid w:val="002D471E"/>
    <w:rsid w:val="002D557F"/>
    <w:rsid w:val="002D59DF"/>
    <w:rsid w:val="002D5ACC"/>
    <w:rsid w:val="002E6B64"/>
    <w:rsid w:val="002E6DCE"/>
    <w:rsid w:val="002F223D"/>
    <w:rsid w:val="002F390F"/>
    <w:rsid w:val="002F6A44"/>
    <w:rsid w:val="003008A7"/>
    <w:rsid w:val="003058C9"/>
    <w:rsid w:val="00305AE9"/>
    <w:rsid w:val="00306DD4"/>
    <w:rsid w:val="00306F90"/>
    <w:rsid w:val="00307042"/>
    <w:rsid w:val="003105A3"/>
    <w:rsid w:val="00311AC4"/>
    <w:rsid w:val="00311AE5"/>
    <w:rsid w:val="00311DD0"/>
    <w:rsid w:val="00312481"/>
    <w:rsid w:val="0031338B"/>
    <w:rsid w:val="003142DB"/>
    <w:rsid w:val="00314C6B"/>
    <w:rsid w:val="003156E6"/>
    <w:rsid w:val="0031618F"/>
    <w:rsid w:val="0031671E"/>
    <w:rsid w:val="003245FB"/>
    <w:rsid w:val="003275BD"/>
    <w:rsid w:val="0033445C"/>
    <w:rsid w:val="00335B26"/>
    <w:rsid w:val="003400D7"/>
    <w:rsid w:val="00340CA6"/>
    <w:rsid w:val="00340D4F"/>
    <w:rsid w:val="00341913"/>
    <w:rsid w:val="00341B28"/>
    <w:rsid w:val="00342B50"/>
    <w:rsid w:val="0034388A"/>
    <w:rsid w:val="00343EB4"/>
    <w:rsid w:val="003455C4"/>
    <w:rsid w:val="00346E97"/>
    <w:rsid w:val="00347114"/>
    <w:rsid w:val="0035110D"/>
    <w:rsid w:val="003521FE"/>
    <w:rsid w:val="00354C10"/>
    <w:rsid w:val="0035573C"/>
    <w:rsid w:val="00356536"/>
    <w:rsid w:val="00356587"/>
    <w:rsid w:val="00360133"/>
    <w:rsid w:val="00360182"/>
    <w:rsid w:val="00363975"/>
    <w:rsid w:val="00363F8F"/>
    <w:rsid w:val="003651CB"/>
    <w:rsid w:val="0036575F"/>
    <w:rsid w:val="00370769"/>
    <w:rsid w:val="00371E60"/>
    <w:rsid w:val="00373111"/>
    <w:rsid w:val="00373284"/>
    <w:rsid w:val="003758D1"/>
    <w:rsid w:val="00380F32"/>
    <w:rsid w:val="00383ABA"/>
    <w:rsid w:val="00384AC6"/>
    <w:rsid w:val="00386BD6"/>
    <w:rsid w:val="00387208"/>
    <w:rsid w:val="00387357"/>
    <w:rsid w:val="00390BEF"/>
    <w:rsid w:val="0039102B"/>
    <w:rsid w:val="00391D57"/>
    <w:rsid w:val="00393088"/>
    <w:rsid w:val="003957FB"/>
    <w:rsid w:val="00396DE7"/>
    <w:rsid w:val="003A07DD"/>
    <w:rsid w:val="003A28A4"/>
    <w:rsid w:val="003A450B"/>
    <w:rsid w:val="003A537D"/>
    <w:rsid w:val="003A5813"/>
    <w:rsid w:val="003A5A39"/>
    <w:rsid w:val="003A5C97"/>
    <w:rsid w:val="003B2882"/>
    <w:rsid w:val="003B459A"/>
    <w:rsid w:val="003C0DEB"/>
    <w:rsid w:val="003C40B3"/>
    <w:rsid w:val="003C4E4C"/>
    <w:rsid w:val="003C59E7"/>
    <w:rsid w:val="003C6AB6"/>
    <w:rsid w:val="003D21DD"/>
    <w:rsid w:val="003D7EE7"/>
    <w:rsid w:val="003E0207"/>
    <w:rsid w:val="003E0345"/>
    <w:rsid w:val="003E2120"/>
    <w:rsid w:val="003E3DD6"/>
    <w:rsid w:val="003E4DD7"/>
    <w:rsid w:val="003E516E"/>
    <w:rsid w:val="003E5B6E"/>
    <w:rsid w:val="003F0C84"/>
    <w:rsid w:val="003F0EDB"/>
    <w:rsid w:val="003F183B"/>
    <w:rsid w:val="003F3377"/>
    <w:rsid w:val="003F3C22"/>
    <w:rsid w:val="003F3DD7"/>
    <w:rsid w:val="003F5B4E"/>
    <w:rsid w:val="003F63F6"/>
    <w:rsid w:val="00400945"/>
    <w:rsid w:val="004017E2"/>
    <w:rsid w:val="00402748"/>
    <w:rsid w:val="00403386"/>
    <w:rsid w:val="00404699"/>
    <w:rsid w:val="00405713"/>
    <w:rsid w:val="00411535"/>
    <w:rsid w:val="00411CAD"/>
    <w:rsid w:val="004222B7"/>
    <w:rsid w:val="004227EB"/>
    <w:rsid w:val="00431F9F"/>
    <w:rsid w:val="00433A8B"/>
    <w:rsid w:val="0043454F"/>
    <w:rsid w:val="0043500A"/>
    <w:rsid w:val="0043648A"/>
    <w:rsid w:val="00436993"/>
    <w:rsid w:val="00436B1B"/>
    <w:rsid w:val="004400DD"/>
    <w:rsid w:val="004405E0"/>
    <w:rsid w:val="004411A1"/>
    <w:rsid w:val="00441C05"/>
    <w:rsid w:val="00441CDC"/>
    <w:rsid w:val="004461A2"/>
    <w:rsid w:val="00454E08"/>
    <w:rsid w:val="00455294"/>
    <w:rsid w:val="00460344"/>
    <w:rsid w:val="0046101D"/>
    <w:rsid w:val="00462DBA"/>
    <w:rsid w:val="00463BC3"/>
    <w:rsid w:val="00464DD5"/>
    <w:rsid w:val="004655AF"/>
    <w:rsid w:val="0046679C"/>
    <w:rsid w:val="004707F1"/>
    <w:rsid w:val="004713FA"/>
    <w:rsid w:val="00471404"/>
    <w:rsid w:val="00471783"/>
    <w:rsid w:val="00476104"/>
    <w:rsid w:val="00480CA0"/>
    <w:rsid w:val="0048125A"/>
    <w:rsid w:val="004824C5"/>
    <w:rsid w:val="00484DD4"/>
    <w:rsid w:val="0048679F"/>
    <w:rsid w:val="00486B9D"/>
    <w:rsid w:val="004905AE"/>
    <w:rsid w:val="004906C3"/>
    <w:rsid w:val="0049302A"/>
    <w:rsid w:val="00493050"/>
    <w:rsid w:val="004A23E3"/>
    <w:rsid w:val="004A34A7"/>
    <w:rsid w:val="004A35CC"/>
    <w:rsid w:val="004A491D"/>
    <w:rsid w:val="004A5439"/>
    <w:rsid w:val="004A6D71"/>
    <w:rsid w:val="004A7178"/>
    <w:rsid w:val="004B0077"/>
    <w:rsid w:val="004B06AC"/>
    <w:rsid w:val="004B1E0F"/>
    <w:rsid w:val="004B3A8F"/>
    <w:rsid w:val="004B3ACD"/>
    <w:rsid w:val="004B5CA0"/>
    <w:rsid w:val="004B6353"/>
    <w:rsid w:val="004B664E"/>
    <w:rsid w:val="004B79A5"/>
    <w:rsid w:val="004B7CB7"/>
    <w:rsid w:val="004B7D63"/>
    <w:rsid w:val="004C12E6"/>
    <w:rsid w:val="004C2056"/>
    <w:rsid w:val="004C2CE3"/>
    <w:rsid w:val="004C2EEB"/>
    <w:rsid w:val="004C3ADB"/>
    <w:rsid w:val="004C42A1"/>
    <w:rsid w:val="004C5274"/>
    <w:rsid w:val="004C52D7"/>
    <w:rsid w:val="004C55F3"/>
    <w:rsid w:val="004D40F3"/>
    <w:rsid w:val="004D4C20"/>
    <w:rsid w:val="004D5932"/>
    <w:rsid w:val="004E061E"/>
    <w:rsid w:val="004E2F3A"/>
    <w:rsid w:val="004E5CE9"/>
    <w:rsid w:val="004E5CF8"/>
    <w:rsid w:val="004E65AE"/>
    <w:rsid w:val="004E66D3"/>
    <w:rsid w:val="004E69DF"/>
    <w:rsid w:val="004F437A"/>
    <w:rsid w:val="004F4E0E"/>
    <w:rsid w:val="004F59D2"/>
    <w:rsid w:val="004F62DD"/>
    <w:rsid w:val="005027C1"/>
    <w:rsid w:val="00502941"/>
    <w:rsid w:val="005040AB"/>
    <w:rsid w:val="00505106"/>
    <w:rsid w:val="0050661E"/>
    <w:rsid w:val="00506F84"/>
    <w:rsid w:val="0050781A"/>
    <w:rsid w:val="00507FE3"/>
    <w:rsid w:val="00512544"/>
    <w:rsid w:val="00517406"/>
    <w:rsid w:val="0052097E"/>
    <w:rsid w:val="005219C6"/>
    <w:rsid w:val="00522D57"/>
    <w:rsid w:val="00532143"/>
    <w:rsid w:val="00533027"/>
    <w:rsid w:val="0053535A"/>
    <w:rsid w:val="0053747A"/>
    <w:rsid w:val="005407CE"/>
    <w:rsid w:val="00540875"/>
    <w:rsid w:val="00541A8D"/>
    <w:rsid w:val="00541CE1"/>
    <w:rsid w:val="00544D35"/>
    <w:rsid w:val="00544DB8"/>
    <w:rsid w:val="0054521B"/>
    <w:rsid w:val="00545300"/>
    <w:rsid w:val="005468DC"/>
    <w:rsid w:val="0054715E"/>
    <w:rsid w:val="005518C4"/>
    <w:rsid w:val="00555A9F"/>
    <w:rsid w:val="00555FAC"/>
    <w:rsid w:val="0056040B"/>
    <w:rsid w:val="00560DDE"/>
    <w:rsid w:val="00561D88"/>
    <w:rsid w:val="00562AAC"/>
    <w:rsid w:val="00563C3B"/>
    <w:rsid w:val="00563FBC"/>
    <w:rsid w:val="00565E4D"/>
    <w:rsid w:val="00567375"/>
    <w:rsid w:val="00567AFE"/>
    <w:rsid w:val="005708DF"/>
    <w:rsid w:val="005713B0"/>
    <w:rsid w:val="00571B2A"/>
    <w:rsid w:val="00572655"/>
    <w:rsid w:val="005736F7"/>
    <w:rsid w:val="00574803"/>
    <w:rsid w:val="00574DE0"/>
    <w:rsid w:val="00575204"/>
    <w:rsid w:val="00576DDA"/>
    <w:rsid w:val="0058193A"/>
    <w:rsid w:val="00582ED6"/>
    <w:rsid w:val="005831A3"/>
    <w:rsid w:val="005842CB"/>
    <w:rsid w:val="00586A0F"/>
    <w:rsid w:val="005879C4"/>
    <w:rsid w:val="00590BF4"/>
    <w:rsid w:val="00593BA8"/>
    <w:rsid w:val="00595959"/>
    <w:rsid w:val="005962AA"/>
    <w:rsid w:val="005962DB"/>
    <w:rsid w:val="00596A02"/>
    <w:rsid w:val="00596B73"/>
    <w:rsid w:val="005A3300"/>
    <w:rsid w:val="005A3B33"/>
    <w:rsid w:val="005A4387"/>
    <w:rsid w:val="005A4512"/>
    <w:rsid w:val="005A70F6"/>
    <w:rsid w:val="005A7B00"/>
    <w:rsid w:val="005B0074"/>
    <w:rsid w:val="005B00C5"/>
    <w:rsid w:val="005B15B9"/>
    <w:rsid w:val="005B3162"/>
    <w:rsid w:val="005B3C48"/>
    <w:rsid w:val="005B4DA1"/>
    <w:rsid w:val="005B57C6"/>
    <w:rsid w:val="005C0ED8"/>
    <w:rsid w:val="005C1017"/>
    <w:rsid w:val="005C3E4B"/>
    <w:rsid w:val="005C5326"/>
    <w:rsid w:val="005C5FA6"/>
    <w:rsid w:val="005C66A4"/>
    <w:rsid w:val="005D18B0"/>
    <w:rsid w:val="005D1D1C"/>
    <w:rsid w:val="005D2392"/>
    <w:rsid w:val="005D2F0B"/>
    <w:rsid w:val="005D34BC"/>
    <w:rsid w:val="005D38D8"/>
    <w:rsid w:val="005D508D"/>
    <w:rsid w:val="005D5240"/>
    <w:rsid w:val="005D6DB6"/>
    <w:rsid w:val="005E0370"/>
    <w:rsid w:val="005E275C"/>
    <w:rsid w:val="005E2C50"/>
    <w:rsid w:val="005E34E1"/>
    <w:rsid w:val="005E4B06"/>
    <w:rsid w:val="005F00AB"/>
    <w:rsid w:val="005F1A60"/>
    <w:rsid w:val="005F5DE4"/>
    <w:rsid w:val="005F64ED"/>
    <w:rsid w:val="005F65E0"/>
    <w:rsid w:val="005F6B51"/>
    <w:rsid w:val="005F6C2B"/>
    <w:rsid w:val="006005CD"/>
    <w:rsid w:val="0060099A"/>
    <w:rsid w:val="00600E93"/>
    <w:rsid w:val="0060150B"/>
    <w:rsid w:val="006024B4"/>
    <w:rsid w:val="00602742"/>
    <w:rsid w:val="0060330C"/>
    <w:rsid w:val="006126BB"/>
    <w:rsid w:val="00612EDE"/>
    <w:rsid w:val="006136D2"/>
    <w:rsid w:val="00613F80"/>
    <w:rsid w:val="006167A9"/>
    <w:rsid w:val="00617F44"/>
    <w:rsid w:val="0062084C"/>
    <w:rsid w:val="0062345E"/>
    <w:rsid w:val="006251BB"/>
    <w:rsid w:val="00627397"/>
    <w:rsid w:val="006324A6"/>
    <w:rsid w:val="00632843"/>
    <w:rsid w:val="0063349A"/>
    <w:rsid w:val="00633C97"/>
    <w:rsid w:val="00634608"/>
    <w:rsid w:val="00634D76"/>
    <w:rsid w:val="0063637A"/>
    <w:rsid w:val="00637D19"/>
    <w:rsid w:val="0064407F"/>
    <w:rsid w:val="00645FA1"/>
    <w:rsid w:val="006525CD"/>
    <w:rsid w:val="00652979"/>
    <w:rsid w:val="00654375"/>
    <w:rsid w:val="00661F27"/>
    <w:rsid w:val="00662209"/>
    <w:rsid w:val="006624C2"/>
    <w:rsid w:val="00662530"/>
    <w:rsid w:val="00662D1D"/>
    <w:rsid w:val="0066333E"/>
    <w:rsid w:val="00667322"/>
    <w:rsid w:val="006705A5"/>
    <w:rsid w:val="006714FD"/>
    <w:rsid w:val="0067400A"/>
    <w:rsid w:val="00680DE4"/>
    <w:rsid w:val="00684656"/>
    <w:rsid w:val="00684CCF"/>
    <w:rsid w:val="00685FD0"/>
    <w:rsid w:val="00686791"/>
    <w:rsid w:val="00690313"/>
    <w:rsid w:val="00694446"/>
    <w:rsid w:val="00694BA1"/>
    <w:rsid w:val="00695FA6"/>
    <w:rsid w:val="00695FD9"/>
    <w:rsid w:val="00697A13"/>
    <w:rsid w:val="006A0EEB"/>
    <w:rsid w:val="006A559C"/>
    <w:rsid w:val="006A57F3"/>
    <w:rsid w:val="006A64D0"/>
    <w:rsid w:val="006A769C"/>
    <w:rsid w:val="006A77D1"/>
    <w:rsid w:val="006B202D"/>
    <w:rsid w:val="006B3389"/>
    <w:rsid w:val="006B3B91"/>
    <w:rsid w:val="006B3BF9"/>
    <w:rsid w:val="006B4D5D"/>
    <w:rsid w:val="006B62DE"/>
    <w:rsid w:val="006B7C70"/>
    <w:rsid w:val="006C20C2"/>
    <w:rsid w:val="006C3FA2"/>
    <w:rsid w:val="006C4A97"/>
    <w:rsid w:val="006C63DF"/>
    <w:rsid w:val="006C78A2"/>
    <w:rsid w:val="006D0205"/>
    <w:rsid w:val="006D15D5"/>
    <w:rsid w:val="006D4E5A"/>
    <w:rsid w:val="006D654C"/>
    <w:rsid w:val="006D6C4B"/>
    <w:rsid w:val="006E1CF2"/>
    <w:rsid w:val="006E57B2"/>
    <w:rsid w:val="006E587A"/>
    <w:rsid w:val="006F34AA"/>
    <w:rsid w:val="006F4A52"/>
    <w:rsid w:val="006F4B80"/>
    <w:rsid w:val="00703FCE"/>
    <w:rsid w:val="00704138"/>
    <w:rsid w:val="00705165"/>
    <w:rsid w:val="00707809"/>
    <w:rsid w:val="00713E56"/>
    <w:rsid w:val="007142C1"/>
    <w:rsid w:val="0071581A"/>
    <w:rsid w:val="00715C2C"/>
    <w:rsid w:val="00716227"/>
    <w:rsid w:val="007175EB"/>
    <w:rsid w:val="00722AEA"/>
    <w:rsid w:val="00725900"/>
    <w:rsid w:val="00725E34"/>
    <w:rsid w:val="00726582"/>
    <w:rsid w:val="0073129E"/>
    <w:rsid w:val="007318AD"/>
    <w:rsid w:val="00733DA0"/>
    <w:rsid w:val="0073531C"/>
    <w:rsid w:val="007407D5"/>
    <w:rsid w:val="00741EEA"/>
    <w:rsid w:val="007423DD"/>
    <w:rsid w:val="0074347F"/>
    <w:rsid w:val="00744DFF"/>
    <w:rsid w:val="00745495"/>
    <w:rsid w:val="00750DF5"/>
    <w:rsid w:val="00752C61"/>
    <w:rsid w:val="00752EFA"/>
    <w:rsid w:val="00754B10"/>
    <w:rsid w:val="007551E7"/>
    <w:rsid w:val="007617FC"/>
    <w:rsid w:val="00762832"/>
    <w:rsid w:val="00766395"/>
    <w:rsid w:val="007706AC"/>
    <w:rsid w:val="00773B04"/>
    <w:rsid w:val="00774037"/>
    <w:rsid w:val="00777A2A"/>
    <w:rsid w:val="0078090E"/>
    <w:rsid w:val="00782BE0"/>
    <w:rsid w:val="00782DF9"/>
    <w:rsid w:val="007838E9"/>
    <w:rsid w:val="00783AD2"/>
    <w:rsid w:val="00784030"/>
    <w:rsid w:val="00784B60"/>
    <w:rsid w:val="0078500F"/>
    <w:rsid w:val="00785817"/>
    <w:rsid w:val="00786128"/>
    <w:rsid w:val="007869B9"/>
    <w:rsid w:val="007928C6"/>
    <w:rsid w:val="00793213"/>
    <w:rsid w:val="00793A56"/>
    <w:rsid w:val="007964B9"/>
    <w:rsid w:val="007A08D3"/>
    <w:rsid w:val="007A5690"/>
    <w:rsid w:val="007A5F12"/>
    <w:rsid w:val="007A7535"/>
    <w:rsid w:val="007B2676"/>
    <w:rsid w:val="007B2A38"/>
    <w:rsid w:val="007B5C6D"/>
    <w:rsid w:val="007C0439"/>
    <w:rsid w:val="007C2133"/>
    <w:rsid w:val="007C3D07"/>
    <w:rsid w:val="007C4F15"/>
    <w:rsid w:val="007D026F"/>
    <w:rsid w:val="007D0287"/>
    <w:rsid w:val="007D107A"/>
    <w:rsid w:val="007D27CF"/>
    <w:rsid w:val="007D4731"/>
    <w:rsid w:val="007D7033"/>
    <w:rsid w:val="007D75AB"/>
    <w:rsid w:val="007D77B5"/>
    <w:rsid w:val="007E0845"/>
    <w:rsid w:val="007E2025"/>
    <w:rsid w:val="007E3C6E"/>
    <w:rsid w:val="007E77F3"/>
    <w:rsid w:val="007F1334"/>
    <w:rsid w:val="007F1C76"/>
    <w:rsid w:val="007F30C0"/>
    <w:rsid w:val="007F3729"/>
    <w:rsid w:val="007F4374"/>
    <w:rsid w:val="007F4B2E"/>
    <w:rsid w:val="007F7735"/>
    <w:rsid w:val="007F7ACE"/>
    <w:rsid w:val="00800005"/>
    <w:rsid w:val="008016EC"/>
    <w:rsid w:val="008037E3"/>
    <w:rsid w:val="00804B63"/>
    <w:rsid w:val="00807259"/>
    <w:rsid w:val="008076BD"/>
    <w:rsid w:val="00810BF1"/>
    <w:rsid w:val="008142D5"/>
    <w:rsid w:val="0081557B"/>
    <w:rsid w:val="0082013C"/>
    <w:rsid w:val="00826EA1"/>
    <w:rsid w:val="00830A9D"/>
    <w:rsid w:val="00830AD4"/>
    <w:rsid w:val="00830F75"/>
    <w:rsid w:val="0083472B"/>
    <w:rsid w:val="00836DDA"/>
    <w:rsid w:val="00844245"/>
    <w:rsid w:val="00846300"/>
    <w:rsid w:val="00846E50"/>
    <w:rsid w:val="00847371"/>
    <w:rsid w:val="008559EB"/>
    <w:rsid w:val="00856945"/>
    <w:rsid w:val="00857141"/>
    <w:rsid w:val="0085747F"/>
    <w:rsid w:val="008631B7"/>
    <w:rsid w:val="00863E3B"/>
    <w:rsid w:val="00864AA1"/>
    <w:rsid w:val="0086534A"/>
    <w:rsid w:val="00866C00"/>
    <w:rsid w:val="00871089"/>
    <w:rsid w:val="008720EF"/>
    <w:rsid w:val="00873225"/>
    <w:rsid w:val="008736D5"/>
    <w:rsid w:val="00873C00"/>
    <w:rsid w:val="008761A5"/>
    <w:rsid w:val="00880B9F"/>
    <w:rsid w:val="00881FDC"/>
    <w:rsid w:val="0088272F"/>
    <w:rsid w:val="0088323B"/>
    <w:rsid w:val="00884006"/>
    <w:rsid w:val="008843C7"/>
    <w:rsid w:val="008855B4"/>
    <w:rsid w:val="00887FCA"/>
    <w:rsid w:val="008910D7"/>
    <w:rsid w:val="00892AA3"/>
    <w:rsid w:val="00892AC5"/>
    <w:rsid w:val="00893BD2"/>
    <w:rsid w:val="0089751F"/>
    <w:rsid w:val="008A0E09"/>
    <w:rsid w:val="008A0F96"/>
    <w:rsid w:val="008A2772"/>
    <w:rsid w:val="008A2B33"/>
    <w:rsid w:val="008A2BAE"/>
    <w:rsid w:val="008A3950"/>
    <w:rsid w:val="008A3E66"/>
    <w:rsid w:val="008A4129"/>
    <w:rsid w:val="008A58B3"/>
    <w:rsid w:val="008A5ED0"/>
    <w:rsid w:val="008A6256"/>
    <w:rsid w:val="008A7B44"/>
    <w:rsid w:val="008B2874"/>
    <w:rsid w:val="008B3320"/>
    <w:rsid w:val="008B34AA"/>
    <w:rsid w:val="008B6AD6"/>
    <w:rsid w:val="008C320E"/>
    <w:rsid w:val="008C665C"/>
    <w:rsid w:val="008D0CEC"/>
    <w:rsid w:val="008D1E6C"/>
    <w:rsid w:val="008D2069"/>
    <w:rsid w:val="008D471F"/>
    <w:rsid w:val="008E0E72"/>
    <w:rsid w:val="008E2196"/>
    <w:rsid w:val="008E23C9"/>
    <w:rsid w:val="008E26B4"/>
    <w:rsid w:val="008E3E39"/>
    <w:rsid w:val="008E41A8"/>
    <w:rsid w:val="008E7402"/>
    <w:rsid w:val="008F125B"/>
    <w:rsid w:val="008F1867"/>
    <w:rsid w:val="008F1DB0"/>
    <w:rsid w:val="008F1FE5"/>
    <w:rsid w:val="008F7037"/>
    <w:rsid w:val="009010B2"/>
    <w:rsid w:val="0090113E"/>
    <w:rsid w:val="009021FE"/>
    <w:rsid w:val="009068E5"/>
    <w:rsid w:val="009106FA"/>
    <w:rsid w:val="00913064"/>
    <w:rsid w:val="00914CA5"/>
    <w:rsid w:val="00915813"/>
    <w:rsid w:val="00920246"/>
    <w:rsid w:val="00921B5E"/>
    <w:rsid w:val="00922E37"/>
    <w:rsid w:val="0092343B"/>
    <w:rsid w:val="00926F6C"/>
    <w:rsid w:val="009270DC"/>
    <w:rsid w:val="00927CB7"/>
    <w:rsid w:val="0093312B"/>
    <w:rsid w:val="00934AD9"/>
    <w:rsid w:val="0093505F"/>
    <w:rsid w:val="00935613"/>
    <w:rsid w:val="00937CFC"/>
    <w:rsid w:val="00941197"/>
    <w:rsid w:val="00944E1A"/>
    <w:rsid w:val="00945561"/>
    <w:rsid w:val="00946413"/>
    <w:rsid w:val="00946DBB"/>
    <w:rsid w:val="00947023"/>
    <w:rsid w:val="0094788F"/>
    <w:rsid w:val="00951433"/>
    <w:rsid w:val="009537FF"/>
    <w:rsid w:val="00957D66"/>
    <w:rsid w:val="0096064C"/>
    <w:rsid w:val="00960758"/>
    <w:rsid w:val="00960AF3"/>
    <w:rsid w:val="00962715"/>
    <w:rsid w:val="00962A97"/>
    <w:rsid w:val="00963532"/>
    <w:rsid w:val="009666E2"/>
    <w:rsid w:val="00966EEA"/>
    <w:rsid w:val="0097037B"/>
    <w:rsid w:val="00971255"/>
    <w:rsid w:val="0097238C"/>
    <w:rsid w:val="0097373E"/>
    <w:rsid w:val="00975945"/>
    <w:rsid w:val="00975AF4"/>
    <w:rsid w:val="0097665E"/>
    <w:rsid w:val="00977250"/>
    <w:rsid w:val="009772A3"/>
    <w:rsid w:val="00980D3F"/>
    <w:rsid w:val="0098230E"/>
    <w:rsid w:val="009851FD"/>
    <w:rsid w:val="0098570F"/>
    <w:rsid w:val="00987F2A"/>
    <w:rsid w:val="00990C15"/>
    <w:rsid w:val="00990CC0"/>
    <w:rsid w:val="009922E1"/>
    <w:rsid w:val="00993A1C"/>
    <w:rsid w:val="00993D2F"/>
    <w:rsid w:val="00993D3A"/>
    <w:rsid w:val="009949A7"/>
    <w:rsid w:val="00995A35"/>
    <w:rsid w:val="00995B09"/>
    <w:rsid w:val="00995FE7"/>
    <w:rsid w:val="0099613F"/>
    <w:rsid w:val="00996329"/>
    <w:rsid w:val="009A0AC3"/>
    <w:rsid w:val="009A3DA4"/>
    <w:rsid w:val="009A7725"/>
    <w:rsid w:val="009B1516"/>
    <w:rsid w:val="009B2830"/>
    <w:rsid w:val="009B3002"/>
    <w:rsid w:val="009B39CE"/>
    <w:rsid w:val="009B609C"/>
    <w:rsid w:val="009B6D24"/>
    <w:rsid w:val="009B716E"/>
    <w:rsid w:val="009C051A"/>
    <w:rsid w:val="009C2D4F"/>
    <w:rsid w:val="009C509E"/>
    <w:rsid w:val="009D0F91"/>
    <w:rsid w:val="009D116F"/>
    <w:rsid w:val="009D4706"/>
    <w:rsid w:val="009D5BB7"/>
    <w:rsid w:val="009D6301"/>
    <w:rsid w:val="009D6AC5"/>
    <w:rsid w:val="009D6E53"/>
    <w:rsid w:val="009D7178"/>
    <w:rsid w:val="009E0273"/>
    <w:rsid w:val="009E683C"/>
    <w:rsid w:val="009E782A"/>
    <w:rsid w:val="009F191B"/>
    <w:rsid w:val="009F1FAB"/>
    <w:rsid w:val="009F21B7"/>
    <w:rsid w:val="009F26FF"/>
    <w:rsid w:val="009F2E72"/>
    <w:rsid w:val="009F3E6B"/>
    <w:rsid w:val="009F58DD"/>
    <w:rsid w:val="009F6813"/>
    <w:rsid w:val="009F7E80"/>
    <w:rsid w:val="00A01006"/>
    <w:rsid w:val="00A0347D"/>
    <w:rsid w:val="00A0387B"/>
    <w:rsid w:val="00A06F3E"/>
    <w:rsid w:val="00A12DE0"/>
    <w:rsid w:val="00A22E41"/>
    <w:rsid w:val="00A231A5"/>
    <w:rsid w:val="00A242F1"/>
    <w:rsid w:val="00A264BF"/>
    <w:rsid w:val="00A26558"/>
    <w:rsid w:val="00A3097C"/>
    <w:rsid w:val="00A356E8"/>
    <w:rsid w:val="00A35C29"/>
    <w:rsid w:val="00A36E4D"/>
    <w:rsid w:val="00A374F9"/>
    <w:rsid w:val="00A411BB"/>
    <w:rsid w:val="00A433FC"/>
    <w:rsid w:val="00A52F86"/>
    <w:rsid w:val="00A5324A"/>
    <w:rsid w:val="00A53C31"/>
    <w:rsid w:val="00A56178"/>
    <w:rsid w:val="00A6139E"/>
    <w:rsid w:val="00A61C36"/>
    <w:rsid w:val="00A61D4A"/>
    <w:rsid w:val="00A637FF"/>
    <w:rsid w:val="00A63D5A"/>
    <w:rsid w:val="00A72909"/>
    <w:rsid w:val="00A73DDA"/>
    <w:rsid w:val="00A7668F"/>
    <w:rsid w:val="00A81820"/>
    <w:rsid w:val="00A83146"/>
    <w:rsid w:val="00A8479B"/>
    <w:rsid w:val="00A878AF"/>
    <w:rsid w:val="00A90684"/>
    <w:rsid w:val="00A9197F"/>
    <w:rsid w:val="00A9284B"/>
    <w:rsid w:val="00A945C7"/>
    <w:rsid w:val="00A96006"/>
    <w:rsid w:val="00AA190B"/>
    <w:rsid w:val="00AA2D38"/>
    <w:rsid w:val="00AA31FF"/>
    <w:rsid w:val="00AA36B3"/>
    <w:rsid w:val="00AB0399"/>
    <w:rsid w:val="00AB4727"/>
    <w:rsid w:val="00AB4CF6"/>
    <w:rsid w:val="00AB506D"/>
    <w:rsid w:val="00AC0250"/>
    <w:rsid w:val="00AC166D"/>
    <w:rsid w:val="00AC2682"/>
    <w:rsid w:val="00AC3B30"/>
    <w:rsid w:val="00AC4C55"/>
    <w:rsid w:val="00AD3E38"/>
    <w:rsid w:val="00AE0478"/>
    <w:rsid w:val="00AE2191"/>
    <w:rsid w:val="00AE3AA5"/>
    <w:rsid w:val="00AE4BA8"/>
    <w:rsid w:val="00AE76DE"/>
    <w:rsid w:val="00AE79D4"/>
    <w:rsid w:val="00AF13BE"/>
    <w:rsid w:val="00AF2147"/>
    <w:rsid w:val="00AF3FA5"/>
    <w:rsid w:val="00B00052"/>
    <w:rsid w:val="00B0025B"/>
    <w:rsid w:val="00B01B49"/>
    <w:rsid w:val="00B04D68"/>
    <w:rsid w:val="00B05904"/>
    <w:rsid w:val="00B10F46"/>
    <w:rsid w:val="00B11B72"/>
    <w:rsid w:val="00B11CCB"/>
    <w:rsid w:val="00B11D27"/>
    <w:rsid w:val="00B11E1D"/>
    <w:rsid w:val="00B12D2F"/>
    <w:rsid w:val="00B13530"/>
    <w:rsid w:val="00B22326"/>
    <w:rsid w:val="00B22F32"/>
    <w:rsid w:val="00B234AA"/>
    <w:rsid w:val="00B23526"/>
    <w:rsid w:val="00B25185"/>
    <w:rsid w:val="00B31CB4"/>
    <w:rsid w:val="00B3446A"/>
    <w:rsid w:val="00B35BD6"/>
    <w:rsid w:val="00B3741A"/>
    <w:rsid w:val="00B402AC"/>
    <w:rsid w:val="00B411D9"/>
    <w:rsid w:val="00B41555"/>
    <w:rsid w:val="00B417EB"/>
    <w:rsid w:val="00B41800"/>
    <w:rsid w:val="00B41ADC"/>
    <w:rsid w:val="00B420E5"/>
    <w:rsid w:val="00B43123"/>
    <w:rsid w:val="00B43868"/>
    <w:rsid w:val="00B46F3A"/>
    <w:rsid w:val="00B47206"/>
    <w:rsid w:val="00B47560"/>
    <w:rsid w:val="00B54888"/>
    <w:rsid w:val="00B608A4"/>
    <w:rsid w:val="00B6250F"/>
    <w:rsid w:val="00B64E60"/>
    <w:rsid w:val="00B66250"/>
    <w:rsid w:val="00B71CB8"/>
    <w:rsid w:val="00B72B55"/>
    <w:rsid w:val="00B751E3"/>
    <w:rsid w:val="00B76362"/>
    <w:rsid w:val="00B770D9"/>
    <w:rsid w:val="00B81224"/>
    <w:rsid w:val="00B82F2C"/>
    <w:rsid w:val="00B83BAE"/>
    <w:rsid w:val="00B8494E"/>
    <w:rsid w:val="00B85225"/>
    <w:rsid w:val="00B875E7"/>
    <w:rsid w:val="00B87E52"/>
    <w:rsid w:val="00B90578"/>
    <w:rsid w:val="00B9130A"/>
    <w:rsid w:val="00B93E25"/>
    <w:rsid w:val="00B9468A"/>
    <w:rsid w:val="00B95B20"/>
    <w:rsid w:val="00B95D78"/>
    <w:rsid w:val="00BA0631"/>
    <w:rsid w:val="00BA1B15"/>
    <w:rsid w:val="00BA2877"/>
    <w:rsid w:val="00BA3691"/>
    <w:rsid w:val="00BA3EE9"/>
    <w:rsid w:val="00BA5CDD"/>
    <w:rsid w:val="00BA6BC7"/>
    <w:rsid w:val="00BA7726"/>
    <w:rsid w:val="00BB12A0"/>
    <w:rsid w:val="00BB39D7"/>
    <w:rsid w:val="00BB4E04"/>
    <w:rsid w:val="00BB5BDD"/>
    <w:rsid w:val="00BB6AE0"/>
    <w:rsid w:val="00BB7A7E"/>
    <w:rsid w:val="00BC4636"/>
    <w:rsid w:val="00BC730D"/>
    <w:rsid w:val="00BC7A0F"/>
    <w:rsid w:val="00BD0887"/>
    <w:rsid w:val="00BD1957"/>
    <w:rsid w:val="00BD2EC3"/>
    <w:rsid w:val="00BE09F2"/>
    <w:rsid w:val="00BE16EF"/>
    <w:rsid w:val="00BE29D3"/>
    <w:rsid w:val="00BE4862"/>
    <w:rsid w:val="00BE565E"/>
    <w:rsid w:val="00BE73D0"/>
    <w:rsid w:val="00BF01AA"/>
    <w:rsid w:val="00BF0B78"/>
    <w:rsid w:val="00BF2E1D"/>
    <w:rsid w:val="00BF32B9"/>
    <w:rsid w:val="00BF385F"/>
    <w:rsid w:val="00BF3DC4"/>
    <w:rsid w:val="00BF4847"/>
    <w:rsid w:val="00BF55A4"/>
    <w:rsid w:val="00C00673"/>
    <w:rsid w:val="00C00BA6"/>
    <w:rsid w:val="00C0304E"/>
    <w:rsid w:val="00C03820"/>
    <w:rsid w:val="00C049D8"/>
    <w:rsid w:val="00C101D3"/>
    <w:rsid w:val="00C1323F"/>
    <w:rsid w:val="00C13AB7"/>
    <w:rsid w:val="00C171AC"/>
    <w:rsid w:val="00C17BB9"/>
    <w:rsid w:val="00C20399"/>
    <w:rsid w:val="00C220CF"/>
    <w:rsid w:val="00C22777"/>
    <w:rsid w:val="00C22C3A"/>
    <w:rsid w:val="00C2390A"/>
    <w:rsid w:val="00C303D7"/>
    <w:rsid w:val="00C30873"/>
    <w:rsid w:val="00C32E06"/>
    <w:rsid w:val="00C33B28"/>
    <w:rsid w:val="00C34755"/>
    <w:rsid w:val="00C350F3"/>
    <w:rsid w:val="00C3601C"/>
    <w:rsid w:val="00C37528"/>
    <w:rsid w:val="00C37652"/>
    <w:rsid w:val="00C410C7"/>
    <w:rsid w:val="00C44872"/>
    <w:rsid w:val="00C502E2"/>
    <w:rsid w:val="00C51EB8"/>
    <w:rsid w:val="00C52540"/>
    <w:rsid w:val="00C539E8"/>
    <w:rsid w:val="00C5514A"/>
    <w:rsid w:val="00C55700"/>
    <w:rsid w:val="00C5735A"/>
    <w:rsid w:val="00C61338"/>
    <w:rsid w:val="00C64525"/>
    <w:rsid w:val="00C677C2"/>
    <w:rsid w:val="00C70262"/>
    <w:rsid w:val="00C70CB1"/>
    <w:rsid w:val="00C74610"/>
    <w:rsid w:val="00C76142"/>
    <w:rsid w:val="00C76AC2"/>
    <w:rsid w:val="00C7752D"/>
    <w:rsid w:val="00C77687"/>
    <w:rsid w:val="00C77E46"/>
    <w:rsid w:val="00C81C50"/>
    <w:rsid w:val="00C83646"/>
    <w:rsid w:val="00C8476C"/>
    <w:rsid w:val="00C84817"/>
    <w:rsid w:val="00C85AA6"/>
    <w:rsid w:val="00C85D96"/>
    <w:rsid w:val="00C86313"/>
    <w:rsid w:val="00C951F4"/>
    <w:rsid w:val="00C961D6"/>
    <w:rsid w:val="00CA0794"/>
    <w:rsid w:val="00CA0B7C"/>
    <w:rsid w:val="00CA0D38"/>
    <w:rsid w:val="00CA11E7"/>
    <w:rsid w:val="00CA2274"/>
    <w:rsid w:val="00CA2786"/>
    <w:rsid w:val="00CA3304"/>
    <w:rsid w:val="00CA3CAE"/>
    <w:rsid w:val="00CA4F4F"/>
    <w:rsid w:val="00CA5182"/>
    <w:rsid w:val="00CA655A"/>
    <w:rsid w:val="00CA6991"/>
    <w:rsid w:val="00CA6FE5"/>
    <w:rsid w:val="00CA71EE"/>
    <w:rsid w:val="00CA7FD7"/>
    <w:rsid w:val="00CB0C73"/>
    <w:rsid w:val="00CB0D32"/>
    <w:rsid w:val="00CB0F6E"/>
    <w:rsid w:val="00CB11FF"/>
    <w:rsid w:val="00CB2381"/>
    <w:rsid w:val="00CB2843"/>
    <w:rsid w:val="00CB2E81"/>
    <w:rsid w:val="00CB41CA"/>
    <w:rsid w:val="00CB4511"/>
    <w:rsid w:val="00CB51D3"/>
    <w:rsid w:val="00CB67F7"/>
    <w:rsid w:val="00CB76D2"/>
    <w:rsid w:val="00CB798C"/>
    <w:rsid w:val="00CC17CB"/>
    <w:rsid w:val="00CC48FD"/>
    <w:rsid w:val="00CC4E3E"/>
    <w:rsid w:val="00CC643B"/>
    <w:rsid w:val="00CC69EE"/>
    <w:rsid w:val="00CD075B"/>
    <w:rsid w:val="00CD0C02"/>
    <w:rsid w:val="00CD4A03"/>
    <w:rsid w:val="00CE007D"/>
    <w:rsid w:val="00CE1C69"/>
    <w:rsid w:val="00CF0BC0"/>
    <w:rsid w:val="00CF2901"/>
    <w:rsid w:val="00CF3C90"/>
    <w:rsid w:val="00CF3D4A"/>
    <w:rsid w:val="00CF4145"/>
    <w:rsid w:val="00CF4851"/>
    <w:rsid w:val="00CF7288"/>
    <w:rsid w:val="00CF7E56"/>
    <w:rsid w:val="00D00A86"/>
    <w:rsid w:val="00D00E42"/>
    <w:rsid w:val="00D03124"/>
    <w:rsid w:val="00D10D9F"/>
    <w:rsid w:val="00D11946"/>
    <w:rsid w:val="00D11F06"/>
    <w:rsid w:val="00D12F61"/>
    <w:rsid w:val="00D13CAC"/>
    <w:rsid w:val="00D17CB9"/>
    <w:rsid w:val="00D21A49"/>
    <w:rsid w:val="00D21C78"/>
    <w:rsid w:val="00D243AE"/>
    <w:rsid w:val="00D2612B"/>
    <w:rsid w:val="00D26846"/>
    <w:rsid w:val="00D269BC"/>
    <w:rsid w:val="00D31BF4"/>
    <w:rsid w:val="00D37049"/>
    <w:rsid w:val="00D3763E"/>
    <w:rsid w:val="00D415DA"/>
    <w:rsid w:val="00D41690"/>
    <w:rsid w:val="00D42F82"/>
    <w:rsid w:val="00D43416"/>
    <w:rsid w:val="00D43942"/>
    <w:rsid w:val="00D45841"/>
    <w:rsid w:val="00D477DB"/>
    <w:rsid w:val="00D47D26"/>
    <w:rsid w:val="00D55854"/>
    <w:rsid w:val="00D57115"/>
    <w:rsid w:val="00D609DC"/>
    <w:rsid w:val="00D6336B"/>
    <w:rsid w:val="00D63972"/>
    <w:rsid w:val="00D64C64"/>
    <w:rsid w:val="00D6660D"/>
    <w:rsid w:val="00D67B78"/>
    <w:rsid w:val="00D74524"/>
    <w:rsid w:val="00D80468"/>
    <w:rsid w:val="00D819BF"/>
    <w:rsid w:val="00D829B1"/>
    <w:rsid w:val="00D82CA6"/>
    <w:rsid w:val="00D83821"/>
    <w:rsid w:val="00D84D26"/>
    <w:rsid w:val="00D8598C"/>
    <w:rsid w:val="00D872FB"/>
    <w:rsid w:val="00D9029E"/>
    <w:rsid w:val="00D92AE4"/>
    <w:rsid w:val="00D93EF9"/>
    <w:rsid w:val="00D97F4E"/>
    <w:rsid w:val="00DA1E87"/>
    <w:rsid w:val="00DA3C50"/>
    <w:rsid w:val="00DA444C"/>
    <w:rsid w:val="00DA6DA1"/>
    <w:rsid w:val="00DB051C"/>
    <w:rsid w:val="00DB376B"/>
    <w:rsid w:val="00DB3D84"/>
    <w:rsid w:val="00DB4D10"/>
    <w:rsid w:val="00DB6314"/>
    <w:rsid w:val="00DB65E8"/>
    <w:rsid w:val="00DC08B4"/>
    <w:rsid w:val="00DC0D74"/>
    <w:rsid w:val="00DC10D9"/>
    <w:rsid w:val="00DC1A6A"/>
    <w:rsid w:val="00DC4DBD"/>
    <w:rsid w:val="00DC56B8"/>
    <w:rsid w:val="00DC5A28"/>
    <w:rsid w:val="00DC6062"/>
    <w:rsid w:val="00DC74EB"/>
    <w:rsid w:val="00DC7BEE"/>
    <w:rsid w:val="00DD13B6"/>
    <w:rsid w:val="00DD1F0E"/>
    <w:rsid w:val="00DD4DC0"/>
    <w:rsid w:val="00DD513E"/>
    <w:rsid w:val="00DD554E"/>
    <w:rsid w:val="00DE0492"/>
    <w:rsid w:val="00DE4BCD"/>
    <w:rsid w:val="00DE707C"/>
    <w:rsid w:val="00DE7123"/>
    <w:rsid w:val="00DE781C"/>
    <w:rsid w:val="00DF0310"/>
    <w:rsid w:val="00DF0DF2"/>
    <w:rsid w:val="00DF26C9"/>
    <w:rsid w:val="00DF42F2"/>
    <w:rsid w:val="00DF48F8"/>
    <w:rsid w:val="00DF4A97"/>
    <w:rsid w:val="00E0027E"/>
    <w:rsid w:val="00E009B5"/>
    <w:rsid w:val="00E00B7C"/>
    <w:rsid w:val="00E03D97"/>
    <w:rsid w:val="00E0633F"/>
    <w:rsid w:val="00E10E59"/>
    <w:rsid w:val="00E13879"/>
    <w:rsid w:val="00E14D08"/>
    <w:rsid w:val="00E14D16"/>
    <w:rsid w:val="00E14FEB"/>
    <w:rsid w:val="00E206E4"/>
    <w:rsid w:val="00E25863"/>
    <w:rsid w:val="00E258F5"/>
    <w:rsid w:val="00E30151"/>
    <w:rsid w:val="00E312B4"/>
    <w:rsid w:val="00E318FA"/>
    <w:rsid w:val="00E32750"/>
    <w:rsid w:val="00E335EE"/>
    <w:rsid w:val="00E33653"/>
    <w:rsid w:val="00E33F93"/>
    <w:rsid w:val="00E350B1"/>
    <w:rsid w:val="00E3525E"/>
    <w:rsid w:val="00E37C6E"/>
    <w:rsid w:val="00E41801"/>
    <w:rsid w:val="00E41D82"/>
    <w:rsid w:val="00E43785"/>
    <w:rsid w:val="00E44EEE"/>
    <w:rsid w:val="00E46256"/>
    <w:rsid w:val="00E501D4"/>
    <w:rsid w:val="00E50D51"/>
    <w:rsid w:val="00E50E42"/>
    <w:rsid w:val="00E51591"/>
    <w:rsid w:val="00E51793"/>
    <w:rsid w:val="00E52395"/>
    <w:rsid w:val="00E526A1"/>
    <w:rsid w:val="00E535D5"/>
    <w:rsid w:val="00E53AA9"/>
    <w:rsid w:val="00E54081"/>
    <w:rsid w:val="00E55F98"/>
    <w:rsid w:val="00E57288"/>
    <w:rsid w:val="00E5762B"/>
    <w:rsid w:val="00E576C7"/>
    <w:rsid w:val="00E61355"/>
    <w:rsid w:val="00E63449"/>
    <w:rsid w:val="00E63A23"/>
    <w:rsid w:val="00E642F4"/>
    <w:rsid w:val="00E65420"/>
    <w:rsid w:val="00E66214"/>
    <w:rsid w:val="00E70B96"/>
    <w:rsid w:val="00E75A43"/>
    <w:rsid w:val="00E75F15"/>
    <w:rsid w:val="00E8037F"/>
    <w:rsid w:val="00E80F23"/>
    <w:rsid w:val="00E81C2E"/>
    <w:rsid w:val="00E82880"/>
    <w:rsid w:val="00E85555"/>
    <w:rsid w:val="00E85CA5"/>
    <w:rsid w:val="00E85E25"/>
    <w:rsid w:val="00E9009A"/>
    <w:rsid w:val="00E904BF"/>
    <w:rsid w:val="00E92284"/>
    <w:rsid w:val="00E92411"/>
    <w:rsid w:val="00E92B72"/>
    <w:rsid w:val="00E933BA"/>
    <w:rsid w:val="00E94E5D"/>
    <w:rsid w:val="00E9551F"/>
    <w:rsid w:val="00EA18D8"/>
    <w:rsid w:val="00EA3052"/>
    <w:rsid w:val="00EA319F"/>
    <w:rsid w:val="00EA713A"/>
    <w:rsid w:val="00EB29CA"/>
    <w:rsid w:val="00EB3AA4"/>
    <w:rsid w:val="00EB4872"/>
    <w:rsid w:val="00EB4D16"/>
    <w:rsid w:val="00EB5244"/>
    <w:rsid w:val="00EB6465"/>
    <w:rsid w:val="00EB6B80"/>
    <w:rsid w:val="00EC0F2C"/>
    <w:rsid w:val="00EC1B91"/>
    <w:rsid w:val="00ED1593"/>
    <w:rsid w:val="00ED16CE"/>
    <w:rsid w:val="00ED1B61"/>
    <w:rsid w:val="00ED25F4"/>
    <w:rsid w:val="00ED35E6"/>
    <w:rsid w:val="00ED4501"/>
    <w:rsid w:val="00ED5A33"/>
    <w:rsid w:val="00ED740C"/>
    <w:rsid w:val="00EE08C4"/>
    <w:rsid w:val="00EE16B2"/>
    <w:rsid w:val="00EE3B94"/>
    <w:rsid w:val="00EE69FE"/>
    <w:rsid w:val="00EE6F01"/>
    <w:rsid w:val="00EF08B5"/>
    <w:rsid w:val="00EF2715"/>
    <w:rsid w:val="00EF4EED"/>
    <w:rsid w:val="00EF55C6"/>
    <w:rsid w:val="00EF6118"/>
    <w:rsid w:val="00EF627F"/>
    <w:rsid w:val="00EF6852"/>
    <w:rsid w:val="00F00609"/>
    <w:rsid w:val="00F072BF"/>
    <w:rsid w:val="00F1032F"/>
    <w:rsid w:val="00F1318E"/>
    <w:rsid w:val="00F13AE8"/>
    <w:rsid w:val="00F16969"/>
    <w:rsid w:val="00F17292"/>
    <w:rsid w:val="00F2178D"/>
    <w:rsid w:val="00F22C5A"/>
    <w:rsid w:val="00F2313B"/>
    <w:rsid w:val="00F24CFD"/>
    <w:rsid w:val="00F26362"/>
    <w:rsid w:val="00F26953"/>
    <w:rsid w:val="00F277A5"/>
    <w:rsid w:val="00F27969"/>
    <w:rsid w:val="00F31578"/>
    <w:rsid w:val="00F3392F"/>
    <w:rsid w:val="00F34216"/>
    <w:rsid w:val="00F3544A"/>
    <w:rsid w:val="00F35A13"/>
    <w:rsid w:val="00F37FD6"/>
    <w:rsid w:val="00F40FD1"/>
    <w:rsid w:val="00F41937"/>
    <w:rsid w:val="00F421FB"/>
    <w:rsid w:val="00F4228A"/>
    <w:rsid w:val="00F42AA5"/>
    <w:rsid w:val="00F47B35"/>
    <w:rsid w:val="00F47D16"/>
    <w:rsid w:val="00F47FCB"/>
    <w:rsid w:val="00F5150A"/>
    <w:rsid w:val="00F52BD9"/>
    <w:rsid w:val="00F52D6F"/>
    <w:rsid w:val="00F5300A"/>
    <w:rsid w:val="00F56EA5"/>
    <w:rsid w:val="00F60E11"/>
    <w:rsid w:val="00F631F0"/>
    <w:rsid w:val="00F650FB"/>
    <w:rsid w:val="00F65BF5"/>
    <w:rsid w:val="00F665B2"/>
    <w:rsid w:val="00F66C18"/>
    <w:rsid w:val="00F67ABC"/>
    <w:rsid w:val="00F67BD3"/>
    <w:rsid w:val="00F7281C"/>
    <w:rsid w:val="00F72DCF"/>
    <w:rsid w:val="00F73477"/>
    <w:rsid w:val="00F75732"/>
    <w:rsid w:val="00F763B6"/>
    <w:rsid w:val="00F770C4"/>
    <w:rsid w:val="00F82DB7"/>
    <w:rsid w:val="00F83B11"/>
    <w:rsid w:val="00F845AE"/>
    <w:rsid w:val="00F85EB3"/>
    <w:rsid w:val="00F85F14"/>
    <w:rsid w:val="00F87932"/>
    <w:rsid w:val="00F908A5"/>
    <w:rsid w:val="00F949CE"/>
    <w:rsid w:val="00F94C16"/>
    <w:rsid w:val="00F96962"/>
    <w:rsid w:val="00F97039"/>
    <w:rsid w:val="00F97980"/>
    <w:rsid w:val="00FA0AEE"/>
    <w:rsid w:val="00FA224A"/>
    <w:rsid w:val="00FA233E"/>
    <w:rsid w:val="00FA3DCF"/>
    <w:rsid w:val="00FA5792"/>
    <w:rsid w:val="00FA6EAD"/>
    <w:rsid w:val="00FB0DC9"/>
    <w:rsid w:val="00FB66A3"/>
    <w:rsid w:val="00FC04FB"/>
    <w:rsid w:val="00FC1FC6"/>
    <w:rsid w:val="00FC2A26"/>
    <w:rsid w:val="00FC2E4C"/>
    <w:rsid w:val="00FC62EE"/>
    <w:rsid w:val="00FC6597"/>
    <w:rsid w:val="00FC6F03"/>
    <w:rsid w:val="00FD0A2E"/>
    <w:rsid w:val="00FD21B6"/>
    <w:rsid w:val="00FD2B92"/>
    <w:rsid w:val="00FD2EBD"/>
    <w:rsid w:val="00FD35A3"/>
    <w:rsid w:val="00FD6203"/>
    <w:rsid w:val="00FD6682"/>
    <w:rsid w:val="00FE10BF"/>
    <w:rsid w:val="00FE20F5"/>
    <w:rsid w:val="00FE30D1"/>
    <w:rsid w:val="00FE3974"/>
    <w:rsid w:val="00FE426E"/>
    <w:rsid w:val="00FE4FD8"/>
    <w:rsid w:val="00FE533F"/>
    <w:rsid w:val="00FF27A7"/>
    <w:rsid w:val="00FF2F05"/>
    <w:rsid w:val="00FF5E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1B85C"/>
  <w15:chartTrackingRefBased/>
  <w15:docId w15:val="{81974694-AEAF-44EC-826D-BCC106D53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000000"/>
        <w:sz w:val="28"/>
        <w:szCs w:val="28"/>
        <w:lang w:val="en-US" w:eastAsia="en-US" w:bidi="ar-SA"/>
      </w:rPr>
    </w:rPrDefault>
    <w:pPrDefault>
      <w:pPr>
        <w:ind w:firstLine="567"/>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70262"/>
  </w:style>
  <w:style w:type="paragraph" w:styleId="1">
    <w:name w:val="heading 1"/>
    <w:basedOn w:val="a0"/>
    <w:next w:val="a0"/>
    <w:link w:val="10"/>
    <w:autoRedefine/>
    <w:qFormat/>
    <w:rsid w:val="00FE3974"/>
    <w:pPr>
      <w:keepNext/>
      <w:outlineLvl w:val="0"/>
    </w:pPr>
    <w:rPr>
      <w:rFonts w:eastAsia="Times New Roman"/>
      <w:b/>
      <w:bCs/>
      <w:caps/>
      <w:szCs w:val="24"/>
      <w:lang w:val="ru-RU" w:eastAsia="ru-RU"/>
    </w:rPr>
  </w:style>
  <w:style w:type="paragraph" w:styleId="20">
    <w:name w:val="heading 2"/>
    <w:basedOn w:val="a0"/>
    <w:next w:val="a0"/>
    <w:link w:val="21"/>
    <w:autoRedefine/>
    <w:uiPriority w:val="9"/>
    <w:unhideWhenUsed/>
    <w:qFormat/>
    <w:rsid w:val="008A6256"/>
    <w:pPr>
      <w:keepNext/>
      <w:keepLines/>
      <w:outlineLvl w:val="1"/>
    </w:pPr>
    <w:rPr>
      <w:rFonts w:eastAsiaTheme="majorEastAsia" w:cstheme="majorBidi"/>
      <w:b/>
      <w:szCs w:val="26"/>
      <w:lang w:val="ru-RU"/>
    </w:rPr>
  </w:style>
  <w:style w:type="paragraph" w:styleId="30">
    <w:name w:val="heading 3"/>
    <w:basedOn w:val="a0"/>
    <w:next w:val="a0"/>
    <w:link w:val="31"/>
    <w:autoRedefine/>
    <w:uiPriority w:val="9"/>
    <w:unhideWhenUsed/>
    <w:qFormat/>
    <w:rsid w:val="000A16F4"/>
    <w:pPr>
      <w:keepNext/>
      <w:keepLines/>
      <w:outlineLvl w:val="2"/>
    </w:pPr>
    <w:rPr>
      <w:rFonts w:eastAsiaTheme="majorEastAsia" w:cstheme="majorBidi"/>
      <w:szCs w:val="24"/>
    </w:rPr>
  </w:style>
  <w:style w:type="paragraph" w:styleId="40">
    <w:name w:val="heading 4"/>
    <w:basedOn w:val="a0"/>
    <w:next w:val="a0"/>
    <w:link w:val="41"/>
    <w:autoRedefine/>
    <w:uiPriority w:val="9"/>
    <w:unhideWhenUsed/>
    <w:qFormat/>
    <w:rsid w:val="000A16F4"/>
    <w:pPr>
      <w:keepNext/>
      <w:keepLines/>
      <w:ind w:firstLine="0"/>
      <w:jc w:val="center"/>
      <w:outlineLvl w:val="3"/>
    </w:pPr>
    <w:rPr>
      <w:rFonts w:eastAsiaTheme="majorEastAsia" w:cstheme="majorBidi"/>
      <w:b/>
      <w:iCs/>
      <w:caps/>
      <w:color w:val="auto"/>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0C6E37"/>
    <w:pPr>
      <w:spacing w:before="100" w:beforeAutospacing="1" w:after="100" w:afterAutospacing="1"/>
      <w:ind w:firstLine="0"/>
      <w:jc w:val="left"/>
    </w:pPr>
    <w:rPr>
      <w:rFonts w:eastAsia="Times New Roman"/>
      <w:sz w:val="24"/>
      <w:szCs w:val="24"/>
      <w:lang w:val="ru-RU" w:eastAsia="ru-RU"/>
    </w:rPr>
  </w:style>
  <w:style w:type="paragraph" w:styleId="2">
    <w:name w:val="List Bullet 2"/>
    <w:basedOn w:val="a0"/>
    <w:uiPriority w:val="99"/>
    <w:unhideWhenUsed/>
    <w:rsid w:val="00C76142"/>
    <w:pPr>
      <w:numPr>
        <w:numId w:val="16"/>
      </w:numPr>
      <w:contextualSpacing/>
    </w:pPr>
  </w:style>
  <w:style w:type="paragraph" w:styleId="a5">
    <w:name w:val="List Paragraph"/>
    <w:basedOn w:val="a0"/>
    <w:uiPriority w:val="34"/>
    <w:qFormat/>
    <w:rsid w:val="000C6E37"/>
    <w:pPr>
      <w:spacing w:after="160" w:line="256" w:lineRule="auto"/>
      <w:ind w:left="720" w:firstLine="0"/>
      <w:contextualSpacing/>
      <w:jc w:val="left"/>
    </w:pPr>
    <w:rPr>
      <w:rFonts w:asciiTheme="minorHAnsi" w:hAnsiTheme="minorHAnsi"/>
      <w:sz w:val="22"/>
      <w:lang w:val="ru-RU"/>
    </w:rPr>
  </w:style>
  <w:style w:type="paragraph" w:styleId="3">
    <w:name w:val="List Bullet 3"/>
    <w:basedOn w:val="a0"/>
    <w:uiPriority w:val="99"/>
    <w:unhideWhenUsed/>
    <w:rsid w:val="00C76142"/>
    <w:pPr>
      <w:numPr>
        <w:numId w:val="17"/>
      </w:numPr>
      <w:contextualSpacing/>
    </w:pPr>
  </w:style>
  <w:style w:type="character" w:customStyle="1" w:styleId="10">
    <w:name w:val="Заголовок 1 Знак"/>
    <w:basedOn w:val="a1"/>
    <w:link w:val="1"/>
    <w:rsid w:val="00FE3974"/>
    <w:rPr>
      <w:rFonts w:eastAsia="Times New Roman" w:cs="Times New Roman"/>
      <w:b/>
      <w:bCs/>
      <w:caps/>
      <w:szCs w:val="24"/>
      <w:lang w:val="ru-RU" w:eastAsia="ru-RU"/>
    </w:rPr>
  </w:style>
  <w:style w:type="character" w:styleId="a6">
    <w:name w:val="Hyperlink"/>
    <w:uiPriority w:val="99"/>
    <w:unhideWhenUsed/>
    <w:rsid w:val="00A53C31"/>
    <w:rPr>
      <w:color w:val="0000FF"/>
      <w:u w:val="single"/>
    </w:rPr>
  </w:style>
  <w:style w:type="paragraph" w:styleId="4">
    <w:name w:val="List Bullet 4"/>
    <w:basedOn w:val="a0"/>
    <w:uiPriority w:val="99"/>
    <w:unhideWhenUsed/>
    <w:rsid w:val="00C76142"/>
    <w:pPr>
      <w:numPr>
        <w:numId w:val="18"/>
      </w:numPr>
      <w:contextualSpacing/>
    </w:pPr>
  </w:style>
  <w:style w:type="character" w:customStyle="1" w:styleId="21">
    <w:name w:val="Заголовок 2 Знак"/>
    <w:basedOn w:val="a1"/>
    <w:link w:val="20"/>
    <w:uiPriority w:val="9"/>
    <w:rsid w:val="008A6256"/>
    <w:rPr>
      <w:rFonts w:eastAsiaTheme="majorEastAsia" w:cstheme="majorBidi"/>
      <w:b/>
      <w:szCs w:val="26"/>
      <w:lang w:val="ru-RU"/>
    </w:rPr>
  </w:style>
  <w:style w:type="character" w:customStyle="1" w:styleId="a7">
    <w:name w:val="формула Знак"/>
    <w:link w:val="a8"/>
    <w:locked/>
    <w:rsid w:val="004E5CF8"/>
    <w:rPr>
      <w:rFonts w:eastAsiaTheme="minorEastAsia" w:cs="Times New Roman"/>
      <w:color w:val="000000"/>
      <w:szCs w:val="28"/>
      <w:lang w:val="ru-RU"/>
    </w:rPr>
  </w:style>
  <w:style w:type="paragraph" w:customStyle="1" w:styleId="a8">
    <w:name w:val="формула"/>
    <w:basedOn w:val="a0"/>
    <w:link w:val="a7"/>
    <w:autoRedefine/>
    <w:qFormat/>
    <w:rsid w:val="004E5CF8"/>
    <w:pPr>
      <w:tabs>
        <w:tab w:val="center" w:pos="4820"/>
        <w:tab w:val="right" w:pos="9923"/>
      </w:tabs>
      <w:spacing w:before="240" w:after="240"/>
      <w:ind w:firstLine="0"/>
      <w:jc w:val="center"/>
    </w:pPr>
    <w:rPr>
      <w:rFonts w:eastAsiaTheme="minorEastAsia"/>
      <w:lang w:val="ru-RU"/>
    </w:rPr>
  </w:style>
  <w:style w:type="character" w:styleId="a9">
    <w:name w:val="Placeholder Text"/>
    <w:basedOn w:val="a1"/>
    <w:uiPriority w:val="99"/>
    <w:semiHidden/>
    <w:rsid w:val="009E683C"/>
    <w:rPr>
      <w:color w:val="808080"/>
    </w:rPr>
  </w:style>
  <w:style w:type="paragraph" w:customStyle="1" w:styleId="eqviaction">
    <w:name w:val="eqviaction"/>
    <w:basedOn w:val="a0"/>
    <w:next w:val="a0"/>
    <w:link w:val="eqviaction0"/>
    <w:autoRedefine/>
    <w:qFormat/>
    <w:rsid w:val="002712BB"/>
    <w:pPr>
      <w:tabs>
        <w:tab w:val="center" w:pos="4820"/>
        <w:tab w:val="right" w:pos="9923"/>
      </w:tabs>
      <w:spacing w:before="240" w:after="240"/>
      <w:ind w:firstLine="0"/>
    </w:pPr>
    <w:rPr>
      <w:rFonts w:eastAsiaTheme="minorEastAsia"/>
      <w:lang w:val="ru-RU"/>
    </w:rPr>
  </w:style>
  <w:style w:type="character" w:customStyle="1" w:styleId="eqviaction0">
    <w:name w:val="eqviaction Знак"/>
    <w:basedOn w:val="a1"/>
    <w:link w:val="eqviaction"/>
    <w:rsid w:val="002712BB"/>
    <w:rPr>
      <w:rFonts w:eastAsiaTheme="minorEastAsia"/>
      <w:lang w:val="ru-RU"/>
    </w:rPr>
  </w:style>
  <w:style w:type="paragraph" w:styleId="aa">
    <w:name w:val="Balloon Text"/>
    <w:basedOn w:val="a0"/>
    <w:link w:val="ab"/>
    <w:uiPriority w:val="99"/>
    <w:semiHidden/>
    <w:unhideWhenUsed/>
    <w:rsid w:val="004E5CE9"/>
    <w:pPr>
      <w:ind w:firstLine="0"/>
      <w:jc w:val="left"/>
    </w:pPr>
    <w:rPr>
      <w:rFonts w:ascii="Tahoma" w:hAnsi="Tahoma" w:cs="Tahoma"/>
      <w:sz w:val="16"/>
      <w:szCs w:val="16"/>
      <w:lang w:val="ru-RU"/>
    </w:rPr>
  </w:style>
  <w:style w:type="character" w:customStyle="1" w:styleId="ab">
    <w:name w:val="Текст выноски Знак"/>
    <w:basedOn w:val="a1"/>
    <w:link w:val="aa"/>
    <w:uiPriority w:val="99"/>
    <w:semiHidden/>
    <w:rsid w:val="004E5CE9"/>
    <w:rPr>
      <w:rFonts w:ascii="Tahoma" w:hAnsi="Tahoma" w:cs="Tahoma"/>
      <w:sz w:val="16"/>
      <w:szCs w:val="16"/>
      <w:lang w:val="ru-RU"/>
    </w:rPr>
  </w:style>
  <w:style w:type="paragraph" w:styleId="HTML">
    <w:name w:val="HTML Preformatted"/>
    <w:basedOn w:val="a0"/>
    <w:link w:val="HTML0"/>
    <w:uiPriority w:val="99"/>
    <w:semiHidden/>
    <w:unhideWhenUsed/>
    <w:rsid w:val="004E5C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val="ru-RU" w:eastAsia="ru-RU"/>
    </w:rPr>
  </w:style>
  <w:style w:type="character" w:customStyle="1" w:styleId="HTML0">
    <w:name w:val="Стандартный HTML Знак"/>
    <w:basedOn w:val="a1"/>
    <w:link w:val="HTML"/>
    <w:uiPriority w:val="99"/>
    <w:semiHidden/>
    <w:rsid w:val="004E5CE9"/>
    <w:rPr>
      <w:rFonts w:ascii="Courier New" w:eastAsia="Times New Roman" w:hAnsi="Courier New" w:cs="Courier New"/>
      <w:sz w:val="20"/>
      <w:szCs w:val="20"/>
      <w:lang w:val="ru-RU" w:eastAsia="ru-RU"/>
    </w:rPr>
  </w:style>
  <w:style w:type="paragraph" w:styleId="ac">
    <w:name w:val="No Spacing"/>
    <w:aliases w:val="capture tabl"/>
    <w:basedOn w:val="a0"/>
    <w:next w:val="a0"/>
    <w:autoRedefine/>
    <w:uiPriority w:val="1"/>
    <w:qFormat/>
    <w:rsid w:val="00522D57"/>
    <w:pPr>
      <w:spacing w:after="120"/>
      <w:ind w:firstLine="0"/>
      <w:jc w:val="left"/>
    </w:pPr>
    <w:rPr>
      <w:rFonts w:eastAsia="Calibri"/>
      <w:lang w:val="ru-RU" w:eastAsia="ru-RU"/>
    </w:rPr>
  </w:style>
  <w:style w:type="character" w:customStyle="1" w:styleId="31">
    <w:name w:val="Заголовок 3 Знак"/>
    <w:basedOn w:val="a1"/>
    <w:link w:val="30"/>
    <w:uiPriority w:val="9"/>
    <w:rsid w:val="000A16F4"/>
    <w:rPr>
      <w:rFonts w:eastAsiaTheme="majorEastAsia" w:cstheme="majorBidi"/>
      <w:szCs w:val="24"/>
    </w:rPr>
  </w:style>
  <w:style w:type="table" w:styleId="ad">
    <w:name w:val="Table Grid"/>
    <w:basedOn w:val="a2"/>
    <w:uiPriority w:val="39"/>
    <w:rsid w:val="00267FA3"/>
    <w:pPr>
      <w:ind w:firstLine="0"/>
      <w:jc w:val="left"/>
    </w:pPr>
    <w:rPr>
      <w:rFonts w:asciiTheme="minorHAnsi" w:hAnsiTheme="minorHAnsi"/>
      <w:sz w:val="22"/>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0"/>
    <w:uiPriority w:val="99"/>
    <w:rsid w:val="00F650FB"/>
    <w:pPr>
      <w:spacing w:after="200" w:line="276" w:lineRule="auto"/>
      <w:ind w:left="720" w:firstLine="0"/>
      <w:jc w:val="left"/>
    </w:pPr>
    <w:rPr>
      <w:rFonts w:ascii="Calibri" w:eastAsia="Times New Roman" w:hAnsi="Calibri"/>
      <w:sz w:val="22"/>
      <w:lang w:val="ru-RU"/>
    </w:rPr>
  </w:style>
  <w:style w:type="paragraph" w:styleId="a">
    <w:name w:val="List Bullet"/>
    <w:basedOn w:val="a0"/>
    <w:autoRedefine/>
    <w:uiPriority w:val="99"/>
    <w:unhideWhenUsed/>
    <w:rsid w:val="00C76142"/>
    <w:pPr>
      <w:numPr>
        <w:numId w:val="15"/>
      </w:numPr>
      <w:tabs>
        <w:tab w:val="left" w:pos="851"/>
      </w:tabs>
      <w:ind w:left="0" w:firstLine="567"/>
      <w:contextualSpacing/>
    </w:pPr>
  </w:style>
  <w:style w:type="character" w:styleId="ae">
    <w:name w:val="annotation reference"/>
    <w:basedOn w:val="a1"/>
    <w:uiPriority w:val="99"/>
    <w:semiHidden/>
    <w:unhideWhenUsed/>
    <w:rsid w:val="00F47D16"/>
    <w:rPr>
      <w:sz w:val="16"/>
      <w:szCs w:val="16"/>
    </w:rPr>
  </w:style>
  <w:style w:type="paragraph" w:styleId="af">
    <w:name w:val="annotation text"/>
    <w:basedOn w:val="a0"/>
    <w:link w:val="af0"/>
    <w:uiPriority w:val="99"/>
    <w:semiHidden/>
    <w:unhideWhenUsed/>
    <w:rsid w:val="00F47D16"/>
    <w:rPr>
      <w:sz w:val="20"/>
      <w:szCs w:val="20"/>
    </w:rPr>
  </w:style>
  <w:style w:type="character" w:customStyle="1" w:styleId="af0">
    <w:name w:val="Текст примечания Знак"/>
    <w:basedOn w:val="a1"/>
    <w:link w:val="af"/>
    <w:uiPriority w:val="99"/>
    <w:semiHidden/>
    <w:rsid w:val="00F47D16"/>
    <w:rPr>
      <w:sz w:val="20"/>
      <w:szCs w:val="20"/>
    </w:rPr>
  </w:style>
  <w:style w:type="paragraph" w:styleId="af1">
    <w:name w:val="annotation subject"/>
    <w:basedOn w:val="af"/>
    <w:next w:val="af"/>
    <w:link w:val="af2"/>
    <w:uiPriority w:val="99"/>
    <w:semiHidden/>
    <w:unhideWhenUsed/>
    <w:rsid w:val="00F47D16"/>
    <w:rPr>
      <w:b/>
      <w:bCs/>
    </w:rPr>
  </w:style>
  <w:style w:type="character" w:customStyle="1" w:styleId="af2">
    <w:name w:val="Тема примечания Знак"/>
    <w:basedOn w:val="af0"/>
    <w:link w:val="af1"/>
    <w:uiPriority w:val="99"/>
    <w:semiHidden/>
    <w:rsid w:val="00F47D16"/>
    <w:rPr>
      <w:b/>
      <w:bCs/>
      <w:sz w:val="20"/>
      <w:szCs w:val="20"/>
    </w:rPr>
  </w:style>
  <w:style w:type="paragraph" w:styleId="af3">
    <w:name w:val="header"/>
    <w:basedOn w:val="a0"/>
    <w:link w:val="af4"/>
    <w:uiPriority w:val="99"/>
    <w:unhideWhenUsed/>
    <w:rsid w:val="00D243AE"/>
    <w:pPr>
      <w:tabs>
        <w:tab w:val="center" w:pos="4677"/>
        <w:tab w:val="right" w:pos="9355"/>
      </w:tabs>
    </w:pPr>
  </w:style>
  <w:style w:type="character" w:customStyle="1" w:styleId="af4">
    <w:name w:val="Верхний колонтитул Знак"/>
    <w:basedOn w:val="a1"/>
    <w:link w:val="af3"/>
    <w:uiPriority w:val="99"/>
    <w:rsid w:val="00D243AE"/>
  </w:style>
  <w:style w:type="paragraph" w:styleId="af5">
    <w:name w:val="footer"/>
    <w:basedOn w:val="a0"/>
    <w:link w:val="af6"/>
    <w:uiPriority w:val="99"/>
    <w:unhideWhenUsed/>
    <w:rsid w:val="00D243AE"/>
    <w:pPr>
      <w:tabs>
        <w:tab w:val="center" w:pos="4677"/>
        <w:tab w:val="right" w:pos="9355"/>
      </w:tabs>
    </w:pPr>
  </w:style>
  <w:style w:type="character" w:customStyle="1" w:styleId="af6">
    <w:name w:val="Нижний колонтитул Знак"/>
    <w:basedOn w:val="a1"/>
    <w:link w:val="af5"/>
    <w:uiPriority w:val="99"/>
    <w:rsid w:val="00D243AE"/>
  </w:style>
  <w:style w:type="character" w:customStyle="1" w:styleId="41">
    <w:name w:val="Заголовок 4 Знак"/>
    <w:basedOn w:val="a1"/>
    <w:link w:val="40"/>
    <w:uiPriority w:val="9"/>
    <w:rsid w:val="000A16F4"/>
    <w:rPr>
      <w:rFonts w:eastAsiaTheme="majorEastAsia" w:cstheme="majorBidi"/>
      <w:b/>
      <w:iCs/>
      <w:caps/>
      <w:color w:val="auto"/>
    </w:rPr>
  </w:style>
  <w:style w:type="paragraph" w:styleId="42">
    <w:name w:val="toc 4"/>
    <w:basedOn w:val="a0"/>
    <w:next w:val="a0"/>
    <w:autoRedefine/>
    <w:uiPriority w:val="39"/>
    <w:unhideWhenUsed/>
    <w:rsid w:val="00AA2D38"/>
    <w:pPr>
      <w:tabs>
        <w:tab w:val="right" w:leader="dot" w:pos="9628"/>
      </w:tabs>
      <w:ind w:firstLine="0"/>
    </w:pPr>
    <w:rPr>
      <w:b/>
      <w:bCs/>
      <w:noProof/>
      <w:lang w:val="ru-RU"/>
    </w:rPr>
  </w:style>
  <w:style w:type="paragraph" w:styleId="12">
    <w:name w:val="toc 1"/>
    <w:basedOn w:val="a0"/>
    <w:next w:val="a0"/>
    <w:autoRedefine/>
    <w:uiPriority w:val="39"/>
    <w:unhideWhenUsed/>
    <w:rsid w:val="00AA2D38"/>
    <w:pPr>
      <w:tabs>
        <w:tab w:val="right" w:leader="dot" w:pos="9628"/>
      </w:tabs>
      <w:ind w:firstLine="0"/>
    </w:pPr>
    <w:rPr>
      <w:b/>
      <w:noProof/>
    </w:rPr>
  </w:style>
  <w:style w:type="paragraph" w:styleId="22">
    <w:name w:val="toc 2"/>
    <w:basedOn w:val="a0"/>
    <w:next w:val="a0"/>
    <w:autoRedefine/>
    <w:uiPriority w:val="39"/>
    <w:unhideWhenUsed/>
    <w:rsid w:val="00AA2D38"/>
    <w:pPr>
      <w:tabs>
        <w:tab w:val="right" w:leader="dot" w:pos="9628"/>
      </w:tabs>
      <w:ind w:firstLine="0"/>
    </w:pPr>
  </w:style>
  <w:style w:type="paragraph" w:styleId="32">
    <w:name w:val="toc 3"/>
    <w:basedOn w:val="a0"/>
    <w:next w:val="a0"/>
    <w:autoRedefine/>
    <w:uiPriority w:val="39"/>
    <w:unhideWhenUsed/>
    <w:rsid w:val="00373284"/>
    <w:pPr>
      <w:tabs>
        <w:tab w:val="right" w:leader="dot" w:pos="9628"/>
      </w:tabs>
      <w:spacing w:after="100"/>
      <w:ind w:firstLine="0"/>
    </w:pPr>
  </w:style>
  <w:style w:type="character" w:customStyle="1" w:styleId="FontStyle14">
    <w:name w:val="Font Style14"/>
    <w:rsid w:val="007F30C0"/>
    <w:rPr>
      <w:rFonts w:ascii="Times New Roman" w:hAnsi="Times New Roman" w:cs="Times New Roman"/>
      <w:sz w:val="26"/>
      <w:szCs w:val="26"/>
    </w:rPr>
  </w:style>
  <w:style w:type="paragraph" w:customStyle="1" w:styleId="Style3">
    <w:name w:val="Style3"/>
    <w:basedOn w:val="a0"/>
    <w:rsid w:val="007F30C0"/>
    <w:pPr>
      <w:widowControl w:val="0"/>
      <w:suppressAutoHyphens/>
      <w:autoSpaceDE w:val="0"/>
      <w:spacing w:line="322" w:lineRule="exact"/>
      <w:ind w:firstLine="509"/>
    </w:pPr>
    <w:rPr>
      <w:rFonts w:eastAsia="Times New Roman"/>
      <w:color w:val="auto"/>
      <w:sz w:val="24"/>
      <w:szCs w:val="24"/>
      <w:lang w:val="ru-RU"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837180">
      <w:bodyDiv w:val="1"/>
      <w:marLeft w:val="0"/>
      <w:marRight w:val="0"/>
      <w:marTop w:val="0"/>
      <w:marBottom w:val="0"/>
      <w:divBdr>
        <w:top w:val="none" w:sz="0" w:space="0" w:color="auto"/>
        <w:left w:val="none" w:sz="0" w:space="0" w:color="auto"/>
        <w:bottom w:val="none" w:sz="0" w:space="0" w:color="auto"/>
        <w:right w:val="none" w:sz="0" w:space="0" w:color="auto"/>
      </w:divBdr>
    </w:div>
    <w:div w:id="341974566">
      <w:bodyDiv w:val="1"/>
      <w:marLeft w:val="0"/>
      <w:marRight w:val="0"/>
      <w:marTop w:val="0"/>
      <w:marBottom w:val="0"/>
      <w:divBdr>
        <w:top w:val="none" w:sz="0" w:space="0" w:color="auto"/>
        <w:left w:val="none" w:sz="0" w:space="0" w:color="auto"/>
        <w:bottom w:val="none" w:sz="0" w:space="0" w:color="auto"/>
        <w:right w:val="none" w:sz="0" w:space="0" w:color="auto"/>
      </w:divBdr>
    </w:div>
    <w:div w:id="550071013">
      <w:bodyDiv w:val="1"/>
      <w:marLeft w:val="0"/>
      <w:marRight w:val="0"/>
      <w:marTop w:val="0"/>
      <w:marBottom w:val="0"/>
      <w:divBdr>
        <w:top w:val="none" w:sz="0" w:space="0" w:color="auto"/>
        <w:left w:val="none" w:sz="0" w:space="0" w:color="auto"/>
        <w:bottom w:val="none" w:sz="0" w:space="0" w:color="auto"/>
        <w:right w:val="none" w:sz="0" w:space="0" w:color="auto"/>
      </w:divBdr>
    </w:div>
    <w:div w:id="658771741">
      <w:bodyDiv w:val="1"/>
      <w:marLeft w:val="0"/>
      <w:marRight w:val="0"/>
      <w:marTop w:val="0"/>
      <w:marBottom w:val="0"/>
      <w:divBdr>
        <w:top w:val="none" w:sz="0" w:space="0" w:color="auto"/>
        <w:left w:val="none" w:sz="0" w:space="0" w:color="auto"/>
        <w:bottom w:val="none" w:sz="0" w:space="0" w:color="auto"/>
        <w:right w:val="none" w:sz="0" w:space="0" w:color="auto"/>
      </w:divBdr>
    </w:div>
    <w:div w:id="722481882">
      <w:bodyDiv w:val="1"/>
      <w:marLeft w:val="0"/>
      <w:marRight w:val="0"/>
      <w:marTop w:val="0"/>
      <w:marBottom w:val="0"/>
      <w:divBdr>
        <w:top w:val="none" w:sz="0" w:space="0" w:color="auto"/>
        <w:left w:val="none" w:sz="0" w:space="0" w:color="auto"/>
        <w:bottom w:val="none" w:sz="0" w:space="0" w:color="auto"/>
        <w:right w:val="none" w:sz="0" w:space="0" w:color="auto"/>
      </w:divBdr>
    </w:div>
    <w:div w:id="823935411">
      <w:bodyDiv w:val="1"/>
      <w:marLeft w:val="0"/>
      <w:marRight w:val="0"/>
      <w:marTop w:val="0"/>
      <w:marBottom w:val="0"/>
      <w:divBdr>
        <w:top w:val="none" w:sz="0" w:space="0" w:color="auto"/>
        <w:left w:val="none" w:sz="0" w:space="0" w:color="auto"/>
        <w:bottom w:val="none" w:sz="0" w:space="0" w:color="auto"/>
        <w:right w:val="none" w:sz="0" w:space="0" w:color="auto"/>
      </w:divBdr>
    </w:div>
    <w:div w:id="883906790">
      <w:bodyDiv w:val="1"/>
      <w:marLeft w:val="0"/>
      <w:marRight w:val="0"/>
      <w:marTop w:val="0"/>
      <w:marBottom w:val="0"/>
      <w:divBdr>
        <w:top w:val="none" w:sz="0" w:space="0" w:color="auto"/>
        <w:left w:val="none" w:sz="0" w:space="0" w:color="auto"/>
        <w:bottom w:val="none" w:sz="0" w:space="0" w:color="auto"/>
        <w:right w:val="none" w:sz="0" w:space="0" w:color="auto"/>
      </w:divBdr>
    </w:div>
    <w:div w:id="1002660749">
      <w:bodyDiv w:val="1"/>
      <w:marLeft w:val="0"/>
      <w:marRight w:val="0"/>
      <w:marTop w:val="0"/>
      <w:marBottom w:val="0"/>
      <w:divBdr>
        <w:top w:val="none" w:sz="0" w:space="0" w:color="auto"/>
        <w:left w:val="none" w:sz="0" w:space="0" w:color="auto"/>
        <w:bottom w:val="none" w:sz="0" w:space="0" w:color="auto"/>
        <w:right w:val="none" w:sz="0" w:space="0" w:color="auto"/>
      </w:divBdr>
    </w:div>
    <w:div w:id="1179200073">
      <w:bodyDiv w:val="1"/>
      <w:marLeft w:val="0"/>
      <w:marRight w:val="0"/>
      <w:marTop w:val="0"/>
      <w:marBottom w:val="0"/>
      <w:divBdr>
        <w:top w:val="none" w:sz="0" w:space="0" w:color="auto"/>
        <w:left w:val="none" w:sz="0" w:space="0" w:color="auto"/>
        <w:bottom w:val="none" w:sz="0" w:space="0" w:color="auto"/>
        <w:right w:val="none" w:sz="0" w:space="0" w:color="auto"/>
      </w:divBdr>
    </w:div>
    <w:div w:id="1445882718">
      <w:bodyDiv w:val="1"/>
      <w:marLeft w:val="0"/>
      <w:marRight w:val="0"/>
      <w:marTop w:val="0"/>
      <w:marBottom w:val="0"/>
      <w:divBdr>
        <w:top w:val="none" w:sz="0" w:space="0" w:color="auto"/>
        <w:left w:val="none" w:sz="0" w:space="0" w:color="auto"/>
        <w:bottom w:val="none" w:sz="0" w:space="0" w:color="auto"/>
        <w:right w:val="none" w:sz="0" w:space="0" w:color="auto"/>
      </w:divBdr>
    </w:div>
    <w:div w:id="1510365786">
      <w:bodyDiv w:val="1"/>
      <w:marLeft w:val="0"/>
      <w:marRight w:val="0"/>
      <w:marTop w:val="0"/>
      <w:marBottom w:val="0"/>
      <w:divBdr>
        <w:top w:val="none" w:sz="0" w:space="0" w:color="auto"/>
        <w:left w:val="none" w:sz="0" w:space="0" w:color="auto"/>
        <w:bottom w:val="none" w:sz="0" w:space="0" w:color="auto"/>
        <w:right w:val="none" w:sz="0" w:space="0" w:color="auto"/>
      </w:divBdr>
    </w:div>
    <w:div w:id="1565263584">
      <w:bodyDiv w:val="1"/>
      <w:marLeft w:val="0"/>
      <w:marRight w:val="0"/>
      <w:marTop w:val="0"/>
      <w:marBottom w:val="0"/>
      <w:divBdr>
        <w:top w:val="none" w:sz="0" w:space="0" w:color="auto"/>
        <w:left w:val="none" w:sz="0" w:space="0" w:color="auto"/>
        <w:bottom w:val="none" w:sz="0" w:space="0" w:color="auto"/>
        <w:right w:val="none" w:sz="0" w:space="0" w:color="auto"/>
      </w:divBdr>
    </w:div>
    <w:div w:id="1641618494">
      <w:bodyDiv w:val="1"/>
      <w:marLeft w:val="0"/>
      <w:marRight w:val="0"/>
      <w:marTop w:val="0"/>
      <w:marBottom w:val="0"/>
      <w:divBdr>
        <w:top w:val="none" w:sz="0" w:space="0" w:color="auto"/>
        <w:left w:val="none" w:sz="0" w:space="0" w:color="auto"/>
        <w:bottom w:val="none" w:sz="0" w:space="0" w:color="auto"/>
        <w:right w:val="none" w:sz="0" w:space="0" w:color="auto"/>
      </w:divBdr>
    </w:div>
    <w:div w:id="1664775250">
      <w:bodyDiv w:val="1"/>
      <w:marLeft w:val="0"/>
      <w:marRight w:val="0"/>
      <w:marTop w:val="0"/>
      <w:marBottom w:val="0"/>
      <w:divBdr>
        <w:top w:val="none" w:sz="0" w:space="0" w:color="auto"/>
        <w:left w:val="none" w:sz="0" w:space="0" w:color="auto"/>
        <w:bottom w:val="none" w:sz="0" w:space="0" w:color="auto"/>
        <w:right w:val="none" w:sz="0" w:space="0" w:color="auto"/>
      </w:divBdr>
    </w:div>
    <w:div w:id="1723672167">
      <w:bodyDiv w:val="1"/>
      <w:marLeft w:val="0"/>
      <w:marRight w:val="0"/>
      <w:marTop w:val="0"/>
      <w:marBottom w:val="0"/>
      <w:divBdr>
        <w:top w:val="none" w:sz="0" w:space="0" w:color="auto"/>
        <w:left w:val="none" w:sz="0" w:space="0" w:color="auto"/>
        <w:bottom w:val="none" w:sz="0" w:space="0" w:color="auto"/>
        <w:right w:val="none" w:sz="0" w:space="0" w:color="auto"/>
      </w:divBdr>
    </w:div>
    <w:div w:id="1786192374">
      <w:bodyDiv w:val="1"/>
      <w:marLeft w:val="0"/>
      <w:marRight w:val="0"/>
      <w:marTop w:val="0"/>
      <w:marBottom w:val="0"/>
      <w:divBdr>
        <w:top w:val="none" w:sz="0" w:space="0" w:color="auto"/>
        <w:left w:val="none" w:sz="0" w:space="0" w:color="auto"/>
        <w:bottom w:val="none" w:sz="0" w:space="0" w:color="auto"/>
        <w:right w:val="none" w:sz="0" w:space="0" w:color="auto"/>
      </w:divBdr>
    </w:div>
    <w:div w:id="1877354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4.emf"/><Relationship Id="rId42" Type="http://schemas.openxmlformats.org/officeDocument/2006/relationships/image" Target="media/image34.emf"/><Relationship Id="rId47" Type="http://schemas.openxmlformats.org/officeDocument/2006/relationships/image" Target="media/image39.png"/><Relationship Id="rId63" Type="http://schemas.openxmlformats.org/officeDocument/2006/relationships/image" Target="media/image55.gif"/><Relationship Id="rId68" Type="http://schemas.openxmlformats.org/officeDocument/2006/relationships/image" Target="media/image60.jpeg"/><Relationship Id="rId84" Type="http://schemas.openxmlformats.org/officeDocument/2006/relationships/hyperlink" Target="http://irbis-nbuv.gov.ua/cgi-bin/irbis_nbuv/cgiirbis_64.exe?Z21ID=&amp;I21DBN=UJRN&amp;P21DBN=UJRN&amp;S21STN=1&amp;S21REF=10&amp;S21FMT=JUU_all&amp;C21COM=S&amp;S21CNR=20&amp;S21P01=0&amp;S21P02=0&amp;S21P03=IJ=&amp;S21COLORTERMS=1&amp;S21STR=%D0%9672605" TargetMode="External"/><Relationship Id="rId89" Type="http://schemas.openxmlformats.org/officeDocument/2006/relationships/image" Target="media/image78.png"/><Relationship Id="rId16" Type="http://schemas.openxmlformats.org/officeDocument/2006/relationships/image" Target="media/image9.emf"/><Relationship Id="rId11" Type="http://schemas.openxmlformats.org/officeDocument/2006/relationships/image" Target="media/image4.jpe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gi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gif"/><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emf"/><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gif"/><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yperlink" Target="https://elibrary.ru/contents.asp?id=34399209&amp;selid=28117555" TargetMode="External"/><Relationship Id="rId88" Type="http://schemas.openxmlformats.org/officeDocument/2006/relationships/image" Target="media/image7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emf"/><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oleObject" Target="embeddings/oleObject1.bin"/><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jpeg"/><Relationship Id="rId87" Type="http://schemas.openxmlformats.org/officeDocument/2006/relationships/image" Target="media/image76.png"/><Relationship Id="rId61" Type="http://schemas.openxmlformats.org/officeDocument/2006/relationships/image" Target="media/image53.jpeg"/><Relationship Id="rId82" Type="http://schemas.openxmlformats.org/officeDocument/2006/relationships/hyperlink" Target="https://elibrary.ru/contents.asp?id=34399209" TargetMode="External"/><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043E0B-BF27-4795-8ACE-6E0CAB5A1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135</Pages>
  <Words>35966</Words>
  <Characters>205007</Characters>
  <Application>Microsoft Office Word</Application>
  <DocSecurity>0</DocSecurity>
  <Lines>1708</Lines>
  <Paragraphs>480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Iw</dc:creator>
  <cp:keywords/>
  <dc:description/>
  <cp:lastModifiedBy>user</cp:lastModifiedBy>
  <cp:revision>14</cp:revision>
  <cp:lastPrinted>2021-11-23T08:58:00Z</cp:lastPrinted>
  <dcterms:created xsi:type="dcterms:W3CDTF">2021-11-12T06:30:00Z</dcterms:created>
  <dcterms:modified xsi:type="dcterms:W3CDTF">2022-03-28T11:19:00Z</dcterms:modified>
</cp:coreProperties>
</file>