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05E" w:rsidRDefault="00D9105E" w:rsidP="00D9105E">
      <w:pPr>
        <w:spacing w:after="0"/>
        <w:jc w:val="center"/>
        <w:rPr>
          <w:rFonts w:ascii="Times New Roman" w:hAnsi="Times New Roman"/>
          <w:sz w:val="28"/>
          <w:szCs w:val="28"/>
        </w:rPr>
      </w:pPr>
      <w:bookmarkStart w:id="0" w:name="_GoBack"/>
      <w:bookmarkEnd w:id="0"/>
      <w:r>
        <w:rPr>
          <w:rFonts w:ascii="Times New Roman" w:hAnsi="Times New Roman"/>
          <w:sz w:val="28"/>
          <w:szCs w:val="28"/>
        </w:rPr>
        <w:t>Министерство сельского хозяйства Республики Казахстан</w:t>
      </w:r>
    </w:p>
    <w:p w:rsidR="001B294B" w:rsidRDefault="00D9105E" w:rsidP="00D9105E">
      <w:pPr>
        <w:spacing w:after="0"/>
        <w:jc w:val="center"/>
        <w:rPr>
          <w:rFonts w:ascii="Times New Roman" w:hAnsi="Times New Roman"/>
          <w:sz w:val="28"/>
          <w:szCs w:val="28"/>
        </w:rPr>
      </w:pPr>
      <w:r>
        <w:rPr>
          <w:rFonts w:ascii="Times New Roman" w:hAnsi="Times New Roman"/>
          <w:sz w:val="28"/>
          <w:szCs w:val="28"/>
        </w:rPr>
        <w:t xml:space="preserve">НАО «Казахский агротехнический </w:t>
      </w:r>
      <w:r w:rsidR="001B294B">
        <w:rPr>
          <w:rFonts w:ascii="Times New Roman" w:hAnsi="Times New Roman"/>
          <w:sz w:val="28"/>
          <w:szCs w:val="28"/>
        </w:rPr>
        <w:t xml:space="preserve">исследовательский </w:t>
      </w:r>
      <w:r>
        <w:rPr>
          <w:rFonts w:ascii="Times New Roman" w:hAnsi="Times New Roman"/>
          <w:sz w:val="28"/>
          <w:szCs w:val="28"/>
        </w:rPr>
        <w:t xml:space="preserve">университет </w:t>
      </w:r>
    </w:p>
    <w:p w:rsidR="00D9105E" w:rsidRDefault="00D9105E" w:rsidP="00D9105E">
      <w:pPr>
        <w:spacing w:after="0"/>
        <w:jc w:val="center"/>
        <w:rPr>
          <w:rFonts w:ascii="Times New Roman" w:hAnsi="Times New Roman"/>
          <w:sz w:val="28"/>
          <w:szCs w:val="28"/>
        </w:rPr>
      </w:pPr>
      <w:r>
        <w:rPr>
          <w:rFonts w:ascii="Times New Roman" w:hAnsi="Times New Roman"/>
          <w:sz w:val="28"/>
          <w:szCs w:val="28"/>
        </w:rPr>
        <w:t>имени С. Сейфуллина»</w:t>
      </w:r>
    </w:p>
    <w:p w:rsidR="00D9105E" w:rsidRDefault="00D9105E" w:rsidP="00D9105E">
      <w:pPr>
        <w:spacing w:after="0"/>
        <w:jc w:val="center"/>
        <w:rPr>
          <w:rFonts w:ascii="Times New Roman" w:hAnsi="Times New Roman"/>
          <w:sz w:val="28"/>
          <w:szCs w:val="28"/>
        </w:rPr>
      </w:pPr>
    </w:p>
    <w:p w:rsidR="00D9105E" w:rsidRDefault="00D9105E" w:rsidP="00D9105E">
      <w:pPr>
        <w:spacing w:after="0"/>
        <w:jc w:val="center"/>
        <w:rPr>
          <w:rFonts w:ascii="Times New Roman" w:hAnsi="Times New Roman"/>
          <w:sz w:val="28"/>
          <w:szCs w:val="28"/>
        </w:rPr>
      </w:pPr>
    </w:p>
    <w:p w:rsidR="00D9105E" w:rsidRDefault="00D9105E" w:rsidP="00D9105E">
      <w:pPr>
        <w:spacing w:after="0"/>
        <w:jc w:val="center"/>
        <w:rPr>
          <w:rFonts w:ascii="Times New Roman" w:hAnsi="Times New Roman"/>
          <w:sz w:val="28"/>
          <w:szCs w:val="28"/>
        </w:rPr>
      </w:pPr>
    </w:p>
    <w:p w:rsidR="00D9105E" w:rsidRDefault="00D9105E" w:rsidP="00D9105E">
      <w:pPr>
        <w:spacing w:after="0"/>
        <w:jc w:val="center"/>
        <w:rPr>
          <w:rFonts w:ascii="Times New Roman" w:hAnsi="Times New Roman"/>
          <w:sz w:val="28"/>
          <w:szCs w:val="28"/>
        </w:rPr>
      </w:pPr>
      <w:r>
        <w:rPr>
          <w:rFonts w:ascii="Times New Roman" w:hAnsi="Times New Roman"/>
          <w:sz w:val="28"/>
          <w:szCs w:val="28"/>
        </w:rPr>
        <w:t xml:space="preserve">УДК </w:t>
      </w:r>
      <w:r w:rsidR="00622074">
        <w:rPr>
          <w:rFonts w:ascii="Times New Roman" w:hAnsi="Times New Roman"/>
          <w:sz w:val="28"/>
          <w:szCs w:val="28"/>
        </w:rPr>
        <w:t>619: 614.3:631.95(574.23)(043)</w:t>
      </w:r>
      <w:r w:rsidR="00622074" w:rsidRPr="00622074">
        <w:rPr>
          <w:rFonts w:ascii="Times New Roman" w:hAnsi="Times New Roman"/>
          <w:sz w:val="28"/>
          <w:szCs w:val="28"/>
        </w:rPr>
        <w:t xml:space="preserve"> И 87</w:t>
      </w:r>
      <w:r>
        <w:rPr>
          <w:rFonts w:ascii="Times New Roman" w:hAnsi="Times New Roman"/>
          <w:sz w:val="28"/>
          <w:szCs w:val="28"/>
        </w:rPr>
        <w:t xml:space="preserve">          </w:t>
      </w:r>
      <w:r w:rsidR="00622074">
        <w:rPr>
          <w:rFonts w:ascii="Times New Roman" w:hAnsi="Times New Roman"/>
          <w:sz w:val="28"/>
          <w:szCs w:val="28"/>
        </w:rPr>
        <w:t xml:space="preserve">        </w:t>
      </w:r>
      <w:r>
        <w:rPr>
          <w:rFonts w:ascii="Times New Roman" w:hAnsi="Times New Roman"/>
          <w:sz w:val="28"/>
          <w:szCs w:val="28"/>
        </w:rPr>
        <w:t xml:space="preserve">               На правах рукописи</w:t>
      </w:r>
    </w:p>
    <w:p w:rsidR="00D9105E" w:rsidRDefault="00D9105E" w:rsidP="00D9105E">
      <w:pPr>
        <w:spacing w:after="0"/>
        <w:jc w:val="center"/>
        <w:rPr>
          <w:rFonts w:ascii="Times New Roman" w:hAnsi="Times New Roman"/>
          <w:sz w:val="28"/>
          <w:szCs w:val="28"/>
        </w:rPr>
      </w:pPr>
    </w:p>
    <w:p w:rsidR="00D9105E" w:rsidRDefault="00D9105E" w:rsidP="00D9105E">
      <w:pPr>
        <w:spacing w:after="0"/>
        <w:jc w:val="center"/>
        <w:rPr>
          <w:rFonts w:ascii="Times New Roman" w:hAnsi="Times New Roman"/>
          <w:sz w:val="28"/>
          <w:szCs w:val="28"/>
        </w:rPr>
      </w:pPr>
    </w:p>
    <w:p w:rsidR="00D9105E" w:rsidRDefault="00D9105E" w:rsidP="00D9105E">
      <w:pPr>
        <w:spacing w:after="0"/>
        <w:jc w:val="center"/>
        <w:rPr>
          <w:rFonts w:ascii="Times New Roman" w:hAnsi="Times New Roman"/>
          <w:b/>
          <w:sz w:val="28"/>
          <w:szCs w:val="28"/>
        </w:rPr>
      </w:pPr>
      <w:r w:rsidRPr="005E7A17">
        <w:rPr>
          <w:rFonts w:ascii="Times New Roman" w:hAnsi="Times New Roman"/>
          <w:b/>
          <w:sz w:val="28"/>
          <w:szCs w:val="28"/>
        </w:rPr>
        <w:t>ИСМАГУЛОВА ГУЛЬЖИХАН ТАЛГАТОВНА</w:t>
      </w:r>
    </w:p>
    <w:p w:rsidR="00D9105E" w:rsidRDefault="00D9105E" w:rsidP="00D9105E">
      <w:pPr>
        <w:spacing w:after="0"/>
        <w:jc w:val="center"/>
        <w:rPr>
          <w:rFonts w:ascii="Times New Roman" w:hAnsi="Times New Roman"/>
          <w:b/>
          <w:sz w:val="28"/>
          <w:szCs w:val="28"/>
        </w:rPr>
      </w:pPr>
    </w:p>
    <w:p w:rsidR="00D9105E" w:rsidRDefault="00D9105E" w:rsidP="00D9105E">
      <w:pPr>
        <w:spacing w:after="0"/>
        <w:jc w:val="center"/>
        <w:rPr>
          <w:rFonts w:ascii="Times New Roman" w:hAnsi="Times New Roman"/>
          <w:b/>
          <w:sz w:val="28"/>
          <w:szCs w:val="28"/>
        </w:rPr>
      </w:pPr>
    </w:p>
    <w:p w:rsidR="00D9105E" w:rsidRDefault="00D9105E" w:rsidP="00D9105E">
      <w:pPr>
        <w:spacing w:after="0"/>
        <w:jc w:val="center"/>
        <w:rPr>
          <w:rFonts w:ascii="Times New Roman" w:hAnsi="Times New Roman"/>
          <w:b/>
          <w:sz w:val="28"/>
          <w:szCs w:val="28"/>
        </w:rPr>
      </w:pPr>
    </w:p>
    <w:p w:rsidR="00D9105E" w:rsidRDefault="00D9105E" w:rsidP="00D9105E">
      <w:pPr>
        <w:spacing w:after="0"/>
        <w:jc w:val="center"/>
        <w:rPr>
          <w:rFonts w:ascii="Times New Roman" w:hAnsi="Times New Roman"/>
          <w:b/>
          <w:sz w:val="28"/>
          <w:szCs w:val="28"/>
        </w:rPr>
      </w:pPr>
      <w:r>
        <w:rPr>
          <w:rFonts w:ascii="Times New Roman" w:hAnsi="Times New Roman"/>
          <w:b/>
          <w:sz w:val="28"/>
          <w:szCs w:val="28"/>
        </w:rPr>
        <w:t>Биобезопасность Щучинско-</w:t>
      </w:r>
      <w:r w:rsidRPr="005E7A17">
        <w:rPr>
          <w:rFonts w:ascii="Times New Roman" w:hAnsi="Times New Roman"/>
          <w:b/>
          <w:sz w:val="28"/>
          <w:szCs w:val="28"/>
        </w:rPr>
        <w:t>Боровской курортной зоны и разработка ветеринарно-санитарных мероприятий</w:t>
      </w:r>
    </w:p>
    <w:p w:rsidR="00D9105E" w:rsidRDefault="00D9105E" w:rsidP="00D9105E">
      <w:pPr>
        <w:spacing w:after="0"/>
        <w:jc w:val="center"/>
        <w:rPr>
          <w:rFonts w:ascii="Times New Roman" w:hAnsi="Times New Roman"/>
          <w:b/>
          <w:sz w:val="28"/>
          <w:szCs w:val="28"/>
        </w:rPr>
      </w:pPr>
    </w:p>
    <w:p w:rsidR="00D9105E" w:rsidRDefault="00D9105E" w:rsidP="00D9105E">
      <w:pPr>
        <w:spacing w:after="0"/>
        <w:jc w:val="center"/>
        <w:rPr>
          <w:rFonts w:ascii="Times New Roman" w:hAnsi="Times New Roman"/>
          <w:b/>
          <w:sz w:val="28"/>
          <w:szCs w:val="28"/>
        </w:rPr>
      </w:pPr>
    </w:p>
    <w:p w:rsidR="00D9105E" w:rsidRDefault="00D9105E" w:rsidP="00D9105E">
      <w:pPr>
        <w:spacing w:after="0"/>
        <w:rPr>
          <w:rFonts w:ascii="Times New Roman" w:hAnsi="Times New Roman"/>
          <w:b/>
          <w:sz w:val="28"/>
          <w:szCs w:val="28"/>
        </w:rPr>
      </w:pPr>
    </w:p>
    <w:p w:rsidR="00D9105E" w:rsidRDefault="00D9105E" w:rsidP="00D9105E">
      <w:pPr>
        <w:spacing w:after="0"/>
        <w:jc w:val="center"/>
        <w:rPr>
          <w:rFonts w:ascii="Times New Roman" w:hAnsi="Times New Roman"/>
          <w:sz w:val="28"/>
          <w:szCs w:val="28"/>
        </w:rPr>
      </w:pPr>
      <w:r w:rsidRPr="00944900">
        <w:rPr>
          <w:rFonts w:ascii="Times New Roman" w:hAnsi="Times New Roman"/>
          <w:sz w:val="28"/>
          <w:szCs w:val="28"/>
        </w:rPr>
        <w:t>6</w:t>
      </w:r>
      <w:r w:rsidRPr="005E7A17">
        <w:rPr>
          <w:rFonts w:ascii="Times New Roman" w:hAnsi="Times New Roman"/>
          <w:sz w:val="28"/>
          <w:szCs w:val="28"/>
          <w:lang w:val="en-US"/>
        </w:rPr>
        <w:t>D</w:t>
      </w:r>
      <w:r w:rsidRPr="005E7A17">
        <w:rPr>
          <w:rFonts w:ascii="Times New Roman" w:hAnsi="Times New Roman"/>
          <w:sz w:val="28"/>
          <w:szCs w:val="28"/>
        </w:rPr>
        <w:t>120200 – Ветеринарная санитария</w:t>
      </w:r>
    </w:p>
    <w:p w:rsidR="00D9105E" w:rsidRDefault="00D9105E" w:rsidP="00D9105E">
      <w:pPr>
        <w:spacing w:after="0"/>
        <w:jc w:val="center"/>
        <w:rPr>
          <w:rFonts w:ascii="Times New Roman" w:hAnsi="Times New Roman"/>
          <w:sz w:val="28"/>
          <w:szCs w:val="28"/>
        </w:rPr>
      </w:pPr>
    </w:p>
    <w:p w:rsidR="00D9105E" w:rsidRDefault="00D9105E" w:rsidP="00D9105E">
      <w:pPr>
        <w:spacing w:after="0"/>
        <w:rPr>
          <w:rFonts w:ascii="Times New Roman" w:hAnsi="Times New Roman"/>
          <w:sz w:val="28"/>
          <w:szCs w:val="28"/>
        </w:rPr>
      </w:pPr>
    </w:p>
    <w:p w:rsidR="00D9105E" w:rsidRPr="005E7A17" w:rsidRDefault="00D9105E" w:rsidP="00D9105E">
      <w:pPr>
        <w:spacing w:after="0"/>
        <w:jc w:val="center"/>
        <w:rPr>
          <w:rFonts w:ascii="Times New Roman" w:hAnsi="Times New Roman"/>
          <w:sz w:val="28"/>
          <w:szCs w:val="28"/>
        </w:rPr>
      </w:pPr>
      <w:r>
        <w:rPr>
          <w:rFonts w:ascii="Times New Roman" w:hAnsi="Times New Roman"/>
          <w:sz w:val="28"/>
          <w:szCs w:val="28"/>
        </w:rPr>
        <w:t>Диссертация на соискание</w:t>
      </w:r>
      <w:r w:rsidRPr="005E7A17">
        <w:rPr>
          <w:rFonts w:ascii="Times New Roman" w:hAnsi="Times New Roman"/>
          <w:sz w:val="28"/>
          <w:szCs w:val="28"/>
        </w:rPr>
        <w:t xml:space="preserve"> </w:t>
      </w:r>
      <w:r>
        <w:rPr>
          <w:rFonts w:ascii="Times New Roman" w:hAnsi="Times New Roman"/>
          <w:sz w:val="28"/>
          <w:szCs w:val="28"/>
        </w:rPr>
        <w:t>степени</w:t>
      </w:r>
    </w:p>
    <w:p w:rsidR="00D9105E" w:rsidRDefault="00D9105E" w:rsidP="00D9105E">
      <w:pPr>
        <w:spacing w:after="0"/>
        <w:jc w:val="center"/>
        <w:rPr>
          <w:rFonts w:ascii="Times New Roman" w:hAnsi="Times New Roman"/>
          <w:sz w:val="28"/>
          <w:szCs w:val="28"/>
        </w:rPr>
      </w:pPr>
      <w:r>
        <w:rPr>
          <w:rFonts w:ascii="Times New Roman" w:hAnsi="Times New Roman"/>
          <w:sz w:val="28"/>
          <w:szCs w:val="28"/>
        </w:rPr>
        <w:t>доктора философии (</w:t>
      </w:r>
      <w:r>
        <w:rPr>
          <w:rFonts w:ascii="Times New Roman" w:hAnsi="Times New Roman"/>
          <w:sz w:val="28"/>
          <w:szCs w:val="28"/>
          <w:lang w:val="en-US"/>
        </w:rPr>
        <w:t>PhD</w:t>
      </w:r>
      <w:r>
        <w:rPr>
          <w:rFonts w:ascii="Times New Roman" w:hAnsi="Times New Roman"/>
          <w:sz w:val="28"/>
          <w:szCs w:val="28"/>
        </w:rPr>
        <w:t>)</w:t>
      </w:r>
    </w:p>
    <w:p w:rsidR="00D9105E" w:rsidRDefault="00D9105E" w:rsidP="00D9105E">
      <w:pPr>
        <w:spacing w:after="0"/>
        <w:jc w:val="center"/>
        <w:rPr>
          <w:rFonts w:ascii="Times New Roman" w:hAnsi="Times New Roman"/>
          <w:sz w:val="28"/>
          <w:szCs w:val="28"/>
        </w:rPr>
      </w:pPr>
    </w:p>
    <w:p w:rsidR="00D9105E" w:rsidRDefault="00D9105E" w:rsidP="00D9105E">
      <w:pPr>
        <w:spacing w:after="0"/>
        <w:jc w:val="center"/>
        <w:rPr>
          <w:rFonts w:ascii="Times New Roman" w:hAnsi="Times New Roman"/>
          <w:sz w:val="28"/>
          <w:szCs w:val="28"/>
        </w:rPr>
      </w:pPr>
    </w:p>
    <w:p w:rsidR="00D9105E" w:rsidRDefault="00D9105E" w:rsidP="00D9105E">
      <w:pPr>
        <w:spacing w:after="0"/>
        <w:jc w:val="center"/>
        <w:rPr>
          <w:rFonts w:ascii="Times New Roman" w:hAnsi="Times New Roman"/>
          <w:sz w:val="28"/>
          <w:szCs w:val="28"/>
        </w:rPr>
      </w:pPr>
    </w:p>
    <w:p w:rsidR="00D9105E" w:rsidRDefault="00D9105E" w:rsidP="00D9105E">
      <w:pPr>
        <w:spacing w:after="0"/>
        <w:jc w:val="right"/>
        <w:rPr>
          <w:rFonts w:ascii="Times New Roman" w:hAnsi="Times New Roman"/>
          <w:sz w:val="28"/>
          <w:szCs w:val="28"/>
        </w:rPr>
      </w:pPr>
      <w:r>
        <w:rPr>
          <w:rFonts w:ascii="Times New Roman" w:hAnsi="Times New Roman"/>
          <w:sz w:val="28"/>
          <w:szCs w:val="28"/>
        </w:rPr>
        <w:t>Научный консультант</w:t>
      </w:r>
    </w:p>
    <w:p w:rsidR="00D9105E" w:rsidRDefault="00D9105E" w:rsidP="00D9105E">
      <w:pPr>
        <w:spacing w:after="0"/>
        <w:jc w:val="right"/>
        <w:rPr>
          <w:rFonts w:ascii="Times New Roman" w:hAnsi="Times New Roman"/>
          <w:sz w:val="28"/>
          <w:szCs w:val="28"/>
        </w:rPr>
      </w:pPr>
      <w:r>
        <w:rPr>
          <w:rFonts w:ascii="Times New Roman" w:hAnsi="Times New Roman"/>
          <w:sz w:val="28"/>
          <w:szCs w:val="28"/>
        </w:rPr>
        <w:t>доктор биологических наук,</w:t>
      </w:r>
    </w:p>
    <w:p w:rsidR="00D9105E" w:rsidRDefault="00D9105E" w:rsidP="00D9105E">
      <w:pPr>
        <w:spacing w:after="0"/>
        <w:jc w:val="right"/>
        <w:rPr>
          <w:rFonts w:ascii="Times New Roman" w:hAnsi="Times New Roman"/>
          <w:sz w:val="28"/>
          <w:szCs w:val="28"/>
        </w:rPr>
      </w:pPr>
      <w:r>
        <w:rPr>
          <w:rFonts w:ascii="Times New Roman" w:hAnsi="Times New Roman"/>
          <w:sz w:val="28"/>
          <w:szCs w:val="28"/>
        </w:rPr>
        <w:t>профессор</w:t>
      </w:r>
    </w:p>
    <w:p w:rsidR="00D9105E" w:rsidRDefault="00D9105E" w:rsidP="00D9105E">
      <w:pPr>
        <w:spacing w:after="0"/>
        <w:jc w:val="right"/>
        <w:rPr>
          <w:rFonts w:ascii="Times New Roman" w:hAnsi="Times New Roman"/>
          <w:sz w:val="28"/>
          <w:szCs w:val="28"/>
        </w:rPr>
      </w:pPr>
      <w:r>
        <w:rPr>
          <w:rFonts w:ascii="Times New Roman" w:hAnsi="Times New Roman"/>
          <w:sz w:val="28"/>
          <w:szCs w:val="28"/>
        </w:rPr>
        <w:t>Б.С. Майканов</w:t>
      </w:r>
    </w:p>
    <w:p w:rsidR="00D9105E" w:rsidRDefault="00D9105E" w:rsidP="00D9105E">
      <w:pPr>
        <w:spacing w:after="0"/>
        <w:jc w:val="right"/>
        <w:rPr>
          <w:rFonts w:ascii="Times New Roman" w:hAnsi="Times New Roman"/>
          <w:sz w:val="28"/>
          <w:szCs w:val="28"/>
        </w:rPr>
      </w:pPr>
    </w:p>
    <w:p w:rsidR="00D9105E" w:rsidRDefault="00D9105E" w:rsidP="00D9105E">
      <w:pPr>
        <w:spacing w:after="0"/>
        <w:jc w:val="right"/>
        <w:rPr>
          <w:rFonts w:ascii="Times New Roman" w:hAnsi="Times New Roman"/>
          <w:sz w:val="28"/>
          <w:szCs w:val="28"/>
        </w:rPr>
      </w:pPr>
      <w:r>
        <w:rPr>
          <w:rFonts w:ascii="Times New Roman" w:hAnsi="Times New Roman"/>
          <w:sz w:val="28"/>
          <w:szCs w:val="28"/>
        </w:rPr>
        <w:t>Зарубежный научный консультант</w:t>
      </w:r>
    </w:p>
    <w:p w:rsidR="00D9105E" w:rsidRPr="005E7A17" w:rsidRDefault="00D9105E" w:rsidP="00D9105E">
      <w:pPr>
        <w:spacing w:after="0"/>
        <w:jc w:val="right"/>
        <w:rPr>
          <w:rFonts w:ascii="Times New Roman" w:hAnsi="Times New Roman"/>
          <w:sz w:val="28"/>
          <w:szCs w:val="28"/>
        </w:rPr>
      </w:pPr>
      <w:r>
        <w:rPr>
          <w:rFonts w:ascii="Times New Roman" w:hAnsi="Times New Roman"/>
          <w:sz w:val="28"/>
          <w:szCs w:val="28"/>
        </w:rPr>
        <w:t xml:space="preserve">доктор </w:t>
      </w:r>
      <w:r>
        <w:rPr>
          <w:rFonts w:ascii="Times New Roman" w:hAnsi="Times New Roman"/>
          <w:sz w:val="28"/>
          <w:szCs w:val="28"/>
          <w:lang w:val="en-US"/>
        </w:rPr>
        <w:t>PhD</w:t>
      </w:r>
      <w:r>
        <w:rPr>
          <w:rFonts w:ascii="Times New Roman" w:hAnsi="Times New Roman"/>
          <w:sz w:val="28"/>
          <w:szCs w:val="28"/>
        </w:rPr>
        <w:t>, профессор</w:t>
      </w:r>
    </w:p>
    <w:p w:rsidR="00D9105E" w:rsidRDefault="00D9105E" w:rsidP="00D9105E">
      <w:pPr>
        <w:spacing w:after="0"/>
        <w:jc w:val="right"/>
        <w:rPr>
          <w:rFonts w:ascii="Times New Roman" w:hAnsi="Times New Roman"/>
          <w:sz w:val="28"/>
          <w:szCs w:val="28"/>
        </w:rPr>
      </w:pPr>
      <w:r w:rsidRPr="005E7A17">
        <w:rPr>
          <w:rFonts w:ascii="Times New Roman" w:hAnsi="Times New Roman"/>
          <w:sz w:val="28"/>
          <w:szCs w:val="28"/>
          <w:lang w:val="en-US"/>
        </w:rPr>
        <w:t>Gaiping</w:t>
      </w:r>
      <w:r w:rsidRPr="00944900">
        <w:rPr>
          <w:rFonts w:ascii="Times New Roman" w:hAnsi="Times New Roman"/>
          <w:sz w:val="28"/>
          <w:szCs w:val="28"/>
        </w:rPr>
        <w:t xml:space="preserve"> </w:t>
      </w:r>
      <w:r w:rsidRPr="005E7A17">
        <w:rPr>
          <w:rFonts w:ascii="Times New Roman" w:hAnsi="Times New Roman"/>
          <w:sz w:val="28"/>
          <w:szCs w:val="28"/>
          <w:lang w:val="en-US"/>
        </w:rPr>
        <w:t>Zhang</w:t>
      </w:r>
    </w:p>
    <w:p w:rsidR="00D9105E" w:rsidRDefault="00D9105E" w:rsidP="000A4D95">
      <w:pPr>
        <w:spacing w:after="0"/>
        <w:rPr>
          <w:rFonts w:ascii="Times New Roman" w:hAnsi="Times New Roman"/>
          <w:sz w:val="28"/>
          <w:szCs w:val="28"/>
        </w:rPr>
      </w:pPr>
    </w:p>
    <w:p w:rsidR="00D9105E" w:rsidRDefault="00D9105E" w:rsidP="00D9105E">
      <w:pPr>
        <w:spacing w:after="0"/>
        <w:jc w:val="right"/>
        <w:rPr>
          <w:rFonts w:ascii="Times New Roman" w:hAnsi="Times New Roman"/>
          <w:sz w:val="28"/>
          <w:szCs w:val="28"/>
        </w:rPr>
      </w:pPr>
    </w:p>
    <w:p w:rsidR="00D9105E" w:rsidRDefault="00D9105E" w:rsidP="00D9105E">
      <w:pPr>
        <w:spacing w:after="0"/>
        <w:jc w:val="right"/>
        <w:rPr>
          <w:rFonts w:ascii="Times New Roman" w:hAnsi="Times New Roman"/>
          <w:sz w:val="28"/>
          <w:szCs w:val="28"/>
        </w:rPr>
      </w:pPr>
    </w:p>
    <w:p w:rsidR="00D9105E" w:rsidRDefault="00D9105E" w:rsidP="00D9105E">
      <w:pPr>
        <w:spacing w:after="0"/>
        <w:jc w:val="center"/>
        <w:rPr>
          <w:rFonts w:ascii="Times New Roman" w:hAnsi="Times New Roman"/>
          <w:sz w:val="28"/>
          <w:szCs w:val="28"/>
        </w:rPr>
      </w:pPr>
      <w:r>
        <w:rPr>
          <w:rFonts w:ascii="Times New Roman" w:hAnsi="Times New Roman"/>
          <w:sz w:val="28"/>
          <w:szCs w:val="28"/>
        </w:rPr>
        <w:t>Республика Казахстан</w:t>
      </w:r>
    </w:p>
    <w:p w:rsidR="00D9105E" w:rsidRPr="005E7A17" w:rsidRDefault="000C6B33" w:rsidP="00D9105E">
      <w:pPr>
        <w:spacing w:after="0"/>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2945955</wp:posOffset>
                </wp:positionH>
                <wp:positionV relativeFrom="paragraph">
                  <wp:posOffset>253735</wp:posOffset>
                </wp:positionV>
                <wp:extent cx="259307" cy="177421"/>
                <wp:effectExtent l="0" t="0" r="26670" b="13335"/>
                <wp:wrapNone/>
                <wp:docPr id="49" name="Прямоугольник 49"/>
                <wp:cNvGraphicFramePr/>
                <a:graphic xmlns:a="http://schemas.openxmlformats.org/drawingml/2006/main">
                  <a:graphicData uri="http://schemas.microsoft.com/office/word/2010/wordprocessingShape">
                    <wps:wsp>
                      <wps:cNvSpPr/>
                      <wps:spPr>
                        <a:xfrm>
                          <a:off x="0" y="0"/>
                          <a:ext cx="259307" cy="177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5B35F7C" id="Прямоугольник 49" o:spid="_x0000_s1026" style="position:absolute;margin-left:231.95pt;margin-top:20pt;width:20.4pt;height:1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" fillcolor="white [3212]" strokecolor="white [3212]" strokeweight="2pt"/>
            </w:pict>
          </mc:Fallback>
        </mc:AlternateContent>
      </w:r>
      <w:r w:rsidR="00251E5D">
        <w:rPr>
          <w:rFonts w:ascii="Times New Roman" w:hAnsi="Times New Roman"/>
          <w:sz w:val="28"/>
          <w:szCs w:val="28"/>
        </w:rPr>
        <w:t>Астана, 2024</w:t>
      </w:r>
    </w:p>
    <w:tbl>
      <w:tblPr>
        <w:tblW w:w="0" w:type="auto"/>
        <w:tblLook w:val="04A0" w:firstRow="1" w:lastRow="0" w:firstColumn="1" w:lastColumn="0" w:noHBand="0" w:noVBand="1"/>
      </w:tblPr>
      <w:tblGrid>
        <w:gridCol w:w="846"/>
        <w:gridCol w:w="7902"/>
        <w:gridCol w:w="880"/>
      </w:tblGrid>
      <w:tr w:rsidR="007D6BF4" w:rsidRPr="0028606F" w:rsidTr="0092066D">
        <w:tc>
          <w:tcPr>
            <w:tcW w:w="9628" w:type="dxa"/>
            <w:gridSpan w:val="3"/>
          </w:tcPr>
          <w:p w:rsidR="007D6BF4" w:rsidRDefault="007D6BF4" w:rsidP="006F3156">
            <w:pPr>
              <w:spacing w:after="0" w:line="240" w:lineRule="auto"/>
              <w:jc w:val="center"/>
              <w:rPr>
                <w:rFonts w:ascii="Times New Roman" w:hAnsi="Times New Roman"/>
                <w:b/>
                <w:sz w:val="28"/>
                <w:szCs w:val="28"/>
              </w:rPr>
            </w:pPr>
            <w:r w:rsidRPr="0028606F">
              <w:rPr>
                <w:rFonts w:ascii="Times New Roman" w:hAnsi="Times New Roman"/>
                <w:b/>
                <w:sz w:val="28"/>
                <w:szCs w:val="28"/>
              </w:rPr>
              <w:lastRenderedPageBreak/>
              <w:t>СОДЕРЖАНИЕ</w:t>
            </w:r>
          </w:p>
          <w:p w:rsidR="006F3156" w:rsidRPr="006F3156" w:rsidRDefault="006F3156" w:rsidP="006F3156">
            <w:pPr>
              <w:spacing w:after="0" w:line="240" w:lineRule="auto"/>
              <w:jc w:val="center"/>
              <w:rPr>
                <w:rFonts w:ascii="Times New Roman" w:hAnsi="Times New Roman"/>
                <w:b/>
                <w:sz w:val="20"/>
                <w:szCs w:val="20"/>
              </w:rPr>
            </w:pPr>
          </w:p>
        </w:tc>
      </w:tr>
      <w:tr w:rsidR="007D6BF4" w:rsidRPr="0028606F" w:rsidTr="0092066D">
        <w:tc>
          <w:tcPr>
            <w:tcW w:w="8748" w:type="dxa"/>
            <w:gridSpan w:val="2"/>
          </w:tcPr>
          <w:p w:rsidR="007D6BF4" w:rsidRPr="0028606F" w:rsidRDefault="007D6BF4" w:rsidP="008D0030">
            <w:pPr>
              <w:spacing w:after="0" w:line="240" w:lineRule="auto"/>
              <w:rPr>
                <w:rFonts w:ascii="Times New Roman" w:hAnsi="Times New Roman"/>
                <w:b/>
                <w:sz w:val="28"/>
                <w:szCs w:val="28"/>
              </w:rPr>
            </w:pPr>
            <w:r w:rsidRPr="0028606F">
              <w:rPr>
                <w:rFonts w:ascii="Times New Roman" w:hAnsi="Times New Roman"/>
                <w:b/>
                <w:sz w:val="28"/>
                <w:szCs w:val="28"/>
              </w:rPr>
              <w:t>НОРМАТИВНЫЕ ССЫЛКИ ………………………………………….</w:t>
            </w:r>
          </w:p>
        </w:tc>
        <w:tc>
          <w:tcPr>
            <w:tcW w:w="880"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3</w:t>
            </w:r>
          </w:p>
        </w:tc>
      </w:tr>
      <w:tr w:rsidR="007D6BF4" w:rsidRPr="0028606F" w:rsidTr="0092066D">
        <w:tc>
          <w:tcPr>
            <w:tcW w:w="8748" w:type="dxa"/>
            <w:gridSpan w:val="2"/>
          </w:tcPr>
          <w:p w:rsidR="007D6BF4" w:rsidRPr="0028606F" w:rsidRDefault="007D6BF4" w:rsidP="008D0030">
            <w:pPr>
              <w:spacing w:after="0" w:line="240" w:lineRule="auto"/>
              <w:rPr>
                <w:rFonts w:ascii="Times New Roman" w:hAnsi="Times New Roman"/>
                <w:b/>
                <w:sz w:val="28"/>
                <w:szCs w:val="28"/>
              </w:rPr>
            </w:pPr>
            <w:r w:rsidRPr="0028606F">
              <w:rPr>
                <w:rFonts w:ascii="Times New Roman" w:hAnsi="Times New Roman"/>
                <w:b/>
                <w:sz w:val="28"/>
                <w:szCs w:val="28"/>
              </w:rPr>
              <w:t>ОПРЕДЕЛЕНИЯ ………………………………………………………...</w:t>
            </w:r>
          </w:p>
        </w:tc>
        <w:tc>
          <w:tcPr>
            <w:tcW w:w="880"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5</w:t>
            </w:r>
          </w:p>
        </w:tc>
      </w:tr>
      <w:tr w:rsidR="007D6BF4" w:rsidRPr="0028606F" w:rsidTr="0092066D">
        <w:tc>
          <w:tcPr>
            <w:tcW w:w="8748" w:type="dxa"/>
            <w:gridSpan w:val="2"/>
          </w:tcPr>
          <w:p w:rsidR="007D6BF4" w:rsidRPr="0028606F" w:rsidRDefault="007D6BF4" w:rsidP="008D0030">
            <w:pPr>
              <w:spacing w:after="0" w:line="240" w:lineRule="auto"/>
              <w:rPr>
                <w:rFonts w:ascii="Times New Roman" w:hAnsi="Times New Roman"/>
                <w:b/>
                <w:sz w:val="28"/>
                <w:szCs w:val="28"/>
              </w:rPr>
            </w:pPr>
            <w:r w:rsidRPr="0028606F">
              <w:rPr>
                <w:rFonts w:ascii="Times New Roman" w:hAnsi="Times New Roman"/>
                <w:b/>
                <w:sz w:val="28"/>
                <w:szCs w:val="28"/>
              </w:rPr>
              <w:t>ОБОЗНАЧЕНИЯ И СОКРАЩЕНИЯ…………………………………</w:t>
            </w:r>
          </w:p>
        </w:tc>
        <w:tc>
          <w:tcPr>
            <w:tcW w:w="880"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6</w:t>
            </w:r>
          </w:p>
        </w:tc>
      </w:tr>
      <w:tr w:rsidR="007D6BF4" w:rsidRPr="0028606F" w:rsidTr="0092066D">
        <w:tc>
          <w:tcPr>
            <w:tcW w:w="8748" w:type="dxa"/>
            <w:gridSpan w:val="2"/>
          </w:tcPr>
          <w:p w:rsidR="007D6BF4" w:rsidRPr="0028606F" w:rsidRDefault="007D6BF4" w:rsidP="008D0030">
            <w:pPr>
              <w:spacing w:after="0" w:line="240" w:lineRule="auto"/>
              <w:rPr>
                <w:rFonts w:ascii="Times New Roman" w:hAnsi="Times New Roman"/>
                <w:b/>
                <w:sz w:val="28"/>
                <w:szCs w:val="28"/>
              </w:rPr>
            </w:pPr>
            <w:r w:rsidRPr="0028606F">
              <w:rPr>
                <w:rFonts w:ascii="Times New Roman" w:hAnsi="Times New Roman"/>
                <w:b/>
                <w:sz w:val="28"/>
                <w:szCs w:val="28"/>
              </w:rPr>
              <w:t>ВВЕДЕНИЕ ………………………………………………………………</w:t>
            </w:r>
          </w:p>
        </w:tc>
        <w:tc>
          <w:tcPr>
            <w:tcW w:w="880"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8</w:t>
            </w:r>
          </w:p>
        </w:tc>
      </w:tr>
      <w:tr w:rsidR="007D6BF4" w:rsidRPr="0028606F" w:rsidTr="0092066D">
        <w:tc>
          <w:tcPr>
            <w:tcW w:w="8748" w:type="dxa"/>
            <w:gridSpan w:val="2"/>
          </w:tcPr>
          <w:p w:rsidR="007D6BF4" w:rsidRPr="0028606F" w:rsidRDefault="007D6BF4" w:rsidP="008D0030">
            <w:pPr>
              <w:spacing w:after="0" w:line="240" w:lineRule="auto"/>
              <w:rPr>
                <w:rFonts w:ascii="Times New Roman" w:hAnsi="Times New Roman"/>
                <w:b/>
                <w:sz w:val="28"/>
                <w:szCs w:val="28"/>
              </w:rPr>
            </w:pPr>
            <w:r w:rsidRPr="0028606F">
              <w:rPr>
                <w:rFonts w:ascii="Times New Roman" w:hAnsi="Times New Roman"/>
                <w:b/>
                <w:sz w:val="28"/>
                <w:szCs w:val="28"/>
              </w:rPr>
              <w:t>1 ОБЗОР ЛИТЕРАТУРЫ ………………………………………………</w:t>
            </w:r>
          </w:p>
        </w:tc>
        <w:tc>
          <w:tcPr>
            <w:tcW w:w="880" w:type="dxa"/>
          </w:tcPr>
          <w:p w:rsidR="007D6BF4" w:rsidRPr="0028606F" w:rsidRDefault="00CF2D11" w:rsidP="008D0030">
            <w:pPr>
              <w:spacing w:after="0" w:line="240" w:lineRule="auto"/>
              <w:rPr>
                <w:rFonts w:ascii="Times New Roman" w:hAnsi="Times New Roman"/>
                <w:sz w:val="28"/>
                <w:szCs w:val="28"/>
              </w:rPr>
            </w:pPr>
            <w:r>
              <w:rPr>
                <w:rFonts w:ascii="Times New Roman" w:hAnsi="Times New Roman"/>
                <w:sz w:val="28"/>
                <w:szCs w:val="28"/>
              </w:rPr>
              <w:t>11</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1.1</w:t>
            </w:r>
          </w:p>
        </w:tc>
        <w:tc>
          <w:tcPr>
            <w:tcW w:w="7902" w:type="dxa"/>
          </w:tcPr>
          <w:p w:rsidR="007D6BF4" w:rsidRPr="0028606F" w:rsidRDefault="007D6BF4" w:rsidP="001F3D30">
            <w:pPr>
              <w:spacing w:after="0" w:line="240" w:lineRule="auto"/>
              <w:jc w:val="both"/>
              <w:rPr>
                <w:rFonts w:ascii="Times New Roman" w:hAnsi="Times New Roman"/>
                <w:sz w:val="28"/>
                <w:szCs w:val="28"/>
              </w:rPr>
            </w:pPr>
            <w:bookmarkStart w:id="1" w:name="_Hlk118206465"/>
            <w:r w:rsidRPr="0028606F">
              <w:rPr>
                <w:rFonts w:ascii="Times New Roman" w:hAnsi="Times New Roman"/>
                <w:sz w:val="28"/>
                <w:szCs w:val="28"/>
              </w:rPr>
              <w:t>Общая характеристика и экологические проблемы</w:t>
            </w:r>
            <w:r w:rsidR="00561619">
              <w:rPr>
                <w:rFonts w:ascii="Times New Roman" w:hAnsi="Times New Roman"/>
                <w:sz w:val="28"/>
                <w:szCs w:val="28"/>
              </w:rPr>
              <w:t xml:space="preserve"> в</w:t>
            </w:r>
            <w:r w:rsidRPr="0028606F">
              <w:rPr>
                <w:rFonts w:ascii="Times New Roman" w:hAnsi="Times New Roman"/>
                <w:sz w:val="28"/>
                <w:szCs w:val="28"/>
              </w:rPr>
              <w:t xml:space="preserve"> основных курортных зон</w:t>
            </w:r>
            <w:r w:rsidR="00561619">
              <w:rPr>
                <w:rFonts w:ascii="Times New Roman" w:hAnsi="Times New Roman"/>
                <w:sz w:val="28"/>
                <w:szCs w:val="28"/>
              </w:rPr>
              <w:t>ах</w:t>
            </w:r>
            <w:r w:rsidRPr="0028606F">
              <w:rPr>
                <w:rFonts w:ascii="Times New Roman" w:hAnsi="Times New Roman"/>
                <w:sz w:val="28"/>
                <w:szCs w:val="28"/>
              </w:rPr>
              <w:t xml:space="preserve"> Казахстана</w:t>
            </w:r>
            <w:bookmarkEnd w:id="1"/>
            <w:r w:rsidRPr="0028606F">
              <w:rPr>
                <w:rFonts w:ascii="Times New Roman" w:hAnsi="Times New Roman"/>
                <w:sz w:val="28"/>
                <w:szCs w:val="28"/>
              </w:rPr>
              <w:t xml:space="preserve"> </w:t>
            </w:r>
            <w:r w:rsidR="00561619">
              <w:rPr>
                <w:rFonts w:ascii="Times New Roman" w:hAnsi="Times New Roman"/>
                <w:b/>
                <w:sz w:val="28"/>
                <w:szCs w:val="28"/>
              </w:rPr>
              <w:t>………………………………………</w:t>
            </w:r>
          </w:p>
        </w:tc>
        <w:tc>
          <w:tcPr>
            <w:tcW w:w="880" w:type="dxa"/>
          </w:tcPr>
          <w:p w:rsidR="007D6BF4" w:rsidRPr="0028606F" w:rsidRDefault="007D6BF4" w:rsidP="008D0030">
            <w:pPr>
              <w:spacing w:after="0" w:line="240" w:lineRule="auto"/>
              <w:rPr>
                <w:rFonts w:ascii="Times New Roman" w:hAnsi="Times New Roman"/>
                <w:sz w:val="28"/>
                <w:szCs w:val="28"/>
              </w:rPr>
            </w:pPr>
          </w:p>
          <w:p w:rsidR="007D6BF4" w:rsidRPr="0028606F" w:rsidRDefault="00CF2D11" w:rsidP="008D0030">
            <w:pPr>
              <w:spacing w:after="0" w:line="240" w:lineRule="auto"/>
              <w:rPr>
                <w:rFonts w:ascii="Times New Roman" w:hAnsi="Times New Roman"/>
                <w:sz w:val="28"/>
                <w:szCs w:val="28"/>
              </w:rPr>
            </w:pPr>
            <w:r>
              <w:rPr>
                <w:rFonts w:ascii="Times New Roman" w:hAnsi="Times New Roman"/>
                <w:sz w:val="28"/>
                <w:szCs w:val="28"/>
              </w:rPr>
              <w:t>11</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1.2</w:t>
            </w:r>
          </w:p>
        </w:tc>
        <w:tc>
          <w:tcPr>
            <w:tcW w:w="7902" w:type="dxa"/>
          </w:tcPr>
          <w:p w:rsidR="007D6BF4" w:rsidRPr="0028606F" w:rsidRDefault="007D6BF4" w:rsidP="00B531F0">
            <w:pPr>
              <w:spacing w:after="0" w:line="240" w:lineRule="auto"/>
              <w:jc w:val="both"/>
              <w:rPr>
                <w:rFonts w:ascii="Times New Roman" w:hAnsi="Times New Roman"/>
                <w:sz w:val="28"/>
                <w:szCs w:val="28"/>
              </w:rPr>
            </w:pPr>
            <w:bookmarkStart w:id="2" w:name="_Hlk118206517"/>
            <w:r w:rsidRPr="0028606F">
              <w:rPr>
                <w:rFonts w:ascii="Times New Roman" w:hAnsi="Times New Roman"/>
                <w:sz w:val="28"/>
                <w:szCs w:val="28"/>
              </w:rPr>
              <w:t>Характеристика</w:t>
            </w:r>
            <w:r w:rsidR="00B531F0" w:rsidRPr="0028606F">
              <w:rPr>
                <w:rFonts w:ascii="Times New Roman" w:hAnsi="Times New Roman"/>
                <w:sz w:val="28"/>
                <w:szCs w:val="28"/>
              </w:rPr>
              <w:t xml:space="preserve"> воздуха</w:t>
            </w:r>
            <w:r w:rsidRPr="0028606F">
              <w:rPr>
                <w:rFonts w:ascii="Times New Roman" w:hAnsi="Times New Roman"/>
                <w:sz w:val="28"/>
                <w:szCs w:val="28"/>
              </w:rPr>
              <w:t xml:space="preserve"> и </w:t>
            </w:r>
            <w:r w:rsidR="00561619">
              <w:rPr>
                <w:rFonts w:ascii="Times New Roman" w:hAnsi="Times New Roman"/>
                <w:sz w:val="28"/>
                <w:szCs w:val="28"/>
              </w:rPr>
              <w:t>поверхностных вод</w:t>
            </w:r>
            <w:r w:rsidRPr="0028606F">
              <w:rPr>
                <w:rFonts w:ascii="Times New Roman" w:hAnsi="Times New Roman"/>
                <w:sz w:val="28"/>
                <w:szCs w:val="28"/>
              </w:rPr>
              <w:t xml:space="preserve"> </w:t>
            </w:r>
            <w:bookmarkEnd w:id="2"/>
            <w:r w:rsidRPr="0028606F">
              <w:rPr>
                <w:rFonts w:ascii="Times New Roman" w:hAnsi="Times New Roman"/>
                <w:sz w:val="28"/>
                <w:szCs w:val="28"/>
              </w:rPr>
              <w:t xml:space="preserve">Щучинско-Боровской курортной зоны </w:t>
            </w:r>
            <w:r w:rsidRPr="0028606F">
              <w:rPr>
                <w:rFonts w:ascii="Times New Roman" w:hAnsi="Times New Roman"/>
                <w:b/>
                <w:sz w:val="28"/>
                <w:szCs w:val="28"/>
              </w:rPr>
              <w:t>……………………………………….</w:t>
            </w:r>
          </w:p>
        </w:tc>
        <w:tc>
          <w:tcPr>
            <w:tcW w:w="880" w:type="dxa"/>
          </w:tcPr>
          <w:p w:rsidR="007D6BF4" w:rsidRPr="0028606F" w:rsidRDefault="007D6BF4" w:rsidP="008D0030">
            <w:pPr>
              <w:spacing w:after="0" w:line="240" w:lineRule="auto"/>
              <w:rPr>
                <w:rFonts w:ascii="Times New Roman" w:hAnsi="Times New Roman"/>
                <w:sz w:val="28"/>
                <w:szCs w:val="28"/>
              </w:rPr>
            </w:pPr>
          </w:p>
          <w:p w:rsidR="007D6BF4" w:rsidRPr="0028606F" w:rsidRDefault="00CF2D11" w:rsidP="008D0030">
            <w:pPr>
              <w:spacing w:after="0" w:line="240" w:lineRule="auto"/>
              <w:rPr>
                <w:rFonts w:ascii="Times New Roman" w:hAnsi="Times New Roman"/>
                <w:sz w:val="28"/>
                <w:szCs w:val="28"/>
              </w:rPr>
            </w:pPr>
            <w:r>
              <w:rPr>
                <w:rFonts w:ascii="Times New Roman" w:hAnsi="Times New Roman"/>
                <w:sz w:val="28"/>
                <w:szCs w:val="28"/>
              </w:rPr>
              <w:t>17</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1.3</w:t>
            </w:r>
          </w:p>
        </w:tc>
        <w:tc>
          <w:tcPr>
            <w:tcW w:w="7902" w:type="dxa"/>
          </w:tcPr>
          <w:p w:rsidR="007D6BF4" w:rsidRPr="0028606F" w:rsidRDefault="007D6BF4" w:rsidP="001F3D30">
            <w:pPr>
              <w:spacing w:after="0" w:line="240" w:lineRule="auto"/>
              <w:jc w:val="both"/>
              <w:rPr>
                <w:rFonts w:ascii="Times New Roman" w:hAnsi="Times New Roman"/>
                <w:sz w:val="28"/>
                <w:szCs w:val="28"/>
              </w:rPr>
            </w:pPr>
            <w:r w:rsidRPr="0028606F">
              <w:rPr>
                <w:rFonts w:ascii="Times New Roman" w:hAnsi="Times New Roman"/>
                <w:sz w:val="28"/>
                <w:szCs w:val="28"/>
              </w:rPr>
              <w:t>Контроль качества пищевой продукции в курортных зонах</w:t>
            </w:r>
          </w:p>
        </w:tc>
        <w:tc>
          <w:tcPr>
            <w:tcW w:w="880" w:type="dxa"/>
          </w:tcPr>
          <w:p w:rsidR="007D6BF4" w:rsidRPr="0028606F" w:rsidRDefault="00CF2D11" w:rsidP="008D0030">
            <w:pPr>
              <w:spacing w:after="0" w:line="240" w:lineRule="auto"/>
              <w:rPr>
                <w:rFonts w:ascii="Times New Roman" w:hAnsi="Times New Roman"/>
                <w:sz w:val="28"/>
                <w:szCs w:val="28"/>
              </w:rPr>
            </w:pPr>
            <w:r>
              <w:rPr>
                <w:rFonts w:ascii="Times New Roman" w:hAnsi="Times New Roman"/>
                <w:sz w:val="28"/>
                <w:szCs w:val="28"/>
              </w:rPr>
              <w:t>29</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b/>
                <w:bCs/>
                <w:sz w:val="28"/>
                <w:szCs w:val="28"/>
              </w:rPr>
            </w:pPr>
            <w:r w:rsidRPr="0028606F">
              <w:rPr>
                <w:rFonts w:ascii="Times New Roman" w:hAnsi="Times New Roman"/>
                <w:b/>
                <w:bCs/>
                <w:sz w:val="28"/>
                <w:szCs w:val="28"/>
              </w:rPr>
              <w:t>2</w:t>
            </w:r>
          </w:p>
        </w:tc>
        <w:tc>
          <w:tcPr>
            <w:tcW w:w="7902" w:type="dxa"/>
          </w:tcPr>
          <w:p w:rsidR="007D6BF4" w:rsidRPr="0028606F" w:rsidRDefault="007D6BF4" w:rsidP="008D0030">
            <w:pPr>
              <w:spacing w:after="0" w:line="240" w:lineRule="auto"/>
              <w:rPr>
                <w:rFonts w:ascii="Times New Roman" w:hAnsi="Times New Roman"/>
                <w:b/>
                <w:bCs/>
                <w:sz w:val="28"/>
                <w:szCs w:val="28"/>
              </w:rPr>
            </w:pPr>
            <w:r w:rsidRPr="0028606F">
              <w:rPr>
                <w:rFonts w:ascii="Times New Roman" w:hAnsi="Times New Roman"/>
                <w:b/>
                <w:bCs/>
                <w:sz w:val="28"/>
                <w:szCs w:val="28"/>
              </w:rPr>
              <w:t>СОБСТВЕННЫЕ ИССЛЕДОВАНИЯ ………………………...</w:t>
            </w:r>
          </w:p>
        </w:tc>
        <w:tc>
          <w:tcPr>
            <w:tcW w:w="880" w:type="dxa"/>
          </w:tcPr>
          <w:p w:rsidR="007D6BF4" w:rsidRPr="0028606F" w:rsidRDefault="00590251" w:rsidP="008D0030">
            <w:pPr>
              <w:spacing w:after="0" w:line="240" w:lineRule="auto"/>
              <w:rPr>
                <w:rFonts w:ascii="Times New Roman" w:hAnsi="Times New Roman"/>
                <w:sz w:val="28"/>
                <w:szCs w:val="28"/>
              </w:rPr>
            </w:pPr>
            <w:r>
              <w:rPr>
                <w:rFonts w:ascii="Times New Roman" w:hAnsi="Times New Roman"/>
                <w:sz w:val="28"/>
                <w:szCs w:val="28"/>
              </w:rPr>
              <w:t>34</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2.1</w:t>
            </w:r>
          </w:p>
        </w:tc>
        <w:tc>
          <w:tcPr>
            <w:tcW w:w="7902" w:type="dxa"/>
          </w:tcPr>
          <w:p w:rsidR="007D6BF4" w:rsidRPr="0028606F" w:rsidRDefault="007D6BF4" w:rsidP="001F3D30">
            <w:pPr>
              <w:spacing w:after="0" w:line="240" w:lineRule="auto"/>
              <w:jc w:val="both"/>
              <w:rPr>
                <w:rFonts w:ascii="Times New Roman" w:hAnsi="Times New Roman"/>
                <w:sz w:val="28"/>
                <w:szCs w:val="28"/>
              </w:rPr>
            </w:pPr>
            <w:r w:rsidRPr="0028606F">
              <w:rPr>
                <w:rFonts w:ascii="Times New Roman" w:hAnsi="Times New Roman"/>
                <w:sz w:val="28"/>
                <w:szCs w:val="28"/>
              </w:rPr>
              <w:t xml:space="preserve">Материалы и методы </w:t>
            </w:r>
            <w:r w:rsidRPr="0028606F">
              <w:rPr>
                <w:rFonts w:ascii="Times New Roman" w:hAnsi="Times New Roman"/>
                <w:b/>
                <w:sz w:val="28"/>
                <w:szCs w:val="28"/>
              </w:rPr>
              <w:t>……………………………………………...</w:t>
            </w:r>
          </w:p>
        </w:tc>
        <w:tc>
          <w:tcPr>
            <w:tcW w:w="880" w:type="dxa"/>
          </w:tcPr>
          <w:p w:rsidR="007D6BF4" w:rsidRPr="0028606F" w:rsidRDefault="00590251" w:rsidP="008D0030">
            <w:pPr>
              <w:spacing w:after="0" w:line="240" w:lineRule="auto"/>
              <w:rPr>
                <w:rFonts w:ascii="Times New Roman" w:hAnsi="Times New Roman"/>
                <w:sz w:val="28"/>
                <w:szCs w:val="28"/>
              </w:rPr>
            </w:pPr>
            <w:r>
              <w:rPr>
                <w:rFonts w:ascii="Times New Roman" w:hAnsi="Times New Roman"/>
                <w:sz w:val="28"/>
                <w:szCs w:val="28"/>
              </w:rPr>
              <w:t>34</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2.2</w:t>
            </w:r>
          </w:p>
        </w:tc>
        <w:tc>
          <w:tcPr>
            <w:tcW w:w="7902" w:type="dxa"/>
          </w:tcPr>
          <w:p w:rsidR="007D6BF4" w:rsidRPr="0028606F" w:rsidRDefault="007D6BF4" w:rsidP="001F3D30">
            <w:pPr>
              <w:spacing w:after="0" w:line="240" w:lineRule="auto"/>
              <w:jc w:val="both"/>
              <w:rPr>
                <w:rFonts w:ascii="Times New Roman" w:hAnsi="Times New Roman"/>
                <w:sz w:val="28"/>
                <w:szCs w:val="28"/>
              </w:rPr>
            </w:pPr>
            <w:r w:rsidRPr="0028606F">
              <w:rPr>
                <w:rFonts w:ascii="Times New Roman" w:hAnsi="Times New Roman"/>
                <w:sz w:val="28"/>
                <w:szCs w:val="28"/>
              </w:rPr>
              <w:t>Результаты исследований</w:t>
            </w:r>
          </w:p>
        </w:tc>
        <w:tc>
          <w:tcPr>
            <w:tcW w:w="880" w:type="dxa"/>
          </w:tcPr>
          <w:p w:rsidR="007D6BF4" w:rsidRPr="0028606F" w:rsidRDefault="00590251" w:rsidP="008D0030">
            <w:pPr>
              <w:spacing w:after="0" w:line="240" w:lineRule="auto"/>
              <w:rPr>
                <w:rFonts w:ascii="Times New Roman" w:hAnsi="Times New Roman"/>
                <w:sz w:val="28"/>
                <w:szCs w:val="28"/>
              </w:rPr>
            </w:pPr>
            <w:r>
              <w:rPr>
                <w:rFonts w:ascii="Times New Roman" w:hAnsi="Times New Roman"/>
                <w:sz w:val="28"/>
                <w:szCs w:val="28"/>
              </w:rPr>
              <w:t>39</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2.2.1</w:t>
            </w:r>
          </w:p>
        </w:tc>
        <w:tc>
          <w:tcPr>
            <w:tcW w:w="7902" w:type="dxa"/>
          </w:tcPr>
          <w:p w:rsidR="007D6BF4" w:rsidRPr="0028606F" w:rsidRDefault="0010785B" w:rsidP="001F3D30">
            <w:pPr>
              <w:spacing w:after="0" w:line="240" w:lineRule="auto"/>
              <w:jc w:val="both"/>
              <w:rPr>
                <w:rFonts w:ascii="Times New Roman" w:hAnsi="Times New Roman"/>
                <w:sz w:val="28"/>
                <w:szCs w:val="28"/>
              </w:rPr>
            </w:pPr>
            <w:r>
              <w:rPr>
                <w:rFonts w:ascii="Times New Roman" w:hAnsi="Times New Roman"/>
                <w:sz w:val="28"/>
                <w:szCs w:val="28"/>
              </w:rPr>
              <w:t>Изучение</w:t>
            </w:r>
            <w:r w:rsidR="007D6BF4" w:rsidRPr="0028606F">
              <w:rPr>
                <w:rFonts w:ascii="Times New Roman" w:hAnsi="Times New Roman"/>
                <w:sz w:val="28"/>
                <w:szCs w:val="28"/>
              </w:rPr>
              <w:t xml:space="preserve"> атмосферного воздуха Щучинско-Боровской курортной зоны </w:t>
            </w:r>
            <w:r w:rsidR="007D6BF4" w:rsidRPr="0028606F">
              <w:rPr>
                <w:rFonts w:ascii="Times New Roman" w:hAnsi="Times New Roman"/>
                <w:b/>
                <w:sz w:val="28"/>
                <w:szCs w:val="28"/>
              </w:rPr>
              <w:t>……………………………………………………</w:t>
            </w:r>
          </w:p>
        </w:tc>
        <w:tc>
          <w:tcPr>
            <w:tcW w:w="880" w:type="dxa"/>
          </w:tcPr>
          <w:p w:rsidR="007D6BF4" w:rsidRPr="0028606F" w:rsidRDefault="007D6BF4" w:rsidP="008D0030">
            <w:pPr>
              <w:spacing w:after="0" w:line="240" w:lineRule="auto"/>
              <w:rPr>
                <w:rFonts w:ascii="Times New Roman" w:hAnsi="Times New Roman"/>
                <w:sz w:val="28"/>
                <w:szCs w:val="28"/>
              </w:rPr>
            </w:pPr>
          </w:p>
          <w:p w:rsidR="007D6BF4" w:rsidRPr="0028606F" w:rsidRDefault="00590251" w:rsidP="008D0030">
            <w:pPr>
              <w:spacing w:after="0" w:line="240" w:lineRule="auto"/>
              <w:rPr>
                <w:rFonts w:ascii="Times New Roman" w:hAnsi="Times New Roman"/>
                <w:sz w:val="28"/>
                <w:szCs w:val="28"/>
              </w:rPr>
            </w:pPr>
            <w:r>
              <w:rPr>
                <w:rFonts w:ascii="Times New Roman" w:hAnsi="Times New Roman"/>
                <w:sz w:val="28"/>
                <w:szCs w:val="28"/>
              </w:rPr>
              <w:t>39</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2.2.2</w:t>
            </w:r>
          </w:p>
        </w:tc>
        <w:tc>
          <w:tcPr>
            <w:tcW w:w="7902" w:type="dxa"/>
          </w:tcPr>
          <w:p w:rsidR="007D6BF4" w:rsidRPr="0028606F" w:rsidRDefault="007D6BF4" w:rsidP="001F3D30">
            <w:pPr>
              <w:spacing w:after="0" w:line="240" w:lineRule="auto"/>
              <w:jc w:val="both"/>
              <w:rPr>
                <w:rFonts w:ascii="Times New Roman" w:hAnsi="Times New Roman"/>
                <w:sz w:val="28"/>
                <w:szCs w:val="28"/>
              </w:rPr>
            </w:pPr>
            <w:r w:rsidRPr="0028606F">
              <w:rPr>
                <w:rFonts w:ascii="Times New Roman" w:hAnsi="Times New Roman"/>
                <w:sz w:val="28"/>
                <w:szCs w:val="28"/>
              </w:rPr>
              <w:t xml:space="preserve">Анализ качества поверхностных вод озер Щучинско-Боровской курортной зоны </w:t>
            </w:r>
            <w:r w:rsidRPr="0028606F">
              <w:rPr>
                <w:rFonts w:ascii="Times New Roman" w:hAnsi="Times New Roman"/>
                <w:b/>
                <w:sz w:val="28"/>
                <w:szCs w:val="28"/>
              </w:rPr>
              <w:t>……………………………………….</w:t>
            </w:r>
          </w:p>
        </w:tc>
        <w:tc>
          <w:tcPr>
            <w:tcW w:w="880" w:type="dxa"/>
          </w:tcPr>
          <w:p w:rsidR="007D6BF4" w:rsidRPr="0028606F" w:rsidRDefault="007D6BF4" w:rsidP="008D0030">
            <w:pPr>
              <w:spacing w:after="0" w:line="240" w:lineRule="auto"/>
              <w:rPr>
                <w:rFonts w:ascii="Times New Roman" w:hAnsi="Times New Roman"/>
                <w:sz w:val="28"/>
                <w:szCs w:val="28"/>
              </w:rPr>
            </w:pPr>
          </w:p>
          <w:p w:rsidR="007D6BF4" w:rsidRPr="0028606F" w:rsidRDefault="00381C5F" w:rsidP="008D0030">
            <w:pPr>
              <w:spacing w:after="0" w:line="240" w:lineRule="auto"/>
              <w:rPr>
                <w:rFonts w:ascii="Times New Roman" w:hAnsi="Times New Roman"/>
                <w:sz w:val="28"/>
                <w:szCs w:val="28"/>
              </w:rPr>
            </w:pPr>
            <w:r>
              <w:rPr>
                <w:rFonts w:ascii="Times New Roman" w:hAnsi="Times New Roman"/>
                <w:sz w:val="28"/>
                <w:szCs w:val="28"/>
              </w:rPr>
              <w:t>45</w:t>
            </w:r>
          </w:p>
        </w:tc>
      </w:tr>
      <w:tr w:rsidR="002E020F" w:rsidRPr="0028606F" w:rsidTr="0092066D">
        <w:tc>
          <w:tcPr>
            <w:tcW w:w="846" w:type="dxa"/>
          </w:tcPr>
          <w:p w:rsidR="002E020F" w:rsidRPr="0028606F" w:rsidRDefault="002E020F" w:rsidP="008D0030">
            <w:pPr>
              <w:spacing w:after="0" w:line="240" w:lineRule="auto"/>
              <w:rPr>
                <w:rFonts w:ascii="Times New Roman" w:hAnsi="Times New Roman"/>
                <w:sz w:val="28"/>
                <w:szCs w:val="28"/>
              </w:rPr>
            </w:pPr>
            <w:r w:rsidRPr="0028606F">
              <w:rPr>
                <w:rFonts w:ascii="Times New Roman" w:hAnsi="Times New Roman"/>
                <w:sz w:val="28"/>
                <w:szCs w:val="28"/>
              </w:rPr>
              <w:t>2.2.3</w:t>
            </w:r>
          </w:p>
        </w:tc>
        <w:tc>
          <w:tcPr>
            <w:tcW w:w="7902" w:type="dxa"/>
          </w:tcPr>
          <w:p w:rsidR="002E020F" w:rsidRPr="0028606F" w:rsidRDefault="002E020F" w:rsidP="001F3D30">
            <w:pPr>
              <w:spacing w:after="0" w:line="240" w:lineRule="auto"/>
              <w:jc w:val="both"/>
              <w:rPr>
                <w:rFonts w:ascii="Times New Roman" w:hAnsi="Times New Roman"/>
                <w:sz w:val="28"/>
                <w:szCs w:val="28"/>
              </w:rPr>
            </w:pPr>
            <w:r w:rsidRPr="0028606F">
              <w:rPr>
                <w:rFonts w:ascii="Times New Roman" w:hAnsi="Times New Roman"/>
                <w:sz w:val="28"/>
                <w:szCs w:val="28"/>
              </w:rPr>
              <w:t>Ветеринарно-санитарная экспертиза рыбы с озер Щучинско-Боровской курортной зоны</w:t>
            </w:r>
            <w:r w:rsidR="006814AA" w:rsidRPr="0028606F">
              <w:rPr>
                <w:rFonts w:ascii="Times New Roman" w:hAnsi="Times New Roman"/>
                <w:sz w:val="28"/>
                <w:szCs w:val="28"/>
              </w:rPr>
              <w:t xml:space="preserve"> ……………………………………….</w:t>
            </w:r>
          </w:p>
        </w:tc>
        <w:tc>
          <w:tcPr>
            <w:tcW w:w="880" w:type="dxa"/>
          </w:tcPr>
          <w:p w:rsidR="002E020F" w:rsidRPr="0028606F" w:rsidRDefault="002E020F" w:rsidP="008D0030">
            <w:pPr>
              <w:spacing w:after="0" w:line="240" w:lineRule="auto"/>
              <w:rPr>
                <w:rFonts w:ascii="Times New Roman" w:hAnsi="Times New Roman"/>
                <w:sz w:val="28"/>
                <w:szCs w:val="28"/>
              </w:rPr>
            </w:pPr>
          </w:p>
          <w:p w:rsidR="002E020F" w:rsidRPr="0028606F" w:rsidRDefault="00381C5F" w:rsidP="008D0030">
            <w:pPr>
              <w:spacing w:after="0" w:line="240" w:lineRule="auto"/>
              <w:rPr>
                <w:rFonts w:ascii="Times New Roman" w:hAnsi="Times New Roman"/>
                <w:sz w:val="28"/>
                <w:szCs w:val="28"/>
              </w:rPr>
            </w:pPr>
            <w:r>
              <w:rPr>
                <w:rFonts w:ascii="Times New Roman" w:hAnsi="Times New Roman"/>
                <w:sz w:val="28"/>
                <w:szCs w:val="28"/>
              </w:rPr>
              <w:t>49</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2.2</w:t>
            </w:r>
            <w:r w:rsidR="002E020F" w:rsidRPr="0028606F">
              <w:rPr>
                <w:rFonts w:ascii="Times New Roman" w:hAnsi="Times New Roman"/>
                <w:sz w:val="28"/>
                <w:szCs w:val="28"/>
              </w:rPr>
              <w:t>.4</w:t>
            </w:r>
          </w:p>
        </w:tc>
        <w:tc>
          <w:tcPr>
            <w:tcW w:w="7902" w:type="dxa"/>
          </w:tcPr>
          <w:p w:rsidR="007D6BF4" w:rsidRPr="0028606F" w:rsidRDefault="007D6BF4" w:rsidP="001F3D30">
            <w:pPr>
              <w:spacing w:after="0" w:line="240" w:lineRule="auto"/>
              <w:jc w:val="both"/>
              <w:rPr>
                <w:rFonts w:ascii="Times New Roman" w:hAnsi="Times New Roman"/>
                <w:sz w:val="28"/>
                <w:szCs w:val="28"/>
              </w:rPr>
            </w:pPr>
            <w:r w:rsidRPr="0028606F">
              <w:rPr>
                <w:rFonts w:ascii="Times New Roman" w:hAnsi="Times New Roman"/>
                <w:sz w:val="28"/>
                <w:szCs w:val="28"/>
              </w:rPr>
              <w:t xml:space="preserve">Ветеринарно-санитарная оценка мяса животных и птиц в Щучинско-Боровской курортной зоне </w:t>
            </w:r>
            <w:r w:rsidR="006814AA" w:rsidRPr="0028606F">
              <w:rPr>
                <w:rFonts w:ascii="Times New Roman" w:hAnsi="Times New Roman"/>
                <w:sz w:val="28"/>
                <w:szCs w:val="28"/>
              </w:rPr>
              <w:t>…………………………..</w:t>
            </w:r>
          </w:p>
        </w:tc>
        <w:tc>
          <w:tcPr>
            <w:tcW w:w="880" w:type="dxa"/>
          </w:tcPr>
          <w:p w:rsidR="007D6BF4" w:rsidRPr="0028606F" w:rsidRDefault="007D6BF4" w:rsidP="008D0030">
            <w:pPr>
              <w:spacing w:after="0" w:line="240" w:lineRule="auto"/>
              <w:rPr>
                <w:rFonts w:ascii="Times New Roman" w:hAnsi="Times New Roman"/>
                <w:sz w:val="28"/>
                <w:szCs w:val="28"/>
              </w:rPr>
            </w:pPr>
          </w:p>
          <w:p w:rsidR="007D6BF4" w:rsidRPr="0028606F" w:rsidRDefault="002E020F" w:rsidP="009630AF">
            <w:pPr>
              <w:spacing w:after="0" w:line="240" w:lineRule="auto"/>
              <w:rPr>
                <w:rFonts w:ascii="Times New Roman" w:hAnsi="Times New Roman"/>
                <w:sz w:val="28"/>
                <w:szCs w:val="28"/>
              </w:rPr>
            </w:pPr>
            <w:r w:rsidRPr="0028606F">
              <w:rPr>
                <w:rFonts w:ascii="Times New Roman" w:hAnsi="Times New Roman"/>
                <w:sz w:val="28"/>
                <w:szCs w:val="28"/>
              </w:rPr>
              <w:t>5</w:t>
            </w:r>
            <w:r w:rsidR="00381C5F">
              <w:rPr>
                <w:rFonts w:ascii="Times New Roman" w:hAnsi="Times New Roman"/>
                <w:sz w:val="28"/>
                <w:szCs w:val="28"/>
              </w:rPr>
              <w:t>4</w:t>
            </w:r>
          </w:p>
        </w:tc>
      </w:tr>
      <w:tr w:rsidR="008D0030" w:rsidRPr="0028606F" w:rsidTr="0092066D">
        <w:tc>
          <w:tcPr>
            <w:tcW w:w="846" w:type="dxa"/>
          </w:tcPr>
          <w:p w:rsidR="008D0030" w:rsidRPr="0028606F" w:rsidRDefault="008D0030" w:rsidP="008D0030">
            <w:pPr>
              <w:spacing w:after="0" w:line="240" w:lineRule="auto"/>
              <w:rPr>
                <w:rFonts w:ascii="Times New Roman" w:hAnsi="Times New Roman"/>
                <w:sz w:val="28"/>
                <w:szCs w:val="28"/>
              </w:rPr>
            </w:pPr>
            <w:r w:rsidRPr="0028606F">
              <w:rPr>
                <w:rFonts w:ascii="Times New Roman" w:hAnsi="Times New Roman"/>
                <w:sz w:val="28"/>
                <w:szCs w:val="28"/>
              </w:rPr>
              <w:t>2.2.5</w:t>
            </w:r>
          </w:p>
        </w:tc>
        <w:tc>
          <w:tcPr>
            <w:tcW w:w="7902" w:type="dxa"/>
          </w:tcPr>
          <w:p w:rsidR="008D0030" w:rsidRPr="0028606F" w:rsidRDefault="008D0030" w:rsidP="001F3D30">
            <w:pPr>
              <w:spacing w:after="0" w:line="240" w:lineRule="auto"/>
              <w:jc w:val="both"/>
              <w:rPr>
                <w:rFonts w:ascii="Times New Roman" w:hAnsi="Times New Roman"/>
                <w:sz w:val="28"/>
                <w:szCs w:val="28"/>
              </w:rPr>
            </w:pPr>
            <w:r w:rsidRPr="0028606F">
              <w:rPr>
                <w:rFonts w:ascii="Times New Roman" w:hAnsi="Times New Roman"/>
                <w:sz w:val="28"/>
                <w:szCs w:val="28"/>
              </w:rPr>
              <w:t>Методы индикации посторонних веществ, и определение свежести мяса</w:t>
            </w:r>
            <w:r w:rsidR="006814AA" w:rsidRPr="0028606F">
              <w:rPr>
                <w:rFonts w:ascii="Times New Roman" w:hAnsi="Times New Roman"/>
                <w:sz w:val="28"/>
                <w:szCs w:val="28"/>
              </w:rPr>
              <w:t>………………………………………………………</w:t>
            </w:r>
          </w:p>
        </w:tc>
        <w:tc>
          <w:tcPr>
            <w:tcW w:w="880" w:type="dxa"/>
          </w:tcPr>
          <w:p w:rsidR="008D0030" w:rsidRPr="0028606F" w:rsidRDefault="008D0030" w:rsidP="008D0030">
            <w:pPr>
              <w:spacing w:after="0" w:line="240" w:lineRule="auto"/>
              <w:rPr>
                <w:rFonts w:ascii="Times New Roman" w:hAnsi="Times New Roman"/>
                <w:sz w:val="28"/>
                <w:szCs w:val="28"/>
              </w:rPr>
            </w:pPr>
          </w:p>
          <w:p w:rsidR="008D0030" w:rsidRPr="0028606F" w:rsidRDefault="004C014A" w:rsidP="008D0030">
            <w:pPr>
              <w:spacing w:after="0" w:line="240" w:lineRule="auto"/>
              <w:rPr>
                <w:rFonts w:ascii="Times New Roman" w:hAnsi="Times New Roman"/>
                <w:sz w:val="28"/>
                <w:szCs w:val="28"/>
              </w:rPr>
            </w:pPr>
            <w:r>
              <w:rPr>
                <w:rFonts w:ascii="Times New Roman" w:hAnsi="Times New Roman"/>
                <w:sz w:val="28"/>
                <w:szCs w:val="28"/>
              </w:rPr>
              <w:t>59</w:t>
            </w:r>
          </w:p>
        </w:tc>
      </w:tr>
      <w:tr w:rsidR="007D6BF4" w:rsidRPr="0028606F" w:rsidTr="0092066D">
        <w:tc>
          <w:tcPr>
            <w:tcW w:w="846" w:type="dxa"/>
          </w:tcPr>
          <w:p w:rsidR="007D6BF4" w:rsidRPr="0028606F" w:rsidRDefault="008D0030" w:rsidP="008D0030">
            <w:pPr>
              <w:spacing w:after="0" w:line="240" w:lineRule="auto"/>
              <w:rPr>
                <w:rFonts w:ascii="Times New Roman" w:hAnsi="Times New Roman"/>
                <w:sz w:val="28"/>
                <w:szCs w:val="28"/>
                <w:lang w:val="en-US"/>
              </w:rPr>
            </w:pPr>
            <w:r w:rsidRPr="0028606F">
              <w:rPr>
                <w:rFonts w:ascii="Times New Roman" w:hAnsi="Times New Roman"/>
                <w:sz w:val="28"/>
                <w:szCs w:val="28"/>
              </w:rPr>
              <w:t>2.2.6</w:t>
            </w:r>
          </w:p>
        </w:tc>
        <w:tc>
          <w:tcPr>
            <w:tcW w:w="7902" w:type="dxa"/>
          </w:tcPr>
          <w:p w:rsidR="007D6BF4" w:rsidRPr="0028606F" w:rsidRDefault="007D6BF4" w:rsidP="001F3D30">
            <w:pPr>
              <w:spacing w:after="0" w:line="240" w:lineRule="auto"/>
              <w:jc w:val="both"/>
              <w:rPr>
                <w:rFonts w:ascii="Times New Roman" w:hAnsi="Times New Roman"/>
                <w:sz w:val="28"/>
                <w:szCs w:val="28"/>
              </w:rPr>
            </w:pPr>
            <w:r w:rsidRPr="0028606F">
              <w:rPr>
                <w:rFonts w:ascii="Times New Roman" w:hAnsi="Times New Roman"/>
                <w:sz w:val="28"/>
                <w:szCs w:val="28"/>
              </w:rPr>
              <w:t xml:space="preserve">Ветеринарно-санитарная экспертиза молока, реализуемого на рынках курортной зоны </w:t>
            </w:r>
            <w:r w:rsidRPr="0028606F">
              <w:rPr>
                <w:rFonts w:ascii="Times New Roman" w:hAnsi="Times New Roman"/>
                <w:b/>
                <w:sz w:val="28"/>
                <w:szCs w:val="28"/>
              </w:rPr>
              <w:t>…………………………………………...</w:t>
            </w:r>
          </w:p>
        </w:tc>
        <w:tc>
          <w:tcPr>
            <w:tcW w:w="880" w:type="dxa"/>
          </w:tcPr>
          <w:p w:rsidR="007D6BF4" w:rsidRPr="0028606F" w:rsidRDefault="007D6BF4" w:rsidP="008D0030">
            <w:pPr>
              <w:spacing w:after="0" w:line="240" w:lineRule="auto"/>
              <w:rPr>
                <w:rFonts w:ascii="Times New Roman" w:hAnsi="Times New Roman"/>
                <w:sz w:val="28"/>
                <w:szCs w:val="28"/>
              </w:rPr>
            </w:pPr>
          </w:p>
          <w:p w:rsidR="007D6BF4" w:rsidRPr="0028606F" w:rsidRDefault="006623B5" w:rsidP="008D0030">
            <w:pPr>
              <w:spacing w:after="0" w:line="240" w:lineRule="auto"/>
              <w:rPr>
                <w:rFonts w:ascii="Times New Roman" w:hAnsi="Times New Roman"/>
                <w:sz w:val="28"/>
                <w:szCs w:val="28"/>
              </w:rPr>
            </w:pPr>
            <w:r>
              <w:rPr>
                <w:rFonts w:ascii="Times New Roman" w:hAnsi="Times New Roman"/>
                <w:sz w:val="28"/>
                <w:szCs w:val="28"/>
              </w:rPr>
              <w:t>65</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2.2.7</w:t>
            </w:r>
          </w:p>
        </w:tc>
        <w:tc>
          <w:tcPr>
            <w:tcW w:w="7902" w:type="dxa"/>
          </w:tcPr>
          <w:p w:rsidR="007D6BF4" w:rsidRPr="0028606F" w:rsidRDefault="007D6BF4" w:rsidP="001F3D30">
            <w:pPr>
              <w:spacing w:after="0" w:line="240" w:lineRule="auto"/>
              <w:jc w:val="both"/>
              <w:rPr>
                <w:rFonts w:ascii="Times New Roman" w:hAnsi="Times New Roman"/>
                <w:sz w:val="28"/>
                <w:szCs w:val="28"/>
              </w:rPr>
            </w:pPr>
            <w:r w:rsidRPr="0028606F">
              <w:rPr>
                <w:rFonts w:ascii="Times New Roman" w:hAnsi="Times New Roman"/>
                <w:sz w:val="28"/>
                <w:szCs w:val="28"/>
              </w:rPr>
              <w:t>Составление карт безопасности ЩБКЗ по техногенным и биогенным факторам</w:t>
            </w:r>
            <w:r w:rsidR="006814AA" w:rsidRPr="0028606F">
              <w:rPr>
                <w:rFonts w:ascii="Times New Roman" w:hAnsi="Times New Roman"/>
                <w:sz w:val="28"/>
                <w:szCs w:val="28"/>
              </w:rPr>
              <w:t>………………………………………………</w:t>
            </w:r>
          </w:p>
        </w:tc>
        <w:tc>
          <w:tcPr>
            <w:tcW w:w="880" w:type="dxa"/>
          </w:tcPr>
          <w:p w:rsidR="007D6BF4" w:rsidRPr="0028606F" w:rsidRDefault="007D6BF4" w:rsidP="008D0030">
            <w:pPr>
              <w:spacing w:after="0" w:line="240" w:lineRule="auto"/>
              <w:rPr>
                <w:rFonts w:ascii="Times New Roman" w:hAnsi="Times New Roman"/>
                <w:sz w:val="28"/>
                <w:szCs w:val="28"/>
              </w:rPr>
            </w:pPr>
          </w:p>
          <w:p w:rsidR="007D6BF4" w:rsidRPr="0028606F" w:rsidRDefault="004C014A" w:rsidP="008D0030">
            <w:pPr>
              <w:spacing w:after="0" w:line="240" w:lineRule="auto"/>
              <w:rPr>
                <w:rFonts w:ascii="Times New Roman" w:hAnsi="Times New Roman"/>
                <w:sz w:val="28"/>
                <w:szCs w:val="28"/>
              </w:rPr>
            </w:pPr>
            <w:r>
              <w:rPr>
                <w:rFonts w:ascii="Times New Roman" w:hAnsi="Times New Roman"/>
                <w:sz w:val="28"/>
                <w:szCs w:val="28"/>
              </w:rPr>
              <w:t>67</w:t>
            </w:r>
          </w:p>
        </w:tc>
      </w:tr>
      <w:tr w:rsidR="007D6BF4" w:rsidRPr="0028606F" w:rsidTr="0092066D">
        <w:tc>
          <w:tcPr>
            <w:tcW w:w="846" w:type="dxa"/>
          </w:tcPr>
          <w:p w:rsidR="007D6BF4" w:rsidRPr="0028606F" w:rsidRDefault="007D6BF4" w:rsidP="008D0030">
            <w:pPr>
              <w:spacing w:after="0" w:line="240" w:lineRule="auto"/>
              <w:rPr>
                <w:rFonts w:ascii="Times New Roman" w:hAnsi="Times New Roman"/>
                <w:sz w:val="28"/>
                <w:szCs w:val="28"/>
              </w:rPr>
            </w:pPr>
            <w:r w:rsidRPr="0028606F">
              <w:rPr>
                <w:rFonts w:ascii="Times New Roman" w:hAnsi="Times New Roman"/>
                <w:sz w:val="28"/>
                <w:szCs w:val="28"/>
              </w:rPr>
              <w:t>2.3</w:t>
            </w:r>
          </w:p>
        </w:tc>
        <w:tc>
          <w:tcPr>
            <w:tcW w:w="7902" w:type="dxa"/>
          </w:tcPr>
          <w:p w:rsidR="007D6BF4" w:rsidRPr="0028606F" w:rsidRDefault="007D6BF4" w:rsidP="001F3D30">
            <w:pPr>
              <w:spacing w:after="0" w:line="240" w:lineRule="auto"/>
              <w:jc w:val="both"/>
              <w:rPr>
                <w:rFonts w:ascii="Times New Roman" w:hAnsi="Times New Roman"/>
                <w:sz w:val="28"/>
                <w:szCs w:val="28"/>
              </w:rPr>
            </w:pPr>
            <w:r w:rsidRPr="0028606F">
              <w:rPr>
                <w:rFonts w:ascii="Times New Roman" w:hAnsi="Times New Roman"/>
                <w:sz w:val="28"/>
                <w:szCs w:val="28"/>
              </w:rPr>
              <w:t>Ветеринарно-санитарные мероприятия в Щучинско-Боровской курортной зоне</w:t>
            </w:r>
            <w:r w:rsidR="006814AA" w:rsidRPr="0028606F">
              <w:rPr>
                <w:rFonts w:ascii="Times New Roman" w:hAnsi="Times New Roman"/>
                <w:sz w:val="28"/>
                <w:szCs w:val="28"/>
              </w:rPr>
              <w:t>……………………………………………………..</w:t>
            </w:r>
          </w:p>
        </w:tc>
        <w:tc>
          <w:tcPr>
            <w:tcW w:w="880" w:type="dxa"/>
          </w:tcPr>
          <w:p w:rsidR="007D6BF4" w:rsidRPr="0028606F" w:rsidRDefault="007D6BF4" w:rsidP="008D0030">
            <w:pPr>
              <w:spacing w:after="0" w:line="240" w:lineRule="auto"/>
              <w:rPr>
                <w:rFonts w:ascii="Times New Roman" w:hAnsi="Times New Roman"/>
                <w:sz w:val="28"/>
                <w:szCs w:val="28"/>
              </w:rPr>
            </w:pPr>
          </w:p>
          <w:p w:rsidR="007D6BF4" w:rsidRPr="0028606F" w:rsidRDefault="008D0030" w:rsidP="002B710A">
            <w:pPr>
              <w:spacing w:after="0" w:line="240" w:lineRule="auto"/>
              <w:rPr>
                <w:rFonts w:ascii="Times New Roman" w:hAnsi="Times New Roman"/>
                <w:sz w:val="28"/>
                <w:szCs w:val="28"/>
              </w:rPr>
            </w:pPr>
            <w:r w:rsidRPr="0028606F">
              <w:rPr>
                <w:rFonts w:ascii="Times New Roman" w:hAnsi="Times New Roman"/>
                <w:sz w:val="28"/>
                <w:szCs w:val="28"/>
              </w:rPr>
              <w:t>7</w:t>
            </w:r>
            <w:r w:rsidR="004C014A">
              <w:rPr>
                <w:rFonts w:ascii="Times New Roman" w:hAnsi="Times New Roman"/>
                <w:sz w:val="28"/>
                <w:szCs w:val="28"/>
              </w:rPr>
              <w:t>2</w:t>
            </w:r>
          </w:p>
        </w:tc>
      </w:tr>
      <w:tr w:rsidR="007D6BF4" w:rsidRPr="0028606F" w:rsidTr="0092066D">
        <w:tc>
          <w:tcPr>
            <w:tcW w:w="8748" w:type="dxa"/>
            <w:gridSpan w:val="2"/>
          </w:tcPr>
          <w:p w:rsidR="007D6BF4" w:rsidRPr="0028606F" w:rsidRDefault="007D6BF4" w:rsidP="008D0030">
            <w:pPr>
              <w:spacing w:after="0" w:line="240" w:lineRule="auto"/>
              <w:rPr>
                <w:rFonts w:ascii="Times New Roman" w:hAnsi="Times New Roman"/>
                <w:b/>
                <w:sz w:val="28"/>
                <w:szCs w:val="28"/>
              </w:rPr>
            </w:pPr>
            <w:r w:rsidRPr="0028606F">
              <w:rPr>
                <w:rFonts w:ascii="Times New Roman" w:hAnsi="Times New Roman"/>
                <w:b/>
                <w:sz w:val="28"/>
                <w:szCs w:val="28"/>
              </w:rPr>
              <w:t>ЭКОЛОГО-ЭКОНОМИЧЕСКАЯ ЭФФЕКТИВНОСТЬ</w:t>
            </w:r>
            <w:r w:rsidR="006623B5">
              <w:rPr>
                <w:rFonts w:ascii="Times New Roman" w:hAnsi="Times New Roman"/>
                <w:b/>
                <w:sz w:val="28"/>
                <w:szCs w:val="28"/>
              </w:rPr>
              <w:t xml:space="preserve"> …………….</w:t>
            </w:r>
          </w:p>
        </w:tc>
        <w:tc>
          <w:tcPr>
            <w:tcW w:w="880" w:type="dxa"/>
          </w:tcPr>
          <w:p w:rsidR="007D6BF4" w:rsidRPr="0028606F" w:rsidRDefault="006623B5" w:rsidP="008D0030">
            <w:pPr>
              <w:spacing w:after="0" w:line="240" w:lineRule="auto"/>
              <w:rPr>
                <w:rFonts w:ascii="Times New Roman" w:hAnsi="Times New Roman"/>
                <w:sz w:val="28"/>
                <w:szCs w:val="28"/>
              </w:rPr>
            </w:pPr>
            <w:r>
              <w:rPr>
                <w:rFonts w:ascii="Times New Roman" w:hAnsi="Times New Roman"/>
                <w:sz w:val="28"/>
                <w:szCs w:val="28"/>
              </w:rPr>
              <w:t>74</w:t>
            </w:r>
          </w:p>
        </w:tc>
      </w:tr>
      <w:tr w:rsidR="007D6BF4" w:rsidRPr="0028606F" w:rsidTr="0092066D">
        <w:tc>
          <w:tcPr>
            <w:tcW w:w="8748" w:type="dxa"/>
            <w:gridSpan w:val="2"/>
          </w:tcPr>
          <w:p w:rsidR="007D6BF4" w:rsidRPr="0028606F" w:rsidRDefault="007D6BF4" w:rsidP="008D0030">
            <w:pPr>
              <w:spacing w:after="0" w:line="240" w:lineRule="auto"/>
              <w:rPr>
                <w:rFonts w:ascii="Times New Roman" w:hAnsi="Times New Roman"/>
                <w:b/>
                <w:bCs/>
                <w:sz w:val="28"/>
                <w:szCs w:val="28"/>
              </w:rPr>
            </w:pPr>
            <w:r w:rsidRPr="0028606F">
              <w:rPr>
                <w:rFonts w:ascii="Times New Roman" w:hAnsi="Times New Roman"/>
                <w:b/>
                <w:bCs/>
                <w:sz w:val="28"/>
                <w:szCs w:val="28"/>
              </w:rPr>
              <w:t>ОБСУЖДЕНИЕ ПОЛУЧЕННЫХ РЕЗУЛЬТАТОВ ………</w:t>
            </w:r>
            <w:r w:rsidR="006814AA" w:rsidRPr="0028606F">
              <w:rPr>
                <w:rFonts w:ascii="Times New Roman" w:hAnsi="Times New Roman"/>
                <w:b/>
                <w:bCs/>
                <w:sz w:val="28"/>
                <w:szCs w:val="28"/>
              </w:rPr>
              <w:t>……….</w:t>
            </w:r>
            <w:r w:rsidRPr="0028606F">
              <w:rPr>
                <w:rFonts w:ascii="Times New Roman" w:hAnsi="Times New Roman"/>
                <w:b/>
                <w:bCs/>
                <w:sz w:val="28"/>
                <w:szCs w:val="28"/>
              </w:rPr>
              <w:t>.</w:t>
            </w:r>
          </w:p>
        </w:tc>
        <w:tc>
          <w:tcPr>
            <w:tcW w:w="880" w:type="dxa"/>
          </w:tcPr>
          <w:p w:rsidR="007D6BF4" w:rsidRPr="0028606F" w:rsidRDefault="00921D67" w:rsidP="002B710A">
            <w:pPr>
              <w:spacing w:after="0" w:line="240" w:lineRule="auto"/>
              <w:rPr>
                <w:rFonts w:ascii="Times New Roman" w:hAnsi="Times New Roman"/>
                <w:sz w:val="28"/>
                <w:szCs w:val="28"/>
              </w:rPr>
            </w:pPr>
            <w:r>
              <w:rPr>
                <w:rFonts w:ascii="Times New Roman" w:hAnsi="Times New Roman"/>
                <w:sz w:val="28"/>
                <w:szCs w:val="28"/>
              </w:rPr>
              <w:t>78</w:t>
            </w:r>
          </w:p>
        </w:tc>
      </w:tr>
      <w:tr w:rsidR="007D6BF4" w:rsidRPr="0028606F" w:rsidTr="0092066D">
        <w:tc>
          <w:tcPr>
            <w:tcW w:w="8748" w:type="dxa"/>
            <w:gridSpan w:val="2"/>
          </w:tcPr>
          <w:p w:rsidR="007D6BF4" w:rsidRPr="0028606F" w:rsidRDefault="00065EF4" w:rsidP="008D0030">
            <w:pPr>
              <w:spacing w:after="0" w:line="240" w:lineRule="auto"/>
              <w:rPr>
                <w:rFonts w:ascii="Times New Roman" w:hAnsi="Times New Roman"/>
                <w:b/>
                <w:sz w:val="28"/>
                <w:szCs w:val="28"/>
              </w:rPr>
            </w:pPr>
            <w:r>
              <w:rPr>
                <w:rFonts w:ascii="Times New Roman" w:hAnsi="Times New Roman"/>
                <w:b/>
                <w:sz w:val="28"/>
                <w:szCs w:val="28"/>
              </w:rPr>
              <w:t>ЗАКЛЮЧЕНИЕ</w:t>
            </w:r>
            <w:r w:rsidR="007D6BF4" w:rsidRPr="0028606F">
              <w:rPr>
                <w:rFonts w:ascii="Times New Roman" w:hAnsi="Times New Roman"/>
                <w:b/>
                <w:sz w:val="28"/>
                <w:szCs w:val="28"/>
              </w:rPr>
              <w:t>………………………………………………………</w:t>
            </w:r>
            <w:r>
              <w:rPr>
                <w:rFonts w:ascii="Times New Roman" w:hAnsi="Times New Roman"/>
                <w:b/>
                <w:sz w:val="28"/>
                <w:szCs w:val="28"/>
              </w:rPr>
              <w:t>……</w:t>
            </w:r>
          </w:p>
        </w:tc>
        <w:tc>
          <w:tcPr>
            <w:tcW w:w="880" w:type="dxa"/>
          </w:tcPr>
          <w:p w:rsidR="007D6BF4" w:rsidRPr="0028606F" w:rsidRDefault="00921D67" w:rsidP="008D0030">
            <w:pPr>
              <w:spacing w:after="0" w:line="240" w:lineRule="auto"/>
              <w:rPr>
                <w:rFonts w:ascii="Times New Roman" w:hAnsi="Times New Roman"/>
                <w:sz w:val="28"/>
                <w:szCs w:val="28"/>
              </w:rPr>
            </w:pPr>
            <w:r>
              <w:rPr>
                <w:rFonts w:ascii="Times New Roman" w:hAnsi="Times New Roman"/>
                <w:sz w:val="28"/>
                <w:szCs w:val="28"/>
              </w:rPr>
              <w:t>83</w:t>
            </w:r>
          </w:p>
        </w:tc>
      </w:tr>
      <w:tr w:rsidR="007D6BF4" w:rsidRPr="0028606F" w:rsidTr="0092066D">
        <w:tc>
          <w:tcPr>
            <w:tcW w:w="8748" w:type="dxa"/>
            <w:gridSpan w:val="2"/>
          </w:tcPr>
          <w:p w:rsidR="007D6BF4" w:rsidRPr="0028606F" w:rsidRDefault="007D6BF4" w:rsidP="008D0030">
            <w:pPr>
              <w:spacing w:after="0" w:line="240" w:lineRule="auto"/>
              <w:rPr>
                <w:rFonts w:ascii="Times New Roman" w:hAnsi="Times New Roman"/>
                <w:b/>
                <w:sz w:val="28"/>
                <w:szCs w:val="28"/>
              </w:rPr>
            </w:pPr>
            <w:r w:rsidRPr="0028606F">
              <w:rPr>
                <w:rFonts w:ascii="Times New Roman" w:hAnsi="Times New Roman"/>
                <w:b/>
                <w:sz w:val="28"/>
                <w:szCs w:val="28"/>
              </w:rPr>
              <w:t>СПИСОК ИСПОЛЬЗОВАННЫХ ИСТОЧНИКОВ ………………...</w:t>
            </w:r>
          </w:p>
        </w:tc>
        <w:tc>
          <w:tcPr>
            <w:tcW w:w="880" w:type="dxa"/>
          </w:tcPr>
          <w:p w:rsidR="007D6BF4" w:rsidRPr="0028606F" w:rsidRDefault="00921D67" w:rsidP="008D0030">
            <w:pPr>
              <w:spacing w:after="0" w:line="240" w:lineRule="auto"/>
              <w:rPr>
                <w:rFonts w:ascii="Times New Roman" w:hAnsi="Times New Roman"/>
                <w:sz w:val="28"/>
                <w:szCs w:val="28"/>
              </w:rPr>
            </w:pPr>
            <w:r>
              <w:rPr>
                <w:rFonts w:ascii="Times New Roman" w:hAnsi="Times New Roman"/>
                <w:sz w:val="28"/>
                <w:szCs w:val="28"/>
              </w:rPr>
              <w:t>85</w:t>
            </w:r>
          </w:p>
        </w:tc>
      </w:tr>
      <w:tr w:rsidR="007D6BF4" w:rsidRPr="0028606F" w:rsidTr="0092066D">
        <w:tc>
          <w:tcPr>
            <w:tcW w:w="8748" w:type="dxa"/>
            <w:gridSpan w:val="2"/>
          </w:tcPr>
          <w:p w:rsidR="007D6BF4" w:rsidRPr="0028606F" w:rsidRDefault="006F3156" w:rsidP="006F3156">
            <w:pPr>
              <w:spacing w:after="0" w:line="240" w:lineRule="auto"/>
              <w:rPr>
                <w:rFonts w:ascii="Times New Roman" w:hAnsi="Times New Roman"/>
                <w:b/>
                <w:sz w:val="28"/>
                <w:szCs w:val="28"/>
              </w:rPr>
            </w:pPr>
            <w:r>
              <w:rPr>
                <w:rFonts w:ascii="Times New Roman" w:hAnsi="Times New Roman"/>
                <w:b/>
                <w:sz w:val="28"/>
                <w:szCs w:val="28"/>
              </w:rPr>
              <w:t>ПРИЛОЖЕНИЕ А –</w:t>
            </w:r>
            <w:r>
              <w:rPr>
                <w:rFonts w:ascii="Times New Roman" w:hAnsi="Times New Roman"/>
                <w:sz w:val="28"/>
                <w:szCs w:val="28"/>
              </w:rPr>
              <w:t xml:space="preserve"> Рекомендации по ветеринарно-санитарной оценке продуктов животноводства и объектов окружающей среды …...</w:t>
            </w:r>
          </w:p>
        </w:tc>
        <w:tc>
          <w:tcPr>
            <w:tcW w:w="880" w:type="dxa"/>
          </w:tcPr>
          <w:p w:rsidR="006F3156" w:rsidRDefault="006F3156" w:rsidP="008D0030">
            <w:pPr>
              <w:spacing w:after="0" w:line="240" w:lineRule="auto"/>
              <w:rPr>
                <w:rFonts w:ascii="Times New Roman" w:hAnsi="Times New Roman"/>
                <w:sz w:val="28"/>
                <w:szCs w:val="28"/>
              </w:rPr>
            </w:pPr>
          </w:p>
          <w:p w:rsidR="007D6BF4" w:rsidRPr="0028606F" w:rsidRDefault="00921D67" w:rsidP="008D0030">
            <w:pPr>
              <w:spacing w:after="0" w:line="240" w:lineRule="auto"/>
              <w:rPr>
                <w:rFonts w:ascii="Times New Roman" w:hAnsi="Times New Roman"/>
                <w:sz w:val="28"/>
                <w:szCs w:val="28"/>
              </w:rPr>
            </w:pPr>
            <w:r>
              <w:rPr>
                <w:rFonts w:ascii="Times New Roman" w:hAnsi="Times New Roman"/>
                <w:sz w:val="28"/>
                <w:szCs w:val="28"/>
              </w:rPr>
              <w:t>100</w:t>
            </w:r>
          </w:p>
        </w:tc>
      </w:tr>
      <w:tr w:rsidR="006F3156" w:rsidRPr="0028606F" w:rsidTr="0092066D">
        <w:tc>
          <w:tcPr>
            <w:tcW w:w="8748" w:type="dxa"/>
            <w:gridSpan w:val="2"/>
          </w:tcPr>
          <w:p w:rsidR="006F3156" w:rsidRPr="0028606F" w:rsidRDefault="006F3156" w:rsidP="006F3156">
            <w:pPr>
              <w:spacing w:after="0" w:line="240" w:lineRule="auto"/>
              <w:rPr>
                <w:rFonts w:ascii="Times New Roman" w:hAnsi="Times New Roman"/>
                <w:b/>
                <w:sz w:val="28"/>
                <w:szCs w:val="28"/>
              </w:rPr>
            </w:pPr>
            <w:r>
              <w:rPr>
                <w:rFonts w:ascii="Times New Roman" w:hAnsi="Times New Roman"/>
                <w:b/>
                <w:sz w:val="28"/>
                <w:szCs w:val="28"/>
              </w:rPr>
              <w:t xml:space="preserve">ПРИЛОЖЕНИЕ Б – </w:t>
            </w:r>
            <w:r w:rsidRPr="006F3156">
              <w:rPr>
                <w:rFonts w:ascii="Times New Roman" w:hAnsi="Times New Roman"/>
                <w:sz w:val="28"/>
                <w:szCs w:val="28"/>
              </w:rPr>
              <w:t>Акты внедрения</w:t>
            </w:r>
            <w:r>
              <w:rPr>
                <w:rFonts w:ascii="Times New Roman" w:hAnsi="Times New Roman"/>
                <w:sz w:val="28"/>
                <w:szCs w:val="28"/>
              </w:rPr>
              <w:t xml:space="preserve"> …………………………………..</w:t>
            </w:r>
          </w:p>
        </w:tc>
        <w:tc>
          <w:tcPr>
            <w:tcW w:w="880" w:type="dxa"/>
          </w:tcPr>
          <w:p w:rsidR="006F3156" w:rsidRDefault="00921D67" w:rsidP="008D0030">
            <w:pPr>
              <w:spacing w:after="0" w:line="240" w:lineRule="auto"/>
              <w:rPr>
                <w:rFonts w:ascii="Times New Roman" w:hAnsi="Times New Roman"/>
                <w:sz w:val="28"/>
                <w:szCs w:val="28"/>
              </w:rPr>
            </w:pPr>
            <w:r>
              <w:rPr>
                <w:rFonts w:ascii="Times New Roman" w:hAnsi="Times New Roman"/>
                <w:sz w:val="28"/>
                <w:szCs w:val="28"/>
              </w:rPr>
              <w:t>101</w:t>
            </w:r>
          </w:p>
        </w:tc>
      </w:tr>
      <w:tr w:rsidR="006F3156" w:rsidRPr="0028606F" w:rsidTr="0092066D">
        <w:tc>
          <w:tcPr>
            <w:tcW w:w="8748" w:type="dxa"/>
            <w:gridSpan w:val="2"/>
          </w:tcPr>
          <w:p w:rsidR="006F3156" w:rsidRPr="0028606F" w:rsidRDefault="006F3156" w:rsidP="008D0030">
            <w:pPr>
              <w:spacing w:after="0" w:line="240" w:lineRule="auto"/>
              <w:rPr>
                <w:rFonts w:ascii="Times New Roman" w:hAnsi="Times New Roman"/>
                <w:b/>
                <w:sz w:val="28"/>
                <w:szCs w:val="28"/>
              </w:rPr>
            </w:pPr>
            <w:r>
              <w:rPr>
                <w:rFonts w:ascii="Times New Roman" w:hAnsi="Times New Roman"/>
                <w:b/>
                <w:sz w:val="28"/>
                <w:szCs w:val="28"/>
              </w:rPr>
              <w:t xml:space="preserve">ПРИЛОЖЕНИЕ В - </w:t>
            </w:r>
            <w:r w:rsidRPr="006F3156">
              <w:rPr>
                <w:rFonts w:ascii="Times New Roman" w:hAnsi="Times New Roman"/>
                <w:sz w:val="28"/>
                <w:szCs w:val="28"/>
              </w:rPr>
              <w:t>Протокол исследования атмосферного воздуха</w:t>
            </w:r>
            <w:r>
              <w:rPr>
                <w:rFonts w:ascii="Times New Roman" w:hAnsi="Times New Roman"/>
                <w:sz w:val="28"/>
                <w:szCs w:val="28"/>
              </w:rPr>
              <w:t xml:space="preserve"> ...</w:t>
            </w:r>
          </w:p>
        </w:tc>
        <w:tc>
          <w:tcPr>
            <w:tcW w:w="880" w:type="dxa"/>
          </w:tcPr>
          <w:p w:rsidR="006F3156" w:rsidRDefault="00921D67" w:rsidP="008D0030">
            <w:pPr>
              <w:spacing w:after="0" w:line="240" w:lineRule="auto"/>
              <w:rPr>
                <w:rFonts w:ascii="Times New Roman" w:hAnsi="Times New Roman"/>
                <w:sz w:val="28"/>
                <w:szCs w:val="28"/>
              </w:rPr>
            </w:pPr>
            <w:r>
              <w:rPr>
                <w:rFonts w:ascii="Times New Roman" w:hAnsi="Times New Roman"/>
                <w:sz w:val="28"/>
                <w:szCs w:val="28"/>
              </w:rPr>
              <w:t>107</w:t>
            </w:r>
          </w:p>
        </w:tc>
      </w:tr>
      <w:tr w:rsidR="006F3156" w:rsidRPr="0028606F" w:rsidTr="0092066D">
        <w:tc>
          <w:tcPr>
            <w:tcW w:w="8748" w:type="dxa"/>
            <w:gridSpan w:val="2"/>
          </w:tcPr>
          <w:p w:rsidR="006F3156" w:rsidRPr="0028606F" w:rsidRDefault="006F3156" w:rsidP="008D0030">
            <w:pPr>
              <w:spacing w:after="0" w:line="240" w:lineRule="auto"/>
              <w:rPr>
                <w:rFonts w:ascii="Times New Roman" w:hAnsi="Times New Roman"/>
                <w:b/>
                <w:sz w:val="28"/>
                <w:szCs w:val="28"/>
              </w:rPr>
            </w:pPr>
            <w:r>
              <w:rPr>
                <w:rFonts w:ascii="Times New Roman" w:hAnsi="Times New Roman"/>
                <w:b/>
                <w:sz w:val="28"/>
                <w:szCs w:val="28"/>
              </w:rPr>
              <w:t xml:space="preserve">ПРИЛОЖЕНИЕ Г – </w:t>
            </w:r>
            <w:r w:rsidRPr="006F3156">
              <w:rPr>
                <w:rFonts w:ascii="Times New Roman" w:hAnsi="Times New Roman"/>
                <w:sz w:val="28"/>
                <w:szCs w:val="28"/>
              </w:rPr>
              <w:t>Озеро Балпаш Сор</w:t>
            </w:r>
            <w:r>
              <w:rPr>
                <w:rFonts w:ascii="Times New Roman" w:hAnsi="Times New Roman"/>
                <w:sz w:val="28"/>
                <w:szCs w:val="28"/>
              </w:rPr>
              <w:t xml:space="preserve"> ………………………………..</w:t>
            </w:r>
          </w:p>
        </w:tc>
        <w:tc>
          <w:tcPr>
            <w:tcW w:w="880" w:type="dxa"/>
          </w:tcPr>
          <w:p w:rsidR="006F3156" w:rsidRDefault="00921D67" w:rsidP="008D0030">
            <w:pPr>
              <w:spacing w:after="0" w:line="240" w:lineRule="auto"/>
              <w:rPr>
                <w:rFonts w:ascii="Times New Roman" w:hAnsi="Times New Roman"/>
                <w:sz w:val="28"/>
                <w:szCs w:val="28"/>
              </w:rPr>
            </w:pPr>
            <w:r>
              <w:rPr>
                <w:rFonts w:ascii="Times New Roman" w:hAnsi="Times New Roman"/>
                <w:sz w:val="28"/>
                <w:szCs w:val="28"/>
              </w:rPr>
              <w:t>110</w:t>
            </w:r>
          </w:p>
        </w:tc>
      </w:tr>
      <w:tr w:rsidR="006F3156" w:rsidRPr="0028606F" w:rsidTr="0092066D">
        <w:tc>
          <w:tcPr>
            <w:tcW w:w="8748" w:type="dxa"/>
            <w:gridSpan w:val="2"/>
          </w:tcPr>
          <w:p w:rsidR="006F3156" w:rsidRPr="0028606F" w:rsidRDefault="006F3156" w:rsidP="008D0030">
            <w:pPr>
              <w:spacing w:after="0" w:line="240" w:lineRule="auto"/>
              <w:rPr>
                <w:rFonts w:ascii="Times New Roman" w:hAnsi="Times New Roman"/>
                <w:b/>
                <w:sz w:val="28"/>
                <w:szCs w:val="28"/>
              </w:rPr>
            </w:pPr>
            <w:r>
              <w:rPr>
                <w:rFonts w:ascii="Times New Roman" w:hAnsi="Times New Roman"/>
                <w:b/>
                <w:sz w:val="28"/>
                <w:szCs w:val="28"/>
              </w:rPr>
              <w:t xml:space="preserve">ПРИЛОЖЕНИЕ Д – </w:t>
            </w:r>
            <w:r w:rsidRPr="006F3156">
              <w:rPr>
                <w:rFonts w:ascii="Times New Roman" w:hAnsi="Times New Roman"/>
                <w:sz w:val="28"/>
                <w:szCs w:val="28"/>
              </w:rPr>
              <w:t>Протокол исследования воды озер</w:t>
            </w:r>
            <w:r>
              <w:rPr>
                <w:rFonts w:ascii="Times New Roman" w:hAnsi="Times New Roman"/>
                <w:sz w:val="28"/>
                <w:szCs w:val="28"/>
              </w:rPr>
              <w:t xml:space="preserve"> ………………</w:t>
            </w:r>
          </w:p>
        </w:tc>
        <w:tc>
          <w:tcPr>
            <w:tcW w:w="880" w:type="dxa"/>
          </w:tcPr>
          <w:p w:rsidR="006F3156" w:rsidRDefault="00921D67" w:rsidP="008D0030">
            <w:pPr>
              <w:spacing w:after="0" w:line="240" w:lineRule="auto"/>
              <w:rPr>
                <w:rFonts w:ascii="Times New Roman" w:hAnsi="Times New Roman"/>
                <w:sz w:val="28"/>
                <w:szCs w:val="28"/>
              </w:rPr>
            </w:pPr>
            <w:r>
              <w:rPr>
                <w:rFonts w:ascii="Times New Roman" w:hAnsi="Times New Roman"/>
                <w:sz w:val="28"/>
                <w:szCs w:val="28"/>
              </w:rPr>
              <w:t>111</w:t>
            </w:r>
          </w:p>
        </w:tc>
      </w:tr>
      <w:tr w:rsidR="006F3156" w:rsidRPr="0028606F" w:rsidTr="0092066D">
        <w:tc>
          <w:tcPr>
            <w:tcW w:w="8748" w:type="dxa"/>
            <w:gridSpan w:val="2"/>
          </w:tcPr>
          <w:p w:rsidR="006F3156" w:rsidRPr="0028606F" w:rsidRDefault="006F3156" w:rsidP="008D0030">
            <w:pPr>
              <w:spacing w:after="0" w:line="240" w:lineRule="auto"/>
              <w:rPr>
                <w:rFonts w:ascii="Times New Roman" w:hAnsi="Times New Roman"/>
                <w:b/>
                <w:sz w:val="28"/>
                <w:szCs w:val="28"/>
              </w:rPr>
            </w:pPr>
            <w:r>
              <w:rPr>
                <w:rFonts w:ascii="Times New Roman" w:hAnsi="Times New Roman"/>
                <w:b/>
                <w:sz w:val="28"/>
                <w:szCs w:val="28"/>
              </w:rPr>
              <w:t xml:space="preserve">ПРИЛОЖЕНИЕ Е – </w:t>
            </w:r>
            <w:r w:rsidRPr="006F3156">
              <w:rPr>
                <w:rFonts w:ascii="Times New Roman" w:hAnsi="Times New Roman"/>
                <w:sz w:val="28"/>
                <w:szCs w:val="28"/>
              </w:rPr>
              <w:t>Исследование проб рыбы</w:t>
            </w:r>
            <w:r>
              <w:rPr>
                <w:rFonts w:ascii="Times New Roman" w:hAnsi="Times New Roman"/>
                <w:sz w:val="28"/>
                <w:szCs w:val="28"/>
              </w:rPr>
              <w:t xml:space="preserve"> ………………………...</w:t>
            </w:r>
          </w:p>
        </w:tc>
        <w:tc>
          <w:tcPr>
            <w:tcW w:w="880" w:type="dxa"/>
          </w:tcPr>
          <w:p w:rsidR="006F3156" w:rsidRDefault="00921D67" w:rsidP="008D0030">
            <w:pPr>
              <w:spacing w:after="0" w:line="240" w:lineRule="auto"/>
              <w:rPr>
                <w:rFonts w:ascii="Times New Roman" w:hAnsi="Times New Roman"/>
                <w:sz w:val="28"/>
                <w:szCs w:val="28"/>
              </w:rPr>
            </w:pPr>
            <w:r>
              <w:rPr>
                <w:rFonts w:ascii="Times New Roman" w:hAnsi="Times New Roman"/>
                <w:sz w:val="28"/>
                <w:szCs w:val="28"/>
              </w:rPr>
              <w:t>114</w:t>
            </w:r>
          </w:p>
        </w:tc>
      </w:tr>
      <w:tr w:rsidR="006F3156" w:rsidRPr="0028606F" w:rsidTr="0092066D">
        <w:tc>
          <w:tcPr>
            <w:tcW w:w="8748" w:type="dxa"/>
            <w:gridSpan w:val="2"/>
          </w:tcPr>
          <w:p w:rsidR="006F3156" w:rsidRPr="0028606F" w:rsidRDefault="006F3156" w:rsidP="008D0030">
            <w:pPr>
              <w:spacing w:after="0" w:line="240" w:lineRule="auto"/>
              <w:rPr>
                <w:rFonts w:ascii="Times New Roman" w:hAnsi="Times New Roman"/>
                <w:b/>
                <w:sz w:val="28"/>
                <w:szCs w:val="28"/>
              </w:rPr>
            </w:pPr>
            <w:r>
              <w:rPr>
                <w:rFonts w:ascii="Times New Roman" w:hAnsi="Times New Roman"/>
                <w:b/>
                <w:sz w:val="28"/>
                <w:szCs w:val="28"/>
              </w:rPr>
              <w:t xml:space="preserve">ПРИЛОЖЕНИЕ Ж - </w:t>
            </w:r>
            <w:r w:rsidRPr="006F3156">
              <w:rPr>
                <w:rFonts w:ascii="Times New Roman" w:hAnsi="Times New Roman"/>
                <w:sz w:val="28"/>
                <w:szCs w:val="28"/>
              </w:rPr>
              <w:t>Исследование проб мяса</w:t>
            </w:r>
            <w:r>
              <w:rPr>
                <w:rFonts w:ascii="Times New Roman" w:hAnsi="Times New Roman"/>
                <w:sz w:val="28"/>
                <w:szCs w:val="28"/>
              </w:rPr>
              <w:t xml:space="preserve"> …………………………</w:t>
            </w:r>
          </w:p>
        </w:tc>
        <w:tc>
          <w:tcPr>
            <w:tcW w:w="880" w:type="dxa"/>
          </w:tcPr>
          <w:p w:rsidR="006F3156" w:rsidRDefault="00921D67" w:rsidP="008D0030">
            <w:pPr>
              <w:spacing w:after="0" w:line="240" w:lineRule="auto"/>
              <w:rPr>
                <w:rFonts w:ascii="Times New Roman" w:hAnsi="Times New Roman"/>
                <w:sz w:val="28"/>
                <w:szCs w:val="28"/>
              </w:rPr>
            </w:pPr>
            <w:r>
              <w:rPr>
                <w:rFonts w:ascii="Times New Roman" w:hAnsi="Times New Roman"/>
                <w:sz w:val="28"/>
                <w:szCs w:val="28"/>
              </w:rPr>
              <w:t>115</w:t>
            </w:r>
          </w:p>
        </w:tc>
      </w:tr>
      <w:tr w:rsidR="006F3156" w:rsidRPr="0028606F" w:rsidTr="0092066D">
        <w:tc>
          <w:tcPr>
            <w:tcW w:w="8748" w:type="dxa"/>
            <w:gridSpan w:val="2"/>
          </w:tcPr>
          <w:p w:rsidR="006F3156" w:rsidRDefault="006F3156" w:rsidP="008D0030">
            <w:pPr>
              <w:spacing w:after="0" w:line="240" w:lineRule="auto"/>
              <w:rPr>
                <w:rFonts w:ascii="Times New Roman" w:hAnsi="Times New Roman"/>
                <w:b/>
                <w:sz w:val="28"/>
                <w:szCs w:val="28"/>
              </w:rPr>
            </w:pPr>
            <w:r>
              <w:rPr>
                <w:rFonts w:ascii="Times New Roman" w:hAnsi="Times New Roman"/>
                <w:b/>
                <w:sz w:val="28"/>
                <w:szCs w:val="28"/>
              </w:rPr>
              <w:t xml:space="preserve">ПРИЛОЖЕНИЕ З – </w:t>
            </w:r>
            <w:r w:rsidRPr="006F3156">
              <w:rPr>
                <w:rFonts w:ascii="Times New Roman" w:hAnsi="Times New Roman"/>
                <w:sz w:val="28"/>
                <w:szCs w:val="28"/>
              </w:rPr>
              <w:t>Исследование проб молока</w:t>
            </w:r>
            <w:r>
              <w:rPr>
                <w:rFonts w:ascii="Times New Roman" w:hAnsi="Times New Roman"/>
                <w:sz w:val="28"/>
                <w:szCs w:val="28"/>
              </w:rPr>
              <w:t xml:space="preserve"> ……………………….</w:t>
            </w:r>
          </w:p>
        </w:tc>
        <w:tc>
          <w:tcPr>
            <w:tcW w:w="880" w:type="dxa"/>
          </w:tcPr>
          <w:p w:rsidR="006F3156" w:rsidRDefault="00921D67" w:rsidP="008D0030">
            <w:pPr>
              <w:spacing w:after="0" w:line="240" w:lineRule="auto"/>
              <w:rPr>
                <w:rFonts w:ascii="Times New Roman" w:hAnsi="Times New Roman"/>
                <w:sz w:val="28"/>
                <w:szCs w:val="28"/>
              </w:rPr>
            </w:pPr>
            <w:r>
              <w:rPr>
                <w:rFonts w:ascii="Times New Roman" w:hAnsi="Times New Roman"/>
                <w:sz w:val="28"/>
                <w:szCs w:val="28"/>
              </w:rPr>
              <w:t>116</w:t>
            </w:r>
          </w:p>
        </w:tc>
      </w:tr>
    </w:tbl>
    <w:p w:rsidR="0092066D" w:rsidRDefault="0092066D" w:rsidP="00B57627">
      <w:pPr>
        <w:jc w:val="center"/>
        <w:rPr>
          <w:rFonts w:ascii="Times New Roman" w:hAnsi="Times New Roman"/>
          <w:b/>
          <w:sz w:val="28"/>
          <w:szCs w:val="28"/>
        </w:rPr>
      </w:pPr>
    </w:p>
    <w:p w:rsidR="00B57627" w:rsidRPr="00AB7767" w:rsidRDefault="00B57627" w:rsidP="00B57627">
      <w:pPr>
        <w:jc w:val="center"/>
        <w:rPr>
          <w:rFonts w:ascii="Times New Roman" w:hAnsi="Times New Roman"/>
          <w:b/>
          <w:sz w:val="28"/>
          <w:szCs w:val="28"/>
        </w:rPr>
      </w:pPr>
      <w:r w:rsidRPr="00AB7767">
        <w:rPr>
          <w:rFonts w:ascii="Times New Roman" w:hAnsi="Times New Roman"/>
          <w:b/>
          <w:sz w:val="28"/>
          <w:szCs w:val="28"/>
        </w:rPr>
        <w:t>НОРМАТИВНЫЕ ССЫЛКИ</w:t>
      </w:r>
    </w:p>
    <w:p w:rsidR="00B57627" w:rsidRPr="00AB7767" w:rsidRDefault="00B57627" w:rsidP="00B57627">
      <w:pPr>
        <w:rPr>
          <w:rFonts w:ascii="Times New Roman" w:hAnsi="Times New Roman"/>
          <w:sz w:val="28"/>
          <w:szCs w:val="28"/>
        </w:rPr>
      </w:pPr>
      <w:r w:rsidRPr="00AB7767">
        <w:rPr>
          <w:rFonts w:ascii="Times New Roman" w:hAnsi="Times New Roman"/>
          <w:sz w:val="28"/>
          <w:szCs w:val="28"/>
        </w:rPr>
        <w:t>В настоящей диссертации использованы ссылки на следующие стандарты:</w:t>
      </w:r>
    </w:p>
    <w:p w:rsidR="00B57627" w:rsidRPr="007D6BF4" w:rsidRDefault="00B57627" w:rsidP="00B57627">
      <w:pPr>
        <w:spacing w:after="0" w:line="240" w:lineRule="auto"/>
        <w:ind w:firstLine="709"/>
        <w:jc w:val="both"/>
        <w:rPr>
          <w:rFonts w:ascii="Times New Roman" w:hAnsi="Times New Roman"/>
          <w:sz w:val="28"/>
          <w:szCs w:val="28"/>
        </w:rPr>
      </w:pPr>
      <w:r w:rsidRPr="007D6BF4">
        <w:rPr>
          <w:rFonts w:ascii="Times New Roman" w:hAnsi="Times New Roman"/>
          <w:sz w:val="28"/>
          <w:szCs w:val="28"/>
        </w:rPr>
        <w:t>МВИ KZ 07.00.01612/1-2013 «Методика выполнения измерений массовой концентрации вредных веществ в атмосферном воздухе газоанализатором ГАНК-4».</w:t>
      </w:r>
    </w:p>
    <w:p w:rsidR="00B57627" w:rsidRPr="00AB7767" w:rsidRDefault="00B57627" w:rsidP="00B57627">
      <w:pPr>
        <w:spacing w:after="0" w:line="240" w:lineRule="auto"/>
        <w:ind w:firstLine="709"/>
        <w:jc w:val="both"/>
        <w:rPr>
          <w:rFonts w:ascii="Times New Roman" w:hAnsi="Times New Roman"/>
          <w:sz w:val="28"/>
          <w:szCs w:val="28"/>
        </w:rPr>
      </w:pPr>
      <w:r w:rsidRPr="007D6BF4">
        <w:rPr>
          <w:rFonts w:ascii="Times New Roman" w:hAnsi="Times New Roman"/>
          <w:sz w:val="28"/>
          <w:szCs w:val="28"/>
        </w:rPr>
        <w:t>СТ РК ГОСТ Р 51592-2003 «</w:t>
      </w:r>
      <w:r w:rsidRPr="007D6BF4">
        <w:rPr>
          <w:rStyle w:val="s1"/>
          <w:rFonts w:ascii="Times New Roman" w:hAnsi="Times New Roman"/>
          <w:sz w:val="28"/>
          <w:szCs w:val="28"/>
          <w:shd w:val="clear" w:color="auto" w:fill="FFFFFF"/>
        </w:rPr>
        <w:t>Вода. Общие требования к отбору проб</w:t>
      </w:r>
      <w:r w:rsidRPr="007D6BF4">
        <w:rPr>
          <w:rFonts w:ascii="Times New Roman" w:hAnsi="Times New Roman"/>
          <w:sz w:val="28"/>
          <w:szCs w:val="28"/>
        </w:rPr>
        <w:t>».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от 16.03</w:t>
      </w:r>
      <w:r>
        <w:rPr>
          <w:rFonts w:ascii="Times New Roman" w:hAnsi="Times New Roman"/>
          <w:sz w:val="28"/>
          <w:szCs w:val="28"/>
        </w:rPr>
        <w:t>.</w:t>
      </w:r>
      <w:r w:rsidRPr="00AB7767">
        <w:rPr>
          <w:rFonts w:ascii="Times New Roman" w:hAnsi="Times New Roman"/>
          <w:sz w:val="28"/>
          <w:szCs w:val="28"/>
        </w:rPr>
        <w:t>2015 года № 209</w:t>
      </w:r>
    </w:p>
    <w:p w:rsidR="00B57627" w:rsidRPr="00AB7767" w:rsidRDefault="00B57627" w:rsidP="00B57627">
      <w:pPr>
        <w:spacing w:after="0" w:line="240" w:lineRule="auto"/>
        <w:ind w:firstLine="709"/>
        <w:jc w:val="both"/>
        <w:rPr>
          <w:rFonts w:ascii="Times New Roman" w:hAnsi="Times New Roman"/>
          <w:sz w:val="28"/>
          <w:szCs w:val="28"/>
        </w:rPr>
      </w:pPr>
      <w:r w:rsidRPr="00AB7767">
        <w:rPr>
          <w:rFonts w:ascii="Times New Roman" w:hAnsi="Times New Roman"/>
          <w:sz w:val="28"/>
          <w:szCs w:val="28"/>
        </w:rPr>
        <w:t>МВИ №01-05-2012 (</w:t>
      </w:r>
      <w:r w:rsidRPr="00AB7767">
        <w:rPr>
          <w:rFonts w:ascii="Times New Roman" w:hAnsi="Times New Roman"/>
          <w:sz w:val="28"/>
          <w:szCs w:val="28"/>
          <w:lang w:val="en-US"/>
        </w:rPr>
        <w:t>KZ</w:t>
      </w:r>
      <w:r w:rsidRPr="00AB7767">
        <w:rPr>
          <w:rFonts w:ascii="Times New Roman" w:hAnsi="Times New Roman"/>
          <w:sz w:val="28"/>
          <w:szCs w:val="28"/>
        </w:rPr>
        <w:t xml:space="preserve"> 07.00.01667-2013)</w:t>
      </w:r>
      <w:r>
        <w:rPr>
          <w:rFonts w:ascii="Times New Roman" w:hAnsi="Times New Roman"/>
          <w:sz w:val="28"/>
          <w:szCs w:val="28"/>
        </w:rPr>
        <w:t xml:space="preserve"> «Методика выполнения измерений массовой концентрации вредных веществ в атмосферном воздухе газоанализатором ГАНК-4»</w:t>
      </w:r>
    </w:p>
    <w:p w:rsidR="00B57627" w:rsidRPr="00AB7767" w:rsidRDefault="00B57627" w:rsidP="00B57627">
      <w:pPr>
        <w:spacing w:after="0" w:line="240" w:lineRule="auto"/>
        <w:ind w:firstLine="709"/>
        <w:jc w:val="both"/>
        <w:rPr>
          <w:rFonts w:ascii="Times New Roman" w:hAnsi="Times New Roman"/>
          <w:sz w:val="28"/>
          <w:szCs w:val="28"/>
        </w:rPr>
      </w:pPr>
      <w:r w:rsidRPr="00AB7767">
        <w:rPr>
          <w:rFonts w:ascii="Times New Roman" w:hAnsi="Times New Roman"/>
          <w:sz w:val="28"/>
          <w:szCs w:val="28"/>
        </w:rPr>
        <w:t>ГОСТ 31866-2012 «Вода питьевая. Определение содержания элементов методом инверсионной вольтамперометрии»</w:t>
      </w:r>
    </w:p>
    <w:p w:rsidR="00B57627" w:rsidRPr="00AB7767" w:rsidRDefault="00B57627" w:rsidP="00B57627">
      <w:pPr>
        <w:spacing w:after="0" w:line="240" w:lineRule="auto"/>
        <w:ind w:firstLine="709"/>
        <w:jc w:val="both"/>
        <w:rPr>
          <w:rFonts w:ascii="Times New Roman" w:hAnsi="Times New Roman"/>
          <w:sz w:val="28"/>
          <w:szCs w:val="28"/>
        </w:rPr>
      </w:pPr>
      <w:r w:rsidRPr="00AB7767">
        <w:rPr>
          <w:rFonts w:ascii="Times New Roman" w:hAnsi="Times New Roman"/>
          <w:sz w:val="28"/>
          <w:szCs w:val="28"/>
        </w:rPr>
        <w:t>ГОСТ 31870-2012 «Вода питьевая. Определение содержания элементов методами атомной спектрометрии».</w:t>
      </w:r>
    </w:p>
    <w:p w:rsidR="00B57627" w:rsidRPr="00AB7767" w:rsidRDefault="00B57627" w:rsidP="00B57627">
      <w:pPr>
        <w:spacing w:after="0" w:line="240" w:lineRule="auto"/>
        <w:ind w:firstLine="709"/>
        <w:jc w:val="both"/>
        <w:rPr>
          <w:rFonts w:ascii="Times New Roman" w:hAnsi="Times New Roman"/>
          <w:sz w:val="28"/>
          <w:szCs w:val="28"/>
        </w:rPr>
      </w:pPr>
      <w:r w:rsidRPr="00AB7767">
        <w:rPr>
          <w:rFonts w:ascii="Times New Roman" w:hAnsi="Times New Roman"/>
          <w:sz w:val="28"/>
          <w:szCs w:val="28"/>
        </w:rPr>
        <w:t xml:space="preserve">Санитарно-эпидемиологические требования к обеспечению радиационной безопасности» №155, от 27.02.2015г, </w:t>
      </w:r>
    </w:p>
    <w:p w:rsidR="00B57627" w:rsidRPr="00AB7767" w:rsidRDefault="00B57627" w:rsidP="00B57627">
      <w:pPr>
        <w:spacing w:after="0" w:line="240" w:lineRule="auto"/>
        <w:ind w:firstLine="709"/>
        <w:jc w:val="both"/>
        <w:rPr>
          <w:rFonts w:ascii="Times New Roman" w:hAnsi="Times New Roman"/>
          <w:sz w:val="28"/>
          <w:szCs w:val="28"/>
        </w:rPr>
      </w:pPr>
      <w:r w:rsidRPr="00AB7767">
        <w:rPr>
          <w:rFonts w:ascii="Times New Roman" w:hAnsi="Times New Roman"/>
          <w:sz w:val="28"/>
          <w:szCs w:val="28"/>
        </w:rPr>
        <w:t>ГОСТ РИСО 707–2010 «Молоко и молочные продукты. Руководство по отбору проб».</w:t>
      </w:r>
    </w:p>
    <w:p w:rsidR="00B57627" w:rsidRPr="00AB7767" w:rsidRDefault="001F3D30" w:rsidP="00B57627">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ГОСТ 26809-86</w:t>
      </w:r>
      <w:r w:rsidR="00B57627" w:rsidRPr="00AB7767">
        <w:rPr>
          <w:rFonts w:ascii="Times New Roman" w:hAnsi="Times New Roman"/>
          <w:color w:val="000000"/>
          <w:sz w:val="28"/>
          <w:szCs w:val="28"/>
        </w:rPr>
        <w:t xml:space="preserve"> </w:t>
      </w:r>
      <w:r>
        <w:rPr>
          <w:rFonts w:ascii="Times New Roman" w:hAnsi="Times New Roman"/>
          <w:color w:val="000000"/>
          <w:sz w:val="28"/>
          <w:szCs w:val="28"/>
        </w:rPr>
        <w:t>«</w:t>
      </w:r>
      <w:r w:rsidR="00B57627" w:rsidRPr="00AB7767">
        <w:rPr>
          <w:rFonts w:ascii="Times New Roman" w:hAnsi="Times New Roman"/>
          <w:color w:val="000000"/>
          <w:sz w:val="28"/>
          <w:szCs w:val="28"/>
        </w:rPr>
        <w:t>Молоко и молочные продукты. Методы определения жира</w:t>
      </w:r>
      <w:r>
        <w:rPr>
          <w:rFonts w:ascii="Times New Roman" w:hAnsi="Times New Roman"/>
          <w:color w:val="000000"/>
          <w:sz w:val="28"/>
          <w:szCs w:val="28"/>
        </w:rPr>
        <w:t>»</w:t>
      </w:r>
    </w:p>
    <w:p w:rsidR="00B57627" w:rsidRPr="00AB7767" w:rsidRDefault="001F3D30" w:rsidP="00B57627">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ГОСТ 5867-90</w:t>
      </w:r>
      <w:r w:rsidR="00B57627" w:rsidRPr="00AB7767">
        <w:rPr>
          <w:rFonts w:ascii="Times New Roman" w:hAnsi="Times New Roman"/>
          <w:color w:val="000000"/>
          <w:sz w:val="28"/>
          <w:szCs w:val="28"/>
        </w:rPr>
        <w:t xml:space="preserve"> </w:t>
      </w:r>
      <w:r w:rsidR="00561619">
        <w:rPr>
          <w:rFonts w:ascii="Times New Roman" w:hAnsi="Times New Roman"/>
          <w:color w:val="000000"/>
          <w:sz w:val="28"/>
          <w:szCs w:val="28"/>
        </w:rPr>
        <w:t>«</w:t>
      </w:r>
      <w:r w:rsidR="00B57627" w:rsidRPr="00AB7767">
        <w:rPr>
          <w:rFonts w:ascii="Times New Roman" w:hAnsi="Times New Roman"/>
          <w:color w:val="000000"/>
          <w:sz w:val="28"/>
          <w:szCs w:val="28"/>
        </w:rPr>
        <w:t>Молоко и молочные продукты. Методы определения чистоты</w:t>
      </w:r>
      <w:r>
        <w:rPr>
          <w:rFonts w:ascii="Times New Roman" w:hAnsi="Times New Roman"/>
          <w:color w:val="000000"/>
          <w:sz w:val="28"/>
          <w:szCs w:val="28"/>
        </w:rPr>
        <w:t>»</w:t>
      </w:r>
    </w:p>
    <w:p w:rsidR="00B57627" w:rsidRPr="00AB7767" w:rsidRDefault="00B57627" w:rsidP="00B57627">
      <w:pPr>
        <w:spacing w:after="0" w:line="240" w:lineRule="auto"/>
        <w:ind w:firstLine="709"/>
        <w:jc w:val="both"/>
        <w:rPr>
          <w:rFonts w:ascii="Times New Roman" w:hAnsi="Times New Roman"/>
          <w:color w:val="000000"/>
          <w:sz w:val="28"/>
          <w:szCs w:val="28"/>
        </w:rPr>
      </w:pPr>
      <w:r w:rsidRPr="00AB7767">
        <w:rPr>
          <w:rFonts w:ascii="Times New Roman" w:hAnsi="Times New Roman"/>
          <w:color w:val="000000"/>
          <w:sz w:val="28"/>
          <w:szCs w:val="28"/>
        </w:rPr>
        <w:t xml:space="preserve">ГОСТ 8218-89 </w:t>
      </w:r>
      <w:r w:rsidR="001F3D30">
        <w:rPr>
          <w:rFonts w:ascii="Times New Roman" w:hAnsi="Times New Roman"/>
          <w:color w:val="000000"/>
          <w:sz w:val="28"/>
          <w:szCs w:val="28"/>
        </w:rPr>
        <w:t>«</w:t>
      </w:r>
      <w:r w:rsidRPr="00AB7767">
        <w:rPr>
          <w:rFonts w:ascii="Times New Roman" w:hAnsi="Times New Roman"/>
          <w:color w:val="000000"/>
          <w:sz w:val="28"/>
          <w:szCs w:val="28"/>
        </w:rPr>
        <w:t>Молоко и молочные продукт</w:t>
      </w:r>
      <w:r w:rsidR="001F3D30">
        <w:rPr>
          <w:rFonts w:ascii="Times New Roman" w:hAnsi="Times New Roman"/>
          <w:color w:val="000000"/>
          <w:sz w:val="28"/>
          <w:szCs w:val="28"/>
        </w:rPr>
        <w:t>ы. Методы определения плотности»</w:t>
      </w:r>
    </w:p>
    <w:p w:rsidR="00B57627" w:rsidRPr="00AB7767" w:rsidRDefault="00B57627" w:rsidP="00B57627">
      <w:pPr>
        <w:spacing w:after="0" w:line="240" w:lineRule="auto"/>
        <w:ind w:firstLine="709"/>
        <w:jc w:val="both"/>
        <w:rPr>
          <w:rFonts w:ascii="Times New Roman" w:hAnsi="Times New Roman"/>
          <w:color w:val="000000"/>
          <w:sz w:val="28"/>
          <w:szCs w:val="28"/>
        </w:rPr>
      </w:pPr>
      <w:r w:rsidRPr="00AB7767">
        <w:rPr>
          <w:rFonts w:ascii="Times New Roman" w:hAnsi="Times New Roman"/>
          <w:color w:val="000000"/>
          <w:sz w:val="28"/>
          <w:szCs w:val="28"/>
        </w:rPr>
        <w:t xml:space="preserve">ГОСТ 3625-71 </w:t>
      </w:r>
      <w:r w:rsidR="001F3D30">
        <w:rPr>
          <w:rFonts w:ascii="Times New Roman" w:hAnsi="Times New Roman"/>
          <w:color w:val="000000"/>
          <w:sz w:val="28"/>
          <w:szCs w:val="28"/>
        </w:rPr>
        <w:t>«</w:t>
      </w:r>
      <w:r w:rsidRPr="00AB7767">
        <w:rPr>
          <w:rFonts w:ascii="Times New Roman" w:hAnsi="Times New Roman"/>
          <w:color w:val="000000"/>
          <w:sz w:val="28"/>
          <w:szCs w:val="28"/>
        </w:rPr>
        <w:t>Молоко и молочные пр</w:t>
      </w:r>
      <w:r w:rsidR="001F3D30">
        <w:rPr>
          <w:rFonts w:ascii="Times New Roman" w:hAnsi="Times New Roman"/>
          <w:color w:val="000000"/>
          <w:sz w:val="28"/>
          <w:szCs w:val="28"/>
        </w:rPr>
        <w:t>одукты, титриметрические методы</w:t>
      </w:r>
      <w:r w:rsidRPr="00AB7767">
        <w:rPr>
          <w:rFonts w:ascii="Times New Roman" w:hAnsi="Times New Roman"/>
          <w:color w:val="000000"/>
          <w:sz w:val="28"/>
          <w:szCs w:val="28"/>
        </w:rPr>
        <w:t xml:space="preserve"> определения кислотности</w:t>
      </w:r>
      <w:r w:rsidR="001F3D30">
        <w:rPr>
          <w:rFonts w:ascii="Times New Roman" w:hAnsi="Times New Roman"/>
          <w:color w:val="000000"/>
          <w:sz w:val="28"/>
          <w:szCs w:val="28"/>
        </w:rPr>
        <w:t>»</w:t>
      </w:r>
    </w:p>
    <w:p w:rsidR="00B57627" w:rsidRPr="00AB7767" w:rsidRDefault="00B57627" w:rsidP="00B57627">
      <w:pPr>
        <w:spacing w:after="0" w:line="240" w:lineRule="auto"/>
        <w:ind w:firstLine="709"/>
        <w:jc w:val="both"/>
        <w:rPr>
          <w:rFonts w:ascii="Times New Roman" w:hAnsi="Times New Roman"/>
          <w:color w:val="000000"/>
          <w:sz w:val="28"/>
          <w:szCs w:val="28"/>
        </w:rPr>
      </w:pPr>
      <w:r w:rsidRPr="00AB7767">
        <w:rPr>
          <w:rFonts w:ascii="Times New Roman" w:hAnsi="Times New Roman"/>
          <w:color w:val="000000"/>
          <w:sz w:val="28"/>
          <w:szCs w:val="28"/>
        </w:rPr>
        <w:t xml:space="preserve">ГОСТ 3624-92 </w:t>
      </w:r>
      <w:r w:rsidR="001F3D30">
        <w:rPr>
          <w:rFonts w:ascii="Times New Roman" w:hAnsi="Times New Roman"/>
          <w:color w:val="000000"/>
          <w:sz w:val="28"/>
          <w:szCs w:val="28"/>
        </w:rPr>
        <w:t>«</w:t>
      </w:r>
      <w:r w:rsidRPr="00AB7767">
        <w:rPr>
          <w:rFonts w:ascii="Times New Roman" w:hAnsi="Times New Roman"/>
          <w:color w:val="000000"/>
          <w:sz w:val="28"/>
          <w:szCs w:val="28"/>
        </w:rPr>
        <w:t>Молоко коровье. Метод органолептической оценки запаха и вкуса</w:t>
      </w:r>
      <w:r w:rsidR="001F3D30">
        <w:rPr>
          <w:rFonts w:ascii="Times New Roman" w:hAnsi="Times New Roman"/>
          <w:color w:val="000000"/>
          <w:sz w:val="28"/>
          <w:szCs w:val="28"/>
        </w:rPr>
        <w:t>»</w:t>
      </w:r>
    </w:p>
    <w:p w:rsidR="00B57627" w:rsidRPr="00AB7767" w:rsidRDefault="001F3D30" w:rsidP="00B57627">
      <w:pPr>
        <w:spacing w:after="0" w:line="240" w:lineRule="auto"/>
        <w:ind w:firstLine="709"/>
        <w:jc w:val="both"/>
        <w:rPr>
          <w:rFonts w:ascii="Times New Roman" w:hAnsi="Times New Roman"/>
          <w:sz w:val="28"/>
          <w:szCs w:val="28"/>
        </w:rPr>
      </w:pPr>
      <w:r>
        <w:rPr>
          <w:rFonts w:ascii="Times New Roman" w:hAnsi="Times New Roman"/>
          <w:sz w:val="28"/>
          <w:szCs w:val="28"/>
        </w:rPr>
        <w:t>ГОСТР 51477-99 «</w:t>
      </w:r>
      <w:r w:rsidR="00B57627" w:rsidRPr="00AB7767">
        <w:rPr>
          <w:rFonts w:ascii="Times New Roman" w:hAnsi="Times New Roman"/>
          <w:sz w:val="28"/>
          <w:szCs w:val="28"/>
        </w:rPr>
        <w:t>Мясо и мясные продукты. Методы отбора проб»</w:t>
      </w:r>
    </w:p>
    <w:p w:rsidR="00B57627" w:rsidRPr="00AB7767" w:rsidRDefault="001F3D30" w:rsidP="00B57627">
      <w:pPr>
        <w:pStyle w:val="2"/>
        <w:spacing w:before="0" w:beforeAutospacing="0" w:after="0" w:afterAutospacing="0"/>
        <w:ind w:firstLine="709"/>
        <w:jc w:val="both"/>
        <w:rPr>
          <w:b w:val="0"/>
          <w:color w:val="000000"/>
          <w:sz w:val="28"/>
          <w:szCs w:val="28"/>
        </w:rPr>
      </w:pPr>
      <w:r>
        <w:rPr>
          <w:b w:val="0"/>
          <w:color w:val="000000"/>
          <w:sz w:val="28"/>
          <w:szCs w:val="28"/>
        </w:rPr>
        <w:t>ГОСТ 7269-79</w:t>
      </w:r>
      <w:r w:rsidR="00B57627" w:rsidRPr="00AB7767">
        <w:rPr>
          <w:b w:val="0"/>
          <w:color w:val="000000"/>
          <w:sz w:val="28"/>
          <w:szCs w:val="28"/>
        </w:rPr>
        <w:t xml:space="preserve"> «Мясо. Методы химического и микроскопического анализа свежести» </w:t>
      </w:r>
    </w:p>
    <w:p w:rsidR="00B57627" w:rsidRPr="00AB7767" w:rsidRDefault="001F3D30" w:rsidP="00B57627">
      <w:pPr>
        <w:pStyle w:val="2"/>
        <w:spacing w:before="0" w:beforeAutospacing="0" w:after="0" w:afterAutospacing="0"/>
        <w:ind w:firstLine="709"/>
        <w:jc w:val="both"/>
        <w:rPr>
          <w:b w:val="0"/>
          <w:color w:val="000000"/>
          <w:sz w:val="28"/>
          <w:szCs w:val="28"/>
        </w:rPr>
      </w:pPr>
      <w:r>
        <w:rPr>
          <w:b w:val="0"/>
          <w:color w:val="000000"/>
          <w:sz w:val="28"/>
          <w:szCs w:val="28"/>
        </w:rPr>
        <w:t>ГОСТ 23392-78</w:t>
      </w:r>
      <w:r w:rsidR="00B57627" w:rsidRPr="00AB7767">
        <w:rPr>
          <w:b w:val="0"/>
          <w:color w:val="000000"/>
          <w:sz w:val="28"/>
          <w:szCs w:val="28"/>
        </w:rPr>
        <w:t xml:space="preserve"> «Мясо птиц. Методы отбора образцов органолептические методы оценки качества» </w:t>
      </w:r>
    </w:p>
    <w:p w:rsidR="00B57627" w:rsidRPr="00AB7767" w:rsidRDefault="001F3D30" w:rsidP="00B57627">
      <w:pPr>
        <w:pStyle w:val="2"/>
        <w:spacing w:before="0" w:beforeAutospacing="0" w:after="0" w:afterAutospacing="0"/>
        <w:ind w:firstLine="709"/>
        <w:jc w:val="both"/>
        <w:rPr>
          <w:b w:val="0"/>
          <w:color w:val="000000"/>
          <w:sz w:val="28"/>
          <w:szCs w:val="28"/>
        </w:rPr>
      </w:pPr>
      <w:r>
        <w:rPr>
          <w:b w:val="0"/>
          <w:color w:val="000000"/>
          <w:sz w:val="28"/>
          <w:szCs w:val="28"/>
        </w:rPr>
        <w:t>ГОСТ 7702.0-74</w:t>
      </w:r>
      <w:r w:rsidR="00B57627" w:rsidRPr="00AB7767">
        <w:rPr>
          <w:b w:val="0"/>
          <w:color w:val="000000"/>
          <w:sz w:val="28"/>
          <w:szCs w:val="28"/>
        </w:rPr>
        <w:t xml:space="preserve"> «Мясо птицы. Методы химического и микроскопического анализа свежести мяса» </w:t>
      </w:r>
    </w:p>
    <w:p w:rsidR="00B57627" w:rsidRPr="00AB7767" w:rsidRDefault="00B57627" w:rsidP="00B57627">
      <w:pPr>
        <w:pStyle w:val="2"/>
        <w:spacing w:before="0" w:beforeAutospacing="0" w:after="0" w:afterAutospacing="0"/>
        <w:ind w:firstLine="709"/>
        <w:jc w:val="both"/>
        <w:rPr>
          <w:b w:val="0"/>
          <w:sz w:val="28"/>
          <w:szCs w:val="28"/>
        </w:rPr>
      </w:pPr>
      <w:r w:rsidRPr="00AB7767">
        <w:rPr>
          <w:b w:val="0"/>
          <w:sz w:val="28"/>
          <w:szCs w:val="28"/>
        </w:rPr>
        <w:t xml:space="preserve">ГОСТ 31339-2006 «Рыба, нерыбные объекты и продукция из них. Правила приемки и методы отбора проб». </w:t>
      </w:r>
    </w:p>
    <w:p w:rsidR="00B57627" w:rsidRPr="00AB7767" w:rsidRDefault="00B57627" w:rsidP="00B57627">
      <w:pPr>
        <w:pStyle w:val="2"/>
        <w:spacing w:before="0" w:beforeAutospacing="0" w:after="0" w:afterAutospacing="0"/>
        <w:ind w:firstLine="709"/>
        <w:jc w:val="both"/>
        <w:rPr>
          <w:b w:val="0"/>
          <w:color w:val="000000"/>
          <w:sz w:val="28"/>
          <w:szCs w:val="28"/>
        </w:rPr>
      </w:pPr>
      <w:r w:rsidRPr="00AB7767">
        <w:rPr>
          <w:b w:val="0"/>
          <w:color w:val="000000"/>
          <w:sz w:val="28"/>
          <w:szCs w:val="28"/>
        </w:rPr>
        <w:t xml:space="preserve">ГОСТ 7631-85 </w:t>
      </w:r>
      <w:r w:rsidRPr="00AB7767">
        <w:rPr>
          <w:b w:val="0"/>
          <w:sz w:val="28"/>
          <w:szCs w:val="28"/>
        </w:rPr>
        <w:t>«</w:t>
      </w:r>
      <w:r w:rsidRPr="00AB7767">
        <w:rPr>
          <w:b w:val="0"/>
          <w:color w:val="000000"/>
          <w:sz w:val="28"/>
          <w:szCs w:val="28"/>
        </w:rPr>
        <w:t xml:space="preserve">Рыба, морские млекопитающие, морские беспозвоночные и продукты их переработки. Правила приемки, органолептические методы оценки качества, методы отбора проб для лабораторных испытаний» </w:t>
      </w:r>
    </w:p>
    <w:p w:rsidR="00B57627" w:rsidRPr="00AB7767" w:rsidRDefault="00B57627" w:rsidP="00B57627">
      <w:pPr>
        <w:spacing w:after="0" w:line="240" w:lineRule="auto"/>
        <w:ind w:firstLine="709"/>
        <w:jc w:val="both"/>
        <w:rPr>
          <w:rFonts w:ascii="Times New Roman" w:hAnsi="Times New Roman"/>
          <w:sz w:val="28"/>
          <w:szCs w:val="28"/>
        </w:rPr>
      </w:pPr>
      <w:r w:rsidRPr="00AB7767">
        <w:rPr>
          <w:rFonts w:ascii="Times New Roman" w:hAnsi="Times New Roman"/>
          <w:sz w:val="28"/>
          <w:szCs w:val="28"/>
        </w:rPr>
        <w:t>ГОСТ 31671-2012 «Продукты пищевые. Определение следовых элементов. Подготовка проб методом минерализации при повышенном давлении».</w:t>
      </w:r>
    </w:p>
    <w:p w:rsidR="00B57627" w:rsidRPr="00AB7767" w:rsidRDefault="00B57627" w:rsidP="00B57627">
      <w:pPr>
        <w:spacing w:after="0" w:line="240" w:lineRule="auto"/>
        <w:ind w:firstLine="709"/>
        <w:jc w:val="both"/>
        <w:rPr>
          <w:rFonts w:ascii="Times New Roman" w:hAnsi="Times New Roman"/>
          <w:sz w:val="28"/>
          <w:szCs w:val="28"/>
        </w:rPr>
      </w:pPr>
      <w:r w:rsidRPr="00AB7767">
        <w:rPr>
          <w:rFonts w:ascii="Times New Roman" w:hAnsi="Times New Roman"/>
          <w:sz w:val="28"/>
          <w:szCs w:val="28"/>
        </w:rPr>
        <w:t>ГОСТ 32164 «Отбор проб для исследования на радионуклиды»</w:t>
      </w:r>
      <w:r w:rsidR="00CF209D">
        <w:rPr>
          <w:rFonts w:ascii="Times New Roman" w:hAnsi="Times New Roman"/>
          <w:sz w:val="28"/>
          <w:szCs w:val="28"/>
        </w:rPr>
        <w:t>.</w:t>
      </w:r>
    </w:p>
    <w:p w:rsidR="00B57627" w:rsidRPr="00AB7767" w:rsidRDefault="00B57627" w:rsidP="00B57627">
      <w:pPr>
        <w:spacing w:after="0" w:line="240" w:lineRule="auto"/>
        <w:ind w:firstLine="709"/>
        <w:jc w:val="both"/>
        <w:rPr>
          <w:rFonts w:ascii="Times New Roman" w:hAnsi="Times New Roman"/>
          <w:sz w:val="28"/>
          <w:szCs w:val="28"/>
        </w:rPr>
      </w:pPr>
      <w:r w:rsidRPr="00AB7767">
        <w:rPr>
          <w:rFonts w:ascii="Times New Roman" w:hAnsi="Times New Roman"/>
          <w:sz w:val="28"/>
          <w:szCs w:val="28"/>
        </w:rPr>
        <w:t>ГОСТ 32161-2013 «Продукты пищевые. Метод оп</w:t>
      </w:r>
      <w:r w:rsidR="00CF209D">
        <w:rPr>
          <w:rFonts w:ascii="Times New Roman" w:hAnsi="Times New Roman"/>
          <w:sz w:val="28"/>
          <w:szCs w:val="28"/>
        </w:rPr>
        <w:t>ределения содержания цезия-137».</w:t>
      </w:r>
    </w:p>
    <w:p w:rsidR="00B57627" w:rsidRPr="00AB7767" w:rsidRDefault="00B57627" w:rsidP="00B57627">
      <w:pPr>
        <w:spacing w:after="0" w:line="240" w:lineRule="auto"/>
        <w:ind w:firstLine="709"/>
        <w:jc w:val="both"/>
        <w:rPr>
          <w:rFonts w:ascii="Times New Roman" w:hAnsi="Times New Roman"/>
          <w:sz w:val="28"/>
          <w:szCs w:val="28"/>
        </w:rPr>
      </w:pPr>
      <w:r w:rsidRPr="00AB7767">
        <w:rPr>
          <w:rFonts w:ascii="Times New Roman" w:hAnsi="Times New Roman"/>
          <w:sz w:val="28"/>
          <w:szCs w:val="28"/>
        </w:rPr>
        <w:t xml:space="preserve">ГОСТ РК </w:t>
      </w:r>
      <w:r w:rsidR="001F3D30">
        <w:rPr>
          <w:rFonts w:ascii="Times New Roman" w:hAnsi="Times New Roman"/>
          <w:sz w:val="28"/>
          <w:szCs w:val="28"/>
        </w:rPr>
        <w:t xml:space="preserve">1623 2007 </w:t>
      </w:r>
      <w:r w:rsidRPr="00AB7767">
        <w:rPr>
          <w:rFonts w:ascii="Times New Roman" w:hAnsi="Times New Roman"/>
          <w:sz w:val="28"/>
          <w:szCs w:val="28"/>
        </w:rPr>
        <w:t>«Радиационный контроль. Стронций – 90 и цезий – 137. Пищевые продукты. Отбор проб, анализ и гигиеническая оценка», при помощи спектрометрического комплекса «Прогресс».</w:t>
      </w:r>
    </w:p>
    <w:p w:rsidR="00B57627" w:rsidRDefault="00B57627" w:rsidP="00B57627">
      <w:pPr>
        <w:rPr>
          <w:rFonts w:ascii="Times New Roman" w:hAnsi="Times New Roman"/>
          <w:sz w:val="28"/>
          <w:szCs w:val="28"/>
        </w:rPr>
      </w:pPr>
    </w:p>
    <w:p w:rsidR="00B57627" w:rsidRPr="00AB7767" w:rsidRDefault="00B57627" w:rsidP="00B57627">
      <w:pPr>
        <w:rPr>
          <w:rFonts w:ascii="Times New Roman" w:hAnsi="Times New Roman"/>
          <w:sz w:val="28"/>
          <w:szCs w:val="28"/>
        </w:rPr>
      </w:pPr>
    </w:p>
    <w:p w:rsidR="00A16FBF" w:rsidRDefault="00A16FBF"/>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105EE6" w:rsidRDefault="00105EE6"/>
    <w:p w:rsidR="00105EE6" w:rsidRDefault="00105EE6"/>
    <w:p w:rsidR="00B57627" w:rsidRDefault="00B57627"/>
    <w:p w:rsidR="00B57627" w:rsidRPr="002129B5" w:rsidRDefault="00B57627" w:rsidP="00B57627">
      <w:pPr>
        <w:jc w:val="center"/>
        <w:rPr>
          <w:rFonts w:ascii="Times New Roman" w:hAnsi="Times New Roman"/>
          <w:b/>
          <w:sz w:val="28"/>
          <w:szCs w:val="28"/>
        </w:rPr>
      </w:pPr>
      <w:r w:rsidRPr="002129B5">
        <w:rPr>
          <w:rFonts w:ascii="Times New Roman" w:hAnsi="Times New Roman"/>
          <w:b/>
          <w:sz w:val="28"/>
          <w:szCs w:val="28"/>
        </w:rPr>
        <w:t>ОПРЕДЕЛЕНИЯ</w:t>
      </w:r>
    </w:p>
    <w:p w:rsidR="00B57627" w:rsidRDefault="00B57627" w:rsidP="00B57627">
      <w:pPr>
        <w:spacing w:after="0"/>
        <w:jc w:val="both"/>
        <w:rPr>
          <w:rFonts w:ascii="Times New Roman" w:hAnsi="Times New Roman"/>
          <w:sz w:val="28"/>
          <w:szCs w:val="28"/>
        </w:rPr>
      </w:pPr>
      <w:r>
        <w:rPr>
          <w:rFonts w:ascii="Times New Roman" w:hAnsi="Times New Roman"/>
          <w:sz w:val="28"/>
          <w:szCs w:val="28"/>
        </w:rPr>
        <w:tab/>
        <w:t>В настоящей диссертационной работе применяются следующие термины с соответствующими определениями:</w:t>
      </w:r>
    </w:p>
    <w:p w:rsidR="00B57627" w:rsidRDefault="00B57627" w:rsidP="00B57627">
      <w:pPr>
        <w:spacing w:after="0"/>
        <w:jc w:val="both"/>
        <w:rPr>
          <w:rFonts w:ascii="Times New Roman" w:hAnsi="Times New Roman"/>
          <w:sz w:val="28"/>
          <w:szCs w:val="28"/>
        </w:rPr>
      </w:pPr>
    </w:p>
    <w:p w:rsidR="00B57627" w:rsidRDefault="00B57627" w:rsidP="00B57627">
      <w:pPr>
        <w:spacing w:after="0" w:line="240" w:lineRule="auto"/>
        <w:jc w:val="both"/>
        <w:rPr>
          <w:rFonts w:ascii="Times New Roman" w:hAnsi="Times New Roman"/>
          <w:sz w:val="28"/>
          <w:szCs w:val="28"/>
        </w:rPr>
      </w:pPr>
      <w:r>
        <w:rPr>
          <w:rFonts w:ascii="Times New Roman" w:hAnsi="Times New Roman"/>
          <w:sz w:val="28"/>
          <w:szCs w:val="28"/>
        </w:rPr>
        <w:tab/>
      </w:r>
      <w:r w:rsidRPr="002129B5">
        <w:rPr>
          <w:rFonts w:ascii="Times New Roman" w:hAnsi="Times New Roman"/>
          <w:b/>
          <w:sz w:val="28"/>
          <w:szCs w:val="28"/>
        </w:rPr>
        <w:t>Курортная зона</w:t>
      </w:r>
      <w:r>
        <w:rPr>
          <w:rFonts w:ascii="Times New Roman" w:hAnsi="Times New Roman"/>
          <w:sz w:val="28"/>
          <w:szCs w:val="28"/>
        </w:rPr>
        <w:t xml:space="preserve"> – особо охраняемая территория, используемая и освоенная с целью оздоровления, лечения, профилактики заболеваний и медицинской реабилитации.</w:t>
      </w:r>
    </w:p>
    <w:p w:rsidR="00B57627" w:rsidRDefault="00B57627" w:rsidP="00B57627">
      <w:pPr>
        <w:spacing w:after="0" w:line="240" w:lineRule="auto"/>
        <w:jc w:val="both"/>
        <w:rPr>
          <w:rFonts w:ascii="Times New Roman" w:hAnsi="Times New Roman"/>
          <w:sz w:val="28"/>
          <w:szCs w:val="28"/>
        </w:rPr>
      </w:pPr>
      <w:r>
        <w:rPr>
          <w:rFonts w:ascii="Times New Roman" w:hAnsi="Times New Roman"/>
          <w:sz w:val="28"/>
          <w:szCs w:val="28"/>
        </w:rPr>
        <w:tab/>
      </w:r>
      <w:r w:rsidRPr="002129B5">
        <w:rPr>
          <w:rFonts w:ascii="Times New Roman" w:hAnsi="Times New Roman"/>
          <w:b/>
          <w:sz w:val="28"/>
          <w:szCs w:val="28"/>
        </w:rPr>
        <w:t>Антропогенное воздействие</w:t>
      </w:r>
      <w:r>
        <w:rPr>
          <w:rFonts w:ascii="Times New Roman" w:hAnsi="Times New Roman"/>
          <w:sz w:val="28"/>
          <w:szCs w:val="28"/>
        </w:rPr>
        <w:t xml:space="preserve"> - в</w:t>
      </w:r>
      <w:r w:rsidRPr="002129B5">
        <w:rPr>
          <w:rFonts w:ascii="Times New Roman" w:hAnsi="Times New Roman"/>
          <w:sz w:val="28"/>
          <w:szCs w:val="28"/>
        </w:rPr>
        <w:t>оздействие человеческих факторов на изменение и саморазвитие природных объектов и явлений.</w:t>
      </w:r>
    </w:p>
    <w:p w:rsidR="00B57627" w:rsidRPr="002129B5" w:rsidRDefault="00B57627" w:rsidP="00B57627">
      <w:pPr>
        <w:shd w:val="clear" w:color="auto" w:fill="FFFFFF"/>
        <w:spacing w:after="0" w:line="240" w:lineRule="auto"/>
        <w:jc w:val="both"/>
        <w:rPr>
          <w:rFonts w:ascii="Arial" w:eastAsia="Times New Roman" w:hAnsi="Arial" w:cs="Arial"/>
          <w:color w:val="202124"/>
          <w:sz w:val="27"/>
          <w:szCs w:val="27"/>
          <w:lang w:eastAsia="ru-RU"/>
        </w:rPr>
      </w:pPr>
      <w:r>
        <w:rPr>
          <w:rFonts w:ascii="Times New Roman" w:hAnsi="Times New Roman"/>
          <w:sz w:val="28"/>
          <w:szCs w:val="28"/>
        </w:rPr>
        <w:tab/>
      </w:r>
      <w:r w:rsidRPr="002129B5">
        <w:rPr>
          <w:rFonts w:ascii="Times New Roman" w:hAnsi="Times New Roman"/>
          <w:b/>
          <w:sz w:val="28"/>
          <w:szCs w:val="28"/>
        </w:rPr>
        <w:t>Биогенные факторы</w:t>
      </w:r>
      <w:r>
        <w:rPr>
          <w:rFonts w:ascii="Times New Roman" w:hAnsi="Times New Roman"/>
          <w:b/>
          <w:sz w:val="28"/>
          <w:szCs w:val="28"/>
        </w:rPr>
        <w:t xml:space="preserve"> </w:t>
      </w:r>
      <w:r>
        <w:rPr>
          <w:rFonts w:ascii="Times New Roman" w:hAnsi="Times New Roman"/>
          <w:sz w:val="28"/>
          <w:szCs w:val="28"/>
        </w:rPr>
        <w:t xml:space="preserve">- </w:t>
      </w:r>
      <w:r w:rsidRPr="002129B5">
        <w:rPr>
          <w:rFonts w:ascii="Times New Roman" w:hAnsi="Times New Roman"/>
          <w:sz w:val="28"/>
          <w:szCs w:val="28"/>
        </w:rPr>
        <w:t>г</w:t>
      </w:r>
      <w:r w:rsidRPr="002129B5">
        <w:rPr>
          <w:rFonts w:ascii="Times New Roman" w:eastAsia="Times New Roman" w:hAnsi="Times New Roman"/>
          <w:color w:val="202124"/>
          <w:sz w:val="28"/>
          <w:szCs w:val="28"/>
          <w:lang w:eastAsia="ru-RU"/>
        </w:rPr>
        <w:t>руппа </w:t>
      </w:r>
      <w:r w:rsidRPr="002129B5">
        <w:rPr>
          <w:rFonts w:ascii="Times New Roman" w:eastAsia="Times New Roman" w:hAnsi="Times New Roman"/>
          <w:bCs/>
          <w:color w:val="202124"/>
          <w:sz w:val="28"/>
          <w:szCs w:val="28"/>
          <w:lang w:eastAsia="ru-RU"/>
        </w:rPr>
        <w:t>факторов</w:t>
      </w:r>
      <w:r w:rsidRPr="002129B5">
        <w:rPr>
          <w:rFonts w:ascii="Times New Roman" w:eastAsia="Times New Roman" w:hAnsi="Times New Roman"/>
          <w:color w:val="202124"/>
          <w:sz w:val="28"/>
          <w:szCs w:val="28"/>
          <w:lang w:eastAsia="ru-RU"/>
        </w:rPr>
        <w:t> (первое определение), связанных как с прямым, так и с опосредованным влиянием живых организмов на среду жизни ныне и в прошлые эпохи (совокупность биологических, биотических и биоценотических </w:t>
      </w:r>
      <w:r w:rsidRPr="002129B5">
        <w:rPr>
          <w:rFonts w:ascii="Times New Roman" w:eastAsia="Times New Roman" w:hAnsi="Times New Roman"/>
          <w:bCs/>
          <w:color w:val="202124"/>
          <w:sz w:val="28"/>
          <w:szCs w:val="28"/>
          <w:lang w:eastAsia="ru-RU"/>
        </w:rPr>
        <w:t>факторов</w:t>
      </w:r>
      <w:r w:rsidRPr="002129B5">
        <w:rPr>
          <w:rFonts w:ascii="Times New Roman" w:eastAsia="Times New Roman" w:hAnsi="Times New Roman"/>
          <w:color w:val="202124"/>
          <w:sz w:val="28"/>
          <w:szCs w:val="28"/>
          <w:lang w:eastAsia="ru-RU"/>
        </w:rPr>
        <w:t>).</w:t>
      </w:r>
    </w:p>
    <w:p w:rsidR="00B57627" w:rsidRDefault="00B57627" w:rsidP="00B57627">
      <w:pPr>
        <w:spacing w:after="0" w:line="240" w:lineRule="auto"/>
        <w:jc w:val="both"/>
        <w:rPr>
          <w:rFonts w:ascii="Times New Roman" w:hAnsi="Times New Roman"/>
          <w:sz w:val="28"/>
          <w:szCs w:val="28"/>
        </w:rPr>
      </w:pPr>
      <w:r w:rsidRPr="002129B5">
        <w:rPr>
          <w:rFonts w:ascii="Times New Roman" w:hAnsi="Times New Roman"/>
          <w:b/>
          <w:sz w:val="28"/>
          <w:szCs w:val="28"/>
        </w:rPr>
        <w:tab/>
        <w:t>Техногенные факторы</w:t>
      </w:r>
      <w:r>
        <w:rPr>
          <w:rFonts w:ascii="Times New Roman" w:hAnsi="Times New Roman"/>
          <w:sz w:val="28"/>
          <w:szCs w:val="28"/>
        </w:rPr>
        <w:t xml:space="preserve"> - </w:t>
      </w:r>
      <w:r w:rsidRPr="002129B5">
        <w:rPr>
          <w:rFonts w:ascii="Times New Roman" w:hAnsi="Times New Roman"/>
          <w:sz w:val="28"/>
          <w:szCs w:val="28"/>
        </w:rPr>
        <w:t>элементы техногенных форм воздействия ч</w:t>
      </w:r>
      <w:r>
        <w:rPr>
          <w:rFonts w:ascii="Times New Roman" w:hAnsi="Times New Roman"/>
          <w:sz w:val="28"/>
          <w:szCs w:val="28"/>
        </w:rPr>
        <w:t>еловека на природные компоненты.</w:t>
      </w:r>
    </w:p>
    <w:p w:rsidR="00B57627" w:rsidRDefault="00B57627" w:rsidP="00B57627">
      <w:pPr>
        <w:spacing w:after="0" w:line="240" w:lineRule="auto"/>
        <w:jc w:val="both"/>
        <w:rPr>
          <w:rFonts w:ascii="Times New Roman" w:hAnsi="Times New Roman"/>
          <w:sz w:val="28"/>
          <w:szCs w:val="28"/>
        </w:rPr>
      </w:pPr>
      <w:r>
        <w:rPr>
          <w:rFonts w:ascii="Times New Roman" w:hAnsi="Times New Roman"/>
          <w:sz w:val="28"/>
          <w:szCs w:val="28"/>
        </w:rPr>
        <w:tab/>
      </w:r>
      <w:r w:rsidRPr="002129B5">
        <w:rPr>
          <w:rFonts w:ascii="Times New Roman" w:hAnsi="Times New Roman"/>
          <w:b/>
          <w:sz w:val="28"/>
          <w:szCs w:val="28"/>
        </w:rPr>
        <w:t>Ветеринарно–санитарная экспертиза</w:t>
      </w:r>
      <w:r w:rsidRPr="002129B5">
        <w:rPr>
          <w:rFonts w:ascii="Times New Roman" w:hAnsi="Times New Roman"/>
          <w:sz w:val="28"/>
          <w:szCs w:val="28"/>
        </w:rPr>
        <w:t xml:space="preserve"> – отдельная отрасль ветеринарии,</w:t>
      </w:r>
      <w:r>
        <w:rPr>
          <w:rFonts w:ascii="Times New Roman" w:hAnsi="Times New Roman"/>
          <w:sz w:val="28"/>
          <w:szCs w:val="28"/>
        </w:rPr>
        <w:t xml:space="preserve"> </w:t>
      </w:r>
      <w:r w:rsidRPr="002129B5">
        <w:rPr>
          <w:rFonts w:ascii="Times New Roman" w:hAnsi="Times New Roman"/>
          <w:sz w:val="28"/>
          <w:szCs w:val="28"/>
        </w:rPr>
        <w:t>которая изучает методы санитарно-гигиенического исследования пищевых</w:t>
      </w:r>
      <w:r>
        <w:rPr>
          <w:rFonts w:ascii="Times New Roman" w:hAnsi="Times New Roman"/>
          <w:sz w:val="28"/>
          <w:szCs w:val="28"/>
        </w:rPr>
        <w:t xml:space="preserve"> </w:t>
      </w:r>
      <w:r w:rsidRPr="002129B5">
        <w:rPr>
          <w:rFonts w:ascii="Times New Roman" w:hAnsi="Times New Roman"/>
          <w:sz w:val="28"/>
          <w:szCs w:val="28"/>
        </w:rPr>
        <w:t>продуктов и технического сырья животного происхождения и определяет</w:t>
      </w:r>
      <w:r>
        <w:rPr>
          <w:rFonts w:ascii="Times New Roman" w:hAnsi="Times New Roman"/>
          <w:sz w:val="28"/>
          <w:szCs w:val="28"/>
        </w:rPr>
        <w:t xml:space="preserve"> </w:t>
      </w:r>
      <w:r w:rsidRPr="002129B5">
        <w:rPr>
          <w:rFonts w:ascii="Times New Roman" w:hAnsi="Times New Roman"/>
          <w:sz w:val="28"/>
          <w:szCs w:val="28"/>
        </w:rPr>
        <w:t>правила их ветеринарно-санитарной оценки. Основная задача – недопущение</w:t>
      </w:r>
      <w:r>
        <w:rPr>
          <w:rFonts w:ascii="Times New Roman" w:hAnsi="Times New Roman"/>
          <w:sz w:val="28"/>
          <w:szCs w:val="28"/>
        </w:rPr>
        <w:t xml:space="preserve"> </w:t>
      </w:r>
      <w:r w:rsidRPr="002129B5">
        <w:rPr>
          <w:rFonts w:ascii="Times New Roman" w:hAnsi="Times New Roman"/>
          <w:sz w:val="28"/>
          <w:szCs w:val="28"/>
        </w:rPr>
        <w:t>риска заболевания и отравления населения продуктами животного</w:t>
      </w:r>
      <w:r>
        <w:rPr>
          <w:rFonts w:ascii="Times New Roman" w:hAnsi="Times New Roman"/>
          <w:sz w:val="28"/>
          <w:szCs w:val="28"/>
        </w:rPr>
        <w:t xml:space="preserve"> </w:t>
      </w:r>
      <w:r w:rsidRPr="002129B5">
        <w:rPr>
          <w:rFonts w:ascii="Times New Roman" w:hAnsi="Times New Roman"/>
          <w:sz w:val="28"/>
          <w:szCs w:val="28"/>
        </w:rPr>
        <w:t>происхождения.</w:t>
      </w:r>
      <w:r w:rsidRPr="002129B5">
        <w:rPr>
          <w:rFonts w:ascii="Times New Roman" w:hAnsi="Times New Roman"/>
          <w:sz w:val="28"/>
          <w:szCs w:val="28"/>
        </w:rPr>
        <w:cr/>
      </w:r>
      <w:r>
        <w:rPr>
          <w:rFonts w:ascii="Times New Roman" w:hAnsi="Times New Roman"/>
          <w:sz w:val="28"/>
          <w:szCs w:val="28"/>
        </w:rPr>
        <w:tab/>
      </w:r>
      <w:r w:rsidRPr="002129B5">
        <w:rPr>
          <w:rFonts w:ascii="Times New Roman" w:hAnsi="Times New Roman"/>
          <w:b/>
          <w:sz w:val="28"/>
          <w:szCs w:val="28"/>
        </w:rPr>
        <w:t>Аминокислотный скор</w:t>
      </w:r>
      <w:r w:rsidRPr="002129B5">
        <w:rPr>
          <w:rFonts w:ascii="Times New Roman" w:hAnsi="Times New Roman"/>
          <w:sz w:val="28"/>
          <w:szCs w:val="28"/>
        </w:rPr>
        <w:t xml:space="preserve"> – это метод определения качества протеина, путём сравнения аминокислот в исследуемом продукте с «идеальным» белком. Под идеальным белком понимают гипотетический белок с идеально сбалансированным аминокислотным составом.</w:t>
      </w:r>
    </w:p>
    <w:p w:rsidR="00B57627" w:rsidRDefault="00B57627" w:rsidP="00B57627">
      <w:pPr>
        <w:spacing w:after="0" w:line="240" w:lineRule="auto"/>
        <w:jc w:val="both"/>
        <w:rPr>
          <w:rFonts w:ascii="Times New Roman" w:hAnsi="Times New Roman"/>
          <w:sz w:val="28"/>
          <w:szCs w:val="28"/>
        </w:rPr>
      </w:pPr>
      <w:r>
        <w:rPr>
          <w:rFonts w:ascii="Times New Roman" w:hAnsi="Times New Roman"/>
          <w:sz w:val="28"/>
          <w:szCs w:val="28"/>
        </w:rPr>
        <w:tab/>
      </w:r>
      <w:r w:rsidRPr="00BB3D43">
        <w:rPr>
          <w:rFonts w:ascii="Times New Roman" w:hAnsi="Times New Roman"/>
          <w:b/>
          <w:sz w:val="28"/>
          <w:szCs w:val="28"/>
        </w:rPr>
        <w:t>Биобезопасность</w:t>
      </w:r>
      <w:r>
        <w:rPr>
          <w:rFonts w:ascii="Times New Roman" w:hAnsi="Times New Roman"/>
          <w:sz w:val="28"/>
          <w:szCs w:val="28"/>
        </w:rPr>
        <w:t xml:space="preserve"> – </w:t>
      </w:r>
      <w:r w:rsidR="00561619">
        <w:rPr>
          <w:rFonts w:ascii="Times New Roman" w:hAnsi="Times New Roman"/>
          <w:sz w:val="28"/>
          <w:szCs w:val="28"/>
        </w:rPr>
        <w:t xml:space="preserve">состояние </w:t>
      </w:r>
      <w:r w:rsidR="00561619" w:rsidRPr="00561619">
        <w:rPr>
          <w:rFonts w:ascii="Times New Roman" w:hAnsi="Times New Roman"/>
          <w:sz w:val="28"/>
          <w:szCs w:val="28"/>
        </w:rPr>
        <w:t>защищённости населения и окружающей среды от воздействия опасных факторов</w:t>
      </w:r>
      <w:r w:rsidR="00561619">
        <w:rPr>
          <w:rFonts w:ascii="Times New Roman" w:hAnsi="Times New Roman"/>
          <w:sz w:val="28"/>
          <w:szCs w:val="28"/>
        </w:rPr>
        <w:t xml:space="preserve">, связанное с загрязнением природных ресурсов. </w:t>
      </w:r>
    </w:p>
    <w:p w:rsidR="00B57627" w:rsidRPr="002129B5" w:rsidRDefault="00B57627" w:rsidP="00B57627">
      <w:pPr>
        <w:spacing w:after="0" w:line="240" w:lineRule="auto"/>
        <w:jc w:val="both"/>
        <w:rPr>
          <w:rFonts w:ascii="Times New Roman" w:hAnsi="Times New Roman"/>
          <w:sz w:val="28"/>
          <w:szCs w:val="28"/>
        </w:rPr>
      </w:pPr>
      <w:r>
        <w:rPr>
          <w:rFonts w:ascii="Times New Roman" w:hAnsi="Times New Roman"/>
          <w:sz w:val="28"/>
          <w:szCs w:val="28"/>
        </w:rPr>
        <w:tab/>
      </w:r>
      <w:r w:rsidRPr="006E67DF">
        <w:rPr>
          <w:rFonts w:ascii="Times New Roman" w:hAnsi="Times New Roman"/>
          <w:b/>
          <w:sz w:val="28"/>
          <w:szCs w:val="28"/>
        </w:rPr>
        <w:t>Ветеринарно-санитарная мера</w:t>
      </w:r>
      <w:r>
        <w:rPr>
          <w:rFonts w:ascii="Times New Roman" w:hAnsi="Times New Roman"/>
          <w:sz w:val="28"/>
          <w:szCs w:val="28"/>
        </w:rPr>
        <w:t xml:space="preserve"> – мера</w:t>
      </w:r>
      <w:r w:rsidR="00105EE6">
        <w:rPr>
          <w:rFonts w:ascii="Times New Roman" w:hAnsi="Times New Roman"/>
          <w:sz w:val="28"/>
          <w:szCs w:val="28"/>
        </w:rPr>
        <w:t>,</w:t>
      </w:r>
      <w:r>
        <w:rPr>
          <w:rFonts w:ascii="Times New Roman" w:hAnsi="Times New Roman"/>
          <w:sz w:val="28"/>
          <w:szCs w:val="28"/>
        </w:rPr>
        <w:t xml:space="preserve"> применяемая для защиты жизни и здоровья людей или животных от рисков, связанных с заносом, фиксацией и распространением какой-либо опасности на всей территории или в отдельной зоне страны. </w:t>
      </w:r>
    </w:p>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rsidP="00B57627">
      <w:pPr>
        <w:jc w:val="center"/>
        <w:rPr>
          <w:rFonts w:ascii="Times New Roman" w:hAnsi="Times New Roman"/>
          <w:b/>
          <w:sz w:val="28"/>
          <w:szCs w:val="28"/>
        </w:rPr>
      </w:pPr>
      <w:r>
        <w:rPr>
          <w:rFonts w:ascii="Times New Roman" w:hAnsi="Times New Roman"/>
          <w:b/>
          <w:sz w:val="28"/>
          <w:szCs w:val="28"/>
        </w:rPr>
        <w:t>ОБОЗНАЧЕНИЯ И СОКРАЩЕНИЯ</w:t>
      </w:r>
    </w:p>
    <w:tbl>
      <w:tblPr>
        <w:tblW w:w="0" w:type="auto"/>
        <w:tblLook w:val="04A0" w:firstRow="1" w:lastRow="0" w:firstColumn="1" w:lastColumn="0" w:noHBand="0" w:noVBand="1"/>
      </w:tblPr>
      <w:tblGrid>
        <w:gridCol w:w="1453"/>
        <w:gridCol w:w="8118"/>
      </w:tblGrid>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p>
        </w:tc>
        <w:tc>
          <w:tcPr>
            <w:tcW w:w="8118" w:type="dxa"/>
            <w:vAlign w:val="center"/>
          </w:tcPr>
          <w:p w:rsidR="00B57627" w:rsidRPr="0028606F" w:rsidRDefault="00B57627" w:rsidP="00ED587E">
            <w:pPr>
              <w:spacing w:after="0"/>
              <w:rPr>
                <w:rFonts w:ascii="Times New Roman" w:hAnsi="Times New Roman"/>
                <w:sz w:val="28"/>
                <w:szCs w:val="28"/>
              </w:rPr>
            </w:pP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АТС</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автотранспортные средства</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БГМК</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Балхашский горно-металлургический комбинат</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БПК</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биологическое потребление кислорода</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БТЭЦ</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Балхашская теплоэлектроцентраль</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ВОЗ</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всемирная организация здравоохранения</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ГНПП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государственный национальный природный парк</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ЗОЦМ</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завод обработки цветных металлов</w:t>
            </w:r>
          </w:p>
        </w:tc>
      </w:tr>
      <w:tr w:rsidR="00F730DA" w:rsidRPr="0028606F" w:rsidTr="00ED587E">
        <w:tc>
          <w:tcPr>
            <w:tcW w:w="1453" w:type="dxa"/>
            <w:vAlign w:val="center"/>
          </w:tcPr>
          <w:p w:rsidR="00F730DA" w:rsidRPr="0028606F" w:rsidRDefault="00F730DA" w:rsidP="00ED587E">
            <w:pPr>
              <w:spacing w:after="0"/>
              <w:rPr>
                <w:rFonts w:ascii="Times New Roman" w:hAnsi="Times New Roman"/>
                <w:sz w:val="28"/>
                <w:szCs w:val="28"/>
              </w:rPr>
            </w:pPr>
            <w:r>
              <w:rPr>
                <w:rFonts w:ascii="Times New Roman" w:hAnsi="Times New Roman"/>
                <w:sz w:val="28"/>
                <w:szCs w:val="28"/>
              </w:rPr>
              <w:t>ЗВ</w:t>
            </w:r>
          </w:p>
        </w:tc>
        <w:tc>
          <w:tcPr>
            <w:tcW w:w="8118" w:type="dxa"/>
            <w:vAlign w:val="center"/>
          </w:tcPr>
          <w:p w:rsidR="00F730DA" w:rsidRPr="0028606F" w:rsidRDefault="00F730DA" w:rsidP="00ED587E">
            <w:pPr>
              <w:spacing w:after="0"/>
              <w:rPr>
                <w:rFonts w:ascii="Times New Roman" w:hAnsi="Times New Roman"/>
                <w:sz w:val="28"/>
                <w:szCs w:val="28"/>
              </w:rPr>
            </w:pPr>
            <w:r>
              <w:rPr>
                <w:rFonts w:ascii="Times New Roman" w:hAnsi="Times New Roman"/>
                <w:sz w:val="28"/>
                <w:szCs w:val="28"/>
              </w:rPr>
              <w:t>- загрязняющее вещество</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ИЗА</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индекс загрязнения атмосферы</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ИП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индивидуальный предприниматель</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КВКиН</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комитет ветеринарного контроля и надзора</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КНР</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Китайская Народная Республика</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КПП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контрольно-пропускной пункт</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КИВЗ</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комбинированный индеск загрязненности воды</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КХ</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крестьянское хозяйство</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МАИР</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Международное агентство по изучению рака</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МЗ</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xml:space="preserve">- Министерство здравоохранения </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МСХ</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Министерство сельского хозяйства</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НП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наибольшая повторяемость</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НАО</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некоммерческое акционерное общество</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ООПТ</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особо охраняемая природная территория</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ПДК</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предельно допустимая концентрация</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ПП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переходный период</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ПХВ</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право хозяйственного ведения</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РГП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Республиканское государственное предприятие</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РК</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Республика Казахстан</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РМ</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это мельчайшие частицы, находящиеся в воздухе</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СИ</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стандартный индекс</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СНГ</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содружество независимых государств</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СОЗ</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стойкие органические загрязнители</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СОП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стандартная операционная процедура</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США</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Соединенные Штаты Америки</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ТОО</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xml:space="preserve">- товарищество с ограниченной ответственностью </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ТП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теплый период</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ТЧ</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твердые частицы</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УДП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управление делами Президента</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ХП</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холодный период</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ХПК</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химическое потребление кислорода</w:t>
            </w:r>
          </w:p>
        </w:tc>
      </w:tr>
      <w:tr w:rsidR="00B57627" w:rsidRPr="0028606F" w:rsidTr="00ED587E">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xml:space="preserve">ЧЛ </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частное лицо</w:t>
            </w:r>
          </w:p>
        </w:tc>
      </w:tr>
      <w:tr w:rsidR="00B57627" w:rsidRPr="0028606F" w:rsidTr="00105EE6">
        <w:tc>
          <w:tcPr>
            <w:tcW w:w="1453"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ЩБКЗ</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Щучинско-Боровская курортная зона</w:t>
            </w:r>
          </w:p>
        </w:tc>
      </w:tr>
      <w:tr w:rsidR="00B57627" w:rsidRPr="0028606F" w:rsidTr="00105EE6">
        <w:tc>
          <w:tcPr>
            <w:tcW w:w="1453" w:type="dxa"/>
          </w:tcPr>
          <w:p w:rsidR="00B57627" w:rsidRPr="0028606F" w:rsidRDefault="00B57627" w:rsidP="00105EE6">
            <w:pPr>
              <w:spacing w:after="0"/>
              <w:rPr>
                <w:rFonts w:ascii="Times New Roman" w:hAnsi="Times New Roman"/>
                <w:sz w:val="28"/>
                <w:szCs w:val="28"/>
              </w:rPr>
            </w:pPr>
            <w:r w:rsidRPr="0028606F">
              <w:rPr>
                <w:rFonts w:ascii="Times New Roman" w:hAnsi="Times New Roman"/>
                <w:sz w:val="28"/>
                <w:szCs w:val="28"/>
              </w:rPr>
              <w:t>ЮНЕСКО</w:t>
            </w:r>
          </w:p>
        </w:tc>
        <w:tc>
          <w:tcPr>
            <w:tcW w:w="8118" w:type="dxa"/>
            <w:vAlign w:val="center"/>
          </w:tcPr>
          <w:p w:rsidR="00B57627" w:rsidRPr="0028606F" w:rsidRDefault="00B57627" w:rsidP="00ED587E">
            <w:pPr>
              <w:spacing w:after="0"/>
              <w:rPr>
                <w:rFonts w:ascii="Times New Roman" w:hAnsi="Times New Roman"/>
                <w:sz w:val="28"/>
                <w:szCs w:val="28"/>
              </w:rPr>
            </w:pPr>
            <w:r w:rsidRPr="0028606F">
              <w:rPr>
                <w:rFonts w:ascii="Times New Roman" w:hAnsi="Times New Roman"/>
                <w:sz w:val="28"/>
                <w:szCs w:val="28"/>
              </w:rPr>
              <w:t>- специализированное учреждение Организации Объединённых Наций по вопросам образования, науки и культуры, включающая достопримечательности в список Всемирного наследия.</w:t>
            </w:r>
          </w:p>
        </w:tc>
      </w:tr>
    </w:tbl>
    <w:p w:rsidR="00B57627" w:rsidRPr="0018146B" w:rsidRDefault="00B57627" w:rsidP="00B57627">
      <w:pPr>
        <w:jc w:val="center"/>
        <w:rPr>
          <w:rFonts w:ascii="Times New Roman" w:hAnsi="Times New Roman"/>
          <w:b/>
          <w:sz w:val="28"/>
          <w:szCs w:val="28"/>
        </w:rPr>
      </w:pPr>
    </w:p>
    <w:p w:rsidR="00B57627" w:rsidRDefault="00B57627"/>
    <w:p w:rsidR="00B57627" w:rsidRDefault="00B57627"/>
    <w:p w:rsidR="00B57627" w:rsidRDefault="00B57627"/>
    <w:p w:rsidR="00B57627" w:rsidRDefault="00B57627"/>
    <w:p w:rsidR="00B57627" w:rsidRDefault="00B57627"/>
    <w:p w:rsidR="00B57627" w:rsidRDefault="00B57627"/>
    <w:p w:rsidR="00B57627" w:rsidRDefault="00B57627"/>
    <w:p w:rsidR="00ED587E" w:rsidRDefault="00ED587E"/>
    <w:p w:rsidR="00ED587E" w:rsidRDefault="00ED587E"/>
    <w:p w:rsidR="00ED587E" w:rsidRDefault="00ED587E"/>
    <w:p w:rsidR="00ED587E" w:rsidRDefault="00ED587E"/>
    <w:p w:rsidR="00ED587E" w:rsidRDefault="00ED587E"/>
    <w:p w:rsidR="00ED587E" w:rsidRDefault="00ED587E"/>
    <w:p w:rsidR="00ED587E" w:rsidRDefault="00ED587E"/>
    <w:p w:rsidR="00ED587E" w:rsidRDefault="00ED587E"/>
    <w:p w:rsidR="00ED587E" w:rsidRDefault="00ED587E"/>
    <w:p w:rsidR="00ED587E" w:rsidRDefault="00ED587E"/>
    <w:p w:rsidR="00ED587E" w:rsidRDefault="00ED587E"/>
    <w:p w:rsidR="00ED587E" w:rsidRDefault="00ED587E"/>
    <w:p w:rsidR="00ED587E" w:rsidRDefault="00ED587E"/>
    <w:p w:rsidR="00ED587E" w:rsidRDefault="00ED587E"/>
    <w:p w:rsidR="00ED587E" w:rsidRDefault="00ED587E"/>
    <w:p w:rsidR="00B57627" w:rsidRPr="00C16D24" w:rsidRDefault="00B57627" w:rsidP="00920488">
      <w:pPr>
        <w:spacing w:after="0" w:line="240" w:lineRule="auto"/>
        <w:ind w:firstLine="709"/>
        <w:jc w:val="center"/>
        <w:rPr>
          <w:rFonts w:ascii="Times New Roman" w:hAnsi="Times New Roman"/>
          <w:b/>
          <w:sz w:val="28"/>
          <w:szCs w:val="28"/>
        </w:rPr>
      </w:pPr>
      <w:r w:rsidRPr="00C16D24">
        <w:rPr>
          <w:rFonts w:ascii="Times New Roman" w:hAnsi="Times New Roman"/>
          <w:b/>
          <w:sz w:val="28"/>
          <w:szCs w:val="28"/>
        </w:rPr>
        <w:t>Введение</w:t>
      </w:r>
    </w:p>
    <w:p w:rsidR="00B57627" w:rsidRPr="00C16D24" w:rsidRDefault="00B57627" w:rsidP="00920488">
      <w:pPr>
        <w:spacing w:after="0" w:line="240" w:lineRule="auto"/>
        <w:ind w:firstLine="709"/>
        <w:jc w:val="center"/>
        <w:rPr>
          <w:rFonts w:ascii="Times New Roman" w:hAnsi="Times New Roman"/>
          <w:sz w:val="28"/>
          <w:szCs w:val="28"/>
        </w:rPr>
      </w:pPr>
    </w:p>
    <w:p w:rsidR="00474AED" w:rsidRDefault="00B57627" w:rsidP="00920488">
      <w:pPr>
        <w:spacing w:after="0" w:line="240" w:lineRule="auto"/>
        <w:ind w:firstLine="709"/>
        <w:jc w:val="both"/>
        <w:rPr>
          <w:rFonts w:ascii="Times New Roman" w:hAnsi="Times New Roman"/>
          <w:sz w:val="28"/>
          <w:szCs w:val="28"/>
        </w:rPr>
      </w:pPr>
      <w:r w:rsidRPr="00C16D24">
        <w:rPr>
          <w:rFonts w:ascii="Times New Roman" w:hAnsi="Times New Roman"/>
          <w:b/>
          <w:sz w:val="28"/>
          <w:szCs w:val="28"/>
        </w:rPr>
        <w:t>Актуальность проблемы.</w:t>
      </w:r>
      <w:r w:rsidRPr="00C16D24">
        <w:rPr>
          <w:rFonts w:ascii="Times New Roman" w:hAnsi="Times New Roman"/>
          <w:sz w:val="28"/>
          <w:szCs w:val="28"/>
        </w:rPr>
        <w:t xml:space="preserve"> </w:t>
      </w:r>
      <w:r w:rsidR="00474AED" w:rsidRPr="00474AED">
        <w:rPr>
          <w:rFonts w:ascii="Times New Roman" w:hAnsi="Times New Roman"/>
          <w:sz w:val="28"/>
          <w:szCs w:val="28"/>
        </w:rPr>
        <w:t xml:space="preserve">Щучинско-Боровская курортная зона (ЩБКЗ) – </w:t>
      </w:r>
      <w:r w:rsidR="00C26529">
        <w:rPr>
          <w:rFonts w:ascii="Times New Roman" w:hAnsi="Times New Roman"/>
          <w:sz w:val="28"/>
          <w:szCs w:val="28"/>
        </w:rPr>
        <w:t xml:space="preserve">в настоящее время территория на которой реализуются различные государственные программы по развитию туристической сферы. По плану развития курортной зоны, здесь будет построены новейшие объекты, не уступающие мировым стандартам качества предоставления туристических услуг и удовлетворяющие все потребности отдыхающих (гостиницы, торгово-развлекательные центры, спортивные объекты и многое другое) </w:t>
      </w:r>
      <w:r w:rsidR="00474AED" w:rsidRPr="0051421F">
        <w:rPr>
          <w:rFonts w:ascii="Times New Roman" w:hAnsi="Times New Roman"/>
          <w:sz w:val="28"/>
          <w:szCs w:val="28"/>
        </w:rPr>
        <w:t>[</w:t>
      </w:r>
      <w:r w:rsidR="0051421F" w:rsidRPr="0051421F">
        <w:rPr>
          <w:rFonts w:ascii="Times New Roman" w:hAnsi="Times New Roman"/>
          <w:sz w:val="28"/>
          <w:szCs w:val="28"/>
        </w:rPr>
        <w:t>1</w:t>
      </w:r>
      <w:r w:rsidR="00474AED" w:rsidRPr="0051421F">
        <w:rPr>
          <w:rFonts w:ascii="Times New Roman" w:hAnsi="Times New Roman"/>
          <w:sz w:val="28"/>
          <w:szCs w:val="28"/>
        </w:rPr>
        <w:t>].</w:t>
      </w:r>
      <w:r w:rsidR="00474AED" w:rsidRPr="00474AED">
        <w:rPr>
          <w:rFonts w:ascii="Times New Roman" w:hAnsi="Times New Roman"/>
          <w:sz w:val="28"/>
          <w:szCs w:val="28"/>
        </w:rPr>
        <w:t xml:space="preserve"> </w:t>
      </w:r>
    </w:p>
    <w:p w:rsidR="00474AED" w:rsidRPr="00474AED" w:rsidRDefault="009058CC" w:rsidP="00474AED">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Государственный природный парк «Бурабай» включает в своей состав Щучинско-Боровскую курортную зону. На территории курортной зоны располагаются различные природные объекты, такие как озеро Бурабай, Шортан, </w:t>
      </w:r>
      <w:r>
        <w:rPr>
          <w:rFonts w:ascii="Times New Roman" w:hAnsi="Times New Roman"/>
          <w:sz w:val="28"/>
          <w:szCs w:val="28"/>
          <w:lang w:val="kk-KZ"/>
        </w:rPr>
        <w:t>Кіші Шабақты</w:t>
      </w:r>
      <w:r>
        <w:rPr>
          <w:rFonts w:ascii="Times New Roman" w:hAnsi="Times New Roman"/>
          <w:sz w:val="28"/>
          <w:szCs w:val="28"/>
        </w:rPr>
        <w:t xml:space="preserve">, Майбалык, также пещера Кенесары, Жумбактас и другие, </w:t>
      </w:r>
      <w:r w:rsidR="007C1BB2">
        <w:rPr>
          <w:rFonts w:ascii="Times New Roman" w:hAnsi="Times New Roman"/>
          <w:sz w:val="28"/>
          <w:szCs w:val="28"/>
        </w:rPr>
        <w:t>с</w:t>
      </w:r>
      <w:r w:rsidR="00991313">
        <w:rPr>
          <w:rFonts w:ascii="Times New Roman" w:hAnsi="Times New Roman"/>
          <w:sz w:val="28"/>
          <w:szCs w:val="28"/>
        </w:rPr>
        <w:t xml:space="preserve"> возрастанием техногенного воздействия на экосистемы курорта, увеличивается риск нанесения непоправимого ущерба на объекты природы </w:t>
      </w:r>
      <w:r w:rsidR="00474AED">
        <w:rPr>
          <w:rFonts w:ascii="Times New Roman" w:hAnsi="Times New Roman"/>
          <w:sz w:val="28"/>
          <w:szCs w:val="28"/>
        </w:rPr>
        <w:t>[</w:t>
      </w:r>
      <w:r w:rsidR="0051421F">
        <w:rPr>
          <w:rFonts w:ascii="Times New Roman" w:hAnsi="Times New Roman"/>
          <w:sz w:val="28"/>
          <w:szCs w:val="28"/>
        </w:rPr>
        <w:t>2]</w:t>
      </w:r>
      <w:r w:rsidR="00474AED" w:rsidRPr="00474AED">
        <w:rPr>
          <w:rFonts w:ascii="Times New Roman" w:hAnsi="Times New Roman"/>
          <w:sz w:val="28"/>
          <w:szCs w:val="28"/>
        </w:rPr>
        <w:t xml:space="preserve">. </w:t>
      </w:r>
    </w:p>
    <w:p w:rsidR="002C6B92" w:rsidRPr="0051421F" w:rsidRDefault="004126BA" w:rsidP="00017E7D">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С увеличением потока тури</w:t>
      </w:r>
      <w:r w:rsidR="007C1BB2">
        <w:rPr>
          <w:rFonts w:ascii="Times New Roman" w:hAnsi="Times New Roman"/>
          <w:sz w:val="28"/>
          <w:szCs w:val="28"/>
        </w:rPr>
        <w:t>стов происходит</w:t>
      </w:r>
      <w:r>
        <w:rPr>
          <w:rFonts w:ascii="Times New Roman" w:hAnsi="Times New Roman"/>
          <w:sz w:val="28"/>
          <w:szCs w:val="28"/>
        </w:rPr>
        <w:t xml:space="preserve"> инте</w:t>
      </w:r>
      <w:r w:rsidR="00AB1BCF">
        <w:rPr>
          <w:rFonts w:ascii="Times New Roman" w:hAnsi="Times New Roman"/>
          <w:sz w:val="28"/>
          <w:szCs w:val="28"/>
        </w:rPr>
        <w:t>н</w:t>
      </w:r>
      <w:r>
        <w:rPr>
          <w:rFonts w:ascii="Times New Roman" w:hAnsi="Times New Roman"/>
          <w:sz w:val="28"/>
          <w:szCs w:val="28"/>
        </w:rPr>
        <w:t>сивное использование водных объектов в культурно-б</w:t>
      </w:r>
      <w:r w:rsidR="00AB1BCF">
        <w:rPr>
          <w:rFonts w:ascii="Times New Roman" w:hAnsi="Times New Roman"/>
          <w:sz w:val="28"/>
          <w:szCs w:val="28"/>
        </w:rPr>
        <w:t xml:space="preserve">ытовых целях, наряду с этим активнее идут процессы заболачивания и накопления биогенных элементов. </w:t>
      </w:r>
      <w:r w:rsidR="00182962">
        <w:rPr>
          <w:rFonts w:ascii="Times New Roman" w:hAnsi="Times New Roman"/>
          <w:sz w:val="28"/>
          <w:szCs w:val="28"/>
        </w:rPr>
        <w:t xml:space="preserve">Вследствие эвтрофикации водных объектов повышается биопродуктивность озер, а после возникает нехватка кислорода (заморы). </w:t>
      </w:r>
      <w:r w:rsidR="00756F8D">
        <w:rPr>
          <w:rFonts w:ascii="Times New Roman" w:hAnsi="Times New Roman"/>
          <w:sz w:val="28"/>
          <w:szCs w:val="28"/>
        </w:rPr>
        <w:t xml:space="preserve">В г. Щучинск выбросы от передвижных источников составляют 77 процентов, в среднем этот показатель за год составляет 8,8 тысяч тонн. </w:t>
      </w:r>
      <w:r w:rsidR="007C1BB2">
        <w:rPr>
          <w:rFonts w:ascii="Times New Roman" w:hAnsi="Times New Roman"/>
          <w:sz w:val="28"/>
          <w:szCs w:val="28"/>
        </w:rPr>
        <w:t>Выхлопные газы двигателей</w:t>
      </w:r>
      <w:r w:rsidR="00AB1BCF">
        <w:rPr>
          <w:rFonts w:ascii="Times New Roman" w:hAnsi="Times New Roman"/>
          <w:sz w:val="28"/>
          <w:szCs w:val="28"/>
        </w:rPr>
        <w:t xml:space="preserve"> внутреннего сгорания, содержат в себе множество токсических элементов, что приводит к активному загрязнению воздуха в период массового въезда и проезда автомобилей, и занимают более 60% от общего количества загрязняющих веществ, поступающих в атмосферный воздух. </w:t>
      </w:r>
      <w:r w:rsidR="002C6B92" w:rsidRPr="0051421F">
        <w:rPr>
          <w:rFonts w:ascii="Times New Roman" w:hAnsi="Times New Roman"/>
          <w:sz w:val="28"/>
          <w:szCs w:val="28"/>
        </w:rPr>
        <w:t>[</w:t>
      </w:r>
      <w:r w:rsidR="0051421F" w:rsidRPr="0051421F">
        <w:rPr>
          <w:rFonts w:ascii="Times New Roman" w:hAnsi="Times New Roman"/>
          <w:sz w:val="28"/>
          <w:szCs w:val="28"/>
        </w:rPr>
        <w:t>3].</w:t>
      </w:r>
    </w:p>
    <w:p w:rsidR="00B57627" w:rsidRPr="00C16D24" w:rsidRDefault="00C34AB8" w:rsidP="00017E7D">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Остро стоят вопросы защиты природных экосистем курортной зоны, исследование хвойных и лиственных деревьев показало, превышение ПДК по диоксиду серы в 5 раз. Также отмечается контаминация почвы солями тяжелых металлов (свинец, мышьяк, медь) в г. Щучинск </w:t>
      </w:r>
      <w:r w:rsidR="002C6B92" w:rsidRPr="00C27235">
        <w:rPr>
          <w:rFonts w:ascii="Times New Roman" w:hAnsi="Times New Roman"/>
          <w:sz w:val="28"/>
          <w:szCs w:val="28"/>
        </w:rPr>
        <w:t>[</w:t>
      </w:r>
      <w:r w:rsidR="00C27235" w:rsidRPr="00C27235">
        <w:rPr>
          <w:rFonts w:ascii="Times New Roman" w:hAnsi="Times New Roman"/>
          <w:sz w:val="28"/>
          <w:szCs w:val="28"/>
        </w:rPr>
        <w:t>4</w:t>
      </w:r>
      <w:r w:rsidR="00B57627" w:rsidRPr="00C27235">
        <w:rPr>
          <w:rFonts w:ascii="Times New Roman" w:hAnsi="Times New Roman"/>
          <w:sz w:val="28"/>
          <w:szCs w:val="28"/>
        </w:rPr>
        <w:t>].</w:t>
      </w:r>
      <w:r w:rsidR="00B57627" w:rsidRPr="00C16D24">
        <w:rPr>
          <w:rFonts w:ascii="Times New Roman" w:hAnsi="Times New Roman"/>
          <w:sz w:val="28"/>
          <w:szCs w:val="28"/>
        </w:rPr>
        <w:t xml:space="preserve"> </w:t>
      </w:r>
    </w:p>
    <w:p w:rsidR="007D0DDE" w:rsidRDefault="004B3DA2" w:rsidP="00017E7D">
      <w:pPr>
        <w:tabs>
          <w:tab w:val="left" w:pos="851"/>
        </w:tabs>
        <w:spacing w:after="0" w:line="240" w:lineRule="auto"/>
        <w:ind w:firstLine="709"/>
        <w:jc w:val="both"/>
      </w:pPr>
      <w:r>
        <w:rPr>
          <w:rFonts w:ascii="Times New Roman" w:hAnsi="Times New Roman"/>
          <w:sz w:val="28"/>
          <w:szCs w:val="28"/>
        </w:rPr>
        <w:t>Основные туристические объекты расположены в поселк</w:t>
      </w:r>
      <w:r w:rsidR="007B556C">
        <w:rPr>
          <w:rFonts w:ascii="Times New Roman" w:hAnsi="Times New Roman"/>
          <w:sz w:val="28"/>
          <w:szCs w:val="28"/>
        </w:rPr>
        <w:t>е</w:t>
      </w:r>
      <w:r>
        <w:rPr>
          <w:rFonts w:ascii="Times New Roman" w:hAnsi="Times New Roman"/>
          <w:sz w:val="28"/>
          <w:szCs w:val="28"/>
        </w:rPr>
        <w:t xml:space="preserve"> Бурабай, а также в прибрежной зоне популярных озер</w:t>
      </w:r>
      <w:r w:rsidR="007B556C">
        <w:rPr>
          <w:rFonts w:ascii="Times New Roman" w:hAnsi="Times New Roman"/>
          <w:sz w:val="28"/>
          <w:szCs w:val="28"/>
        </w:rPr>
        <w:t xml:space="preserve">. </w:t>
      </w:r>
      <w:r w:rsidR="00BC263A">
        <w:rPr>
          <w:rFonts w:ascii="Times New Roman" w:hAnsi="Times New Roman"/>
          <w:sz w:val="28"/>
          <w:szCs w:val="28"/>
        </w:rPr>
        <w:t xml:space="preserve">Строительство новых туристических объектов, бесконтрольное использование воды с озер, расчистка лесных и пахотных угодий все это влечет к загрязнению и заболачиванию озер бытовым </w:t>
      </w:r>
      <w:r w:rsidR="007C1BB2">
        <w:rPr>
          <w:rFonts w:ascii="Times New Roman" w:hAnsi="Times New Roman"/>
          <w:sz w:val="28"/>
          <w:szCs w:val="28"/>
        </w:rPr>
        <w:t xml:space="preserve">и строительным </w:t>
      </w:r>
      <w:r w:rsidR="00BC263A">
        <w:rPr>
          <w:rFonts w:ascii="Times New Roman" w:hAnsi="Times New Roman"/>
          <w:sz w:val="28"/>
          <w:szCs w:val="28"/>
        </w:rPr>
        <w:t xml:space="preserve">мусором, биохимическими соединениями и тд </w:t>
      </w:r>
      <w:r w:rsidR="00014A7D">
        <w:rPr>
          <w:rFonts w:ascii="Times New Roman" w:hAnsi="Times New Roman"/>
          <w:sz w:val="28"/>
          <w:szCs w:val="28"/>
        </w:rPr>
        <w:t>[</w:t>
      </w:r>
      <w:r w:rsidR="00C27235" w:rsidRPr="00C27235">
        <w:rPr>
          <w:rFonts w:ascii="Times New Roman" w:hAnsi="Times New Roman"/>
          <w:sz w:val="28"/>
          <w:szCs w:val="28"/>
        </w:rPr>
        <w:t>5</w:t>
      </w:r>
      <w:r w:rsidR="00B57627" w:rsidRPr="00C16D24">
        <w:rPr>
          <w:rFonts w:ascii="Times New Roman" w:hAnsi="Times New Roman"/>
          <w:sz w:val="28"/>
          <w:szCs w:val="28"/>
        </w:rPr>
        <w:t>].</w:t>
      </w:r>
      <w:r w:rsidR="007D0DDE" w:rsidRPr="007D0DDE">
        <w:t xml:space="preserve"> </w:t>
      </w:r>
    </w:p>
    <w:p w:rsidR="00B57627" w:rsidRPr="00C27235" w:rsidRDefault="00BC263A" w:rsidP="00017E7D">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крайне критическом состоянии находится состояние окружающей среды региона и встает необходимость принятия решений для оптимизации и предотвращения антропогенного </w:t>
      </w:r>
      <w:r w:rsidR="000918E1">
        <w:rPr>
          <w:rFonts w:ascii="Times New Roman" w:hAnsi="Times New Roman"/>
          <w:sz w:val="28"/>
          <w:szCs w:val="28"/>
        </w:rPr>
        <w:t xml:space="preserve">воздействия, в следствии увеличения потока отдыхающих и строительства различной инфраструктуры курортной зоны. </w:t>
      </w:r>
      <w:r w:rsidR="00C27235" w:rsidRPr="00C27235">
        <w:rPr>
          <w:rFonts w:ascii="Times New Roman" w:hAnsi="Times New Roman"/>
          <w:sz w:val="28"/>
          <w:szCs w:val="28"/>
        </w:rPr>
        <w:t>[6].</w:t>
      </w:r>
    </w:p>
    <w:p w:rsidR="00B57627" w:rsidRPr="00C16D24" w:rsidRDefault="00B57627" w:rsidP="00017E7D">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Однако исследования по определению санитарно-экологического состояния окружающей среды курортной зоны в комплексном аспекте не проводились.</w:t>
      </w:r>
    </w:p>
    <w:p w:rsidR="00B57627" w:rsidRPr="00C16D24" w:rsidRDefault="00B57627" w:rsidP="00017E7D">
      <w:pPr>
        <w:tabs>
          <w:tab w:val="left" w:pos="709"/>
        </w:tabs>
        <w:spacing w:after="0" w:line="240" w:lineRule="auto"/>
        <w:ind w:firstLine="709"/>
        <w:jc w:val="both"/>
        <w:rPr>
          <w:rFonts w:ascii="Times New Roman" w:hAnsi="Times New Roman"/>
          <w:sz w:val="28"/>
          <w:szCs w:val="28"/>
        </w:rPr>
      </w:pPr>
      <w:r w:rsidRPr="00C16D24">
        <w:rPr>
          <w:rFonts w:ascii="Times New Roman" w:hAnsi="Times New Roman"/>
          <w:sz w:val="28"/>
          <w:szCs w:val="28"/>
        </w:rPr>
        <w:t>Цель: определение биобезопасности Щучинского-Боровской курортной зоны и разработ</w:t>
      </w:r>
      <w:r>
        <w:rPr>
          <w:rFonts w:ascii="Times New Roman" w:hAnsi="Times New Roman"/>
          <w:sz w:val="28"/>
          <w:szCs w:val="28"/>
        </w:rPr>
        <w:t>ка</w:t>
      </w:r>
      <w:r w:rsidRPr="00C16D24">
        <w:rPr>
          <w:rFonts w:ascii="Times New Roman" w:hAnsi="Times New Roman"/>
          <w:sz w:val="28"/>
          <w:szCs w:val="28"/>
        </w:rPr>
        <w:t xml:space="preserve"> ветеринарно-санитарны</w:t>
      </w:r>
      <w:r>
        <w:rPr>
          <w:rFonts w:ascii="Times New Roman" w:hAnsi="Times New Roman"/>
          <w:sz w:val="28"/>
          <w:szCs w:val="28"/>
        </w:rPr>
        <w:t>х</w:t>
      </w:r>
      <w:r w:rsidRPr="00C16D24">
        <w:rPr>
          <w:rFonts w:ascii="Times New Roman" w:hAnsi="Times New Roman"/>
          <w:sz w:val="28"/>
          <w:szCs w:val="28"/>
        </w:rPr>
        <w:t xml:space="preserve"> мероприяти</w:t>
      </w:r>
      <w:r>
        <w:rPr>
          <w:rFonts w:ascii="Times New Roman" w:hAnsi="Times New Roman"/>
          <w:sz w:val="28"/>
          <w:szCs w:val="28"/>
        </w:rPr>
        <w:t>й</w:t>
      </w:r>
      <w:r w:rsidRPr="00C16D24">
        <w:rPr>
          <w:rFonts w:ascii="Times New Roman" w:hAnsi="Times New Roman"/>
          <w:sz w:val="28"/>
          <w:szCs w:val="28"/>
        </w:rPr>
        <w:t xml:space="preserve"> по их улучшению.</w:t>
      </w:r>
    </w:p>
    <w:p w:rsidR="00B57627" w:rsidRPr="00C16D24" w:rsidRDefault="00B57627" w:rsidP="00017E7D">
      <w:pPr>
        <w:tabs>
          <w:tab w:val="left" w:pos="709"/>
        </w:tabs>
        <w:spacing w:after="0" w:line="240" w:lineRule="auto"/>
        <w:ind w:firstLine="709"/>
        <w:jc w:val="both"/>
        <w:rPr>
          <w:rFonts w:ascii="Times New Roman" w:hAnsi="Times New Roman"/>
          <w:sz w:val="28"/>
          <w:szCs w:val="28"/>
        </w:rPr>
      </w:pPr>
      <w:r w:rsidRPr="00C16D24">
        <w:rPr>
          <w:rFonts w:ascii="Times New Roman" w:hAnsi="Times New Roman"/>
          <w:sz w:val="28"/>
          <w:szCs w:val="28"/>
        </w:rPr>
        <w:t>Задачи исследований:</w:t>
      </w:r>
    </w:p>
    <w:p w:rsidR="00B57627" w:rsidRPr="00C16D24" w:rsidRDefault="00B57627" w:rsidP="00017E7D">
      <w:pPr>
        <w:pStyle w:val="a4"/>
        <w:numPr>
          <w:ilvl w:val="0"/>
          <w:numId w:val="1"/>
        </w:numPr>
        <w:tabs>
          <w:tab w:val="left" w:pos="0"/>
          <w:tab w:val="left" w:pos="993"/>
        </w:tabs>
        <w:spacing w:after="0" w:line="240" w:lineRule="auto"/>
        <w:ind w:left="0" w:firstLine="709"/>
        <w:jc w:val="both"/>
        <w:rPr>
          <w:rFonts w:ascii="Times New Roman" w:hAnsi="Times New Roman"/>
          <w:sz w:val="28"/>
          <w:szCs w:val="28"/>
        </w:rPr>
      </w:pPr>
      <w:r w:rsidRPr="00C16D24">
        <w:rPr>
          <w:rFonts w:ascii="Times New Roman" w:hAnsi="Times New Roman"/>
          <w:sz w:val="28"/>
          <w:szCs w:val="28"/>
        </w:rPr>
        <w:t>Санитарно-экологические исследования объектов окружающей среды Щучинско-Боровской курортной зоны;</w:t>
      </w:r>
    </w:p>
    <w:p w:rsidR="00B57627" w:rsidRPr="00C16D24" w:rsidRDefault="00B57627" w:rsidP="00017E7D">
      <w:pPr>
        <w:pStyle w:val="a4"/>
        <w:numPr>
          <w:ilvl w:val="0"/>
          <w:numId w:val="1"/>
        </w:numPr>
        <w:tabs>
          <w:tab w:val="left" w:pos="0"/>
          <w:tab w:val="left" w:pos="993"/>
        </w:tabs>
        <w:spacing w:after="0" w:line="240" w:lineRule="auto"/>
        <w:ind w:left="0" w:firstLine="709"/>
        <w:jc w:val="both"/>
        <w:rPr>
          <w:rFonts w:ascii="Times New Roman" w:hAnsi="Times New Roman"/>
          <w:sz w:val="28"/>
          <w:szCs w:val="28"/>
        </w:rPr>
      </w:pPr>
      <w:r w:rsidRPr="00C16D24">
        <w:rPr>
          <w:rFonts w:ascii="Times New Roman" w:hAnsi="Times New Roman"/>
          <w:sz w:val="28"/>
          <w:szCs w:val="28"/>
        </w:rPr>
        <w:t>Изучение влияния загрязнения контаминантами объектов окружающей среды;</w:t>
      </w:r>
    </w:p>
    <w:p w:rsidR="00B57627" w:rsidRPr="004413E8" w:rsidRDefault="00B57627" w:rsidP="004413E8">
      <w:pPr>
        <w:pStyle w:val="a4"/>
        <w:numPr>
          <w:ilvl w:val="0"/>
          <w:numId w:val="1"/>
        </w:numPr>
        <w:tabs>
          <w:tab w:val="left" w:pos="0"/>
          <w:tab w:val="left" w:pos="993"/>
        </w:tabs>
        <w:spacing w:after="0" w:line="240" w:lineRule="auto"/>
        <w:ind w:left="0" w:firstLine="709"/>
        <w:jc w:val="both"/>
        <w:rPr>
          <w:rFonts w:ascii="Times New Roman" w:hAnsi="Times New Roman"/>
          <w:sz w:val="28"/>
          <w:szCs w:val="28"/>
        </w:rPr>
      </w:pPr>
      <w:r w:rsidRPr="004413E8">
        <w:rPr>
          <w:rFonts w:ascii="Times New Roman" w:hAnsi="Times New Roman"/>
          <w:sz w:val="28"/>
          <w:szCs w:val="28"/>
        </w:rPr>
        <w:t>Изыскание методов индикации контаминированных продуктов животноводства</w:t>
      </w:r>
      <w:r w:rsidR="004413E8" w:rsidRPr="004413E8">
        <w:rPr>
          <w:rFonts w:ascii="Times New Roman" w:hAnsi="Times New Roman"/>
          <w:sz w:val="28"/>
          <w:szCs w:val="28"/>
        </w:rPr>
        <w:t xml:space="preserve"> и </w:t>
      </w:r>
      <w:r w:rsidR="004413E8">
        <w:rPr>
          <w:rFonts w:ascii="Times New Roman" w:hAnsi="Times New Roman"/>
          <w:sz w:val="28"/>
          <w:szCs w:val="28"/>
        </w:rPr>
        <w:t>р</w:t>
      </w:r>
      <w:r w:rsidRPr="004413E8">
        <w:rPr>
          <w:rFonts w:ascii="Times New Roman" w:hAnsi="Times New Roman"/>
          <w:sz w:val="28"/>
          <w:szCs w:val="28"/>
        </w:rPr>
        <w:t>азработать</w:t>
      </w:r>
      <w:r w:rsidR="004413E8">
        <w:rPr>
          <w:rFonts w:ascii="Times New Roman" w:hAnsi="Times New Roman"/>
          <w:sz w:val="28"/>
          <w:szCs w:val="28"/>
        </w:rPr>
        <w:t xml:space="preserve"> карты</w:t>
      </w:r>
      <w:r w:rsidRPr="004413E8">
        <w:rPr>
          <w:rFonts w:ascii="Times New Roman" w:hAnsi="Times New Roman"/>
          <w:sz w:val="28"/>
          <w:szCs w:val="28"/>
        </w:rPr>
        <w:t xml:space="preserve"> безопасности техногенных и биогенных факторов Щучинско-Боровской курортной зоны; </w:t>
      </w:r>
    </w:p>
    <w:p w:rsidR="000B7519" w:rsidRDefault="00B57627" w:rsidP="00017E7D">
      <w:pPr>
        <w:pStyle w:val="a4"/>
        <w:numPr>
          <w:ilvl w:val="0"/>
          <w:numId w:val="1"/>
        </w:numPr>
        <w:tabs>
          <w:tab w:val="left" w:pos="0"/>
          <w:tab w:val="left" w:pos="993"/>
        </w:tabs>
        <w:spacing w:after="0" w:line="240" w:lineRule="auto"/>
        <w:ind w:left="0" w:firstLine="709"/>
        <w:jc w:val="both"/>
        <w:rPr>
          <w:rFonts w:ascii="Times New Roman" w:hAnsi="Times New Roman"/>
          <w:sz w:val="28"/>
          <w:szCs w:val="28"/>
        </w:rPr>
      </w:pPr>
      <w:r w:rsidRPr="00BA29C0">
        <w:rPr>
          <w:rFonts w:ascii="Times New Roman" w:hAnsi="Times New Roman"/>
          <w:sz w:val="28"/>
          <w:szCs w:val="28"/>
        </w:rPr>
        <w:t>Дать научно-обоснованную ветеринарно-санитарную оценку пр</w:t>
      </w:r>
      <w:r w:rsidR="00CC7767" w:rsidRPr="00BA29C0">
        <w:rPr>
          <w:rFonts w:ascii="Times New Roman" w:hAnsi="Times New Roman"/>
          <w:sz w:val="28"/>
          <w:szCs w:val="28"/>
        </w:rPr>
        <w:t xml:space="preserve">одуктов животного происхождения </w:t>
      </w:r>
      <w:r w:rsidR="007C1BB2">
        <w:rPr>
          <w:rFonts w:ascii="Times New Roman" w:hAnsi="Times New Roman"/>
          <w:sz w:val="28"/>
          <w:szCs w:val="28"/>
        </w:rPr>
        <w:t>и разработать ветеринарно-санитарные мероприятия</w:t>
      </w:r>
    </w:p>
    <w:p w:rsidR="00B57627" w:rsidRPr="00C16D24" w:rsidRDefault="00B57627" w:rsidP="00017E7D">
      <w:pPr>
        <w:spacing w:after="0" w:line="240" w:lineRule="auto"/>
        <w:ind w:firstLine="709"/>
        <w:jc w:val="both"/>
        <w:rPr>
          <w:rFonts w:ascii="Times New Roman" w:hAnsi="Times New Roman"/>
          <w:sz w:val="28"/>
          <w:szCs w:val="28"/>
        </w:rPr>
      </w:pPr>
      <w:r w:rsidRPr="00C16D24">
        <w:rPr>
          <w:rFonts w:ascii="Times New Roman" w:hAnsi="Times New Roman"/>
          <w:b/>
          <w:sz w:val="28"/>
          <w:szCs w:val="28"/>
        </w:rPr>
        <w:t>Научная новизна диссертационной работы.</w:t>
      </w:r>
      <w:r w:rsidRPr="00C16D24">
        <w:rPr>
          <w:rFonts w:ascii="Times New Roman" w:hAnsi="Times New Roman"/>
          <w:sz w:val="28"/>
          <w:szCs w:val="28"/>
        </w:rPr>
        <w:t xml:space="preserve"> </w:t>
      </w:r>
    </w:p>
    <w:p w:rsidR="00B57627" w:rsidRPr="00C16D24" w:rsidRDefault="00B57627" w:rsidP="00017E7D">
      <w:pPr>
        <w:spacing w:after="0" w:line="240" w:lineRule="auto"/>
        <w:ind w:firstLine="709"/>
        <w:jc w:val="both"/>
        <w:rPr>
          <w:rFonts w:ascii="Times New Roman" w:hAnsi="Times New Roman"/>
          <w:sz w:val="28"/>
          <w:szCs w:val="28"/>
        </w:rPr>
      </w:pPr>
      <w:r w:rsidRPr="00C16D24">
        <w:rPr>
          <w:rFonts w:ascii="Times New Roman" w:hAnsi="Times New Roman"/>
          <w:sz w:val="28"/>
          <w:szCs w:val="28"/>
        </w:rPr>
        <w:t>Впервые получены данные по исследованию экологической ситуации в единой цепи состояния качества продуктов животноводства, воды поверхностных водоемов и атмосферного воздуха</w:t>
      </w:r>
      <w:r>
        <w:rPr>
          <w:rFonts w:ascii="Times New Roman" w:hAnsi="Times New Roman"/>
          <w:sz w:val="28"/>
          <w:szCs w:val="28"/>
        </w:rPr>
        <w:t xml:space="preserve">, </w:t>
      </w:r>
      <w:r w:rsidRPr="00C16D24">
        <w:rPr>
          <w:rFonts w:ascii="Times New Roman" w:hAnsi="Times New Roman"/>
          <w:sz w:val="28"/>
          <w:szCs w:val="28"/>
        </w:rPr>
        <w:t>на основе полученных данных</w:t>
      </w:r>
      <w:r>
        <w:rPr>
          <w:rFonts w:ascii="Times New Roman" w:hAnsi="Times New Roman"/>
          <w:sz w:val="28"/>
          <w:szCs w:val="28"/>
        </w:rPr>
        <w:t xml:space="preserve"> р</w:t>
      </w:r>
      <w:r w:rsidRPr="00C16D24">
        <w:rPr>
          <w:rFonts w:ascii="Times New Roman" w:hAnsi="Times New Roman"/>
          <w:sz w:val="28"/>
          <w:szCs w:val="28"/>
        </w:rPr>
        <w:t>азработаны карты безопасности Щучинско-Боровской курортной зоны</w:t>
      </w:r>
      <w:r>
        <w:rPr>
          <w:rFonts w:ascii="Times New Roman" w:hAnsi="Times New Roman"/>
          <w:sz w:val="28"/>
          <w:szCs w:val="28"/>
        </w:rPr>
        <w:t>.</w:t>
      </w:r>
      <w:r w:rsidRPr="00C16D24">
        <w:rPr>
          <w:rFonts w:ascii="Times New Roman" w:hAnsi="Times New Roman"/>
          <w:sz w:val="28"/>
          <w:szCs w:val="28"/>
        </w:rPr>
        <w:t xml:space="preserve"> </w:t>
      </w:r>
    </w:p>
    <w:p w:rsidR="00B57627" w:rsidRPr="00C16D24" w:rsidRDefault="00B57627" w:rsidP="00017E7D">
      <w:pPr>
        <w:spacing w:after="0" w:line="240" w:lineRule="auto"/>
        <w:ind w:firstLine="709"/>
        <w:jc w:val="both"/>
        <w:rPr>
          <w:rFonts w:ascii="Times New Roman" w:hAnsi="Times New Roman"/>
          <w:sz w:val="28"/>
          <w:szCs w:val="28"/>
        </w:rPr>
      </w:pPr>
      <w:r w:rsidRPr="00C16D24">
        <w:rPr>
          <w:rFonts w:ascii="Times New Roman" w:hAnsi="Times New Roman"/>
          <w:b/>
          <w:sz w:val="28"/>
          <w:szCs w:val="28"/>
        </w:rPr>
        <w:t xml:space="preserve">Практическая ценность. </w:t>
      </w:r>
      <w:r w:rsidRPr="00C16D24">
        <w:rPr>
          <w:rFonts w:ascii="Times New Roman" w:hAnsi="Times New Roman"/>
          <w:sz w:val="28"/>
          <w:szCs w:val="28"/>
        </w:rPr>
        <w:t xml:space="preserve">В настоящее время в Республике Казахстан проводится активная работа по увеличению внутреннего и внешнего туризма, разрабатываются программы по развитию курортных зон, привлекаются иностранные спонсоры. При этом необходимо учитывать, что развитие туристической отрасли не должно наносить вред окружающей среде. Поэтому необходимо прорабатывать программы для недопущения антропогенного воздействия на экологию курортных зон. </w:t>
      </w:r>
    </w:p>
    <w:p w:rsidR="00B57627" w:rsidRPr="00C16D24" w:rsidRDefault="00B57627" w:rsidP="00017E7D">
      <w:pPr>
        <w:spacing w:after="0" w:line="240" w:lineRule="auto"/>
        <w:ind w:firstLine="709"/>
        <w:jc w:val="both"/>
        <w:rPr>
          <w:rFonts w:ascii="Times New Roman" w:hAnsi="Times New Roman"/>
          <w:sz w:val="28"/>
          <w:szCs w:val="28"/>
        </w:rPr>
      </w:pPr>
      <w:r w:rsidRPr="00C16D24">
        <w:rPr>
          <w:rFonts w:ascii="Times New Roman" w:hAnsi="Times New Roman"/>
          <w:sz w:val="28"/>
          <w:szCs w:val="28"/>
        </w:rPr>
        <w:t>Проведенные нами исследования техногенных и биогенных факторов выявили потенциальные риски для здоровья отдыхающих и вред</w:t>
      </w:r>
      <w:r>
        <w:rPr>
          <w:rFonts w:ascii="Times New Roman" w:hAnsi="Times New Roman"/>
          <w:sz w:val="28"/>
          <w:szCs w:val="28"/>
        </w:rPr>
        <w:t>,</w:t>
      </w:r>
      <w:r w:rsidRPr="00C16D24">
        <w:rPr>
          <w:rFonts w:ascii="Times New Roman" w:hAnsi="Times New Roman"/>
          <w:sz w:val="28"/>
          <w:szCs w:val="28"/>
        </w:rPr>
        <w:t xml:space="preserve"> нанос</w:t>
      </w:r>
      <w:r w:rsidR="007C1BB2">
        <w:rPr>
          <w:rFonts w:ascii="Times New Roman" w:hAnsi="Times New Roman"/>
          <w:sz w:val="28"/>
          <w:szCs w:val="28"/>
        </w:rPr>
        <w:t xml:space="preserve">имый экологии </w:t>
      </w:r>
      <w:r w:rsidRPr="00C16D24">
        <w:rPr>
          <w:rFonts w:ascii="Times New Roman" w:hAnsi="Times New Roman"/>
          <w:sz w:val="28"/>
          <w:szCs w:val="28"/>
        </w:rPr>
        <w:t>региона.</w:t>
      </w:r>
    </w:p>
    <w:p w:rsidR="00B57627" w:rsidRPr="00C16D24" w:rsidRDefault="00675767" w:rsidP="00017E7D">
      <w:pPr>
        <w:spacing w:after="0" w:line="240" w:lineRule="auto"/>
        <w:ind w:firstLine="709"/>
        <w:jc w:val="both"/>
        <w:rPr>
          <w:rFonts w:ascii="Times New Roman" w:hAnsi="Times New Roman"/>
          <w:sz w:val="28"/>
          <w:szCs w:val="28"/>
        </w:rPr>
      </w:pPr>
      <w:r>
        <w:rPr>
          <w:rFonts w:ascii="Times New Roman" w:hAnsi="Times New Roman"/>
          <w:sz w:val="28"/>
          <w:szCs w:val="28"/>
        </w:rPr>
        <w:t>Основываясь на проведенные нами исследования</w:t>
      </w:r>
      <w:r w:rsidR="00B57627" w:rsidRPr="00C16D24">
        <w:rPr>
          <w:rFonts w:ascii="Times New Roman" w:hAnsi="Times New Roman"/>
          <w:sz w:val="28"/>
          <w:szCs w:val="28"/>
        </w:rPr>
        <w:t xml:space="preserve"> были разработаны «Рекомендации по ветеринарно-санитарной оценке продуктов животноводства и объектов окружающей среды</w:t>
      </w:r>
      <w:r>
        <w:rPr>
          <w:rFonts w:ascii="Times New Roman" w:hAnsi="Times New Roman"/>
          <w:sz w:val="28"/>
          <w:szCs w:val="28"/>
        </w:rPr>
        <w:t>»</w:t>
      </w:r>
      <w:r w:rsidR="00335E31">
        <w:rPr>
          <w:rFonts w:ascii="Times New Roman" w:hAnsi="Times New Roman"/>
          <w:sz w:val="28"/>
          <w:szCs w:val="28"/>
        </w:rPr>
        <w:t xml:space="preserve"> (Приложение А)</w:t>
      </w:r>
      <w:r>
        <w:rPr>
          <w:rFonts w:ascii="Times New Roman" w:hAnsi="Times New Roman"/>
          <w:sz w:val="28"/>
          <w:szCs w:val="28"/>
        </w:rPr>
        <w:t xml:space="preserve">. Данные рекомендации </w:t>
      </w:r>
      <w:r w:rsidR="00B57627" w:rsidRPr="00C16D24">
        <w:rPr>
          <w:rFonts w:ascii="Times New Roman" w:hAnsi="Times New Roman"/>
          <w:sz w:val="28"/>
          <w:szCs w:val="28"/>
        </w:rPr>
        <w:t>были внедрены в</w:t>
      </w:r>
      <w:r w:rsidR="00B57627">
        <w:rPr>
          <w:rFonts w:ascii="Times New Roman" w:hAnsi="Times New Roman"/>
          <w:sz w:val="28"/>
          <w:szCs w:val="28"/>
        </w:rPr>
        <w:t xml:space="preserve"> </w:t>
      </w:r>
      <w:r>
        <w:rPr>
          <w:rFonts w:ascii="Times New Roman" w:hAnsi="Times New Roman"/>
          <w:sz w:val="28"/>
          <w:szCs w:val="28"/>
        </w:rPr>
        <w:t xml:space="preserve">работу </w:t>
      </w:r>
      <w:r w:rsidR="00B57627">
        <w:rPr>
          <w:rFonts w:ascii="Times New Roman" w:hAnsi="Times New Roman"/>
          <w:sz w:val="28"/>
          <w:szCs w:val="28"/>
        </w:rPr>
        <w:t>лаборатории</w:t>
      </w:r>
      <w:r w:rsidR="00B57627" w:rsidRPr="00C16D24">
        <w:rPr>
          <w:rFonts w:ascii="Times New Roman" w:hAnsi="Times New Roman"/>
          <w:sz w:val="28"/>
          <w:szCs w:val="28"/>
        </w:rPr>
        <w:t xml:space="preserve"> пищевой безо</w:t>
      </w:r>
      <w:r>
        <w:rPr>
          <w:rFonts w:ascii="Times New Roman" w:hAnsi="Times New Roman"/>
          <w:sz w:val="28"/>
          <w:szCs w:val="28"/>
        </w:rPr>
        <w:t xml:space="preserve">пасности «ТОО «Кокше» города </w:t>
      </w:r>
      <w:r w:rsidR="00B57627">
        <w:rPr>
          <w:rFonts w:ascii="Times New Roman" w:hAnsi="Times New Roman"/>
          <w:sz w:val="28"/>
          <w:szCs w:val="28"/>
        </w:rPr>
        <w:t xml:space="preserve">Щучинск, </w:t>
      </w:r>
      <w:r>
        <w:rPr>
          <w:rFonts w:ascii="Times New Roman" w:hAnsi="Times New Roman"/>
          <w:sz w:val="28"/>
          <w:szCs w:val="28"/>
        </w:rPr>
        <w:t>«Бурайбайской</w:t>
      </w:r>
      <w:r w:rsidRPr="00C16D24">
        <w:rPr>
          <w:rFonts w:ascii="Times New Roman" w:hAnsi="Times New Roman"/>
          <w:sz w:val="28"/>
          <w:szCs w:val="28"/>
        </w:rPr>
        <w:t xml:space="preserve"> районн</w:t>
      </w:r>
      <w:r>
        <w:rPr>
          <w:rFonts w:ascii="Times New Roman" w:hAnsi="Times New Roman"/>
          <w:sz w:val="28"/>
          <w:szCs w:val="28"/>
        </w:rPr>
        <w:t xml:space="preserve">ой территориальной инспекции КВКиН МСХ РК», </w:t>
      </w:r>
      <w:r w:rsidR="00B57627">
        <w:rPr>
          <w:rFonts w:ascii="Times New Roman" w:hAnsi="Times New Roman"/>
          <w:sz w:val="28"/>
          <w:szCs w:val="28"/>
        </w:rPr>
        <w:t xml:space="preserve">ТОО </w:t>
      </w:r>
      <w:r>
        <w:rPr>
          <w:rFonts w:ascii="Times New Roman" w:hAnsi="Times New Roman"/>
          <w:sz w:val="28"/>
          <w:szCs w:val="28"/>
        </w:rPr>
        <w:t>«Экспресс Вет», ГУ «Бурайбайской районной ветеринарной лаборатории</w:t>
      </w:r>
      <w:r w:rsidR="00B57627" w:rsidRPr="00C16D24">
        <w:rPr>
          <w:rFonts w:ascii="Times New Roman" w:hAnsi="Times New Roman"/>
          <w:sz w:val="28"/>
          <w:szCs w:val="28"/>
        </w:rPr>
        <w:t xml:space="preserve">», </w:t>
      </w:r>
      <w:r w:rsidRPr="00C16D24">
        <w:rPr>
          <w:rFonts w:ascii="Times New Roman" w:hAnsi="Times New Roman"/>
          <w:sz w:val="28"/>
          <w:szCs w:val="28"/>
        </w:rPr>
        <w:t>ГУ «Государственный национальный природный парк «Бурабай»</w:t>
      </w:r>
      <w:r>
        <w:rPr>
          <w:rFonts w:ascii="Times New Roman" w:hAnsi="Times New Roman"/>
          <w:sz w:val="28"/>
          <w:szCs w:val="28"/>
        </w:rPr>
        <w:t>»</w:t>
      </w:r>
      <w:r w:rsidRPr="00C16D24">
        <w:rPr>
          <w:rFonts w:ascii="Times New Roman" w:hAnsi="Times New Roman"/>
          <w:sz w:val="28"/>
          <w:szCs w:val="28"/>
        </w:rPr>
        <w:t xml:space="preserve"> Управления делами Президента Республики Казахстан</w:t>
      </w:r>
      <w:r>
        <w:rPr>
          <w:rFonts w:ascii="Times New Roman" w:hAnsi="Times New Roman"/>
          <w:sz w:val="28"/>
          <w:szCs w:val="28"/>
        </w:rPr>
        <w:t>,</w:t>
      </w:r>
      <w:r w:rsidRPr="00C16D24">
        <w:rPr>
          <w:rFonts w:ascii="Times New Roman" w:hAnsi="Times New Roman"/>
          <w:sz w:val="28"/>
          <w:szCs w:val="28"/>
        </w:rPr>
        <w:t xml:space="preserve"> </w:t>
      </w:r>
      <w:r w:rsidR="00B57627" w:rsidRPr="00C16D24">
        <w:rPr>
          <w:rFonts w:ascii="Times New Roman" w:hAnsi="Times New Roman"/>
          <w:sz w:val="28"/>
          <w:szCs w:val="28"/>
        </w:rPr>
        <w:t>РГП на П</w:t>
      </w:r>
      <w:r>
        <w:rPr>
          <w:rFonts w:ascii="Times New Roman" w:hAnsi="Times New Roman"/>
          <w:sz w:val="28"/>
          <w:szCs w:val="28"/>
        </w:rPr>
        <w:t>ХВ «Республиканской ветеринарной</w:t>
      </w:r>
      <w:r w:rsidR="00B57627">
        <w:rPr>
          <w:rFonts w:ascii="Times New Roman" w:hAnsi="Times New Roman"/>
          <w:sz w:val="28"/>
          <w:szCs w:val="28"/>
        </w:rPr>
        <w:t xml:space="preserve"> лаборатори</w:t>
      </w:r>
      <w:r>
        <w:rPr>
          <w:rFonts w:ascii="Times New Roman" w:hAnsi="Times New Roman"/>
          <w:sz w:val="28"/>
          <w:szCs w:val="28"/>
        </w:rPr>
        <w:t>и</w:t>
      </w:r>
      <w:r w:rsidR="00B57627">
        <w:rPr>
          <w:rFonts w:ascii="Times New Roman" w:hAnsi="Times New Roman"/>
          <w:sz w:val="28"/>
          <w:szCs w:val="28"/>
        </w:rPr>
        <w:t xml:space="preserve">» </w:t>
      </w:r>
      <w:r w:rsidR="00335E31">
        <w:rPr>
          <w:rFonts w:ascii="Times New Roman" w:hAnsi="Times New Roman"/>
          <w:sz w:val="28"/>
          <w:szCs w:val="28"/>
        </w:rPr>
        <w:t>(Приложение Б</w:t>
      </w:r>
      <w:r w:rsidR="00CE2F30">
        <w:rPr>
          <w:rFonts w:ascii="Times New Roman" w:hAnsi="Times New Roman"/>
          <w:sz w:val="28"/>
          <w:szCs w:val="28"/>
        </w:rPr>
        <w:t>)</w:t>
      </w:r>
      <w:r w:rsidR="00B57627" w:rsidRPr="00C16D24">
        <w:rPr>
          <w:rFonts w:ascii="Times New Roman" w:hAnsi="Times New Roman"/>
          <w:sz w:val="28"/>
          <w:szCs w:val="28"/>
        </w:rPr>
        <w:t>.</w:t>
      </w:r>
    </w:p>
    <w:p w:rsidR="00B57627" w:rsidRPr="00BA29C0" w:rsidRDefault="00A8004C" w:rsidP="00017E7D">
      <w:pPr>
        <w:spacing w:after="0" w:line="240" w:lineRule="auto"/>
        <w:ind w:firstLine="709"/>
        <w:jc w:val="both"/>
        <w:rPr>
          <w:rFonts w:ascii="Times New Roman" w:hAnsi="Times New Roman"/>
          <w:sz w:val="28"/>
          <w:szCs w:val="28"/>
        </w:rPr>
      </w:pPr>
      <w:r w:rsidRPr="00BA29C0">
        <w:rPr>
          <w:rFonts w:ascii="Times New Roman" w:hAnsi="Times New Roman"/>
          <w:sz w:val="28"/>
          <w:szCs w:val="28"/>
        </w:rPr>
        <w:t xml:space="preserve">Разработаны </w:t>
      </w:r>
      <w:r w:rsidR="00B57627" w:rsidRPr="00BA29C0">
        <w:rPr>
          <w:rFonts w:ascii="Times New Roman" w:hAnsi="Times New Roman"/>
          <w:sz w:val="28"/>
          <w:szCs w:val="28"/>
        </w:rPr>
        <w:t xml:space="preserve">карты безопасности техногенных и биогенных факторов, </w:t>
      </w:r>
      <w:r w:rsidRPr="00BA29C0">
        <w:rPr>
          <w:rFonts w:ascii="Times New Roman" w:hAnsi="Times New Roman"/>
          <w:sz w:val="28"/>
          <w:szCs w:val="28"/>
        </w:rPr>
        <w:t>методы определения свежести мяса и посторонних веществ, на</w:t>
      </w:r>
      <w:r w:rsidR="00B57627" w:rsidRPr="00BA29C0">
        <w:rPr>
          <w:rFonts w:ascii="Times New Roman" w:hAnsi="Times New Roman"/>
          <w:sz w:val="28"/>
          <w:szCs w:val="28"/>
        </w:rPr>
        <w:t xml:space="preserve"> которые поданы заявки на получение авторских свидетельств.</w:t>
      </w:r>
    </w:p>
    <w:p w:rsidR="00B57627" w:rsidRPr="001F6253" w:rsidRDefault="00B57627" w:rsidP="00017E7D">
      <w:pPr>
        <w:spacing w:after="0" w:line="240" w:lineRule="auto"/>
        <w:ind w:firstLine="709"/>
        <w:jc w:val="both"/>
        <w:rPr>
          <w:rFonts w:ascii="Times New Roman" w:hAnsi="Times New Roman"/>
          <w:b/>
          <w:sz w:val="28"/>
          <w:szCs w:val="28"/>
        </w:rPr>
      </w:pPr>
      <w:r w:rsidRPr="001F6253">
        <w:rPr>
          <w:rFonts w:ascii="Times New Roman" w:hAnsi="Times New Roman"/>
          <w:b/>
          <w:sz w:val="28"/>
          <w:szCs w:val="28"/>
        </w:rPr>
        <w:t>Основные положения, выносимые на защиту.</w:t>
      </w:r>
    </w:p>
    <w:p w:rsidR="00B57627" w:rsidRPr="00BA29C0" w:rsidRDefault="00B57627" w:rsidP="00017E7D">
      <w:pPr>
        <w:pStyle w:val="a4"/>
        <w:numPr>
          <w:ilvl w:val="0"/>
          <w:numId w:val="2"/>
        </w:numPr>
        <w:spacing w:after="0" w:line="240" w:lineRule="auto"/>
        <w:ind w:left="0" w:firstLine="360"/>
        <w:jc w:val="both"/>
        <w:rPr>
          <w:rFonts w:ascii="Times New Roman" w:hAnsi="Times New Roman"/>
          <w:sz w:val="28"/>
          <w:szCs w:val="28"/>
        </w:rPr>
      </w:pPr>
      <w:r w:rsidRPr="0026431A">
        <w:rPr>
          <w:rFonts w:ascii="Times New Roman" w:hAnsi="Times New Roman"/>
          <w:sz w:val="28"/>
          <w:szCs w:val="28"/>
        </w:rPr>
        <w:t>Исследования, описанные в диссертационной работе являются не тривиальными</w:t>
      </w:r>
      <w:r>
        <w:rPr>
          <w:rFonts w:ascii="Times New Roman" w:hAnsi="Times New Roman"/>
          <w:sz w:val="28"/>
          <w:szCs w:val="28"/>
        </w:rPr>
        <w:t>,</w:t>
      </w:r>
      <w:r w:rsidRPr="0026431A">
        <w:rPr>
          <w:rFonts w:ascii="Times New Roman" w:hAnsi="Times New Roman"/>
          <w:sz w:val="28"/>
          <w:szCs w:val="28"/>
        </w:rPr>
        <w:t xml:space="preserve"> </w:t>
      </w:r>
      <w:r w:rsidR="00A8004C" w:rsidRPr="00CF209D">
        <w:rPr>
          <w:rFonts w:ascii="Times New Roman" w:hAnsi="Times New Roman"/>
          <w:sz w:val="28"/>
          <w:szCs w:val="28"/>
        </w:rPr>
        <w:t xml:space="preserve">а новыми </w:t>
      </w:r>
      <w:r w:rsidRPr="0026431A">
        <w:rPr>
          <w:rFonts w:ascii="Times New Roman" w:hAnsi="Times New Roman"/>
          <w:sz w:val="28"/>
          <w:szCs w:val="28"/>
        </w:rPr>
        <w:t>поскольку впервые в Казахстане проводятся исследования</w:t>
      </w:r>
      <w:r>
        <w:rPr>
          <w:rFonts w:ascii="Times New Roman" w:hAnsi="Times New Roman"/>
          <w:sz w:val="28"/>
          <w:szCs w:val="28"/>
        </w:rPr>
        <w:t>,</w:t>
      </w:r>
      <w:r w:rsidRPr="0026431A">
        <w:rPr>
          <w:rFonts w:ascii="Times New Roman" w:hAnsi="Times New Roman"/>
          <w:sz w:val="28"/>
          <w:szCs w:val="28"/>
        </w:rPr>
        <w:t xml:space="preserve"> затрагивающие н</w:t>
      </w:r>
      <w:r w:rsidR="00A8004C">
        <w:rPr>
          <w:rFonts w:ascii="Times New Roman" w:hAnsi="Times New Roman"/>
          <w:sz w:val="28"/>
          <w:szCs w:val="28"/>
        </w:rPr>
        <w:t xml:space="preserve">есколько </w:t>
      </w:r>
      <w:r w:rsidR="00A8004C" w:rsidRPr="00BA29C0">
        <w:rPr>
          <w:rFonts w:ascii="Times New Roman" w:hAnsi="Times New Roman"/>
          <w:sz w:val="28"/>
          <w:szCs w:val="28"/>
        </w:rPr>
        <w:t>научных направлений</w:t>
      </w:r>
      <w:r w:rsidRPr="00BA29C0">
        <w:rPr>
          <w:rFonts w:ascii="Times New Roman" w:hAnsi="Times New Roman"/>
          <w:sz w:val="28"/>
          <w:szCs w:val="28"/>
        </w:rPr>
        <w:t>;</w:t>
      </w:r>
    </w:p>
    <w:p w:rsidR="00B57627" w:rsidRPr="00BA29C0" w:rsidRDefault="006C1FD6" w:rsidP="00017E7D">
      <w:pPr>
        <w:pStyle w:val="a4"/>
        <w:numPr>
          <w:ilvl w:val="0"/>
          <w:numId w:val="2"/>
        </w:numPr>
        <w:spacing w:after="0" w:line="240" w:lineRule="auto"/>
        <w:ind w:left="0" w:firstLine="360"/>
        <w:jc w:val="both"/>
        <w:rPr>
          <w:rFonts w:ascii="Times New Roman" w:hAnsi="Times New Roman"/>
          <w:sz w:val="28"/>
          <w:szCs w:val="28"/>
        </w:rPr>
      </w:pPr>
      <w:r>
        <w:rPr>
          <w:rFonts w:ascii="Times New Roman" w:hAnsi="Times New Roman"/>
          <w:sz w:val="28"/>
          <w:szCs w:val="28"/>
        </w:rPr>
        <w:t>Б</w:t>
      </w:r>
      <w:r w:rsidR="00B57627" w:rsidRPr="00BA29C0">
        <w:rPr>
          <w:rFonts w:ascii="Times New Roman" w:hAnsi="Times New Roman"/>
          <w:sz w:val="28"/>
          <w:szCs w:val="28"/>
        </w:rPr>
        <w:t xml:space="preserve">иобезопасность Щучинско-Боровской курортной зоны </w:t>
      </w:r>
      <w:r>
        <w:rPr>
          <w:rFonts w:ascii="Times New Roman" w:hAnsi="Times New Roman"/>
          <w:sz w:val="28"/>
          <w:szCs w:val="28"/>
        </w:rPr>
        <w:t xml:space="preserve">выявлена </w:t>
      </w:r>
      <w:r w:rsidR="00B57627" w:rsidRPr="00BA29C0">
        <w:rPr>
          <w:rFonts w:ascii="Times New Roman" w:hAnsi="Times New Roman"/>
          <w:sz w:val="28"/>
          <w:szCs w:val="28"/>
        </w:rPr>
        <w:t xml:space="preserve">с применением принципа «one health», объединяющий в себе связь экологической ситуации региона, качества </w:t>
      </w:r>
      <w:r>
        <w:rPr>
          <w:rFonts w:ascii="Times New Roman" w:hAnsi="Times New Roman"/>
          <w:sz w:val="28"/>
          <w:szCs w:val="28"/>
        </w:rPr>
        <w:t xml:space="preserve">атмосферного воздуха, воды, рыбы и </w:t>
      </w:r>
      <w:r w:rsidR="00B57627" w:rsidRPr="00BA29C0">
        <w:rPr>
          <w:rFonts w:ascii="Times New Roman" w:hAnsi="Times New Roman"/>
          <w:sz w:val="28"/>
          <w:szCs w:val="28"/>
        </w:rPr>
        <w:t>продуктов</w:t>
      </w:r>
      <w:r>
        <w:rPr>
          <w:rFonts w:ascii="Times New Roman" w:hAnsi="Times New Roman"/>
          <w:sz w:val="28"/>
          <w:szCs w:val="28"/>
        </w:rPr>
        <w:t xml:space="preserve"> животноводства</w:t>
      </w:r>
      <w:r w:rsidR="00B57627" w:rsidRPr="00BA29C0">
        <w:rPr>
          <w:rFonts w:ascii="Times New Roman" w:hAnsi="Times New Roman"/>
          <w:sz w:val="28"/>
          <w:szCs w:val="28"/>
        </w:rPr>
        <w:t>;</w:t>
      </w:r>
    </w:p>
    <w:p w:rsidR="00B57627" w:rsidRPr="00BA29C0" w:rsidRDefault="00A8004C" w:rsidP="00017E7D">
      <w:pPr>
        <w:pStyle w:val="a4"/>
        <w:numPr>
          <w:ilvl w:val="0"/>
          <w:numId w:val="2"/>
        </w:numPr>
        <w:spacing w:after="0" w:line="240" w:lineRule="auto"/>
        <w:ind w:left="0" w:firstLine="360"/>
        <w:jc w:val="both"/>
        <w:rPr>
          <w:rFonts w:ascii="Times New Roman" w:hAnsi="Times New Roman"/>
          <w:sz w:val="28"/>
          <w:szCs w:val="28"/>
        </w:rPr>
      </w:pPr>
      <w:r w:rsidRPr="00BA29C0">
        <w:rPr>
          <w:rFonts w:ascii="Times New Roman" w:hAnsi="Times New Roman"/>
          <w:sz w:val="28"/>
          <w:szCs w:val="28"/>
        </w:rPr>
        <w:t xml:space="preserve">Впервые </w:t>
      </w:r>
      <w:r w:rsidR="006C1FD6">
        <w:rPr>
          <w:rFonts w:ascii="Times New Roman" w:hAnsi="Times New Roman"/>
          <w:sz w:val="28"/>
          <w:szCs w:val="28"/>
        </w:rPr>
        <w:t>созданы</w:t>
      </w:r>
      <w:r w:rsidRPr="00BA29C0">
        <w:rPr>
          <w:rFonts w:ascii="Times New Roman" w:hAnsi="Times New Roman"/>
          <w:sz w:val="28"/>
          <w:szCs w:val="28"/>
        </w:rPr>
        <w:t xml:space="preserve"> 5 </w:t>
      </w:r>
      <w:r w:rsidR="00B57627" w:rsidRPr="00BA29C0">
        <w:rPr>
          <w:rFonts w:ascii="Times New Roman" w:hAnsi="Times New Roman"/>
          <w:sz w:val="28"/>
          <w:szCs w:val="28"/>
        </w:rPr>
        <w:t>к</w:t>
      </w:r>
      <w:r w:rsidRPr="00BA29C0">
        <w:rPr>
          <w:rFonts w:ascii="Times New Roman" w:hAnsi="Times New Roman"/>
          <w:sz w:val="28"/>
          <w:szCs w:val="28"/>
        </w:rPr>
        <w:t>арт</w:t>
      </w:r>
      <w:r w:rsidR="00B57627" w:rsidRPr="00BA29C0">
        <w:rPr>
          <w:rFonts w:ascii="Times New Roman" w:hAnsi="Times New Roman"/>
          <w:sz w:val="28"/>
          <w:szCs w:val="28"/>
        </w:rPr>
        <w:t xml:space="preserve"> безопасности Щучинско-Боровской курортной зоны на основе проведенных исследований;</w:t>
      </w:r>
    </w:p>
    <w:p w:rsidR="00B57627" w:rsidRPr="00BA29C0" w:rsidRDefault="003E482F" w:rsidP="00017E7D">
      <w:pPr>
        <w:pStyle w:val="a4"/>
        <w:numPr>
          <w:ilvl w:val="0"/>
          <w:numId w:val="2"/>
        </w:numPr>
        <w:spacing w:after="0" w:line="240" w:lineRule="auto"/>
        <w:ind w:left="0" w:firstLine="360"/>
        <w:jc w:val="both"/>
        <w:rPr>
          <w:rFonts w:ascii="Times New Roman" w:hAnsi="Times New Roman"/>
          <w:sz w:val="28"/>
          <w:szCs w:val="28"/>
        </w:rPr>
      </w:pPr>
      <w:r w:rsidRPr="00BA29C0">
        <w:rPr>
          <w:rFonts w:ascii="Times New Roman" w:hAnsi="Times New Roman"/>
          <w:sz w:val="28"/>
          <w:szCs w:val="28"/>
        </w:rPr>
        <w:t>Р</w:t>
      </w:r>
      <w:r w:rsidR="00B57627" w:rsidRPr="00BA29C0">
        <w:rPr>
          <w:rFonts w:ascii="Times New Roman" w:hAnsi="Times New Roman"/>
          <w:sz w:val="28"/>
          <w:szCs w:val="28"/>
        </w:rPr>
        <w:t>екомендации по ветеринарно-санитарным мероприятиям по защите людей, животных и окружающей среды на территории курортной зоны, внедрены в соответствующие организации.</w:t>
      </w:r>
    </w:p>
    <w:p w:rsidR="00B57627" w:rsidRPr="00C16D24" w:rsidRDefault="00B57627" w:rsidP="00017E7D">
      <w:pPr>
        <w:spacing w:after="0" w:line="240" w:lineRule="auto"/>
        <w:ind w:firstLine="709"/>
        <w:jc w:val="both"/>
        <w:rPr>
          <w:rFonts w:ascii="Times New Roman" w:hAnsi="Times New Roman"/>
          <w:sz w:val="28"/>
          <w:szCs w:val="28"/>
        </w:rPr>
      </w:pPr>
      <w:r w:rsidRPr="00C16D24">
        <w:rPr>
          <w:rFonts w:ascii="Times New Roman" w:hAnsi="Times New Roman"/>
          <w:b/>
          <w:sz w:val="28"/>
          <w:szCs w:val="28"/>
        </w:rPr>
        <w:t xml:space="preserve">Апробация работы. </w:t>
      </w:r>
      <w:r w:rsidRPr="00C16D24">
        <w:rPr>
          <w:rFonts w:ascii="Times New Roman" w:hAnsi="Times New Roman"/>
          <w:sz w:val="28"/>
          <w:szCs w:val="28"/>
        </w:rPr>
        <w:t>Результаты исследований доложены на научных конференциях:</w:t>
      </w:r>
    </w:p>
    <w:p w:rsidR="00B57627" w:rsidRDefault="00017E7D" w:rsidP="00017E7D">
      <w:pPr>
        <w:spacing w:after="0" w:line="240" w:lineRule="auto"/>
        <w:ind w:firstLine="709"/>
        <w:jc w:val="both"/>
        <w:rPr>
          <w:rFonts w:ascii="Times New Roman" w:hAnsi="Times New Roman"/>
          <w:sz w:val="28"/>
          <w:szCs w:val="28"/>
        </w:rPr>
      </w:pPr>
      <w:r w:rsidRPr="00017E7D">
        <w:rPr>
          <w:rFonts w:ascii="Times New Roman" w:hAnsi="Times New Roman"/>
          <w:sz w:val="28"/>
          <w:szCs w:val="28"/>
        </w:rPr>
        <w:t>-</w:t>
      </w:r>
      <w:r w:rsidR="00B57627" w:rsidRPr="00017E7D">
        <w:rPr>
          <w:rFonts w:ascii="Times New Roman" w:hAnsi="Times New Roman"/>
          <w:sz w:val="28"/>
          <w:szCs w:val="28"/>
        </w:rPr>
        <w:t>Материалы VII Международной заочной научно-практической конференции «Современные инновации: теория и практика развития современного научного знания» (М., 2018. - № 4 (26). –С. 52-55);</w:t>
      </w:r>
    </w:p>
    <w:p w:rsidR="009260DC" w:rsidRPr="006F3156" w:rsidRDefault="009260DC" w:rsidP="00017E7D">
      <w:pPr>
        <w:spacing w:after="0" w:line="240" w:lineRule="auto"/>
        <w:ind w:firstLine="709"/>
        <w:jc w:val="both"/>
        <w:rPr>
          <w:rFonts w:ascii="Times New Roman" w:hAnsi="Times New Roman"/>
          <w:sz w:val="28"/>
          <w:szCs w:val="28"/>
          <w:lang w:val="en-US"/>
        </w:rPr>
      </w:pPr>
      <w:r>
        <w:rPr>
          <w:rFonts w:ascii="Times New Roman" w:hAnsi="Times New Roman"/>
          <w:sz w:val="28"/>
          <w:szCs w:val="28"/>
        </w:rPr>
        <w:t>-</w:t>
      </w:r>
      <w:r w:rsidRPr="009260DC">
        <w:rPr>
          <w:rFonts w:ascii="Times New Roman" w:hAnsi="Times New Roman"/>
          <w:sz w:val="28"/>
          <w:szCs w:val="28"/>
        </w:rPr>
        <w:t>Сборник материалов II международной конференции «Современные проблемы зоотехнии», посвященная памяти доктора сельскохозяйственных наук, профессора Муслимова Бакытжана Муслимовича. КГУ</w:t>
      </w:r>
      <w:r w:rsidRPr="006F3156">
        <w:rPr>
          <w:rFonts w:ascii="Times New Roman" w:hAnsi="Times New Roman"/>
          <w:sz w:val="28"/>
          <w:szCs w:val="28"/>
          <w:lang w:val="en-US"/>
        </w:rPr>
        <w:t xml:space="preserve"> </w:t>
      </w:r>
      <w:r w:rsidRPr="009260DC">
        <w:rPr>
          <w:rFonts w:ascii="Times New Roman" w:hAnsi="Times New Roman"/>
          <w:sz w:val="28"/>
          <w:szCs w:val="28"/>
        </w:rPr>
        <w:t>им</w:t>
      </w:r>
      <w:r w:rsidRPr="006F3156">
        <w:rPr>
          <w:rFonts w:ascii="Times New Roman" w:hAnsi="Times New Roman"/>
          <w:sz w:val="28"/>
          <w:szCs w:val="28"/>
          <w:lang w:val="en-US"/>
        </w:rPr>
        <w:t xml:space="preserve">. </w:t>
      </w:r>
      <w:r w:rsidRPr="009260DC">
        <w:rPr>
          <w:rFonts w:ascii="Times New Roman" w:hAnsi="Times New Roman"/>
          <w:sz w:val="28"/>
          <w:szCs w:val="28"/>
        </w:rPr>
        <w:t>А</w:t>
      </w:r>
      <w:r w:rsidRPr="006F3156">
        <w:rPr>
          <w:rFonts w:ascii="Times New Roman" w:hAnsi="Times New Roman"/>
          <w:sz w:val="28"/>
          <w:szCs w:val="28"/>
          <w:lang w:val="en-US"/>
        </w:rPr>
        <w:t xml:space="preserve">. </w:t>
      </w:r>
      <w:r w:rsidRPr="009260DC">
        <w:rPr>
          <w:rFonts w:ascii="Times New Roman" w:hAnsi="Times New Roman"/>
          <w:sz w:val="28"/>
          <w:szCs w:val="28"/>
        </w:rPr>
        <w:t>Байтурсынова</w:t>
      </w:r>
      <w:r w:rsidRPr="006F3156">
        <w:rPr>
          <w:rFonts w:ascii="Times New Roman" w:hAnsi="Times New Roman"/>
          <w:sz w:val="28"/>
          <w:szCs w:val="28"/>
          <w:lang w:val="en-US"/>
        </w:rPr>
        <w:t>. (</w:t>
      </w:r>
      <w:r w:rsidRPr="009260DC">
        <w:rPr>
          <w:rFonts w:ascii="Times New Roman" w:hAnsi="Times New Roman"/>
          <w:sz w:val="28"/>
          <w:szCs w:val="28"/>
        </w:rPr>
        <w:t>Костанай</w:t>
      </w:r>
      <w:r w:rsidRPr="006F3156">
        <w:rPr>
          <w:rFonts w:ascii="Times New Roman" w:hAnsi="Times New Roman"/>
          <w:sz w:val="28"/>
          <w:szCs w:val="28"/>
          <w:lang w:val="en-US"/>
        </w:rPr>
        <w:t xml:space="preserve">. 2019 </w:t>
      </w:r>
      <w:r w:rsidRPr="009260DC">
        <w:rPr>
          <w:rFonts w:ascii="Times New Roman" w:hAnsi="Times New Roman"/>
          <w:sz w:val="28"/>
          <w:szCs w:val="28"/>
        </w:rPr>
        <w:t>С</w:t>
      </w:r>
      <w:r w:rsidRPr="006F3156">
        <w:rPr>
          <w:rFonts w:ascii="Times New Roman" w:hAnsi="Times New Roman"/>
          <w:sz w:val="28"/>
          <w:szCs w:val="28"/>
          <w:lang w:val="en-US"/>
        </w:rPr>
        <w:t xml:space="preserve">. 340-345). </w:t>
      </w:r>
    </w:p>
    <w:p w:rsidR="00B57627" w:rsidRPr="00017E7D" w:rsidRDefault="00017E7D" w:rsidP="00017E7D">
      <w:pPr>
        <w:spacing w:after="0" w:line="240" w:lineRule="auto"/>
        <w:ind w:firstLine="709"/>
        <w:jc w:val="both"/>
        <w:rPr>
          <w:rFonts w:ascii="Times New Roman" w:hAnsi="Times New Roman"/>
          <w:sz w:val="28"/>
          <w:szCs w:val="28"/>
        </w:rPr>
      </w:pPr>
      <w:r w:rsidRPr="00B531F0">
        <w:rPr>
          <w:rFonts w:ascii="Times New Roman" w:hAnsi="Times New Roman"/>
          <w:sz w:val="28"/>
          <w:szCs w:val="28"/>
          <w:lang w:val="en-US"/>
        </w:rPr>
        <w:t>-</w:t>
      </w:r>
      <w:r w:rsidR="00B57627" w:rsidRPr="00B531F0">
        <w:rPr>
          <w:rFonts w:ascii="Times New Roman" w:hAnsi="Times New Roman"/>
          <w:sz w:val="28"/>
          <w:szCs w:val="28"/>
          <w:lang w:val="en-US"/>
        </w:rPr>
        <w:t xml:space="preserve">Proceeding of ISER International Conference. </w:t>
      </w:r>
      <w:r w:rsidR="00B57627" w:rsidRPr="00017E7D">
        <w:rPr>
          <w:rFonts w:ascii="Times New Roman" w:hAnsi="Times New Roman"/>
          <w:sz w:val="28"/>
          <w:szCs w:val="28"/>
        </w:rPr>
        <w:t>(Istanbul, 2019. -P. 55-57);</w:t>
      </w:r>
    </w:p>
    <w:p w:rsidR="00B57627" w:rsidRPr="00017E7D" w:rsidRDefault="00017E7D" w:rsidP="00017E7D">
      <w:pPr>
        <w:spacing w:after="0" w:line="240" w:lineRule="auto"/>
        <w:ind w:firstLine="709"/>
        <w:jc w:val="both"/>
        <w:rPr>
          <w:rFonts w:ascii="Times New Roman" w:hAnsi="Times New Roman"/>
          <w:sz w:val="28"/>
          <w:szCs w:val="28"/>
        </w:rPr>
      </w:pPr>
      <w:r w:rsidRPr="00017E7D">
        <w:rPr>
          <w:rFonts w:ascii="Times New Roman" w:hAnsi="Times New Roman"/>
          <w:sz w:val="28"/>
          <w:szCs w:val="28"/>
        </w:rPr>
        <w:t>-</w:t>
      </w:r>
      <w:r w:rsidR="00B57627" w:rsidRPr="00017E7D">
        <w:rPr>
          <w:rFonts w:ascii="Times New Roman" w:hAnsi="Times New Roman"/>
          <w:sz w:val="28"/>
          <w:szCs w:val="28"/>
        </w:rPr>
        <w:t>Материалы Международной научно-практической конференции "Сейфуллинские чтения 18(2) "Наука XXI века - эпоха трансформации", посвященной 65 летию КАТУ им. С. Сейфуллина". (Астана, 2022</w:t>
      </w:r>
      <w:r w:rsidR="009260DC">
        <w:rPr>
          <w:rFonts w:ascii="Times New Roman" w:hAnsi="Times New Roman"/>
          <w:sz w:val="28"/>
          <w:szCs w:val="28"/>
        </w:rPr>
        <w:t xml:space="preserve"> –С. 281-283</w:t>
      </w:r>
      <w:r w:rsidR="00B57627" w:rsidRPr="00017E7D">
        <w:rPr>
          <w:rFonts w:ascii="Times New Roman" w:hAnsi="Times New Roman"/>
          <w:sz w:val="28"/>
          <w:szCs w:val="28"/>
        </w:rPr>
        <w:t>).</w:t>
      </w:r>
    </w:p>
    <w:p w:rsidR="00B57627" w:rsidRPr="00C16D24" w:rsidRDefault="00B57627" w:rsidP="00017E7D">
      <w:pPr>
        <w:spacing w:after="0" w:line="240" w:lineRule="auto"/>
        <w:ind w:firstLine="709"/>
        <w:jc w:val="both"/>
        <w:rPr>
          <w:rFonts w:ascii="Times New Roman" w:hAnsi="Times New Roman"/>
          <w:sz w:val="28"/>
          <w:szCs w:val="28"/>
        </w:rPr>
      </w:pPr>
      <w:r w:rsidRPr="00C16D24">
        <w:rPr>
          <w:rFonts w:ascii="Times New Roman" w:hAnsi="Times New Roman"/>
          <w:b/>
          <w:sz w:val="28"/>
          <w:szCs w:val="28"/>
        </w:rPr>
        <w:t>Публикация результатов исследования.</w:t>
      </w:r>
      <w:r w:rsidRPr="00C16D24">
        <w:rPr>
          <w:rFonts w:ascii="Times New Roman" w:hAnsi="Times New Roman"/>
          <w:sz w:val="28"/>
          <w:szCs w:val="28"/>
        </w:rPr>
        <w:t xml:space="preserve"> Основные </w:t>
      </w:r>
      <w:r w:rsidR="00675767">
        <w:rPr>
          <w:rFonts w:ascii="Times New Roman" w:hAnsi="Times New Roman"/>
          <w:sz w:val="28"/>
          <w:szCs w:val="28"/>
        </w:rPr>
        <w:t>показатели</w:t>
      </w:r>
      <w:r w:rsidRPr="00C16D24">
        <w:rPr>
          <w:rFonts w:ascii="Times New Roman" w:hAnsi="Times New Roman"/>
          <w:sz w:val="28"/>
          <w:szCs w:val="28"/>
        </w:rPr>
        <w:t xml:space="preserve"> исследований о</w:t>
      </w:r>
      <w:r w:rsidR="00675767">
        <w:rPr>
          <w:rFonts w:ascii="Times New Roman" w:hAnsi="Times New Roman"/>
          <w:sz w:val="28"/>
          <w:szCs w:val="28"/>
        </w:rPr>
        <w:t>тр</w:t>
      </w:r>
      <w:r w:rsidR="009260DC">
        <w:rPr>
          <w:rFonts w:ascii="Times New Roman" w:hAnsi="Times New Roman"/>
          <w:sz w:val="28"/>
          <w:szCs w:val="28"/>
        </w:rPr>
        <w:t>ажены в 11</w:t>
      </w:r>
      <w:r w:rsidR="00675767">
        <w:rPr>
          <w:rFonts w:ascii="Times New Roman" w:hAnsi="Times New Roman"/>
          <w:sz w:val="28"/>
          <w:szCs w:val="28"/>
        </w:rPr>
        <w:t xml:space="preserve"> печатных работах, 3</w:t>
      </w:r>
      <w:r w:rsidRPr="00C16D24">
        <w:rPr>
          <w:rFonts w:ascii="Times New Roman" w:hAnsi="Times New Roman"/>
          <w:sz w:val="28"/>
          <w:szCs w:val="28"/>
        </w:rPr>
        <w:t xml:space="preserve"> из которых опубликованы в журналах</w:t>
      </w:r>
      <w:r>
        <w:rPr>
          <w:rFonts w:ascii="Times New Roman" w:hAnsi="Times New Roman"/>
          <w:sz w:val="28"/>
          <w:szCs w:val="28"/>
        </w:rPr>
        <w:t>,</w:t>
      </w:r>
      <w:r w:rsidRPr="00C16D24">
        <w:rPr>
          <w:rFonts w:ascii="Times New Roman" w:hAnsi="Times New Roman"/>
          <w:sz w:val="28"/>
          <w:szCs w:val="28"/>
        </w:rPr>
        <w:t xml:space="preserve"> входящих в базу данных </w:t>
      </w:r>
      <w:r w:rsidRPr="00C16D24">
        <w:rPr>
          <w:rFonts w:ascii="Times New Roman" w:hAnsi="Times New Roman"/>
          <w:sz w:val="28"/>
          <w:szCs w:val="28"/>
          <w:lang w:val="en-US"/>
        </w:rPr>
        <w:t>Scopus</w:t>
      </w:r>
      <w:r w:rsidRPr="00C16D24">
        <w:rPr>
          <w:rFonts w:ascii="Times New Roman" w:hAnsi="Times New Roman"/>
          <w:sz w:val="28"/>
          <w:szCs w:val="28"/>
        </w:rPr>
        <w:t>, 3 статьи в журналах, рекомендованных Комитетом обеспечения качества в сфере науки и высшего образования Министерства образования и науки Республики Казахстан,</w:t>
      </w:r>
      <w:r w:rsidR="009260DC">
        <w:rPr>
          <w:rFonts w:ascii="Times New Roman" w:hAnsi="Times New Roman"/>
          <w:sz w:val="28"/>
          <w:szCs w:val="28"/>
        </w:rPr>
        <w:t xml:space="preserve"> 4</w:t>
      </w:r>
      <w:r w:rsidRPr="00C16D24">
        <w:rPr>
          <w:rFonts w:ascii="Times New Roman" w:hAnsi="Times New Roman"/>
          <w:sz w:val="28"/>
          <w:szCs w:val="28"/>
        </w:rPr>
        <w:t xml:space="preserve"> в материалах международных конференций и </w:t>
      </w:r>
      <w:r>
        <w:rPr>
          <w:rFonts w:ascii="Times New Roman" w:hAnsi="Times New Roman"/>
          <w:sz w:val="28"/>
          <w:szCs w:val="28"/>
        </w:rPr>
        <w:t>методических</w:t>
      </w:r>
      <w:r w:rsidRPr="00C16D24">
        <w:rPr>
          <w:rFonts w:ascii="Times New Roman" w:hAnsi="Times New Roman"/>
          <w:sz w:val="28"/>
          <w:szCs w:val="28"/>
        </w:rPr>
        <w:t xml:space="preserve"> рекомендация</w:t>
      </w:r>
      <w:r>
        <w:rPr>
          <w:rFonts w:ascii="Times New Roman" w:hAnsi="Times New Roman"/>
          <w:sz w:val="28"/>
          <w:szCs w:val="28"/>
        </w:rPr>
        <w:t>х</w:t>
      </w:r>
      <w:r w:rsidRPr="00C16D24">
        <w:rPr>
          <w:rFonts w:ascii="Times New Roman" w:hAnsi="Times New Roman"/>
          <w:sz w:val="28"/>
          <w:szCs w:val="28"/>
        </w:rPr>
        <w:t>.</w:t>
      </w:r>
    </w:p>
    <w:p w:rsidR="00B57627" w:rsidRDefault="00B57627" w:rsidP="00017E7D">
      <w:pPr>
        <w:spacing w:after="0" w:line="240" w:lineRule="auto"/>
        <w:ind w:firstLine="709"/>
        <w:jc w:val="both"/>
        <w:rPr>
          <w:rFonts w:ascii="Times New Roman" w:hAnsi="Times New Roman"/>
          <w:sz w:val="28"/>
          <w:szCs w:val="28"/>
        </w:rPr>
      </w:pPr>
      <w:r w:rsidRPr="00181E7B">
        <w:rPr>
          <w:rFonts w:ascii="Times New Roman" w:hAnsi="Times New Roman"/>
          <w:b/>
          <w:sz w:val="28"/>
          <w:szCs w:val="28"/>
        </w:rPr>
        <w:t>Объем и структура диссерт</w:t>
      </w:r>
      <w:r w:rsidR="00CF2D11" w:rsidRPr="00181E7B">
        <w:rPr>
          <w:rFonts w:ascii="Times New Roman" w:hAnsi="Times New Roman"/>
          <w:b/>
          <w:sz w:val="28"/>
          <w:szCs w:val="28"/>
        </w:rPr>
        <w:t>ации.</w:t>
      </w:r>
      <w:r w:rsidR="00CF2D11" w:rsidRPr="006C1FD6">
        <w:rPr>
          <w:rFonts w:ascii="Times New Roman" w:hAnsi="Times New Roman"/>
          <w:sz w:val="28"/>
          <w:szCs w:val="28"/>
        </w:rPr>
        <w:t xml:space="preserve"> Диссертация изложена на 117</w:t>
      </w:r>
      <w:r w:rsidRPr="006C1FD6">
        <w:rPr>
          <w:rFonts w:ascii="Times New Roman" w:hAnsi="Times New Roman"/>
          <w:sz w:val="28"/>
          <w:szCs w:val="28"/>
        </w:rPr>
        <w:t xml:space="preserve"> страницах компьютерного текста. Диссертация состоит из введения, обзора литературы, материалов и методов, результатов собственных исследований, обсуждения и</w:t>
      </w:r>
      <w:r w:rsidR="00D55340">
        <w:rPr>
          <w:rFonts w:ascii="Times New Roman" w:hAnsi="Times New Roman"/>
          <w:sz w:val="28"/>
          <w:szCs w:val="28"/>
        </w:rPr>
        <w:t xml:space="preserve"> заключения. Работа содержит 201</w:t>
      </w:r>
      <w:r w:rsidRPr="006C1FD6">
        <w:rPr>
          <w:rFonts w:ascii="Times New Roman" w:hAnsi="Times New Roman"/>
          <w:sz w:val="28"/>
          <w:szCs w:val="28"/>
        </w:rPr>
        <w:t xml:space="preserve"> источник</w:t>
      </w:r>
      <w:r w:rsidR="008D3B31" w:rsidRPr="006C1FD6">
        <w:rPr>
          <w:rFonts w:ascii="Times New Roman" w:hAnsi="Times New Roman"/>
          <w:sz w:val="28"/>
          <w:szCs w:val="28"/>
        </w:rPr>
        <w:t xml:space="preserve"> использованной литературы, 7</w:t>
      </w:r>
      <w:r w:rsidR="00D55340">
        <w:rPr>
          <w:rFonts w:ascii="Times New Roman" w:hAnsi="Times New Roman"/>
          <w:sz w:val="28"/>
          <w:szCs w:val="28"/>
        </w:rPr>
        <w:t xml:space="preserve"> приложений, 21</w:t>
      </w:r>
      <w:r w:rsidRPr="006C1FD6">
        <w:rPr>
          <w:rFonts w:ascii="Times New Roman" w:hAnsi="Times New Roman"/>
          <w:sz w:val="28"/>
          <w:szCs w:val="28"/>
        </w:rPr>
        <w:t xml:space="preserve"> таблиц</w:t>
      </w:r>
      <w:r w:rsidR="00D55340">
        <w:rPr>
          <w:rFonts w:ascii="Times New Roman" w:hAnsi="Times New Roman"/>
          <w:sz w:val="28"/>
          <w:szCs w:val="28"/>
        </w:rPr>
        <w:t>у</w:t>
      </w:r>
      <w:r w:rsidRPr="006C1FD6">
        <w:rPr>
          <w:rFonts w:ascii="Times New Roman" w:hAnsi="Times New Roman"/>
          <w:sz w:val="28"/>
          <w:szCs w:val="28"/>
        </w:rPr>
        <w:t xml:space="preserve"> и </w:t>
      </w:r>
      <w:r w:rsidR="00BA29C0" w:rsidRPr="006C1FD6">
        <w:rPr>
          <w:rFonts w:ascii="Times New Roman" w:hAnsi="Times New Roman"/>
          <w:sz w:val="28"/>
          <w:szCs w:val="28"/>
        </w:rPr>
        <w:t>20</w:t>
      </w:r>
      <w:r w:rsidRPr="006C1FD6">
        <w:rPr>
          <w:rFonts w:ascii="Times New Roman" w:hAnsi="Times New Roman"/>
          <w:sz w:val="28"/>
          <w:szCs w:val="28"/>
        </w:rPr>
        <w:t xml:space="preserve"> рисунков.</w:t>
      </w:r>
    </w:p>
    <w:p w:rsidR="002C2551" w:rsidRPr="002C2551" w:rsidRDefault="002C2551" w:rsidP="00017E7D">
      <w:pPr>
        <w:spacing w:after="0" w:line="240" w:lineRule="auto"/>
        <w:ind w:firstLine="709"/>
        <w:jc w:val="both"/>
        <w:rPr>
          <w:rFonts w:ascii="Times New Roman" w:hAnsi="Times New Roman"/>
          <w:b/>
          <w:sz w:val="28"/>
          <w:szCs w:val="28"/>
        </w:rPr>
      </w:pPr>
      <w:r w:rsidRPr="002C2551">
        <w:rPr>
          <w:rFonts w:ascii="Times New Roman" w:hAnsi="Times New Roman"/>
          <w:b/>
          <w:sz w:val="28"/>
          <w:szCs w:val="28"/>
        </w:rPr>
        <w:t>Связь работы с научно-исследовательскими программами</w:t>
      </w:r>
      <w:r>
        <w:rPr>
          <w:rFonts w:ascii="Times New Roman" w:hAnsi="Times New Roman"/>
          <w:b/>
          <w:sz w:val="28"/>
          <w:szCs w:val="28"/>
        </w:rPr>
        <w:t>.</w:t>
      </w:r>
    </w:p>
    <w:p w:rsidR="00B57627" w:rsidRPr="00C16D24" w:rsidRDefault="00B57627" w:rsidP="00017E7D">
      <w:pPr>
        <w:spacing w:after="0" w:line="240" w:lineRule="auto"/>
        <w:ind w:firstLine="709"/>
        <w:jc w:val="both"/>
        <w:rPr>
          <w:rFonts w:ascii="Times New Roman" w:hAnsi="Times New Roman"/>
          <w:sz w:val="28"/>
          <w:szCs w:val="28"/>
        </w:rPr>
      </w:pPr>
      <w:r w:rsidRPr="00C16D24">
        <w:rPr>
          <w:rFonts w:ascii="Times New Roman" w:hAnsi="Times New Roman"/>
          <w:sz w:val="28"/>
          <w:szCs w:val="28"/>
        </w:rPr>
        <w:t xml:space="preserve">Научно-исследовательская работа выполнялась в рамках научного проекта </w:t>
      </w:r>
      <w:r>
        <w:rPr>
          <w:rFonts w:ascii="Times New Roman" w:hAnsi="Times New Roman"/>
          <w:sz w:val="28"/>
          <w:szCs w:val="28"/>
        </w:rPr>
        <w:t>ИРН</w:t>
      </w:r>
      <w:r w:rsidRPr="008B6AFF">
        <w:rPr>
          <w:rFonts w:ascii="Times New Roman" w:hAnsi="Times New Roman"/>
          <w:sz w:val="28"/>
          <w:szCs w:val="28"/>
        </w:rPr>
        <w:t xml:space="preserve"> AP05132302</w:t>
      </w:r>
      <w:r>
        <w:rPr>
          <w:rFonts w:ascii="Times New Roman" w:hAnsi="Times New Roman"/>
          <w:sz w:val="28"/>
          <w:szCs w:val="28"/>
        </w:rPr>
        <w:t>,</w:t>
      </w:r>
      <w:r w:rsidRPr="008B6AFF">
        <w:rPr>
          <w:rFonts w:ascii="Times New Roman" w:hAnsi="Times New Roman"/>
          <w:sz w:val="28"/>
          <w:szCs w:val="28"/>
        </w:rPr>
        <w:t xml:space="preserve"> </w:t>
      </w:r>
      <w:r w:rsidRPr="00C16D24">
        <w:rPr>
          <w:rFonts w:ascii="Times New Roman" w:hAnsi="Times New Roman"/>
          <w:sz w:val="28"/>
          <w:szCs w:val="28"/>
        </w:rPr>
        <w:t>2018-2020гг. по приоритету «</w:t>
      </w:r>
      <w:r>
        <w:rPr>
          <w:rFonts w:ascii="Times New Roman" w:hAnsi="Times New Roman"/>
          <w:sz w:val="28"/>
          <w:szCs w:val="28"/>
        </w:rPr>
        <w:t>Наука о жизни и здоровье», по п</w:t>
      </w:r>
      <w:r w:rsidRPr="00C16D24">
        <w:rPr>
          <w:rFonts w:ascii="Times New Roman" w:hAnsi="Times New Roman"/>
          <w:sz w:val="28"/>
          <w:szCs w:val="28"/>
        </w:rPr>
        <w:t>одприоритету «Проблемы экологии. Оценка состояния и проблемы сохранения рационального растительного и животного мира РК. Научные основы рационального использования и воспроизводства биологических ресурсов», по теме «Проблемы экологической ситуации Щучинско-Боровской курортной зоны и разработка ветеринарно-санитарных мероприятий».</w:t>
      </w:r>
      <w:r>
        <w:rPr>
          <w:rFonts w:ascii="Times New Roman" w:hAnsi="Times New Roman"/>
          <w:sz w:val="28"/>
          <w:szCs w:val="28"/>
        </w:rPr>
        <w:t xml:space="preserve"> Научный руководитель – доктор биологических наук, профессор Майканов Б.С.</w:t>
      </w:r>
    </w:p>
    <w:p w:rsidR="00B57627" w:rsidRDefault="00B57627" w:rsidP="00017E7D">
      <w:pPr>
        <w:spacing w:line="240" w:lineRule="auto"/>
      </w:pPr>
    </w:p>
    <w:p w:rsidR="00920488" w:rsidRDefault="00920488" w:rsidP="00B57627">
      <w:pPr>
        <w:spacing w:after="0" w:line="240" w:lineRule="auto"/>
        <w:ind w:firstLine="709"/>
        <w:jc w:val="both"/>
        <w:rPr>
          <w:rFonts w:ascii="Times New Roman" w:hAnsi="Times New Roman"/>
          <w:b/>
          <w:sz w:val="28"/>
          <w:szCs w:val="28"/>
        </w:rPr>
      </w:pPr>
    </w:p>
    <w:p w:rsidR="00920488" w:rsidRDefault="00920488" w:rsidP="00B57627">
      <w:pPr>
        <w:spacing w:after="0" w:line="240" w:lineRule="auto"/>
        <w:ind w:firstLine="709"/>
        <w:jc w:val="both"/>
        <w:rPr>
          <w:rFonts w:ascii="Times New Roman" w:hAnsi="Times New Roman"/>
          <w:b/>
          <w:sz w:val="28"/>
          <w:szCs w:val="28"/>
        </w:rPr>
      </w:pPr>
    </w:p>
    <w:p w:rsidR="005A123B" w:rsidRDefault="005A123B" w:rsidP="00B57627">
      <w:pPr>
        <w:spacing w:after="0" w:line="240" w:lineRule="auto"/>
        <w:ind w:firstLine="709"/>
        <w:jc w:val="both"/>
        <w:rPr>
          <w:rFonts w:ascii="Times New Roman" w:hAnsi="Times New Roman"/>
          <w:b/>
          <w:sz w:val="28"/>
          <w:szCs w:val="28"/>
        </w:rPr>
      </w:pPr>
    </w:p>
    <w:p w:rsidR="00B57627" w:rsidRDefault="00B57627" w:rsidP="00B57627">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1 </w:t>
      </w:r>
      <w:r w:rsidRPr="004704B9">
        <w:rPr>
          <w:rFonts w:ascii="Times New Roman" w:hAnsi="Times New Roman"/>
          <w:b/>
          <w:sz w:val="28"/>
          <w:szCs w:val="28"/>
        </w:rPr>
        <w:t>ОБЗОР ЛИТЕРАТУРЫ</w:t>
      </w:r>
    </w:p>
    <w:p w:rsidR="00B57627" w:rsidRPr="004704B9" w:rsidRDefault="00B57627" w:rsidP="00B57627">
      <w:pPr>
        <w:spacing w:after="0" w:line="240" w:lineRule="auto"/>
        <w:ind w:firstLine="709"/>
        <w:jc w:val="both"/>
        <w:rPr>
          <w:rFonts w:ascii="Times New Roman" w:hAnsi="Times New Roman"/>
          <w:b/>
          <w:sz w:val="28"/>
          <w:szCs w:val="28"/>
        </w:rPr>
      </w:pPr>
    </w:p>
    <w:p w:rsidR="00B57627" w:rsidRPr="004704B9" w:rsidRDefault="00B57627" w:rsidP="00B57627">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1.1 </w:t>
      </w:r>
      <w:r w:rsidRPr="004704B9">
        <w:rPr>
          <w:rFonts w:ascii="Times New Roman" w:hAnsi="Times New Roman"/>
          <w:b/>
          <w:bCs/>
          <w:sz w:val="28"/>
          <w:szCs w:val="28"/>
        </w:rPr>
        <w:t>Общая характеристика и экологические проблемы основных курортных зон Казахстана</w:t>
      </w:r>
    </w:p>
    <w:p w:rsidR="00B57627" w:rsidRPr="004704B9" w:rsidRDefault="00F30456" w:rsidP="00B57627">
      <w:pPr>
        <w:spacing w:after="0" w:line="240" w:lineRule="auto"/>
        <w:ind w:firstLine="709"/>
        <w:jc w:val="both"/>
        <w:rPr>
          <w:rFonts w:ascii="Times New Roman" w:hAnsi="Times New Roman"/>
          <w:sz w:val="28"/>
          <w:szCs w:val="28"/>
        </w:rPr>
      </w:pPr>
      <w:r>
        <w:rPr>
          <w:rFonts w:ascii="Times New Roman" w:hAnsi="Times New Roman"/>
          <w:sz w:val="28"/>
          <w:szCs w:val="28"/>
        </w:rPr>
        <w:t>По определению Международного общества экотуризма,</w:t>
      </w:r>
      <w:r w:rsidR="00B57627" w:rsidRPr="004704B9">
        <w:rPr>
          <w:rFonts w:ascii="Times New Roman" w:hAnsi="Times New Roman"/>
          <w:sz w:val="28"/>
          <w:szCs w:val="28"/>
        </w:rPr>
        <w:t xml:space="preserve"> экотуризм </w:t>
      </w:r>
      <w:r>
        <w:rPr>
          <w:rFonts w:ascii="Times New Roman" w:hAnsi="Times New Roman"/>
          <w:sz w:val="28"/>
          <w:szCs w:val="28"/>
        </w:rPr>
        <w:t xml:space="preserve">– это </w:t>
      </w:r>
      <w:r w:rsidR="00CC2B55">
        <w:rPr>
          <w:rFonts w:ascii="Times New Roman" w:hAnsi="Times New Roman"/>
          <w:sz w:val="28"/>
          <w:szCs w:val="28"/>
        </w:rPr>
        <w:t xml:space="preserve">туризм в экологические зоны, при этом необходимо ответственно подходить к сохранению и поддержание экологии окружающей среды, местного населения и обучение. Проведение информационно-просветительской работы должно включать в себя обучение среди местного населения, а также туристов </w:t>
      </w:r>
      <w:r w:rsidR="00B57627" w:rsidRPr="004704B9">
        <w:rPr>
          <w:rFonts w:ascii="Times New Roman" w:hAnsi="Times New Roman"/>
          <w:sz w:val="28"/>
          <w:szCs w:val="28"/>
        </w:rPr>
        <w:t xml:space="preserve">[7]. </w:t>
      </w:r>
      <w:r w:rsidR="00CC2B55">
        <w:rPr>
          <w:rFonts w:ascii="Times New Roman" w:hAnsi="Times New Roman"/>
          <w:sz w:val="28"/>
          <w:szCs w:val="28"/>
        </w:rPr>
        <w:t>Организация Австралийского национального</w:t>
      </w:r>
      <w:r w:rsidR="00B57627" w:rsidRPr="004704B9">
        <w:rPr>
          <w:rFonts w:ascii="Times New Roman" w:hAnsi="Times New Roman"/>
          <w:sz w:val="28"/>
          <w:szCs w:val="28"/>
        </w:rPr>
        <w:t xml:space="preserve"> экотуризм</w:t>
      </w:r>
      <w:r w:rsidR="00CC2B55">
        <w:rPr>
          <w:rFonts w:ascii="Times New Roman" w:hAnsi="Times New Roman"/>
          <w:sz w:val="28"/>
          <w:szCs w:val="28"/>
        </w:rPr>
        <w:t>а</w:t>
      </w:r>
      <w:r w:rsidR="00B57627" w:rsidRPr="004704B9">
        <w:rPr>
          <w:rFonts w:ascii="Times New Roman" w:hAnsi="Times New Roman"/>
          <w:sz w:val="28"/>
          <w:szCs w:val="28"/>
        </w:rPr>
        <w:t xml:space="preserve"> </w:t>
      </w:r>
      <w:r w:rsidR="00CC2B55">
        <w:rPr>
          <w:rFonts w:ascii="Times New Roman" w:hAnsi="Times New Roman"/>
          <w:sz w:val="28"/>
          <w:szCs w:val="28"/>
        </w:rPr>
        <w:t>дает определение экотуризму, как туризм, способствующий исследованию эколого-природных зон, с пониманием</w:t>
      </w:r>
      <w:r w:rsidR="003A4A95">
        <w:rPr>
          <w:rFonts w:ascii="Times New Roman" w:hAnsi="Times New Roman"/>
          <w:sz w:val="28"/>
          <w:szCs w:val="28"/>
        </w:rPr>
        <w:t>,</w:t>
      </w:r>
      <w:r w:rsidR="00CC2B55">
        <w:rPr>
          <w:rFonts w:ascii="Times New Roman" w:hAnsi="Times New Roman"/>
          <w:sz w:val="28"/>
          <w:szCs w:val="28"/>
        </w:rPr>
        <w:t xml:space="preserve"> принятием</w:t>
      </w:r>
      <w:r w:rsidR="003A4A95">
        <w:rPr>
          <w:rFonts w:ascii="Times New Roman" w:hAnsi="Times New Roman"/>
          <w:sz w:val="28"/>
          <w:szCs w:val="28"/>
        </w:rPr>
        <w:t xml:space="preserve"> и сохранением местной культуры, и экологией окружающей среды </w:t>
      </w:r>
      <w:r w:rsidR="00B57627" w:rsidRPr="004704B9">
        <w:rPr>
          <w:rFonts w:ascii="Times New Roman" w:hAnsi="Times New Roman"/>
          <w:sz w:val="28"/>
          <w:szCs w:val="28"/>
        </w:rPr>
        <w:t>[8].</w:t>
      </w:r>
    </w:p>
    <w:p w:rsidR="00B57627" w:rsidRPr="004704B9" w:rsidRDefault="00A427BC" w:rsidP="004F3811">
      <w:pPr>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 на передний план в сфере туризма выходит экотуризм, который диктует новые требования к туристическим объектам, турам и в целом отдыху. Теряют свою привлекательность старые и устоявшиеся центры отдыха, как в Европе, так и в Азии, на их место приходят программы</w:t>
      </w:r>
      <w:r w:rsidR="004F3811">
        <w:rPr>
          <w:rFonts w:ascii="Times New Roman" w:hAnsi="Times New Roman"/>
          <w:sz w:val="28"/>
          <w:szCs w:val="28"/>
        </w:rPr>
        <w:t>,</w:t>
      </w:r>
      <w:r>
        <w:rPr>
          <w:rFonts w:ascii="Times New Roman" w:hAnsi="Times New Roman"/>
          <w:sz w:val="28"/>
          <w:szCs w:val="28"/>
        </w:rPr>
        <w:t xml:space="preserve"> включающие в себя медицинско-оздоровительный, </w:t>
      </w:r>
      <w:r w:rsidR="004F3811">
        <w:rPr>
          <w:rFonts w:ascii="Times New Roman" w:hAnsi="Times New Roman"/>
          <w:sz w:val="28"/>
          <w:szCs w:val="28"/>
        </w:rPr>
        <w:t>обособленный и оригинальный отдых. Все больше людей в качестве места отдыха отдают предпочтения национальным паркам, курортным зонам и заповедникам для более тесного взаимодействия с природой</w:t>
      </w:r>
      <w:r w:rsidR="00B57627" w:rsidRPr="00E24422">
        <w:rPr>
          <w:rFonts w:ascii="Times New Roman" w:hAnsi="Times New Roman"/>
          <w:sz w:val="28"/>
          <w:szCs w:val="28"/>
        </w:rPr>
        <w:t xml:space="preserve"> [9].</w:t>
      </w:r>
    </w:p>
    <w:p w:rsidR="00B57627" w:rsidRPr="004704B9" w:rsidRDefault="004F3811"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Курорт – это территория где люди имеют возможность поправить свое здоровье, получить реабилитацию и многое другое. </w:t>
      </w:r>
      <w:r w:rsidR="00520AB7">
        <w:rPr>
          <w:rFonts w:ascii="Times New Roman" w:hAnsi="Times New Roman"/>
          <w:sz w:val="28"/>
          <w:szCs w:val="28"/>
        </w:rPr>
        <w:t>Он имеет необходимую инфраструктуру и естественные ресурсы</w:t>
      </w:r>
      <w:r w:rsidR="00B57627" w:rsidRPr="004704B9">
        <w:rPr>
          <w:rFonts w:ascii="Times New Roman" w:hAnsi="Times New Roman"/>
          <w:sz w:val="28"/>
          <w:szCs w:val="28"/>
        </w:rPr>
        <w:t xml:space="preserve"> [10].</w:t>
      </w:r>
    </w:p>
    <w:p w:rsidR="00B57627" w:rsidRPr="004704B9" w:rsidRDefault="003A4A95"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территории Республики Казахстан </w:t>
      </w:r>
      <w:r w:rsidR="00B65A05">
        <w:rPr>
          <w:rFonts w:ascii="Times New Roman" w:hAnsi="Times New Roman"/>
          <w:sz w:val="28"/>
          <w:szCs w:val="28"/>
        </w:rPr>
        <w:t xml:space="preserve">несколько географических зон и климатических, так как наша страна располагается в центре Евразийского континента. Разнообразие флоры и фауны нашей Республики крайне разнообразно, что и привлекает опытных сторонников экотуризма со всех уголков мира. На сегодняшний день самыми излюбленными местами для экотуристов </w:t>
      </w:r>
      <w:r w:rsidR="007B7A54">
        <w:rPr>
          <w:rFonts w:ascii="Times New Roman" w:hAnsi="Times New Roman"/>
          <w:sz w:val="28"/>
          <w:szCs w:val="28"/>
        </w:rPr>
        <w:t>– это государственные национальные природные парки.</w:t>
      </w:r>
      <w:r w:rsidR="00B65A05">
        <w:rPr>
          <w:rFonts w:ascii="Times New Roman" w:hAnsi="Times New Roman"/>
          <w:sz w:val="28"/>
          <w:szCs w:val="28"/>
        </w:rPr>
        <w:t xml:space="preserve"> </w:t>
      </w:r>
      <w:r w:rsidR="00D86730">
        <w:rPr>
          <w:rFonts w:ascii="Times New Roman" w:hAnsi="Times New Roman"/>
          <w:sz w:val="28"/>
          <w:szCs w:val="28"/>
        </w:rPr>
        <w:t>Национальные природные парки могут посещать в свободном доступе все почитатели природы, в заповедники закрыты для посещения туристов и отдыхающих, в них возможен доступ только для ученых, в целях проведения исследовательской деятельности. В природных парках проводится работа по анализу посещения природных зон и степени воздействия на объекты природы, для сохранения необходимого комфорта отдыхающих, этому способствует инфраструктура природных парков. В настоящее время</w:t>
      </w:r>
      <w:r w:rsidR="00B57627" w:rsidRPr="004704B9">
        <w:rPr>
          <w:rFonts w:ascii="Times New Roman" w:hAnsi="Times New Roman"/>
          <w:sz w:val="28"/>
          <w:szCs w:val="28"/>
        </w:rPr>
        <w:t xml:space="preserve"> </w:t>
      </w:r>
      <w:r w:rsidR="00520AB7">
        <w:rPr>
          <w:rFonts w:ascii="Times New Roman" w:hAnsi="Times New Roman"/>
          <w:sz w:val="28"/>
          <w:szCs w:val="28"/>
        </w:rPr>
        <w:t>в Р</w:t>
      </w:r>
      <w:r w:rsidR="00D86730">
        <w:rPr>
          <w:rFonts w:ascii="Times New Roman" w:hAnsi="Times New Roman"/>
          <w:sz w:val="28"/>
          <w:szCs w:val="28"/>
        </w:rPr>
        <w:t>еспублике Казахстан сто восемнадцать</w:t>
      </w:r>
      <w:r w:rsidR="00B57627" w:rsidRPr="004704B9">
        <w:rPr>
          <w:rFonts w:ascii="Times New Roman" w:hAnsi="Times New Roman"/>
          <w:sz w:val="28"/>
          <w:szCs w:val="28"/>
        </w:rPr>
        <w:t xml:space="preserve"> </w:t>
      </w:r>
      <w:r w:rsidR="00520AB7">
        <w:rPr>
          <w:rFonts w:ascii="Times New Roman" w:hAnsi="Times New Roman"/>
          <w:sz w:val="28"/>
          <w:szCs w:val="28"/>
        </w:rPr>
        <w:t xml:space="preserve">природных резерватов, также функционирует более 10 природных парков, находящихся в ведении государства </w:t>
      </w:r>
      <w:r w:rsidR="00B57627" w:rsidRPr="004704B9">
        <w:rPr>
          <w:rFonts w:ascii="Times New Roman" w:hAnsi="Times New Roman"/>
          <w:sz w:val="28"/>
          <w:szCs w:val="28"/>
        </w:rPr>
        <w:t>[11]</w:t>
      </w:r>
      <w:r w:rsidR="00B57627">
        <w:rPr>
          <w:rFonts w:ascii="Times New Roman" w:hAnsi="Times New Roman"/>
          <w:sz w:val="28"/>
          <w:szCs w:val="28"/>
        </w:rPr>
        <w:t>.</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 xml:space="preserve">Катон-Карагайский государственный национальный природный парк находится в Катон-Карагайском районе Восточно-Казахстанской области. </w:t>
      </w:r>
      <w:r w:rsidR="00D86730">
        <w:rPr>
          <w:rFonts w:ascii="Times New Roman" w:hAnsi="Times New Roman"/>
          <w:sz w:val="28"/>
          <w:szCs w:val="28"/>
        </w:rPr>
        <w:t>Этот национальный природный парк</w:t>
      </w:r>
      <w:r w:rsidRPr="004704B9">
        <w:rPr>
          <w:rFonts w:ascii="Times New Roman" w:hAnsi="Times New Roman"/>
          <w:sz w:val="28"/>
          <w:szCs w:val="28"/>
        </w:rPr>
        <w:t xml:space="preserve"> относятся к район</w:t>
      </w:r>
      <w:r w:rsidR="006E319D">
        <w:rPr>
          <w:rFonts w:ascii="Times New Roman" w:hAnsi="Times New Roman"/>
          <w:sz w:val="28"/>
          <w:szCs w:val="28"/>
        </w:rPr>
        <w:t>ам</w:t>
      </w:r>
      <w:r w:rsidR="00D86730">
        <w:rPr>
          <w:rFonts w:ascii="Times New Roman" w:hAnsi="Times New Roman"/>
          <w:sz w:val="28"/>
          <w:szCs w:val="28"/>
        </w:rPr>
        <w:t xml:space="preserve"> Южного Алтая, граница его проходит</w:t>
      </w:r>
      <w:r w:rsidRPr="004704B9">
        <w:rPr>
          <w:rFonts w:ascii="Times New Roman" w:hAnsi="Times New Roman"/>
          <w:sz w:val="28"/>
          <w:szCs w:val="28"/>
        </w:rPr>
        <w:t xml:space="preserve"> с Россией и Китаем. </w:t>
      </w:r>
      <w:r w:rsidR="006E319D">
        <w:rPr>
          <w:rFonts w:ascii="Times New Roman" w:hAnsi="Times New Roman"/>
          <w:sz w:val="28"/>
          <w:szCs w:val="28"/>
        </w:rPr>
        <w:t xml:space="preserve">В </w:t>
      </w:r>
      <w:r w:rsidRPr="004704B9">
        <w:rPr>
          <w:rFonts w:ascii="Times New Roman" w:hAnsi="Times New Roman"/>
          <w:sz w:val="28"/>
          <w:szCs w:val="28"/>
        </w:rPr>
        <w:t>Катон-Карагайский национальный парк</w:t>
      </w:r>
      <w:r w:rsidR="006E319D">
        <w:rPr>
          <w:rFonts w:ascii="Times New Roman" w:hAnsi="Times New Roman"/>
          <w:sz w:val="28"/>
          <w:szCs w:val="28"/>
        </w:rPr>
        <w:t xml:space="preserve"> возможно проехать через</w:t>
      </w:r>
      <w:r w:rsidRPr="004704B9">
        <w:rPr>
          <w:rFonts w:ascii="Times New Roman" w:hAnsi="Times New Roman"/>
          <w:sz w:val="28"/>
          <w:szCs w:val="28"/>
        </w:rPr>
        <w:t xml:space="preserve"> </w:t>
      </w:r>
      <w:r w:rsidR="006E319D">
        <w:rPr>
          <w:rFonts w:ascii="Times New Roman" w:hAnsi="Times New Roman"/>
          <w:sz w:val="28"/>
          <w:szCs w:val="28"/>
        </w:rPr>
        <w:t>Усть-Каменогорск -</w:t>
      </w:r>
      <w:r w:rsidRPr="004704B9">
        <w:rPr>
          <w:rFonts w:ascii="Times New Roman" w:hAnsi="Times New Roman"/>
          <w:sz w:val="28"/>
          <w:szCs w:val="28"/>
        </w:rPr>
        <w:t xml:space="preserve"> центр Восточно-Казахстанской области. </w:t>
      </w:r>
      <w:r w:rsidR="006E319D">
        <w:rPr>
          <w:rFonts w:ascii="Times New Roman" w:hAnsi="Times New Roman"/>
          <w:sz w:val="28"/>
          <w:szCs w:val="28"/>
        </w:rPr>
        <w:t>В границы</w:t>
      </w:r>
      <w:r>
        <w:rPr>
          <w:rFonts w:ascii="Times New Roman" w:hAnsi="Times New Roman"/>
          <w:sz w:val="28"/>
          <w:szCs w:val="28"/>
        </w:rPr>
        <w:t xml:space="preserve"> Катон-Карагайского национ</w:t>
      </w:r>
      <w:r w:rsidR="006F56CB">
        <w:rPr>
          <w:rFonts w:ascii="Times New Roman" w:hAnsi="Times New Roman"/>
          <w:sz w:val="28"/>
          <w:szCs w:val="28"/>
        </w:rPr>
        <w:t xml:space="preserve">ального природного парка </w:t>
      </w:r>
      <w:r w:rsidR="006E319D">
        <w:rPr>
          <w:rFonts w:ascii="Times New Roman" w:hAnsi="Times New Roman"/>
          <w:sz w:val="28"/>
          <w:szCs w:val="28"/>
        </w:rPr>
        <w:t>входит</w:t>
      </w:r>
      <w:r>
        <w:rPr>
          <w:rFonts w:ascii="Times New Roman" w:hAnsi="Times New Roman"/>
          <w:sz w:val="28"/>
          <w:szCs w:val="28"/>
        </w:rPr>
        <w:t xml:space="preserve"> Бухтарминское водохранилище. </w:t>
      </w:r>
      <w:r w:rsidR="006E319D">
        <w:rPr>
          <w:rFonts w:ascii="Times New Roman" w:hAnsi="Times New Roman"/>
          <w:sz w:val="28"/>
          <w:szCs w:val="28"/>
        </w:rPr>
        <w:t>Территория Катон-Карагайского национального</w:t>
      </w:r>
      <w:r w:rsidRPr="004704B9">
        <w:rPr>
          <w:rFonts w:ascii="Times New Roman" w:hAnsi="Times New Roman"/>
          <w:sz w:val="28"/>
          <w:szCs w:val="28"/>
        </w:rPr>
        <w:t xml:space="preserve"> парк</w:t>
      </w:r>
      <w:r w:rsidR="006E319D">
        <w:rPr>
          <w:rFonts w:ascii="Times New Roman" w:hAnsi="Times New Roman"/>
          <w:sz w:val="28"/>
          <w:szCs w:val="28"/>
        </w:rPr>
        <w:t>а является самой большой по площади среди</w:t>
      </w:r>
      <w:r w:rsidRPr="004704B9">
        <w:rPr>
          <w:rFonts w:ascii="Times New Roman" w:hAnsi="Times New Roman"/>
          <w:sz w:val="28"/>
          <w:szCs w:val="28"/>
        </w:rPr>
        <w:t xml:space="preserve"> </w:t>
      </w:r>
      <w:r w:rsidR="006E319D">
        <w:rPr>
          <w:rFonts w:ascii="Times New Roman" w:hAnsi="Times New Roman"/>
          <w:sz w:val="28"/>
          <w:szCs w:val="28"/>
        </w:rPr>
        <w:t>особо охраняемых природных объектов республики</w:t>
      </w:r>
      <w:r w:rsidRPr="004704B9">
        <w:rPr>
          <w:rFonts w:ascii="Times New Roman" w:hAnsi="Times New Roman"/>
          <w:sz w:val="28"/>
          <w:szCs w:val="28"/>
        </w:rPr>
        <w:t>.</w:t>
      </w:r>
      <w:r w:rsidR="006E319D">
        <w:rPr>
          <w:rFonts w:ascii="Times New Roman" w:hAnsi="Times New Roman"/>
          <w:sz w:val="28"/>
          <w:szCs w:val="28"/>
        </w:rPr>
        <w:t xml:space="preserve"> Недостатком является равноудаленность от крупных населенных пунктов и труднодоступность данной территории</w:t>
      </w:r>
      <w:r w:rsidRPr="004704B9">
        <w:rPr>
          <w:rFonts w:ascii="Times New Roman" w:hAnsi="Times New Roman"/>
          <w:sz w:val="28"/>
          <w:szCs w:val="28"/>
        </w:rPr>
        <w:t xml:space="preserve"> [12].</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Известно, что Республика Казахстан имеет колоссальный потенциал для развития различных видов агротуризма: экотуризма, лечебно-оздоровительного, паломнического, культурно-познавательного и других. Наиболее популярные объекты находятся на казахстанском отрезке Великого шелкового пути, где расположена «вторая Мекка» всех тю</w:t>
      </w:r>
      <w:r w:rsidR="004A694F">
        <w:rPr>
          <w:rFonts w:ascii="Times New Roman" w:hAnsi="Times New Roman"/>
          <w:sz w:val="28"/>
          <w:szCs w:val="28"/>
        </w:rPr>
        <w:t>ркоязычных государств мира – г.</w:t>
      </w:r>
      <w:r w:rsidRPr="004704B9">
        <w:rPr>
          <w:rFonts w:ascii="Times New Roman" w:hAnsi="Times New Roman"/>
          <w:sz w:val="28"/>
          <w:szCs w:val="28"/>
        </w:rPr>
        <w:t>Туркестан и в нем уникальный комплекс – мавзолей Ходжи Ахмеда Яссауи. Для любителей экологического и активных видов туризма и активных видов туризма наиболее привлекательными являются путешествия по Заилийскому Алатау, по горному Алтаю, отдых на турбазах Щучинско-Боровой курортной зоны и Баян-ауле</w:t>
      </w:r>
      <w:r w:rsidR="00507EA3">
        <w:rPr>
          <w:rFonts w:ascii="Times New Roman" w:hAnsi="Times New Roman"/>
          <w:sz w:val="28"/>
          <w:szCs w:val="28"/>
        </w:rPr>
        <w:t xml:space="preserve"> </w:t>
      </w:r>
      <w:r w:rsidRPr="004704B9">
        <w:rPr>
          <w:rFonts w:ascii="Times New Roman" w:hAnsi="Times New Roman"/>
          <w:sz w:val="28"/>
          <w:szCs w:val="28"/>
        </w:rPr>
        <w:t>[13].</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Экологический туризм является одним из наиболее сильно развивающихся направлений в туризме. По мнению экспертов, его рост доходит до 20% ежегодно [14].</w:t>
      </w:r>
    </w:p>
    <w:p w:rsidR="00B57627" w:rsidRPr="004704B9" w:rsidRDefault="006E319D" w:rsidP="00B57627">
      <w:pPr>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 сфера медицинско-восст</w:t>
      </w:r>
      <w:r w:rsidR="00C35BA4">
        <w:rPr>
          <w:rFonts w:ascii="Times New Roman" w:hAnsi="Times New Roman"/>
          <w:sz w:val="28"/>
          <w:szCs w:val="28"/>
        </w:rPr>
        <w:t>ановительного туризма меняется.</w:t>
      </w:r>
      <w:r>
        <w:rPr>
          <w:rFonts w:ascii="Times New Roman" w:hAnsi="Times New Roman"/>
          <w:sz w:val="28"/>
          <w:szCs w:val="28"/>
        </w:rPr>
        <w:t xml:space="preserve"> </w:t>
      </w:r>
      <w:r w:rsidR="00132FA2">
        <w:rPr>
          <w:rFonts w:ascii="Times New Roman" w:hAnsi="Times New Roman"/>
          <w:sz w:val="28"/>
          <w:szCs w:val="28"/>
        </w:rPr>
        <w:t xml:space="preserve">Если в </w:t>
      </w:r>
      <w:r>
        <w:rPr>
          <w:rFonts w:ascii="Times New Roman" w:hAnsi="Times New Roman"/>
          <w:sz w:val="28"/>
          <w:szCs w:val="28"/>
        </w:rPr>
        <w:t>р</w:t>
      </w:r>
      <w:r w:rsidR="00132FA2">
        <w:rPr>
          <w:rFonts w:ascii="Times New Roman" w:hAnsi="Times New Roman"/>
          <w:sz w:val="28"/>
          <w:szCs w:val="28"/>
        </w:rPr>
        <w:t>а</w:t>
      </w:r>
      <w:r>
        <w:rPr>
          <w:rFonts w:ascii="Times New Roman" w:hAnsi="Times New Roman"/>
          <w:sz w:val="28"/>
          <w:szCs w:val="28"/>
        </w:rPr>
        <w:t>ньше санат</w:t>
      </w:r>
      <w:r w:rsidR="00132FA2">
        <w:rPr>
          <w:rFonts w:ascii="Times New Roman" w:hAnsi="Times New Roman"/>
          <w:sz w:val="28"/>
          <w:szCs w:val="28"/>
        </w:rPr>
        <w:t>о</w:t>
      </w:r>
      <w:r>
        <w:rPr>
          <w:rFonts w:ascii="Times New Roman" w:hAnsi="Times New Roman"/>
          <w:sz w:val="28"/>
          <w:szCs w:val="28"/>
        </w:rPr>
        <w:t xml:space="preserve">рии и профилактории были местом </w:t>
      </w:r>
      <w:r w:rsidR="00132FA2">
        <w:rPr>
          <w:rFonts w:ascii="Times New Roman" w:hAnsi="Times New Roman"/>
          <w:sz w:val="28"/>
          <w:szCs w:val="28"/>
        </w:rPr>
        <w:t>пребывания</w:t>
      </w:r>
      <w:r>
        <w:rPr>
          <w:rFonts w:ascii="Times New Roman" w:hAnsi="Times New Roman"/>
          <w:sz w:val="28"/>
          <w:szCs w:val="28"/>
        </w:rPr>
        <w:t xml:space="preserve"> людей почтенного возраста, но на сего</w:t>
      </w:r>
      <w:r w:rsidR="00132FA2">
        <w:rPr>
          <w:rFonts w:ascii="Times New Roman" w:hAnsi="Times New Roman"/>
          <w:sz w:val="28"/>
          <w:szCs w:val="28"/>
        </w:rPr>
        <w:t xml:space="preserve">дняшний момент все больше учреждений становятся местом посещения рассчитанными на туристов разного возраста и становятся широкопрофильными оздоровительными центрами. </w:t>
      </w:r>
      <w:r>
        <w:rPr>
          <w:rFonts w:ascii="Times New Roman" w:hAnsi="Times New Roman"/>
          <w:sz w:val="28"/>
          <w:szCs w:val="28"/>
        </w:rPr>
        <w:t xml:space="preserve"> </w:t>
      </w:r>
      <w:r w:rsidR="00132FA2">
        <w:rPr>
          <w:rFonts w:ascii="Times New Roman" w:hAnsi="Times New Roman"/>
          <w:sz w:val="28"/>
          <w:szCs w:val="28"/>
        </w:rPr>
        <w:t xml:space="preserve">Тенденция 21 века диктует правила здорового образы жизни, поддержания хорошей физической формы и высокого уровня здоровья. В связи с этим лечебно-оздоровительный туризм становится достаточно популярным </w:t>
      </w:r>
      <w:r w:rsidR="00002152">
        <w:rPr>
          <w:rFonts w:ascii="Times New Roman" w:hAnsi="Times New Roman"/>
          <w:sz w:val="28"/>
          <w:szCs w:val="28"/>
        </w:rPr>
        <w:t xml:space="preserve">для людей трудоспособного возраста, особенным спросом пользуются программы, включающие в себя комплекс различных восстановительных процедур, непродолжительные по времени. Данная тенденция обеспечит популярность и процветание медицинско-восстановительного туризма в настоящее время. </w:t>
      </w:r>
    </w:p>
    <w:p w:rsidR="00B57627" w:rsidRPr="004704B9" w:rsidRDefault="00002152"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территории Республики более сорока восьми тысяч озер, наиболее большими из них являются </w:t>
      </w:r>
      <w:r w:rsidR="00B57627" w:rsidRPr="004704B9">
        <w:rPr>
          <w:rFonts w:ascii="Times New Roman" w:hAnsi="Times New Roman"/>
          <w:sz w:val="28"/>
          <w:szCs w:val="28"/>
        </w:rPr>
        <w:t xml:space="preserve">Каспийское море, Аральское море, </w:t>
      </w:r>
      <w:r w:rsidRPr="004704B9">
        <w:rPr>
          <w:rFonts w:ascii="Times New Roman" w:hAnsi="Times New Roman"/>
          <w:sz w:val="28"/>
          <w:szCs w:val="28"/>
        </w:rPr>
        <w:t xml:space="preserve">Зайсан, Алаколь, Тенгиз, </w:t>
      </w:r>
      <w:r w:rsidR="00B57627" w:rsidRPr="004704B9">
        <w:rPr>
          <w:rFonts w:ascii="Times New Roman" w:hAnsi="Times New Roman"/>
          <w:sz w:val="28"/>
          <w:szCs w:val="28"/>
        </w:rPr>
        <w:t xml:space="preserve">Балхаш, Селетенгиз. </w:t>
      </w:r>
      <w:r>
        <w:rPr>
          <w:rFonts w:ascii="Times New Roman" w:hAnsi="Times New Roman"/>
          <w:sz w:val="28"/>
          <w:szCs w:val="28"/>
        </w:rPr>
        <w:t>В воде и грязи многих озер содержатся различные минеральные элементы, газы, которые оказывают целебное воздействие на организм отдыхающих. Самым крупным и уникальным озером цепи Алаколь</w:t>
      </w:r>
      <w:r w:rsidR="00021A5B">
        <w:rPr>
          <w:rFonts w:ascii="Times New Roman" w:hAnsi="Times New Roman"/>
          <w:sz w:val="28"/>
          <w:szCs w:val="28"/>
        </w:rPr>
        <w:t>с</w:t>
      </w:r>
      <w:r>
        <w:rPr>
          <w:rFonts w:ascii="Times New Roman" w:hAnsi="Times New Roman"/>
          <w:sz w:val="28"/>
          <w:szCs w:val="28"/>
        </w:rPr>
        <w:t>кой котловины является озеро Алаколь, распол</w:t>
      </w:r>
      <w:r w:rsidR="00021A5B">
        <w:rPr>
          <w:rFonts w:ascii="Times New Roman" w:hAnsi="Times New Roman"/>
          <w:sz w:val="28"/>
          <w:szCs w:val="28"/>
        </w:rPr>
        <w:t>а</w:t>
      </w:r>
      <w:r>
        <w:rPr>
          <w:rFonts w:ascii="Times New Roman" w:hAnsi="Times New Roman"/>
          <w:sz w:val="28"/>
          <w:szCs w:val="28"/>
        </w:rPr>
        <w:t xml:space="preserve">гается оно на высоте триста сорок семь метров над уровнем моря, длина его сто четыре километра, а ширина </w:t>
      </w:r>
      <w:r w:rsidR="002E58C0">
        <w:rPr>
          <w:rFonts w:ascii="Times New Roman" w:hAnsi="Times New Roman"/>
          <w:sz w:val="28"/>
          <w:szCs w:val="28"/>
        </w:rPr>
        <w:t xml:space="preserve">пятьдесят два </w:t>
      </w:r>
      <w:r w:rsidR="00021A5B">
        <w:rPr>
          <w:rFonts w:ascii="Times New Roman" w:hAnsi="Times New Roman"/>
          <w:sz w:val="28"/>
          <w:szCs w:val="28"/>
        </w:rPr>
        <w:t>километра</w:t>
      </w:r>
      <w:r w:rsidR="002E58C0">
        <w:rPr>
          <w:rFonts w:ascii="Times New Roman" w:hAnsi="Times New Roman"/>
          <w:sz w:val="28"/>
          <w:szCs w:val="28"/>
        </w:rPr>
        <w:t>, общая площадь озера две тысячи семьсот квадратных километров. Исследование воды озера Алаколь указывают на хлориднонатриевый состав воды, которая содержит в себе элементы всей таблицы М</w:t>
      </w:r>
      <w:r w:rsidR="00021A5B">
        <w:rPr>
          <w:rFonts w:ascii="Times New Roman" w:hAnsi="Times New Roman"/>
          <w:sz w:val="28"/>
          <w:szCs w:val="28"/>
        </w:rPr>
        <w:t xml:space="preserve">енделева, кроме йода. Воды озера соленная, морская, по-своему химсоставу можно сравнить с водами Черного моря. </w:t>
      </w:r>
      <w:r w:rsidR="00B57627" w:rsidRPr="004704B9">
        <w:rPr>
          <w:rFonts w:ascii="Times New Roman" w:hAnsi="Times New Roman"/>
          <w:sz w:val="28"/>
          <w:szCs w:val="28"/>
        </w:rPr>
        <w:t>[15].</w:t>
      </w:r>
      <w:r w:rsidR="00B57627">
        <w:rPr>
          <w:rFonts w:ascii="Times New Roman" w:hAnsi="Times New Roman"/>
          <w:sz w:val="28"/>
          <w:szCs w:val="28"/>
        </w:rPr>
        <w:t xml:space="preserve"> Ежегодно воды озера Алаколь привлекают большое количество туристов с Республики и стран зарубежья.</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На сегодняшний день на территории озера Алаколь Алматинской области 132 объекта инфракструкт</w:t>
      </w:r>
      <w:r>
        <w:rPr>
          <w:rFonts w:ascii="Times New Roman" w:hAnsi="Times New Roman"/>
          <w:sz w:val="28"/>
          <w:szCs w:val="28"/>
        </w:rPr>
        <w:t>уры туризма, это – 9 гостиниц, три</w:t>
      </w:r>
      <w:r w:rsidRPr="004704B9">
        <w:rPr>
          <w:rFonts w:ascii="Times New Roman" w:hAnsi="Times New Roman"/>
          <w:sz w:val="28"/>
          <w:szCs w:val="28"/>
        </w:rPr>
        <w:t xml:space="preserve"> оздоровительных лагеря, 21 дома отдыха и 21 баз отдыха,</w:t>
      </w:r>
      <w:r>
        <w:rPr>
          <w:rFonts w:ascii="Times New Roman" w:hAnsi="Times New Roman"/>
          <w:sz w:val="28"/>
          <w:szCs w:val="28"/>
        </w:rPr>
        <w:t xml:space="preserve"> </w:t>
      </w:r>
      <w:r w:rsidRPr="004704B9">
        <w:rPr>
          <w:rFonts w:ascii="Times New Roman" w:hAnsi="Times New Roman"/>
          <w:sz w:val="28"/>
          <w:szCs w:val="28"/>
        </w:rPr>
        <w:t>охотничи</w:t>
      </w:r>
      <w:r>
        <w:rPr>
          <w:rFonts w:ascii="Times New Roman" w:hAnsi="Times New Roman"/>
          <w:sz w:val="28"/>
          <w:szCs w:val="28"/>
        </w:rPr>
        <w:t>й</w:t>
      </w:r>
      <w:r w:rsidRPr="004704B9">
        <w:rPr>
          <w:rFonts w:ascii="Times New Roman" w:hAnsi="Times New Roman"/>
          <w:sz w:val="28"/>
          <w:szCs w:val="28"/>
        </w:rPr>
        <w:t xml:space="preserve"> дом, санатории, 76 гостев</w:t>
      </w:r>
      <w:r>
        <w:rPr>
          <w:rFonts w:ascii="Times New Roman" w:hAnsi="Times New Roman"/>
          <w:sz w:val="28"/>
          <w:szCs w:val="28"/>
        </w:rPr>
        <w:t>ых</w:t>
      </w:r>
      <w:r w:rsidRPr="004704B9">
        <w:rPr>
          <w:rFonts w:ascii="Times New Roman" w:hAnsi="Times New Roman"/>
          <w:sz w:val="28"/>
          <w:szCs w:val="28"/>
        </w:rPr>
        <w:t xml:space="preserve"> дом</w:t>
      </w:r>
      <w:r>
        <w:rPr>
          <w:rFonts w:ascii="Times New Roman" w:hAnsi="Times New Roman"/>
          <w:sz w:val="28"/>
          <w:szCs w:val="28"/>
        </w:rPr>
        <w:t>ов</w:t>
      </w:r>
      <w:r w:rsidRPr="004704B9">
        <w:rPr>
          <w:rFonts w:ascii="Times New Roman" w:hAnsi="Times New Roman"/>
          <w:sz w:val="28"/>
          <w:szCs w:val="28"/>
        </w:rPr>
        <w:t>. Единовременная вместимость – 3 500 человек. В 2016 году местами отдыха было обслужено</w:t>
      </w:r>
      <w:r>
        <w:rPr>
          <w:rFonts w:ascii="Times New Roman" w:hAnsi="Times New Roman"/>
          <w:sz w:val="28"/>
          <w:szCs w:val="28"/>
        </w:rPr>
        <w:t xml:space="preserve"> - </w:t>
      </w:r>
      <w:r w:rsidRPr="004704B9">
        <w:rPr>
          <w:rFonts w:ascii="Times New Roman" w:hAnsi="Times New Roman"/>
          <w:sz w:val="28"/>
          <w:szCs w:val="28"/>
        </w:rPr>
        <w:t>452400 человек. В 2017 году на 1 июля Количество обслуженных посетителей</w:t>
      </w:r>
      <w:r>
        <w:rPr>
          <w:rFonts w:ascii="Times New Roman" w:hAnsi="Times New Roman"/>
          <w:sz w:val="28"/>
          <w:szCs w:val="28"/>
        </w:rPr>
        <w:t xml:space="preserve"> </w:t>
      </w:r>
      <w:r w:rsidRPr="004704B9">
        <w:rPr>
          <w:rFonts w:ascii="Times New Roman" w:hAnsi="Times New Roman"/>
          <w:sz w:val="28"/>
          <w:szCs w:val="28"/>
        </w:rPr>
        <w:t>-</w:t>
      </w:r>
      <w:r>
        <w:rPr>
          <w:rFonts w:ascii="Times New Roman" w:hAnsi="Times New Roman"/>
          <w:sz w:val="28"/>
          <w:szCs w:val="28"/>
        </w:rPr>
        <w:t xml:space="preserve"> </w:t>
      </w:r>
      <w:r w:rsidRPr="004704B9">
        <w:rPr>
          <w:rFonts w:ascii="Times New Roman" w:hAnsi="Times New Roman"/>
          <w:sz w:val="28"/>
          <w:szCs w:val="28"/>
        </w:rPr>
        <w:t>189000 человек. Объем платных туристско-оздоровительных услуг</w:t>
      </w:r>
      <w:r>
        <w:rPr>
          <w:rFonts w:ascii="Times New Roman" w:hAnsi="Times New Roman"/>
          <w:sz w:val="28"/>
          <w:szCs w:val="28"/>
        </w:rPr>
        <w:t xml:space="preserve"> </w:t>
      </w:r>
      <w:r>
        <w:rPr>
          <w:rFonts w:ascii="Times New Roman" w:hAnsi="Times New Roman"/>
          <w:sz w:val="28"/>
          <w:szCs w:val="28"/>
        </w:rPr>
        <w:sym w:font="Symbol" w:char="F02D"/>
      </w:r>
      <w:r>
        <w:rPr>
          <w:rFonts w:ascii="Times New Roman" w:hAnsi="Times New Roman"/>
          <w:sz w:val="28"/>
          <w:szCs w:val="28"/>
        </w:rPr>
        <w:t xml:space="preserve"> </w:t>
      </w:r>
      <w:r w:rsidRPr="004704B9">
        <w:rPr>
          <w:rFonts w:ascii="Times New Roman" w:hAnsi="Times New Roman"/>
          <w:sz w:val="28"/>
          <w:szCs w:val="28"/>
        </w:rPr>
        <w:t>850,5 млн.</w:t>
      </w:r>
      <w:r>
        <w:rPr>
          <w:rFonts w:ascii="Times New Roman" w:hAnsi="Times New Roman"/>
          <w:sz w:val="28"/>
          <w:szCs w:val="28"/>
        </w:rPr>
        <w:t xml:space="preserve"> </w:t>
      </w:r>
      <w:r w:rsidRPr="004704B9">
        <w:rPr>
          <w:rFonts w:ascii="Times New Roman" w:hAnsi="Times New Roman"/>
          <w:sz w:val="28"/>
          <w:szCs w:val="28"/>
        </w:rPr>
        <w:t>тенге [16, 17].</w:t>
      </w:r>
    </w:p>
    <w:p w:rsidR="00B57627" w:rsidRPr="004704B9" w:rsidRDefault="007C69CB"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Горячие источники, термальные воды можно разделить на очень горячие с температурой от 50 до </w:t>
      </w:r>
      <w:r w:rsidRPr="004704B9">
        <w:rPr>
          <w:rFonts w:ascii="Times New Roman" w:hAnsi="Times New Roman"/>
          <w:sz w:val="28"/>
          <w:szCs w:val="28"/>
        </w:rPr>
        <w:t>100°C</w:t>
      </w:r>
      <w:r>
        <w:rPr>
          <w:rFonts w:ascii="Times New Roman" w:hAnsi="Times New Roman"/>
          <w:sz w:val="28"/>
          <w:szCs w:val="28"/>
        </w:rPr>
        <w:t xml:space="preserve">, горячие от 37 до </w:t>
      </w:r>
      <w:r w:rsidRPr="004704B9">
        <w:rPr>
          <w:rFonts w:ascii="Times New Roman" w:hAnsi="Times New Roman"/>
          <w:sz w:val="28"/>
          <w:szCs w:val="28"/>
        </w:rPr>
        <w:t xml:space="preserve">50°C </w:t>
      </w:r>
      <w:r>
        <w:rPr>
          <w:rFonts w:ascii="Times New Roman" w:hAnsi="Times New Roman"/>
          <w:sz w:val="28"/>
          <w:szCs w:val="28"/>
        </w:rPr>
        <w:t xml:space="preserve">и теплые от </w:t>
      </w:r>
      <w:r w:rsidRPr="004704B9">
        <w:rPr>
          <w:rFonts w:ascii="Times New Roman" w:hAnsi="Times New Roman"/>
          <w:sz w:val="28"/>
          <w:szCs w:val="28"/>
        </w:rPr>
        <w:t>20</w:t>
      </w:r>
      <w:r>
        <w:rPr>
          <w:rFonts w:ascii="Times New Roman" w:hAnsi="Times New Roman"/>
          <w:sz w:val="28"/>
          <w:szCs w:val="28"/>
        </w:rPr>
        <w:t xml:space="preserve"> до </w:t>
      </w:r>
      <w:r w:rsidRPr="004704B9">
        <w:rPr>
          <w:rFonts w:ascii="Times New Roman" w:hAnsi="Times New Roman"/>
          <w:sz w:val="28"/>
          <w:szCs w:val="28"/>
        </w:rPr>
        <w:t>37°C</w:t>
      </w:r>
      <w:r>
        <w:rPr>
          <w:rFonts w:ascii="Times New Roman" w:hAnsi="Times New Roman"/>
          <w:sz w:val="28"/>
          <w:szCs w:val="28"/>
        </w:rPr>
        <w:t>.</w:t>
      </w:r>
      <w:r w:rsidRPr="004704B9">
        <w:rPr>
          <w:rFonts w:ascii="Times New Roman" w:hAnsi="Times New Roman"/>
          <w:sz w:val="28"/>
          <w:szCs w:val="28"/>
        </w:rPr>
        <w:t xml:space="preserve"> </w:t>
      </w:r>
      <w:r>
        <w:rPr>
          <w:rFonts w:ascii="Times New Roman" w:hAnsi="Times New Roman"/>
          <w:sz w:val="28"/>
          <w:szCs w:val="28"/>
        </w:rPr>
        <w:t xml:space="preserve">В 300 км от г. Алматы есть горячие источники в районе Чунджи, Рахмановские ключи в Восточном Казахстане, а также озера Северо-Казахстанской и Павлодарской области, которые имеют в составе минеральные соли и леченые грязи </w:t>
      </w:r>
      <w:r w:rsidR="00B57627" w:rsidRPr="004704B9">
        <w:rPr>
          <w:rFonts w:ascii="Times New Roman" w:hAnsi="Times New Roman"/>
          <w:sz w:val="28"/>
          <w:szCs w:val="28"/>
        </w:rPr>
        <w:t>[18].</w:t>
      </w:r>
    </w:p>
    <w:p w:rsidR="00B57627" w:rsidRPr="004704B9" w:rsidRDefault="007C69CB" w:rsidP="00B57627">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4704B9">
        <w:rPr>
          <w:rFonts w:ascii="Times New Roman" w:hAnsi="Times New Roman"/>
          <w:sz w:val="28"/>
          <w:szCs w:val="28"/>
        </w:rPr>
        <w:t xml:space="preserve"> 1985 году </w:t>
      </w:r>
      <w:r>
        <w:rPr>
          <w:rFonts w:ascii="Times New Roman" w:hAnsi="Times New Roman"/>
          <w:sz w:val="28"/>
          <w:szCs w:val="28"/>
        </w:rPr>
        <w:t xml:space="preserve">был основан </w:t>
      </w:r>
      <w:r w:rsidR="00B57627" w:rsidRPr="004704B9">
        <w:rPr>
          <w:rFonts w:ascii="Times New Roman" w:hAnsi="Times New Roman"/>
          <w:sz w:val="28"/>
          <w:szCs w:val="28"/>
        </w:rPr>
        <w:t>нац</w:t>
      </w:r>
      <w:r>
        <w:rPr>
          <w:rFonts w:ascii="Times New Roman" w:hAnsi="Times New Roman"/>
          <w:sz w:val="28"/>
          <w:szCs w:val="28"/>
        </w:rPr>
        <w:t>иональный природный парк</w:t>
      </w:r>
      <w:r w:rsidRPr="007C69CB">
        <w:rPr>
          <w:rFonts w:ascii="Times New Roman" w:hAnsi="Times New Roman"/>
          <w:sz w:val="28"/>
          <w:szCs w:val="28"/>
        </w:rPr>
        <w:t xml:space="preserve"> </w:t>
      </w:r>
      <w:r w:rsidRPr="004704B9">
        <w:rPr>
          <w:rFonts w:ascii="Times New Roman" w:hAnsi="Times New Roman"/>
          <w:sz w:val="28"/>
          <w:szCs w:val="28"/>
        </w:rPr>
        <w:t>Баянаул</w:t>
      </w:r>
      <w:r w:rsidR="00B57627" w:rsidRPr="004704B9">
        <w:rPr>
          <w:rFonts w:ascii="Times New Roman" w:hAnsi="Times New Roman"/>
          <w:sz w:val="28"/>
          <w:szCs w:val="28"/>
        </w:rPr>
        <w:t xml:space="preserve">. </w:t>
      </w:r>
      <w:r w:rsidR="004B07C2">
        <w:rPr>
          <w:rFonts w:ascii="Times New Roman" w:hAnsi="Times New Roman"/>
          <w:sz w:val="28"/>
          <w:szCs w:val="28"/>
        </w:rPr>
        <w:t>Территория парка составляет</w:t>
      </w:r>
      <w:r w:rsidR="00B57627" w:rsidRPr="004704B9">
        <w:rPr>
          <w:rFonts w:ascii="Times New Roman" w:hAnsi="Times New Roman"/>
          <w:sz w:val="28"/>
          <w:szCs w:val="28"/>
        </w:rPr>
        <w:t xml:space="preserve"> 68 453 га, </w:t>
      </w:r>
      <w:r w:rsidR="004B07C2">
        <w:rPr>
          <w:rFonts w:ascii="Times New Roman" w:hAnsi="Times New Roman"/>
          <w:sz w:val="28"/>
          <w:szCs w:val="28"/>
        </w:rPr>
        <w:t>18076 га</w:t>
      </w:r>
      <w:r w:rsidR="00B57627" w:rsidRPr="004704B9">
        <w:rPr>
          <w:rFonts w:ascii="Times New Roman" w:hAnsi="Times New Roman"/>
          <w:sz w:val="28"/>
          <w:szCs w:val="28"/>
        </w:rPr>
        <w:t xml:space="preserve"> площ</w:t>
      </w:r>
      <w:r w:rsidR="004B07C2">
        <w:rPr>
          <w:rFonts w:ascii="Times New Roman" w:hAnsi="Times New Roman"/>
          <w:sz w:val="28"/>
          <w:szCs w:val="28"/>
        </w:rPr>
        <w:t>адь занимают леса</w:t>
      </w:r>
      <w:r w:rsidR="00B57627" w:rsidRPr="004704B9">
        <w:rPr>
          <w:rFonts w:ascii="Times New Roman" w:hAnsi="Times New Roman"/>
          <w:sz w:val="28"/>
          <w:szCs w:val="28"/>
        </w:rPr>
        <w:t xml:space="preserve">. </w:t>
      </w:r>
      <w:r w:rsidR="004B07C2">
        <w:rPr>
          <w:rFonts w:ascii="Times New Roman" w:hAnsi="Times New Roman"/>
          <w:sz w:val="28"/>
          <w:szCs w:val="28"/>
        </w:rPr>
        <w:t>Площадь п</w:t>
      </w:r>
      <w:r w:rsidR="00B57627" w:rsidRPr="004704B9">
        <w:rPr>
          <w:rFonts w:ascii="Times New Roman" w:hAnsi="Times New Roman"/>
          <w:sz w:val="28"/>
          <w:szCs w:val="28"/>
        </w:rPr>
        <w:t>арк</w:t>
      </w:r>
      <w:r w:rsidR="004B07C2">
        <w:rPr>
          <w:rFonts w:ascii="Times New Roman" w:hAnsi="Times New Roman"/>
          <w:sz w:val="28"/>
          <w:szCs w:val="28"/>
        </w:rPr>
        <w:t>а</w:t>
      </w:r>
      <w:r w:rsidR="00B57627" w:rsidRPr="004704B9">
        <w:rPr>
          <w:rFonts w:ascii="Times New Roman" w:hAnsi="Times New Roman"/>
          <w:sz w:val="28"/>
          <w:szCs w:val="28"/>
        </w:rPr>
        <w:t xml:space="preserve"> разделен</w:t>
      </w:r>
      <w:r w:rsidR="004B07C2">
        <w:rPr>
          <w:rFonts w:ascii="Times New Roman" w:hAnsi="Times New Roman"/>
          <w:sz w:val="28"/>
          <w:szCs w:val="28"/>
        </w:rPr>
        <w:t>а</w:t>
      </w:r>
      <w:r w:rsidR="00B57627" w:rsidRPr="004704B9">
        <w:rPr>
          <w:rFonts w:ascii="Times New Roman" w:hAnsi="Times New Roman"/>
          <w:sz w:val="28"/>
          <w:szCs w:val="28"/>
        </w:rPr>
        <w:t xml:space="preserve"> на три </w:t>
      </w:r>
      <w:r w:rsidR="004B07C2">
        <w:rPr>
          <w:rFonts w:ascii="Times New Roman" w:hAnsi="Times New Roman"/>
          <w:sz w:val="28"/>
          <w:szCs w:val="28"/>
        </w:rPr>
        <w:t>зоны: Баянаульская – 19 028 га, Жасыбайская – 22 094 га и Долбинская</w:t>
      </w:r>
      <w:r w:rsidR="00B57627" w:rsidRPr="004704B9">
        <w:rPr>
          <w:rFonts w:ascii="Times New Roman" w:hAnsi="Times New Roman"/>
          <w:sz w:val="28"/>
          <w:szCs w:val="28"/>
        </w:rPr>
        <w:t xml:space="preserve"> – 8 596 га. </w:t>
      </w:r>
      <w:r w:rsidR="004B07C2">
        <w:rPr>
          <w:rFonts w:ascii="Times New Roman" w:hAnsi="Times New Roman"/>
          <w:sz w:val="28"/>
          <w:szCs w:val="28"/>
        </w:rPr>
        <w:t xml:space="preserve">Рельеф парка испещрён </w:t>
      </w:r>
      <w:r w:rsidR="00B57627" w:rsidRPr="004704B9">
        <w:rPr>
          <w:rFonts w:ascii="Times New Roman" w:hAnsi="Times New Roman"/>
          <w:sz w:val="28"/>
          <w:szCs w:val="28"/>
        </w:rPr>
        <w:t xml:space="preserve">сетью узких лощин, ущелий и оврагов. </w:t>
      </w:r>
      <w:r w:rsidR="004B07C2">
        <w:rPr>
          <w:rFonts w:ascii="Times New Roman" w:hAnsi="Times New Roman"/>
          <w:sz w:val="28"/>
          <w:szCs w:val="28"/>
        </w:rPr>
        <w:t>По запасам золота Баянаульский парк занимает 5 место по Республике (5,2%), а также земли природного парка богаты лигнитом, что составляет 96% от общереспубликанского запаса. Данные</w:t>
      </w:r>
      <w:r w:rsidR="00B57627">
        <w:rPr>
          <w:rFonts w:ascii="Times New Roman" w:hAnsi="Times New Roman"/>
          <w:sz w:val="28"/>
          <w:szCs w:val="28"/>
        </w:rPr>
        <w:t xml:space="preserve"> </w:t>
      </w:r>
      <w:r w:rsidR="004B07C2">
        <w:rPr>
          <w:rFonts w:ascii="Times New Roman" w:hAnsi="Times New Roman"/>
          <w:sz w:val="28"/>
          <w:szCs w:val="28"/>
        </w:rPr>
        <w:t>месторождения</w:t>
      </w:r>
      <w:r w:rsidR="00B57627">
        <w:rPr>
          <w:rFonts w:ascii="Times New Roman" w:hAnsi="Times New Roman"/>
          <w:sz w:val="28"/>
          <w:szCs w:val="28"/>
        </w:rPr>
        <w:t xml:space="preserve"> не используются</w:t>
      </w:r>
      <w:r w:rsidR="004B07C2">
        <w:rPr>
          <w:rFonts w:ascii="Times New Roman" w:hAnsi="Times New Roman"/>
          <w:sz w:val="28"/>
          <w:szCs w:val="28"/>
        </w:rPr>
        <w:t xml:space="preserve"> для добычи полезных ископаемых</w:t>
      </w:r>
      <w:r w:rsidR="00B57627">
        <w:rPr>
          <w:rFonts w:ascii="Times New Roman" w:hAnsi="Times New Roman"/>
          <w:sz w:val="28"/>
          <w:szCs w:val="28"/>
        </w:rPr>
        <w:t>.</w:t>
      </w:r>
      <w:r w:rsidR="00A84B75">
        <w:rPr>
          <w:rFonts w:ascii="Times New Roman" w:hAnsi="Times New Roman"/>
          <w:sz w:val="28"/>
          <w:szCs w:val="28"/>
        </w:rPr>
        <w:t xml:space="preserve"> 93 % баз отдыха Павлодарской области расположены</w:t>
      </w:r>
      <w:r w:rsidR="00E6664C">
        <w:rPr>
          <w:rFonts w:ascii="Times New Roman" w:hAnsi="Times New Roman"/>
          <w:sz w:val="28"/>
          <w:szCs w:val="28"/>
        </w:rPr>
        <w:t xml:space="preserve"> в Баянаульском природном парке, близ озера Жасыбай и </w:t>
      </w:r>
      <w:r w:rsidR="002E2016">
        <w:rPr>
          <w:rFonts w:ascii="Times New Roman" w:hAnsi="Times New Roman"/>
          <w:sz w:val="28"/>
          <w:szCs w:val="28"/>
        </w:rPr>
        <w:t>Сабанды-Ку</w:t>
      </w:r>
      <w:r w:rsidR="00B57627" w:rsidRPr="004704B9">
        <w:rPr>
          <w:rFonts w:ascii="Times New Roman" w:hAnsi="Times New Roman"/>
          <w:sz w:val="28"/>
          <w:szCs w:val="28"/>
        </w:rPr>
        <w:t xml:space="preserve">ль. </w:t>
      </w:r>
      <w:r w:rsidR="009F3D56">
        <w:rPr>
          <w:rFonts w:ascii="Times New Roman" w:hAnsi="Times New Roman"/>
          <w:sz w:val="28"/>
          <w:szCs w:val="28"/>
        </w:rPr>
        <w:t xml:space="preserve">Особо излюбленными местами Баянаульского природного парка являются пляжи озера Жасыбай. </w:t>
      </w:r>
      <w:r w:rsidR="002E077C" w:rsidRPr="004704B9">
        <w:rPr>
          <w:rFonts w:ascii="Times New Roman" w:hAnsi="Times New Roman"/>
          <w:sz w:val="28"/>
          <w:szCs w:val="28"/>
        </w:rPr>
        <w:t>Пляжный туризм является самым востребованным видом</w:t>
      </w:r>
      <w:r w:rsidR="002E077C">
        <w:rPr>
          <w:rFonts w:ascii="Times New Roman" w:hAnsi="Times New Roman"/>
          <w:sz w:val="28"/>
          <w:szCs w:val="28"/>
        </w:rPr>
        <w:t xml:space="preserve">. По статистическим данным за 2008-2017 годы в регионе выросло количество туристов, как въезжающих, так и выезжающих, так </w:t>
      </w:r>
      <w:r w:rsidR="00B57627" w:rsidRPr="004704B9">
        <w:rPr>
          <w:rFonts w:ascii="Times New Roman" w:hAnsi="Times New Roman"/>
          <w:sz w:val="28"/>
          <w:szCs w:val="28"/>
        </w:rPr>
        <w:t xml:space="preserve">выездной туризм вырос на </w:t>
      </w:r>
      <w:r w:rsidR="002E077C">
        <w:rPr>
          <w:rFonts w:ascii="Times New Roman" w:hAnsi="Times New Roman"/>
          <w:sz w:val="28"/>
          <w:szCs w:val="28"/>
        </w:rPr>
        <w:t>60,9%, въездной туризм на 30,8%</w:t>
      </w:r>
      <w:r w:rsidR="00B57627" w:rsidRPr="004704B9">
        <w:rPr>
          <w:rFonts w:ascii="Times New Roman" w:hAnsi="Times New Roman"/>
          <w:sz w:val="28"/>
          <w:szCs w:val="28"/>
        </w:rPr>
        <w:t xml:space="preserve"> [19].</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По учетным данным отдела финансов ООПТ (оплата по методу безналичного перевода за посещение), территорию парка через контрольно-пропускные пункты за последние 6 лет посетили 868 358 человек: в 2012 г. – 157800 ч., в 2013 г. – 156659,7 ч., в 2014 г. - 134600 ч., в 2015 г. – 119834 ч., в 2016 г. – 153788 ч., в 2017 г. – 145677 ч. Основная рекреационная нагрузка, а это, примерно, 90%, приходится на летний рекреационный сезон, который длится 76 дней (с момента официального открытия сезона отдыха и до момен</w:t>
      </w:r>
      <w:r w:rsidR="00D014B8">
        <w:rPr>
          <w:rFonts w:ascii="Times New Roman" w:hAnsi="Times New Roman"/>
          <w:sz w:val="28"/>
          <w:szCs w:val="28"/>
        </w:rPr>
        <w:t xml:space="preserve">та официального закрытия) </w:t>
      </w:r>
      <w:r w:rsidRPr="004704B9">
        <w:rPr>
          <w:rFonts w:ascii="Times New Roman" w:hAnsi="Times New Roman"/>
          <w:sz w:val="28"/>
          <w:szCs w:val="28"/>
        </w:rPr>
        <w:t>[20]</w:t>
      </w:r>
      <w:r w:rsidR="00D014B8">
        <w:rPr>
          <w:rFonts w:ascii="Times New Roman" w:hAnsi="Times New Roman"/>
          <w:sz w:val="28"/>
          <w:szCs w:val="28"/>
        </w:rPr>
        <w:t>.</w:t>
      </w:r>
    </w:p>
    <w:p w:rsidR="00B57627" w:rsidRPr="004704B9" w:rsidRDefault="002E077C"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территории </w:t>
      </w:r>
      <w:r w:rsidRPr="004704B9">
        <w:rPr>
          <w:rFonts w:ascii="Times New Roman" w:hAnsi="Times New Roman"/>
          <w:sz w:val="28"/>
          <w:szCs w:val="28"/>
        </w:rPr>
        <w:t xml:space="preserve">Балхаш-Алакольской впадины </w:t>
      </w:r>
      <w:r>
        <w:rPr>
          <w:rFonts w:ascii="Times New Roman" w:hAnsi="Times New Roman"/>
          <w:sz w:val="28"/>
          <w:szCs w:val="28"/>
        </w:rPr>
        <w:t>располагается оз</w:t>
      </w:r>
      <w:r w:rsidR="00B57627" w:rsidRPr="004704B9">
        <w:rPr>
          <w:rFonts w:ascii="Times New Roman" w:hAnsi="Times New Roman"/>
          <w:sz w:val="28"/>
          <w:szCs w:val="28"/>
        </w:rPr>
        <w:t>еро Балхаш</w:t>
      </w:r>
      <w:r>
        <w:rPr>
          <w:rFonts w:ascii="Times New Roman" w:hAnsi="Times New Roman"/>
          <w:sz w:val="28"/>
          <w:szCs w:val="28"/>
        </w:rPr>
        <w:t xml:space="preserve">, которое является одним из крупнейших озер Республики Казахстан, после Каспийского моря, а также занимает 14-ю строчку в списке самых крупных непересыхающих водоемов мира. Площадь данного озера составляет 17 тысяч квадратных километров </w:t>
      </w:r>
      <w:r w:rsidR="00B57627" w:rsidRPr="004704B9">
        <w:rPr>
          <w:rFonts w:ascii="Times New Roman" w:hAnsi="Times New Roman"/>
          <w:sz w:val="28"/>
          <w:szCs w:val="28"/>
        </w:rPr>
        <w:t>[21].</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 xml:space="preserve">В связи с изменением климатических условий на территории бассейна озера Балхаш и значительным антропогенным воздействием на природу в регионе наблюдаются процессы опустынивания. Снижается биоразнообразия в растительном покрове и животном мире. Основными источниками загрязнения озера являются несколько крупных предприятий: ПО «Балхашцветмет» (ранее </w:t>
      </w:r>
      <w:r>
        <w:rPr>
          <w:rFonts w:ascii="Times New Roman" w:hAnsi="Times New Roman"/>
          <w:sz w:val="28"/>
          <w:szCs w:val="28"/>
        </w:rPr>
        <w:t>Балхашский горно-металлургический комбинат</w:t>
      </w:r>
      <w:r w:rsidRPr="004704B9">
        <w:rPr>
          <w:rFonts w:ascii="Times New Roman" w:hAnsi="Times New Roman"/>
          <w:sz w:val="28"/>
          <w:szCs w:val="28"/>
        </w:rPr>
        <w:t>) с различными подразделениями, такими как «Балхашмыс»,</w:t>
      </w:r>
      <w:r>
        <w:rPr>
          <w:rFonts w:ascii="Times New Roman" w:hAnsi="Times New Roman"/>
          <w:sz w:val="28"/>
          <w:szCs w:val="28"/>
        </w:rPr>
        <w:t xml:space="preserve"> Завод обработки цветных металлов</w:t>
      </w:r>
      <w:r w:rsidRPr="004704B9">
        <w:rPr>
          <w:rFonts w:ascii="Times New Roman" w:hAnsi="Times New Roman"/>
          <w:sz w:val="28"/>
          <w:szCs w:val="28"/>
        </w:rPr>
        <w:t xml:space="preserve"> </w:t>
      </w:r>
      <w:r>
        <w:rPr>
          <w:rFonts w:ascii="Times New Roman" w:hAnsi="Times New Roman"/>
          <w:sz w:val="28"/>
          <w:szCs w:val="28"/>
        </w:rPr>
        <w:t>(</w:t>
      </w:r>
      <w:r w:rsidRPr="004704B9">
        <w:rPr>
          <w:rFonts w:ascii="Times New Roman" w:hAnsi="Times New Roman"/>
          <w:sz w:val="28"/>
          <w:szCs w:val="28"/>
        </w:rPr>
        <w:t>ЗОЦМ</w:t>
      </w:r>
      <w:r>
        <w:rPr>
          <w:rFonts w:ascii="Times New Roman" w:hAnsi="Times New Roman"/>
          <w:sz w:val="28"/>
          <w:szCs w:val="28"/>
        </w:rPr>
        <w:t>)</w:t>
      </w:r>
      <w:r w:rsidRPr="004704B9">
        <w:rPr>
          <w:rFonts w:ascii="Times New Roman" w:hAnsi="Times New Roman"/>
          <w:sz w:val="28"/>
          <w:szCs w:val="28"/>
        </w:rPr>
        <w:t xml:space="preserve"> и другие, а также БТЭЦ, принадлежащие ТОО «Казахмыс» [22].</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Основной вклад в загрязнение воздушного бассейна и территории Балхашского региона вносит Балхашский горно-металлургический комбинат (БГМК). Главным источником загрязнения атмосферного воздуха являются промышленные выбросы БГМК, которые представляют собой многокомпонентный пылевой фактор, содержащий широкий спектр химических веществ [23].</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 xml:space="preserve">Экологически вредные отходы других предприятий региона несопоставимы с выбросами БГМК. </w:t>
      </w:r>
      <w:r w:rsidR="00296A53">
        <w:rPr>
          <w:rFonts w:ascii="Times New Roman" w:hAnsi="Times New Roman"/>
          <w:sz w:val="28"/>
          <w:szCs w:val="28"/>
        </w:rPr>
        <w:t>Предприятие имеет 624 источника</w:t>
      </w:r>
      <w:r w:rsidRPr="004704B9">
        <w:rPr>
          <w:rFonts w:ascii="Times New Roman" w:hAnsi="Times New Roman"/>
          <w:sz w:val="28"/>
          <w:szCs w:val="28"/>
        </w:rPr>
        <w:t xml:space="preserve"> выделения вредных веществ в атмосферу, из них 454 автотранспортных единиц и 11 тепловозов. Стационарных источников – 159 единиц, при этом они объединены в 141 источник выбросов в атмосферу, из которых 9 неорганизованных [24]. </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В окрестностях г. Балхаш в течение года наибольшее число (45 %) случаев загрязнения воздуха выбросами наблюдается над юго-западным сектором, где расположены пос</w:t>
      </w:r>
      <w:r>
        <w:rPr>
          <w:rFonts w:ascii="Times New Roman" w:hAnsi="Times New Roman"/>
          <w:sz w:val="28"/>
          <w:szCs w:val="28"/>
        </w:rPr>
        <w:t>елок</w:t>
      </w:r>
      <w:r w:rsidRPr="004704B9">
        <w:rPr>
          <w:rFonts w:ascii="Times New Roman" w:hAnsi="Times New Roman"/>
          <w:sz w:val="28"/>
          <w:szCs w:val="28"/>
        </w:rPr>
        <w:t xml:space="preserve"> Торангылык и бывший пионер</w:t>
      </w:r>
      <w:r>
        <w:rPr>
          <w:rFonts w:ascii="Times New Roman" w:hAnsi="Times New Roman"/>
          <w:sz w:val="28"/>
          <w:szCs w:val="28"/>
        </w:rPr>
        <w:t>ский</w:t>
      </w:r>
      <w:r w:rsidRPr="004704B9">
        <w:rPr>
          <w:rFonts w:ascii="Times New Roman" w:hAnsi="Times New Roman"/>
          <w:sz w:val="28"/>
          <w:szCs w:val="28"/>
        </w:rPr>
        <w:t xml:space="preserve"> лагерь «Голубая волна». В отдельные годы суммарная продолжительность «задымления» здесь составляет от 3360 до 4080 часов (140 –</w:t>
      </w:r>
      <w:r>
        <w:rPr>
          <w:rFonts w:ascii="Times New Roman" w:hAnsi="Times New Roman"/>
          <w:sz w:val="28"/>
          <w:szCs w:val="28"/>
        </w:rPr>
        <w:t xml:space="preserve"> </w:t>
      </w:r>
      <w:r w:rsidRPr="004704B9">
        <w:rPr>
          <w:rFonts w:ascii="Times New Roman" w:hAnsi="Times New Roman"/>
          <w:sz w:val="28"/>
          <w:szCs w:val="28"/>
        </w:rPr>
        <w:t>170 суток). Всего же в течение года от пылевых выбросов комбината загрязняется 220 км водной поверхности. На эту площадь выпадает в пределах 9000 тонн атмосферной пыли, что составляет 41 г/м [25].</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Приоритетными загрязняющими веществами, выбрасываемыми в атмосферу г. Балхаша, являются: пыль, диоксид серы, оксид углерода, диоксид азота. В состав пыли входит целый ряд тяжелых металлов, среди которых имеются такие высокотоксичные компоненты, как свинец, мышьяк, цинк, медь, кадмий, относящихся к 1 и 2 классам опасности [26].</w:t>
      </w:r>
    </w:p>
    <w:p w:rsidR="00B57627" w:rsidRPr="004704B9"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Государственный национальный п</w:t>
      </w:r>
      <w:r w:rsidRPr="004704B9">
        <w:rPr>
          <w:rFonts w:ascii="Times New Roman" w:hAnsi="Times New Roman"/>
          <w:sz w:val="28"/>
          <w:szCs w:val="28"/>
        </w:rPr>
        <w:t>риродный парк</w:t>
      </w:r>
      <w:r>
        <w:rPr>
          <w:rFonts w:ascii="Times New Roman" w:hAnsi="Times New Roman"/>
          <w:sz w:val="28"/>
          <w:szCs w:val="28"/>
        </w:rPr>
        <w:t xml:space="preserve"> «Алтын Емель»</w:t>
      </w:r>
      <w:r w:rsidRPr="004704B9">
        <w:rPr>
          <w:rFonts w:ascii="Times New Roman" w:hAnsi="Times New Roman"/>
          <w:sz w:val="28"/>
          <w:szCs w:val="28"/>
        </w:rPr>
        <w:t xml:space="preserve"> располагается в Алматинской области и занимает территорию, ограниченную с юга рекой Или и Капшагайским водохранилищем, с севера – юго-западными отрогами Джунгарского Алатау [27].</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 xml:space="preserve">По данным ряда исследователей ГНПП </w:t>
      </w:r>
      <w:r>
        <w:rPr>
          <w:rFonts w:ascii="Times New Roman" w:hAnsi="Times New Roman"/>
          <w:sz w:val="28"/>
          <w:szCs w:val="28"/>
        </w:rPr>
        <w:t>«</w:t>
      </w:r>
      <w:r w:rsidRPr="004704B9">
        <w:rPr>
          <w:rFonts w:ascii="Times New Roman" w:hAnsi="Times New Roman"/>
          <w:sz w:val="28"/>
          <w:szCs w:val="28"/>
        </w:rPr>
        <w:t>Алтын Эмель</w:t>
      </w:r>
      <w:r>
        <w:rPr>
          <w:rFonts w:ascii="Times New Roman" w:hAnsi="Times New Roman"/>
          <w:sz w:val="28"/>
          <w:szCs w:val="28"/>
        </w:rPr>
        <w:t>»</w:t>
      </w:r>
      <w:r w:rsidRPr="004704B9">
        <w:rPr>
          <w:rFonts w:ascii="Times New Roman" w:hAnsi="Times New Roman"/>
          <w:sz w:val="28"/>
          <w:szCs w:val="28"/>
        </w:rPr>
        <w:t xml:space="preserve"> с каждым годом приобретает все большую популярность для туристов. </w:t>
      </w:r>
      <w:r w:rsidR="002E077C">
        <w:rPr>
          <w:rFonts w:ascii="Times New Roman" w:hAnsi="Times New Roman"/>
          <w:sz w:val="28"/>
          <w:szCs w:val="28"/>
        </w:rPr>
        <w:t>Рост популярности парка Алтые Эмель связан с его уникальными природными данными.</w:t>
      </w:r>
      <w:r w:rsidR="00CF0E81">
        <w:rPr>
          <w:rFonts w:ascii="Times New Roman" w:hAnsi="Times New Roman"/>
          <w:sz w:val="28"/>
          <w:szCs w:val="28"/>
        </w:rPr>
        <w:t xml:space="preserve"> Территория парка расположена на места древнего дна океана, сосуществовавшего сотни миллионов лет назад на данной территории, поэтому там располагается много удивительных объектов природы, также флора и фауна природного парка содержит в себе уникальные виды животных и растений, что вызывает неподдельный интерес у отдыхающих. Природные объекты национального парка остается не </w:t>
      </w:r>
      <w:r w:rsidR="00E31A71">
        <w:rPr>
          <w:rFonts w:ascii="Times New Roman" w:hAnsi="Times New Roman"/>
          <w:sz w:val="28"/>
          <w:szCs w:val="28"/>
        </w:rPr>
        <w:t>урбанизирована</w:t>
      </w:r>
      <w:r w:rsidR="00CF0E81">
        <w:rPr>
          <w:rFonts w:ascii="Times New Roman" w:hAnsi="Times New Roman"/>
          <w:sz w:val="28"/>
          <w:szCs w:val="28"/>
        </w:rPr>
        <w:t xml:space="preserve">, не смотря на рост посещаемости туристами. Все объекты инфраструктуры, гостиницы, магазины и др. находятся в поселке Басши, находящееся на территории парка. </w:t>
      </w:r>
      <w:r w:rsidR="003D7002">
        <w:rPr>
          <w:rFonts w:ascii="Times New Roman" w:hAnsi="Times New Roman"/>
          <w:sz w:val="28"/>
          <w:szCs w:val="28"/>
        </w:rPr>
        <w:t xml:space="preserve">Для сохранения природного пейзажа объекты </w:t>
      </w:r>
      <w:r w:rsidR="006D7FAD">
        <w:rPr>
          <w:rFonts w:ascii="Times New Roman" w:hAnsi="Times New Roman"/>
          <w:sz w:val="28"/>
          <w:szCs w:val="28"/>
        </w:rPr>
        <w:t>на территории природного парка, такие как, беседки, сан.</w:t>
      </w:r>
      <w:r w:rsidR="00E31A71">
        <w:rPr>
          <w:rFonts w:ascii="Times New Roman" w:hAnsi="Times New Roman"/>
          <w:sz w:val="28"/>
          <w:szCs w:val="28"/>
        </w:rPr>
        <w:t xml:space="preserve"> </w:t>
      </w:r>
      <w:r w:rsidR="006D7FAD">
        <w:rPr>
          <w:rFonts w:ascii="Times New Roman" w:hAnsi="Times New Roman"/>
          <w:sz w:val="28"/>
          <w:szCs w:val="28"/>
        </w:rPr>
        <w:t xml:space="preserve">узлы стилизованы под природные объекты, сделаны из камыша. </w:t>
      </w:r>
      <w:r w:rsidR="00476FD5">
        <w:rPr>
          <w:rFonts w:ascii="Times New Roman" w:hAnsi="Times New Roman"/>
          <w:sz w:val="28"/>
          <w:szCs w:val="28"/>
        </w:rPr>
        <w:t>Большому развитию туристической деятельности парка препятствует ряд проблем</w:t>
      </w:r>
      <w:r w:rsidR="00E31A71">
        <w:rPr>
          <w:rFonts w:ascii="Times New Roman" w:hAnsi="Times New Roman"/>
          <w:sz w:val="28"/>
          <w:szCs w:val="28"/>
        </w:rPr>
        <w:t>,</w:t>
      </w:r>
      <w:r w:rsidR="00476FD5">
        <w:rPr>
          <w:rFonts w:ascii="Times New Roman" w:hAnsi="Times New Roman"/>
          <w:sz w:val="28"/>
          <w:szCs w:val="28"/>
        </w:rPr>
        <w:t xml:space="preserve"> связанных</w:t>
      </w:r>
      <w:r w:rsidR="00E31A71">
        <w:rPr>
          <w:rFonts w:ascii="Times New Roman" w:hAnsi="Times New Roman"/>
          <w:sz w:val="28"/>
          <w:szCs w:val="28"/>
        </w:rPr>
        <w:t xml:space="preserve"> инфраструктурой парка. </w:t>
      </w:r>
      <w:r w:rsidR="00F127AC">
        <w:rPr>
          <w:rFonts w:ascii="Times New Roman" w:hAnsi="Times New Roman"/>
          <w:sz w:val="28"/>
          <w:szCs w:val="28"/>
        </w:rPr>
        <w:t>Для посещения объектов, которые сильно удалены друг от друга на территории парка, туристы вынуждены нанимать транспорт, который в сезон очень не хватает.</w:t>
      </w:r>
      <w:r w:rsidR="00D4785B">
        <w:rPr>
          <w:rFonts w:ascii="Times New Roman" w:hAnsi="Times New Roman"/>
          <w:sz w:val="28"/>
          <w:szCs w:val="28"/>
        </w:rPr>
        <w:t xml:space="preserve"> На маршрутах туристов отсутствуют асфальтированные дороги, без дорожных указателей. В настоящее время на территории ГНПП действует</w:t>
      </w:r>
      <w:r w:rsidRPr="004704B9">
        <w:rPr>
          <w:rFonts w:ascii="Times New Roman" w:hAnsi="Times New Roman"/>
          <w:sz w:val="28"/>
          <w:szCs w:val="28"/>
        </w:rPr>
        <w:t xml:space="preserve"> Государственная программа по развитию туристс</w:t>
      </w:r>
      <w:r w:rsidR="00D4785B">
        <w:rPr>
          <w:rFonts w:ascii="Times New Roman" w:hAnsi="Times New Roman"/>
          <w:sz w:val="28"/>
          <w:szCs w:val="28"/>
        </w:rPr>
        <w:t>кой отрасли на 2019-2025 годы, которая способствует развитию региона и экотуризма. В целях обеспечения безопасности маршрутов передвижения диких животных, передвижение по парку для туристов строго ограничено и контролируется егерями. Прогулки возможны только по специальным маршрутам и ограничены по временными рамками</w:t>
      </w:r>
      <w:r w:rsidR="003A4C5C">
        <w:rPr>
          <w:rFonts w:ascii="Times New Roman" w:hAnsi="Times New Roman"/>
          <w:sz w:val="28"/>
          <w:szCs w:val="28"/>
        </w:rPr>
        <w:t xml:space="preserve"> [28].</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 xml:space="preserve">ГНПП </w:t>
      </w:r>
      <w:r>
        <w:rPr>
          <w:rFonts w:ascii="Times New Roman" w:hAnsi="Times New Roman"/>
          <w:sz w:val="28"/>
          <w:szCs w:val="28"/>
        </w:rPr>
        <w:t>«</w:t>
      </w:r>
      <w:r w:rsidRPr="004704B9">
        <w:rPr>
          <w:rFonts w:ascii="Times New Roman" w:hAnsi="Times New Roman"/>
          <w:sz w:val="28"/>
          <w:szCs w:val="28"/>
        </w:rPr>
        <w:t>Алтын-Эмель</w:t>
      </w:r>
      <w:r>
        <w:rPr>
          <w:rFonts w:ascii="Times New Roman" w:hAnsi="Times New Roman"/>
          <w:sz w:val="28"/>
          <w:szCs w:val="28"/>
        </w:rPr>
        <w:t>»</w:t>
      </w:r>
      <w:r w:rsidRPr="004704B9">
        <w:rPr>
          <w:rFonts w:ascii="Times New Roman" w:hAnsi="Times New Roman"/>
          <w:sz w:val="28"/>
          <w:szCs w:val="28"/>
        </w:rPr>
        <w:t xml:space="preserve"> мало изучено, что подтверждается малым количеством литературных источников и про</w:t>
      </w:r>
      <w:r>
        <w:rPr>
          <w:rFonts w:ascii="Times New Roman" w:hAnsi="Times New Roman"/>
          <w:sz w:val="28"/>
          <w:szCs w:val="28"/>
        </w:rPr>
        <w:t>в</w:t>
      </w:r>
      <w:r w:rsidRPr="004704B9">
        <w:rPr>
          <w:rFonts w:ascii="Times New Roman" w:hAnsi="Times New Roman"/>
          <w:sz w:val="28"/>
          <w:szCs w:val="28"/>
        </w:rPr>
        <w:t xml:space="preserve">еденных исследований. Так как на территории </w:t>
      </w:r>
      <w:r>
        <w:rPr>
          <w:rFonts w:ascii="Times New Roman" w:hAnsi="Times New Roman"/>
          <w:sz w:val="28"/>
          <w:szCs w:val="28"/>
        </w:rPr>
        <w:t>«</w:t>
      </w:r>
      <w:r w:rsidRPr="004704B9">
        <w:rPr>
          <w:rFonts w:ascii="Times New Roman" w:hAnsi="Times New Roman"/>
          <w:sz w:val="28"/>
          <w:szCs w:val="28"/>
        </w:rPr>
        <w:t>Алт</w:t>
      </w:r>
      <w:r>
        <w:rPr>
          <w:rFonts w:ascii="Times New Roman" w:hAnsi="Times New Roman"/>
          <w:sz w:val="28"/>
          <w:szCs w:val="28"/>
        </w:rPr>
        <w:t>ы</w:t>
      </w:r>
      <w:r w:rsidRPr="004704B9">
        <w:rPr>
          <w:rFonts w:ascii="Times New Roman" w:hAnsi="Times New Roman"/>
          <w:sz w:val="28"/>
          <w:szCs w:val="28"/>
        </w:rPr>
        <w:t>н Эмель</w:t>
      </w:r>
      <w:r>
        <w:rPr>
          <w:rFonts w:ascii="Times New Roman" w:hAnsi="Times New Roman"/>
          <w:sz w:val="28"/>
          <w:szCs w:val="28"/>
        </w:rPr>
        <w:t>»</w:t>
      </w:r>
      <w:r w:rsidRPr="004704B9">
        <w:rPr>
          <w:rFonts w:ascii="Times New Roman" w:hAnsi="Times New Roman"/>
          <w:sz w:val="28"/>
          <w:szCs w:val="28"/>
        </w:rPr>
        <w:t xml:space="preserve"> идет реализаци</w:t>
      </w:r>
      <w:r>
        <w:rPr>
          <w:rFonts w:ascii="Times New Roman" w:hAnsi="Times New Roman"/>
          <w:sz w:val="28"/>
          <w:szCs w:val="28"/>
        </w:rPr>
        <w:t>я</w:t>
      </w:r>
      <w:r w:rsidRPr="004704B9">
        <w:rPr>
          <w:rFonts w:ascii="Times New Roman" w:hAnsi="Times New Roman"/>
          <w:sz w:val="28"/>
          <w:szCs w:val="28"/>
        </w:rPr>
        <w:t xml:space="preserve"> программ</w:t>
      </w:r>
      <w:r>
        <w:rPr>
          <w:rFonts w:ascii="Times New Roman" w:hAnsi="Times New Roman"/>
          <w:sz w:val="28"/>
          <w:szCs w:val="28"/>
        </w:rPr>
        <w:t>ы</w:t>
      </w:r>
      <w:r w:rsidRPr="004704B9">
        <w:rPr>
          <w:rFonts w:ascii="Times New Roman" w:hAnsi="Times New Roman"/>
          <w:sz w:val="28"/>
          <w:szCs w:val="28"/>
        </w:rPr>
        <w:t xml:space="preserve"> развития турист</w:t>
      </w:r>
      <w:r>
        <w:rPr>
          <w:rFonts w:ascii="Times New Roman" w:hAnsi="Times New Roman"/>
          <w:sz w:val="28"/>
          <w:szCs w:val="28"/>
        </w:rPr>
        <w:t>ичес</w:t>
      </w:r>
      <w:r w:rsidRPr="004704B9">
        <w:rPr>
          <w:rFonts w:ascii="Times New Roman" w:hAnsi="Times New Roman"/>
          <w:sz w:val="28"/>
          <w:szCs w:val="28"/>
        </w:rPr>
        <w:t>кой отрасли, необходимо на данном этапе проработать программы по недопущению антропогенной нагрузки на экологию региона.</w:t>
      </w:r>
    </w:p>
    <w:p w:rsidR="00B57627" w:rsidRDefault="0056694E" w:rsidP="00B57627">
      <w:pPr>
        <w:spacing w:after="0" w:line="240" w:lineRule="auto"/>
        <w:ind w:firstLine="709"/>
        <w:jc w:val="both"/>
        <w:rPr>
          <w:rFonts w:ascii="Times New Roman" w:hAnsi="Times New Roman"/>
          <w:sz w:val="28"/>
          <w:szCs w:val="28"/>
        </w:rPr>
      </w:pPr>
      <w:r>
        <w:rPr>
          <w:rFonts w:ascii="Times New Roman" w:hAnsi="Times New Roman"/>
          <w:sz w:val="28"/>
          <w:szCs w:val="28"/>
        </w:rPr>
        <w:t>В мировом рейтинге развития экотуризма Казахстан занимает восемьдесят седьмое место. По данным агентства</w:t>
      </w:r>
      <w:r w:rsidRPr="0056694E">
        <w:rPr>
          <w:rFonts w:ascii="Times New Roman" w:hAnsi="Times New Roman"/>
          <w:sz w:val="28"/>
          <w:szCs w:val="28"/>
        </w:rPr>
        <w:t xml:space="preserve"> </w:t>
      </w:r>
      <w:r w:rsidRPr="004704B9">
        <w:rPr>
          <w:rFonts w:ascii="Times New Roman" w:hAnsi="Times New Roman"/>
          <w:sz w:val="28"/>
          <w:szCs w:val="28"/>
        </w:rPr>
        <w:t>Global Wildlife Travel Index</w:t>
      </w:r>
      <w:r>
        <w:rPr>
          <w:rFonts w:ascii="Times New Roman" w:hAnsi="Times New Roman"/>
          <w:sz w:val="28"/>
          <w:szCs w:val="28"/>
        </w:rPr>
        <w:t xml:space="preserve"> на территории Республики, на 2019 год, зарегистрировано 168 особо охраняемых природных территорий, к ним относятся двадцать шесть</w:t>
      </w:r>
      <w:r w:rsidR="00B57627" w:rsidRPr="004704B9">
        <w:rPr>
          <w:rFonts w:ascii="Times New Roman" w:hAnsi="Times New Roman"/>
          <w:sz w:val="28"/>
          <w:szCs w:val="28"/>
        </w:rPr>
        <w:t xml:space="preserve"> памятников природы республи</w:t>
      </w:r>
      <w:r w:rsidR="00296A53">
        <w:rPr>
          <w:rFonts w:ascii="Times New Roman" w:hAnsi="Times New Roman"/>
          <w:sz w:val="28"/>
          <w:szCs w:val="28"/>
        </w:rPr>
        <w:t xml:space="preserve">канского значения, </w:t>
      </w:r>
      <w:r>
        <w:rPr>
          <w:rFonts w:ascii="Times New Roman" w:hAnsi="Times New Roman"/>
          <w:sz w:val="28"/>
          <w:szCs w:val="28"/>
        </w:rPr>
        <w:t>пятьдесят три</w:t>
      </w:r>
      <w:r w:rsidR="00296A53">
        <w:rPr>
          <w:rFonts w:ascii="Times New Roman" w:hAnsi="Times New Roman"/>
          <w:sz w:val="28"/>
          <w:szCs w:val="28"/>
        </w:rPr>
        <w:t xml:space="preserve"> памятника</w:t>
      </w:r>
      <w:r>
        <w:rPr>
          <w:rFonts w:ascii="Times New Roman" w:hAnsi="Times New Roman"/>
          <w:sz w:val="28"/>
          <w:szCs w:val="28"/>
        </w:rPr>
        <w:t xml:space="preserve"> природы областного значения, пять</w:t>
      </w:r>
      <w:r w:rsidR="00B57627" w:rsidRPr="004704B9">
        <w:rPr>
          <w:rFonts w:ascii="Times New Roman" w:hAnsi="Times New Roman"/>
          <w:sz w:val="28"/>
          <w:szCs w:val="28"/>
        </w:rPr>
        <w:t xml:space="preserve"> объектов, имеющих статус</w:t>
      </w:r>
      <w:r>
        <w:rPr>
          <w:rFonts w:ascii="Times New Roman" w:hAnsi="Times New Roman"/>
          <w:sz w:val="28"/>
          <w:szCs w:val="28"/>
        </w:rPr>
        <w:t xml:space="preserve"> Всемирного наследия ЮНЕСКО и двенадцать</w:t>
      </w:r>
      <w:r w:rsidR="00B57627" w:rsidRPr="004704B9">
        <w:rPr>
          <w:rFonts w:ascii="Times New Roman" w:hAnsi="Times New Roman"/>
          <w:sz w:val="28"/>
          <w:szCs w:val="28"/>
        </w:rPr>
        <w:t xml:space="preserve"> биосферных резерватов, входящих в состав ЮНЕСКО [29]. </w:t>
      </w:r>
      <w:r>
        <w:rPr>
          <w:rFonts w:ascii="Times New Roman" w:hAnsi="Times New Roman"/>
          <w:sz w:val="28"/>
          <w:szCs w:val="28"/>
        </w:rPr>
        <w:t>Для Республики Казахстан данные показатели можно считать низким значением, так как имеет достаточно большую территорию и имеет более ста природных территорий</w:t>
      </w:r>
      <w:r w:rsidR="008F4A98">
        <w:rPr>
          <w:rFonts w:ascii="Times New Roman" w:hAnsi="Times New Roman"/>
          <w:sz w:val="28"/>
          <w:szCs w:val="28"/>
        </w:rPr>
        <w:t>,</w:t>
      </w:r>
      <w:r>
        <w:rPr>
          <w:rFonts w:ascii="Times New Roman" w:hAnsi="Times New Roman"/>
          <w:sz w:val="28"/>
          <w:szCs w:val="28"/>
        </w:rPr>
        <w:t xml:space="preserve"> охраняемых государством </w:t>
      </w:r>
      <w:r w:rsidR="00B57627" w:rsidRPr="004704B9">
        <w:rPr>
          <w:rFonts w:ascii="Times New Roman" w:hAnsi="Times New Roman"/>
          <w:sz w:val="28"/>
          <w:szCs w:val="28"/>
        </w:rPr>
        <w:t xml:space="preserve">[30]. </w:t>
      </w:r>
    </w:p>
    <w:p w:rsidR="00B57627" w:rsidRDefault="00075D5C" w:rsidP="00B57627">
      <w:pPr>
        <w:spacing w:after="0" w:line="240" w:lineRule="auto"/>
        <w:ind w:firstLine="709"/>
        <w:jc w:val="both"/>
        <w:rPr>
          <w:rFonts w:ascii="Times New Roman" w:hAnsi="Times New Roman"/>
          <w:sz w:val="28"/>
          <w:szCs w:val="28"/>
        </w:rPr>
      </w:pPr>
      <w:r>
        <w:rPr>
          <w:rFonts w:ascii="Times New Roman" w:hAnsi="Times New Roman"/>
          <w:sz w:val="28"/>
          <w:szCs w:val="28"/>
        </w:rPr>
        <w:t>По информации К</w:t>
      </w:r>
      <w:r w:rsidR="00B57627" w:rsidRPr="004704B9">
        <w:rPr>
          <w:rFonts w:ascii="Times New Roman" w:hAnsi="Times New Roman"/>
          <w:sz w:val="28"/>
          <w:szCs w:val="28"/>
        </w:rPr>
        <w:t xml:space="preserve">омитета лесного хозяйства и животного мира Министерства экологии, геологии и природных ресурсов </w:t>
      </w:r>
      <w:r>
        <w:rPr>
          <w:rFonts w:ascii="Times New Roman" w:hAnsi="Times New Roman"/>
          <w:sz w:val="28"/>
          <w:szCs w:val="28"/>
        </w:rPr>
        <w:t>РК</w:t>
      </w:r>
      <w:r w:rsidR="00B57627" w:rsidRPr="004704B9">
        <w:rPr>
          <w:rFonts w:ascii="Times New Roman" w:hAnsi="Times New Roman"/>
          <w:sz w:val="28"/>
          <w:szCs w:val="28"/>
        </w:rPr>
        <w:t xml:space="preserve">, общая площадь особо охраняемых природных территорий страны (ООПТ) составляет </w:t>
      </w:r>
      <w:r>
        <w:rPr>
          <w:rFonts w:ascii="Times New Roman" w:hAnsi="Times New Roman"/>
          <w:sz w:val="28"/>
          <w:szCs w:val="28"/>
        </w:rPr>
        <w:t>0,26 млн км², это в десятки превышает</w:t>
      </w:r>
      <w:r w:rsidR="00B57627" w:rsidRPr="004704B9">
        <w:rPr>
          <w:rFonts w:ascii="Times New Roman" w:hAnsi="Times New Roman"/>
          <w:sz w:val="28"/>
          <w:szCs w:val="28"/>
        </w:rPr>
        <w:t xml:space="preserve"> </w:t>
      </w:r>
      <w:r>
        <w:rPr>
          <w:rFonts w:ascii="Times New Roman" w:hAnsi="Times New Roman"/>
          <w:sz w:val="28"/>
          <w:szCs w:val="28"/>
        </w:rPr>
        <w:t>площади ООПТ по сравнению с другими</w:t>
      </w:r>
      <w:r w:rsidR="00B57627" w:rsidRPr="004704B9">
        <w:rPr>
          <w:rFonts w:ascii="Times New Roman" w:hAnsi="Times New Roman"/>
          <w:sz w:val="28"/>
          <w:szCs w:val="28"/>
        </w:rPr>
        <w:t xml:space="preserve"> стран</w:t>
      </w:r>
      <w:r>
        <w:rPr>
          <w:rFonts w:ascii="Times New Roman" w:hAnsi="Times New Roman"/>
          <w:sz w:val="28"/>
          <w:szCs w:val="28"/>
        </w:rPr>
        <w:t>ами</w:t>
      </w:r>
      <w:r w:rsidR="00B57627" w:rsidRPr="004704B9">
        <w:rPr>
          <w:rFonts w:ascii="Times New Roman" w:hAnsi="Times New Roman"/>
          <w:sz w:val="28"/>
          <w:szCs w:val="28"/>
        </w:rPr>
        <w:t xml:space="preserve"> с хорошо развитым экотуризмом. </w:t>
      </w:r>
      <w:r>
        <w:rPr>
          <w:rFonts w:ascii="Times New Roman" w:hAnsi="Times New Roman"/>
          <w:sz w:val="28"/>
          <w:szCs w:val="28"/>
        </w:rPr>
        <w:t>Но количество туристов, ежегодно посещающих данные территории в Республике, не превышает два миллиона в год. Мировым лидером по развитию экотуризма является США, приток туристов составляет 200 миллионов в год, на втором месте стоит Австралия – 60 миллионов туристов в год. В этих странах функционирует законодательная отлаженная система посещений национальных парков и особо охраняемых природных территорий</w:t>
      </w:r>
      <w:r w:rsidR="00DB78A6">
        <w:rPr>
          <w:rFonts w:ascii="Times New Roman" w:hAnsi="Times New Roman"/>
          <w:sz w:val="28"/>
          <w:szCs w:val="28"/>
        </w:rPr>
        <w:t>, за счет этой системы эти страны достигли высокого уровня туризма</w:t>
      </w:r>
      <w:r w:rsidR="00B57627" w:rsidRPr="004704B9">
        <w:rPr>
          <w:rFonts w:ascii="Times New Roman" w:hAnsi="Times New Roman"/>
          <w:sz w:val="28"/>
          <w:szCs w:val="28"/>
        </w:rPr>
        <w:t xml:space="preserve"> </w:t>
      </w:r>
      <w:r w:rsidR="00B80AF7" w:rsidRPr="004704B9">
        <w:rPr>
          <w:rFonts w:ascii="Times New Roman" w:hAnsi="Times New Roman"/>
          <w:sz w:val="28"/>
          <w:szCs w:val="28"/>
        </w:rPr>
        <w:t>[29].</w:t>
      </w:r>
      <w:r w:rsidR="00B57627" w:rsidRPr="004704B9">
        <w:rPr>
          <w:rFonts w:ascii="Times New Roman" w:hAnsi="Times New Roman"/>
          <w:sz w:val="28"/>
          <w:szCs w:val="28"/>
        </w:rPr>
        <w:t xml:space="preserve"> </w:t>
      </w:r>
    </w:p>
    <w:p w:rsidR="00DE0CF4" w:rsidRDefault="00DB78A6"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туристической деятельности показывает, что экотуризм является хорошо развивающимся и быстро растущим направлением в туризме. </w:t>
      </w:r>
      <w:r w:rsidR="00DE0CF4">
        <w:rPr>
          <w:rFonts w:ascii="Times New Roman" w:hAnsi="Times New Roman"/>
          <w:sz w:val="28"/>
          <w:szCs w:val="28"/>
        </w:rPr>
        <w:t>Такие регионы как</w:t>
      </w:r>
      <w:r w:rsidR="00B57627" w:rsidRPr="004704B9">
        <w:rPr>
          <w:rFonts w:ascii="Times New Roman" w:hAnsi="Times New Roman"/>
          <w:sz w:val="28"/>
          <w:szCs w:val="28"/>
        </w:rPr>
        <w:t>, Центральная и Южная Америка</w:t>
      </w:r>
      <w:r w:rsidR="00DE0CF4">
        <w:rPr>
          <w:rFonts w:ascii="Times New Roman" w:hAnsi="Times New Roman"/>
          <w:sz w:val="28"/>
          <w:szCs w:val="28"/>
        </w:rPr>
        <w:t xml:space="preserve"> имеют большое количество разнообразных природных территорий</w:t>
      </w:r>
      <w:r w:rsidR="00B57627" w:rsidRPr="004704B9">
        <w:rPr>
          <w:rFonts w:ascii="Times New Roman" w:hAnsi="Times New Roman"/>
          <w:sz w:val="28"/>
          <w:szCs w:val="28"/>
        </w:rPr>
        <w:t xml:space="preserve">, </w:t>
      </w:r>
      <w:r w:rsidR="00DE0CF4">
        <w:rPr>
          <w:rFonts w:ascii="Times New Roman" w:hAnsi="Times New Roman"/>
          <w:sz w:val="28"/>
          <w:szCs w:val="28"/>
        </w:rPr>
        <w:t>а также богатейшими флорой и фауной. В данных регионах можно встретить зоны, не тронутые рукой человека, дикая природа. В настоящее время в странах Центральной Америки с 1970 годов в восемь раз возросло количество национальных парков и особо охраняемых природных территорий. Около 48% туристов, прибывающих в Латинскую Америку, по статистическим данным Всемирной туристской организации выбирают для посещения особо охраняемые природные резерваты.</w:t>
      </w:r>
    </w:p>
    <w:p w:rsidR="00B57627" w:rsidRDefault="00DE0CF4" w:rsidP="00B57627">
      <w:pPr>
        <w:spacing w:after="0" w:line="240" w:lineRule="auto"/>
        <w:ind w:firstLine="709"/>
        <w:jc w:val="both"/>
        <w:rPr>
          <w:rFonts w:ascii="Times New Roman" w:hAnsi="Times New Roman"/>
          <w:sz w:val="28"/>
          <w:szCs w:val="28"/>
        </w:rPr>
      </w:pPr>
      <w:r>
        <w:rPr>
          <w:rFonts w:ascii="Times New Roman" w:hAnsi="Times New Roman"/>
          <w:sz w:val="28"/>
          <w:szCs w:val="28"/>
        </w:rPr>
        <w:t>По статистическим данным, около 66% туристов, посещающих Косту-Рику</w:t>
      </w:r>
      <w:r w:rsidR="00E60B69">
        <w:rPr>
          <w:rFonts w:ascii="Times New Roman" w:hAnsi="Times New Roman"/>
          <w:sz w:val="28"/>
          <w:szCs w:val="28"/>
        </w:rPr>
        <w:t xml:space="preserve"> выбирают для отдыха национальные природные парки. Около 27% территории Коста-Рики составляют резерваты </w:t>
      </w:r>
      <w:r w:rsidR="00B47003">
        <w:rPr>
          <w:rFonts w:ascii="Times New Roman" w:hAnsi="Times New Roman"/>
          <w:sz w:val="28"/>
          <w:szCs w:val="28"/>
        </w:rPr>
        <w:t xml:space="preserve">и национальные природные парки, которые славятся природным разнообразием и богатством. Львиную долю дохода в бюджет страны приносит туристический сегмент экономики страны. </w:t>
      </w:r>
    </w:p>
    <w:p w:rsidR="00572489" w:rsidRDefault="00B47003"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странах Азиатского региона центром горного экотуризма является Непал в Гималаях. </w:t>
      </w:r>
      <w:r w:rsidR="00AA636C">
        <w:rPr>
          <w:rFonts w:ascii="Times New Roman" w:hAnsi="Times New Roman"/>
          <w:sz w:val="28"/>
          <w:szCs w:val="28"/>
        </w:rPr>
        <w:t>В таких странах как, Индия, Таиланд, Индонезия, Шри-Ланка экотуризм вносит значительный вклад в экономику этих стран, за счет уникальный природных территорий и культурно-этнических объектов, а также в Филиппинах</w:t>
      </w:r>
      <w:r w:rsidR="00B57627" w:rsidRPr="004704B9">
        <w:rPr>
          <w:rFonts w:ascii="Times New Roman" w:hAnsi="Times New Roman"/>
          <w:sz w:val="28"/>
          <w:szCs w:val="28"/>
        </w:rPr>
        <w:t>, Малайзи</w:t>
      </w:r>
      <w:r w:rsidR="00AA636C">
        <w:rPr>
          <w:rFonts w:ascii="Times New Roman" w:hAnsi="Times New Roman"/>
          <w:sz w:val="28"/>
          <w:szCs w:val="28"/>
        </w:rPr>
        <w:t>и</w:t>
      </w:r>
      <w:r w:rsidR="00B57627" w:rsidRPr="004704B9">
        <w:rPr>
          <w:rFonts w:ascii="Times New Roman" w:hAnsi="Times New Roman"/>
          <w:sz w:val="28"/>
          <w:szCs w:val="28"/>
        </w:rPr>
        <w:t>, Бутан</w:t>
      </w:r>
      <w:r w:rsidR="00AA636C">
        <w:rPr>
          <w:rFonts w:ascii="Times New Roman" w:hAnsi="Times New Roman"/>
          <w:sz w:val="28"/>
          <w:szCs w:val="28"/>
        </w:rPr>
        <w:t>е и</w:t>
      </w:r>
      <w:r w:rsidR="00B57627" w:rsidRPr="004704B9">
        <w:rPr>
          <w:rFonts w:ascii="Times New Roman" w:hAnsi="Times New Roman"/>
          <w:sz w:val="28"/>
          <w:szCs w:val="28"/>
        </w:rPr>
        <w:t xml:space="preserve"> юго-западн</w:t>
      </w:r>
      <w:r w:rsidR="00AA636C">
        <w:rPr>
          <w:rFonts w:ascii="Times New Roman" w:hAnsi="Times New Roman"/>
          <w:sz w:val="28"/>
          <w:szCs w:val="28"/>
        </w:rPr>
        <w:t>ой</w:t>
      </w:r>
      <w:r w:rsidR="00B57627" w:rsidRPr="004704B9">
        <w:rPr>
          <w:rFonts w:ascii="Times New Roman" w:hAnsi="Times New Roman"/>
          <w:sz w:val="28"/>
          <w:szCs w:val="28"/>
        </w:rPr>
        <w:t xml:space="preserve"> горн</w:t>
      </w:r>
      <w:r w:rsidR="00AA636C">
        <w:rPr>
          <w:rFonts w:ascii="Times New Roman" w:hAnsi="Times New Roman"/>
          <w:sz w:val="28"/>
          <w:szCs w:val="28"/>
        </w:rPr>
        <w:t>ой</w:t>
      </w:r>
      <w:r w:rsidR="00B57627" w:rsidRPr="004704B9">
        <w:rPr>
          <w:rFonts w:ascii="Times New Roman" w:hAnsi="Times New Roman"/>
          <w:sz w:val="28"/>
          <w:szCs w:val="28"/>
        </w:rPr>
        <w:t xml:space="preserve"> част</w:t>
      </w:r>
      <w:r w:rsidR="00AA636C">
        <w:rPr>
          <w:rFonts w:ascii="Times New Roman" w:hAnsi="Times New Roman"/>
          <w:sz w:val="28"/>
          <w:szCs w:val="28"/>
        </w:rPr>
        <w:t>и</w:t>
      </w:r>
      <w:r w:rsidR="00B57627" w:rsidRPr="004704B9">
        <w:rPr>
          <w:rFonts w:ascii="Times New Roman" w:hAnsi="Times New Roman"/>
          <w:sz w:val="28"/>
          <w:szCs w:val="28"/>
        </w:rPr>
        <w:t xml:space="preserve"> Китая, покрыт</w:t>
      </w:r>
      <w:r w:rsidR="00AA636C">
        <w:rPr>
          <w:rFonts w:ascii="Times New Roman" w:hAnsi="Times New Roman"/>
          <w:sz w:val="28"/>
          <w:szCs w:val="28"/>
        </w:rPr>
        <w:t>ой нетронутыми,</w:t>
      </w:r>
      <w:r w:rsidR="00B57627" w:rsidRPr="004704B9">
        <w:rPr>
          <w:rFonts w:ascii="Times New Roman" w:hAnsi="Times New Roman"/>
          <w:sz w:val="28"/>
          <w:szCs w:val="28"/>
        </w:rPr>
        <w:t xml:space="preserve"> девственными лесами. </w:t>
      </w:r>
      <w:r w:rsidR="00AA636C">
        <w:rPr>
          <w:rFonts w:ascii="Times New Roman" w:hAnsi="Times New Roman"/>
          <w:sz w:val="28"/>
          <w:szCs w:val="28"/>
        </w:rPr>
        <w:t xml:space="preserve">В Японии </w:t>
      </w:r>
      <w:r w:rsidR="00572489">
        <w:rPr>
          <w:rFonts w:ascii="Times New Roman" w:hAnsi="Times New Roman"/>
          <w:sz w:val="28"/>
          <w:szCs w:val="28"/>
        </w:rPr>
        <w:t xml:space="preserve">большое внимание уделяется созданию и развитию национальных природных парков. Несмотря на то, что Япония имеет большой процент городских площадей и сравнительно не большую территорию страны, в ней расположены большое количество особо охраняемых природных зон. Самым популярным национальным природным парком Японии является Национальный парк на горе Фудзияма. </w:t>
      </w:r>
    </w:p>
    <w:p w:rsidR="00B57627" w:rsidRDefault="0015235F" w:rsidP="00B57627">
      <w:pPr>
        <w:spacing w:after="0" w:line="240" w:lineRule="auto"/>
        <w:ind w:firstLine="709"/>
        <w:jc w:val="both"/>
        <w:rPr>
          <w:rFonts w:ascii="Times New Roman" w:hAnsi="Times New Roman"/>
          <w:sz w:val="28"/>
          <w:szCs w:val="28"/>
        </w:rPr>
      </w:pPr>
      <w:r>
        <w:rPr>
          <w:rFonts w:ascii="Times New Roman" w:hAnsi="Times New Roman"/>
          <w:sz w:val="28"/>
          <w:szCs w:val="28"/>
        </w:rPr>
        <w:t>Уникальная природа Новой Зеландии и Австралии являются крайне популярными местами для посещения туристами. На территории Австралии около двух тысяч природных территорий</w:t>
      </w:r>
      <w:r w:rsidR="006D5AF1">
        <w:rPr>
          <w:rFonts w:ascii="Times New Roman" w:hAnsi="Times New Roman"/>
          <w:sz w:val="28"/>
          <w:szCs w:val="28"/>
        </w:rPr>
        <w:t>,</w:t>
      </w:r>
      <w:r>
        <w:rPr>
          <w:rFonts w:ascii="Times New Roman" w:hAnsi="Times New Roman"/>
          <w:sz w:val="28"/>
          <w:szCs w:val="28"/>
        </w:rPr>
        <w:t xml:space="preserve"> охраняемых государством</w:t>
      </w:r>
      <w:r w:rsidR="006D5AF1">
        <w:rPr>
          <w:rFonts w:ascii="Times New Roman" w:hAnsi="Times New Roman"/>
          <w:sz w:val="28"/>
          <w:szCs w:val="28"/>
        </w:rPr>
        <w:t xml:space="preserve">, которые занимают примерно 4% от всей территории страны. </w:t>
      </w:r>
      <w:r w:rsidR="00B57627" w:rsidRPr="004704B9">
        <w:rPr>
          <w:rFonts w:ascii="Times New Roman" w:hAnsi="Times New Roman"/>
          <w:sz w:val="28"/>
          <w:szCs w:val="28"/>
        </w:rPr>
        <w:t xml:space="preserve"> </w:t>
      </w:r>
      <w:r w:rsidR="006D5AF1">
        <w:rPr>
          <w:rFonts w:ascii="Times New Roman" w:hAnsi="Times New Roman"/>
          <w:sz w:val="28"/>
          <w:szCs w:val="28"/>
        </w:rPr>
        <w:t>В Австралии находятся 13 особо охраняемых территорий, наследий ЮНЕСКО, из них две расположены на острове Тасмания. Развитие экотуризма на</w:t>
      </w:r>
      <w:r w:rsidR="00B57627" w:rsidRPr="004704B9">
        <w:rPr>
          <w:rFonts w:ascii="Times New Roman" w:hAnsi="Times New Roman"/>
          <w:sz w:val="28"/>
          <w:szCs w:val="28"/>
        </w:rPr>
        <w:t xml:space="preserve"> островах Тихого океана </w:t>
      </w:r>
      <w:r w:rsidR="006D5AF1">
        <w:rPr>
          <w:rFonts w:ascii="Times New Roman" w:hAnsi="Times New Roman"/>
          <w:sz w:val="28"/>
          <w:szCs w:val="28"/>
        </w:rPr>
        <w:t xml:space="preserve">имеет огромные перспективы </w:t>
      </w:r>
      <w:r w:rsidR="00B57627" w:rsidRPr="004704B9">
        <w:rPr>
          <w:rFonts w:ascii="Times New Roman" w:hAnsi="Times New Roman"/>
          <w:sz w:val="28"/>
          <w:szCs w:val="28"/>
        </w:rPr>
        <w:t>[31</w:t>
      </w:r>
      <w:r w:rsidR="00B80AF7">
        <w:rPr>
          <w:rFonts w:ascii="Times New Roman" w:hAnsi="Times New Roman"/>
          <w:sz w:val="28"/>
          <w:szCs w:val="28"/>
        </w:rPr>
        <w:t>, 11</w:t>
      </w:r>
      <w:r w:rsidR="00512B43">
        <w:rPr>
          <w:rFonts w:ascii="Times New Roman" w:hAnsi="Times New Roman"/>
          <w:sz w:val="28"/>
          <w:szCs w:val="28"/>
        </w:rPr>
        <w:t xml:space="preserve"> с.114</w:t>
      </w:r>
      <w:r w:rsidR="00B57627" w:rsidRPr="004704B9">
        <w:rPr>
          <w:rFonts w:ascii="Times New Roman" w:hAnsi="Times New Roman"/>
          <w:sz w:val="28"/>
          <w:szCs w:val="28"/>
        </w:rPr>
        <w:t xml:space="preserve">]. </w:t>
      </w:r>
    </w:p>
    <w:p w:rsidR="00B57627" w:rsidRPr="004704B9" w:rsidRDefault="006D5AF1"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Республике Казахстан имеется ресурсы и огромные возможности для развития экотуризма. На территории страны имеют различные природные территории, национальные парки, резерваты и многое другое. </w:t>
      </w:r>
      <w:r w:rsidR="00772083">
        <w:rPr>
          <w:rFonts w:ascii="Times New Roman" w:hAnsi="Times New Roman"/>
          <w:sz w:val="28"/>
          <w:szCs w:val="28"/>
        </w:rPr>
        <w:t xml:space="preserve">На ряду с этим в Казахстане слабо развивается сфера экотуризма. По результатам исследования многих ученых экотуризм в Республике требует особого внимания и развития. Национальные природные парки и резерваты посещают в основном иностранные туристы, а у отечественных туристов не пользуется спросом экотуризм </w:t>
      </w:r>
      <w:r w:rsidR="00B57627" w:rsidRPr="004704B9">
        <w:rPr>
          <w:rFonts w:ascii="Times New Roman" w:hAnsi="Times New Roman"/>
          <w:sz w:val="28"/>
          <w:szCs w:val="28"/>
        </w:rPr>
        <w:t xml:space="preserve">[29]. </w:t>
      </w:r>
      <w:r w:rsidR="00E8364A">
        <w:rPr>
          <w:rFonts w:ascii="Times New Roman" w:hAnsi="Times New Roman"/>
          <w:sz w:val="28"/>
          <w:szCs w:val="28"/>
        </w:rPr>
        <w:t xml:space="preserve">Сфера экотуризма сталкивается с рядом проблем: отделенность природных зон от городов и автомагистралей; безработица среди местного населения и в следствие этого зависимость от природных ресурсов, что ведет к вырубке леса в неустановленных места, браконьерство, выпас скота на запрещенных территориях, бесконтрольный сбор лекарственных растений, диких ягод и грибов. Также отрицательное влияние оказывает несогласованная политика развития экотуризма в стране, что отрицательно сказывается на качестве экотуризма. Неразвитая инфраструктура национальных природных парков и резерватов снижает уровень удовлетворенности туристами от посещения данных территорий, в большинстве своем на их территории отсутствуют </w:t>
      </w:r>
      <w:r w:rsidR="00C34794">
        <w:rPr>
          <w:rFonts w:ascii="Times New Roman" w:hAnsi="Times New Roman"/>
          <w:sz w:val="28"/>
          <w:szCs w:val="28"/>
        </w:rPr>
        <w:t xml:space="preserve">минимально необходимые коммуникации. </w:t>
      </w:r>
      <w:r w:rsidR="00B57627" w:rsidRPr="004704B9">
        <w:rPr>
          <w:rFonts w:ascii="Times New Roman" w:hAnsi="Times New Roman"/>
          <w:sz w:val="28"/>
          <w:szCs w:val="28"/>
        </w:rPr>
        <w:t>Так, министр экологии, геологии и природных ресурсов РК во время брифинга в Службы Центральных Коммуникаций РК отметил, что: «в нацпарках практически отсутствуют оборудованные стоянки для транспорта, кемпинги, современные санитарные кабинки. Для решения этой ситуации, учитывая международный опыт, упор будет сделан на развитие и обустройство маршрутов и троп, будут созданы современные визит-центры, медицинские пункты, кемпинги, этноаулы и др.»</w:t>
      </w:r>
    </w:p>
    <w:p w:rsidR="00B57627" w:rsidRPr="0028606F" w:rsidRDefault="00B57627" w:rsidP="00B57627">
      <w:pPr>
        <w:spacing w:after="0" w:line="240" w:lineRule="auto"/>
        <w:ind w:firstLine="709"/>
        <w:jc w:val="both"/>
        <w:rPr>
          <w:rFonts w:ascii="Times New Roman" w:eastAsia="Segoe UI" w:hAnsi="Times New Roman"/>
          <w:color w:val="000000"/>
          <w:sz w:val="28"/>
          <w:szCs w:val="28"/>
        </w:rPr>
      </w:pPr>
      <w:r w:rsidRPr="0028606F">
        <w:rPr>
          <w:rFonts w:ascii="Times New Roman" w:eastAsia="Segoe UI" w:hAnsi="Times New Roman"/>
          <w:color w:val="000000"/>
          <w:sz w:val="28"/>
          <w:szCs w:val="28"/>
        </w:rPr>
        <w:t>В целом, если говорить о развитии туризма в Казахстане, стоит отметить, что большинство программ по привлечению туристов и развитию туристических регионов не затрагивают вопросы антропогенного воздействия на экологию курортных зон. Прорабатываются различные туристические маршруты, проводятся работы по развитию автомагистралей без учета эмиссии на окружающую среду.</w:t>
      </w:r>
    </w:p>
    <w:p w:rsidR="00B57627"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Автомобильный транспорт, обеспечивающий доставку грузов и перевозку пассажиров, является одним из самых мощных источников отрицательного воздействия на атмосферу, а также на геологию, водные ресурсы, леса, животный мир и человека</w:t>
      </w:r>
      <w:r w:rsidR="00BA29C0">
        <w:rPr>
          <w:rFonts w:ascii="Times New Roman" w:hAnsi="Times New Roman"/>
          <w:sz w:val="28"/>
          <w:szCs w:val="28"/>
        </w:rPr>
        <w:t xml:space="preserve"> </w:t>
      </w:r>
      <w:r w:rsidRPr="004704B9">
        <w:rPr>
          <w:rFonts w:ascii="Times New Roman" w:hAnsi="Times New Roman"/>
          <w:sz w:val="28"/>
          <w:szCs w:val="28"/>
        </w:rPr>
        <w:t>[32].</w:t>
      </w:r>
    </w:p>
    <w:p w:rsidR="00B57627" w:rsidRPr="004704B9"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Обобщая вышеизложенные данные, можно сделать заключение, что в Республике Казахстан ведется массовая работа по развитию туризма и привлечения зарубежных туристов, однако не проводится работа по изучению антропогенной нагрузки на экологическую ситуацию в национальных парках и курортных зонах, что несомненно приводит к нарушению экологического баланса и созданию неблагоприятных условий для отдыхающих и окружающей среды. Необходимо при разработке стратегий развития курортных зон опираться на опыт более развитых стран, где учитываются стратегии развития без нанесения урона окружающей среде.</w:t>
      </w:r>
    </w:p>
    <w:p w:rsidR="00B57627" w:rsidRPr="004704B9" w:rsidRDefault="00B57627" w:rsidP="00B57627">
      <w:pPr>
        <w:spacing w:after="0" w:line="240" w:lineRule="auto"/>
        <w:jc w:val="both"/>
        <w:rPr>
          <w:rFonts w:ascii="Times New Roman" w:hAnsi="Times New Roman"/>
          <w:sz w:val="28"/>
          <w:szCs w:val="28"/>
        </w:rPr>
      </w:pPr>
    </w:p>
    <w:p w:rsidR="00B57627" w:rsidRPr="004704B9" w:rsidRDefault="00B57627" w:rsidP="00B57627">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1.2 </w:t>
      </w:r>
      <w:r w:rsidRPr="004704B9">
        <w:rPr>
          <w:rFonts w:ascii="Times New Roman" w:hAnsi="Times New Roman"/>
          <w:b/>
          <w:bCs/>
          <w:sz w:val="28"/>
          <w:szCs w:val="28"/>
        </w:rPr>
        <w:t>Характеристика</w:t>
      </w:r>
      <w:r>
        <w:rPr>
          <w:rFonts w:ascii="Times New Roman" w:hAnsi="Times New Roman"/>
          <w:b/>
          <w:bCs/>
          <w:sz w:val="28"/>
          <w:szCs w:val="28"/>
        </w:rPr>
        <w:t xml:space="preserve"> </w:t>
      </w:r>
      <w:r w:rsidRPr="004704B9">
        <w:rPr>
          <w:rFonts w:ascii="Times New Roman" w:hAnsi="Times New Roman"/>
          <w:b/>
          <w:bCs/>
          <w:sz w:val="28"/>
          <w:szCs w:val="28"/>
        </w:rPr>
        <w:t>воздуха</w:t>
      </w:r>
      <w:r>
        <w:rPr>
          <w:rFonts w:ascii="Times New Roman" w:hAnsi="Times New Roman"/>
          <w:b/>
          <w:bCs/>
          <w:sz w:val="28"/>
          <w:szCs w:val="28"/>
        </w:rPr>
        <w:t xml:space="preserve"> и</w:t>
      </w:r>
      <w:r w:rsidRPr="004704B9">
        <w:rPr>
          <w:rFonts w:ascii="Times New Roman" w:hAnsi="Times New Roman"/>
          <w:b/>
          <w:bCs/>
          <w:sz w:val="28"/>
          <w:szCs w:val="28"/>
        </w:rPr>
        <w:t xml:space="preserve"> поверхностных вод </w:t>
      </w:r>
      <w:r w:rsidR="00ED0784">
        <w:rPr>
          <w:rFonts w:ascii="Times New Roman" w:hAnsi="Times New Roman"/>
          <w:b/>
          <w:bCs/>
          <w:sz w:val="28"/>
          <w:szCs w:val="28"/>
        </w:rPr>
        <w:t>в Щучинско-Б</w:t>
      </w:r>
      <w:r>
        <w:rPr>
          <w:rFonts w:ascii="Times New Roman" w:hAnsi="Times New Roman"/>
          <w:b/>
          <w:bCs/>
          <w:sz w:val="28"/>
          <w:szCs w:val="28"/>
        </w:rPr>
        <w:t>оровской курортной зоне</w:t>
      </w:r>
    </w:p>
    <w:p w:rsidR="00B57627" w:rsidRPr="004704B9" w:rsidRDefault="00B57627" w:rsidP="00B57627">
      <w:pPr>
        <w:spacing w:after="0" w:line="240" w:lineRule="auto"/>
        <w:ind w:firstLine="709"/>
        <w:jc w:val="both"/>
        <w:rPr>
          <w:rFonts w:ascii="Times New Roman" w:hAnsi="Times New Roman"/>
          <w:sz w:val="28"/>
          <w:szCs w:val="28"/>
          <w:shd w:val="clear" w:color="auto" w:fill="FFFFFF"/>
        </w:rPr>
      </w:pPr>
      <w:r w:rsidRPr="004704B9">
        <w:rPr>
          <w:rFonts w:ascii="Times New Roman" w:hAnsi="Times New Roman"/>
          <w:bCs/>
          <w:sz w:val="28"/>
          <w:szCs w:val="28"/>
          <w:shd w:val="clear" w:color="auto" w:fill="FFFFFF"/>
        </w:rPr>
        <w:t>Куро́рт</w:t>
      </w:r>
      <w:r>
        <w:rPr>
          <w:rFonts w:ascii="Times New Roman" w:hAnsi="Times New Roman"/>
          <w:sz w:val="28"/>
          <w:szCs w:val="28"/>
          <w:shd w:val="clear" w:color="auto" w:fill="FFFFFF"/>
        </w:rPr>
        <w:t xml:space="preserve"> </w:t>
      </w:r>
      <w:r w:rsidRPr="004704B9">
        <w:rPr>
          <w:rFonts w:ascii="Times New Roman" w:hAnsi="Times New Roman"/>
          <w:sz w:val="28"/>
          <w:szCs w:val="28"/>
          <w:shd w:val="clear" w:color="auto" w:fill="FFFFFF"/>
        </w:rPr>
        <w:t>(</w:t>
      </w:r>
      <w:hyperlink r:id="rId8" w:tooltip="Немецкий язык" w:history="1">
        <w:r w:rsidRPr="004704B9">
          <w:rPr>
            <w:rFonts w:ascii="Times New Roman" w:hAnsi="Times New Roman"/>
            <w:sz w:val="28"/>
            <w:szCs w:val="28"/>
            <w:shd w:val="clear" w:color="auto" w:fill="FFFFFF"/>
          </w:rPr>
          <w:t>нем.</w:t>
        </w:r>
      </w:hyperlink>
      <w:r>
        <w:rPr>
          <w:rFonts w:ascii="Times New Roman" w:hAnsi="Times New Roman"/>
          <w:sz w:val="28"/>
          <w:szCs w:val="28"/>
          <w:shd w:val="clear" w:color="auto" w:fill="FFFFFF"/>
        </w:rPr>
        <w:t xml:space="preserve"> </w:t>
      </w:r>
      <w:r w:rsidRPr="004704B9">
        <w:rPr>
          <w:rFonts w:ascii="Times New Roman" w:hAnsi="Times New Roman"/>
          <w:i/>
          <w:iCs/>
          <w:sz w:val="28"/>
          <w:szCs w:val="28"/>
          <w:shd w:val="clear" w:color="auto" w:fill="FFFFFF"/>
          <w:lang w:val="de-DE"/>
        </w:rPr>
        <w:t>Kurort</w:t>
      </w:r>
      <w:r>
        <w:rPr>
          <w:rFonts w:ascii="Times New Roman" w:hAnsi="Times New Roman"/>
          <w:sz w:val="28"/>
          <w:szCs w:val="28"/>
          <w:shd w:val="clear" w:color="auto" w:fill="FFFFFF"/>
        </w:rPr>
        <w:t xml:space="preserve"> – от </w:t>
      </w:r>
      <w:r w:rsidRPr="004704B9">
        <w:rPr>
          <w:rFonts w:ascii="Times New Roman" w:hAnsi="Times New Roman"/>
          <w:i/>
          <w:iCs/>
          <w:sz w:val="28"/>
          <w:szCs w:val="28"/>
          <w:shd w:val="clear" w:color="auto" w:fill="FFFFFF"/>
          <w:lang w:val="de-DE"/>
        </w:rPr>
        <w:t>Kur</w:t>
      </w:r>
      <w:r>
        <w:rPr>
          <w:rFonts w:ascii="Times New Roman" w:hAnsi="Times New Roman"/>
          <w:i/>
          <w:iCs/>
          <w:sz w:val="28"/>
          <w:szCs w:val="28"/>
          <w:shd w:val="clear" w:color="auto" w:fill="FFFFFF"/>
        </w:rPr>
        <w:t xml:space="preserve"> </w:t>
      </w:r>
      <w:r>
        <w:rPr>
          <w:rFonts w:ascii="Times New Roman" w:hAnsi="Times New Roman"/>
          <w:sz w:val="28"/>
          <w:szCs w:val="28"/>
          <w:shd w:val="clear" w:color="auto" w:fill="FFFFFF"/>
        </w:rPr>
        <w:t xml:space="preserve">- лечение и </w:t>
      </w:r>
      <w:r w:rsidRPr="004704B9">
        <w:rPr>
          <w:rFonts w:ascii="Times New Roman" w:hAnsi="Times New Roman"/>
          <w:i/>
          <w:iCs/>
          <w:sz w:val="28"/>
          <w:szCs w:val="28"/>
          <w:shd w:val="clear" w:color="auto" w:fill="FFFFFF"/>
          <w:lang w:val="de-DE"/>
        </w:rPr>
        <w:t>Ort</w:t>
      </w:r>
      <w:r>
        <w:rPr>
          <w:rFonts w:ascii="Times New Roman" w:hAnsi="Times New Roman"/>
          <w:i/>
          <w:iCs/>
          <w:sz w:val="28"/>
          <w:szCs w:val="28"/>
          <w:shd w:val="clear" w:color="auto" w:fill="FFFFFF"/>
        </w:rPr>
        <w:t xml:space="preserve"> </w:t>
      </w:r>
      <w:r w:rsidRPr="004704B9">
        <w:rPr>
          <w:rFonts w:ascii="Times New Roman" w:hAnsi="Times New Roman"/>
          <w:sz w:val="28"/>
          <w:szCs w:val="28"/>
          <w:shd w:val="clear" w:color="auto" w:fill="FFFFFF"/>
        </w:rPr>
        <w:t xml:space="preserve">- место, местность) - освоенная и используемая с целью </w:t>
      </w:r>
      <w:hyperlink r:id="rId9" w:tooltip="Лечение" w:history="1">
        <w:r w:rsidRPr="004704B9">
          <w:rPr>
            <w:rFonts w:ascii="Times New Roman" w:hAnsi="Times New Roman"/>
            <w:sz w:val="28"/>
            <w:szCs w:val="28"/>
            <w:shd w:val="clear" w:color="auto" w:fill="FFFFFF"/>
          </w:rPr>
          <w:t>лечения</w:t>
        </w:r>
      </w:hyperlink>
      <w:r w:rsidRPr="004704B9">
        <w:rPr>
          <w:rFonts w:ascii="Times New Roman" w:hAnsi="Times New Roman"/>
          <w:sz w:val="28"/>
          <w:szCs w:val="28"/>
          <w:shd w:val="clear" w:color="auto" w:fill="FFFFFF"/>
        </w:rPr>
        <w:t xml:space="preserve">, медицинской </w:t>
      </w:r>
      <w:hyperlink r:id="rId10" w:tooltip="Медицинская реабилитация" w:history="1">
        <w:r w:rsidRPr="004704B9">
          <w:rPr>
            <w:rFonts w:ascii="Times New Roman" w:hAnsi="Times New Roman"/>
            <w:sz w:val="28"/>
            <w:szCs w:val="28"/>
            <w:shd w:val="clear" w:color="auto" w:fill="FFFFFF"/>
          </w:rPr>
          <w:t>реабилитации</w:t>
        </w:r>
      </w:hyperlink>
      <w:r w:rsidRPr="004704B9">
        <w:rPr>
          <w:rFonts w:ascii="Times New Roman" w:hAnsi="Times New Roman"/>
          <w:sz w:val="28"/>
          <w:szCs w:val="28"/>
          <w:shd w:val="clear" w:color="auto" w:fill="FFFFFF"/>
        </w:rPr>
        <w:t xml:space="preserve">, </w:t>
      </w:r>
      <w:hyperlink r:id="rId11" w:tooltip="Профилактика" w:history="1">
        <w:r w:rsidRPr="004704B9">
          <w:rPr>
            <w:rFonts w:ascii="Times New Roman" w:hAnsi="Times New Roman"/>
            <w:sz w:val="28"/>
            <w:szCs w:val="28"/>
            <w:shd w:val="clear" w:color="auto" w:fill="FFFFFF"/>
          </w:rPr>
          <w:t>профилактики</w:t>
        </w:r>
      </w:hyperlink>
      <w:r w:rsidRPr="004704B9">
        <w:rPr>
          <w:rFonts w:ascii="Times New Roman" w:hAnsi="Times New Roman"/>
          <w:sz w:val="28"/>
          <w:szCs w:val="28"/>
          <w:shd w:val="clear" w:color="auto" w:fill="FFFFFF"/>
        </w:rPr>
        <w:t xml:space="preserve"> заболеваний и оздоровления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w:t>
      </w:r>
      <w:hyperlink r:id="rId12" w:tooltip="Инфраструктура" w:history="1">
        <w:r w:rsidRPr="004704B9">
          <w:rPr>
            <w:rFonts w:ascii="Times New Roman" w:hAnsi="Times New Roman"/>
            <w:sz w:val="28"/>
            <w:szCs w:val="28"/>
            <w:shd w:val="clear" w:color="auto" w:fill="FFFFFF"/>
          </w:rPr>
          <w:t>инфраструктуры</w:t>
        </w:r>
      </w:hyperlink>
      <w:r>
        <w:rPr>
          <w:rFonts w:ascii="Times New Roman" w:hAnsi="Times New Roman"/>
          <w:sz w:val="28"/>
          <w:szCs w:val="28"/>
          <w:shd w:val="clear" w:color="auto" w:fill="FFFFFF"/>
        </w:rPr>
        <w:t xml:space="preserve"> </w:t>
      </w:r>
      <w:r w:rsidRPr="004704B9">
        <w:rPr>
          <w:rFonts w:ascii="Times New Roman" w:hAnsi="Times New Roman"/>
          <w:sz w:val="28"/>
          <w:szCs w:val="28"/>
        </w:rPr>
        <w:t>[33]</w:t>
      </w:r>
      <w:r w:rsidRPr="004704B9">
        <w:rPr>
          <w:rFonts w:ascii="Times New Roman" w:hAnsi="Times New Roman"/>
          <w:sz w:val="28"/>
          <w:szCs w:val="28"/>
          <w:shd w:val="clear" w:color="auto" w:fill="FFFFFF"/>
        </w:rPr>
        <w:t>.</w:t>
      </w:r>
    </w:p>
    <w:p w:rsidR="00B57627" w:rsidRPr="004704B9" w:rsidRDefault="00C34794"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территории Республики более шестнадцати курортных зон, среди которых одной из самых популярных по праву считается Щучинско-Боровская курортная зона, расположенная в Акмолинской области. В развитии туристической отрасли и сферы экотуризма, </w:t>
      </w:r>
      <w:r w:rsidR="00B57627" w:rsidRPr="004704B9">
        <w:rPr>
          <w:rFonts w:ascii="Times New Roman" w:hAnsi="Times New Roman"/>
          <w:sz w:val="28"/>
          <w:szCs w:val="28"/>
        </w:rPr>
        <w:t>Щучинско-Боровская курортная зона</w:t>
      </w:r>
      <w:r>
        <w:rPr>
          <w:rFonts w:ascii="Times New Roman" w:hAnsi="Times New Roman"/>
          <w:sz w:val="28"/>
          <w:szCs w:val="28"/>
        </w:rPr>
        <w:t xml:space="preserve"> занимает большое значение, как наиболее популярное место посещения туристов из стран дальнего и ближнего зарубежья</w:t>
      </w:r>
      <w:r w:rsidR="00B57627" w:rsidRPr="004704B9">
        <w:rPr>
          <w:rFonts w:ascii="Times New Roman" w:hAnsi="Times New Roman"/>
          <w:sz w:val="28"/>
          <w:szCs w:val="28"/>
        </w:rPr>
        <w:t xml:space="preserve"> </w:t>
      </w:r>
      <w:r>
        <w:rPr>
          <w:rFonts w:ascii="Times New Roman" w:hAnsi="Times New Roman"/>
          <w:color w:val="000000"/>
          <w:sz w:val="28"/>
          <w:szCs w:val="28"/>
          <w:shd w:val="clear" w:color="auto" w:fill="FFFFFF"/>
        </w:rPr>
        <w:t>[34].</w:t>
      </w:r>
    </w:p>
    <w:p w:rsidR="00B57627" w:rsidRPr="004704B9" w:rsidRDefault="00C34794" w:rsidP="00B57627">
      <w:pPr>
        <w:spacing w:after="0" w:line="240" w:lineRule="auto"/>
        <w:ind w:firstLine="709"/>
        <w:jc w:val="both"/>
        <w:rPr>
          <w:rFonts w:ascii="Times New Roman" w:hAnsi="Times New Roman"/>
          <w:sz w:val="28"/>
          <w:szCs w:val="28"/>
        </w:rPr>
      </w:pPr>
      <w:r>
        <w:rPr>
          <w:rFonts w:ascii="Times New Roman" w:hAnsi="Times New Roman"/>
          <w:sz w:val="28"/>
          <w:szCs w:val="28"/>
        </w:rPr>
        <w:t>Две</w:t>
      </w:r>
      <w:r w:rsidR="0046687E">
        <w:rPr>
          <w:rFonts w:ascii="Times New Roman" w:hAnsi="Times New Roman"/>
          <w:sz w:val="28"/>
          <w:szCs w:val="28"/>
        </w:rPr>
        <w:t>надцатого августа 2020 года в соответствие</w:t>
      </w:r>
      <w:r>
        <w:rPr>
          <w:rFonts w:ascii="Times New Roman" w:hAnsi="Times New Roman"/>
          <w:sz w:val="28"/>
          <w:szCs w:val="28"/>
        </w:rPr>
        <w:t xml:space="preserve"> с Постановлением Правительства Республики Казахстан был </w:t>
      </w:r>
      <w:r w:rsidR="0046687E">
        <w:rPr>
          <w:rFonts w:ascii="Times New Roman" w:hAnsi="Times New Roman"/>
          <w:sz w:val="28"/>
          <w:szCs w:val="28"/>
        </w:rPr>
        <w:t xml:space="preserve">создан </w:t>
      </w:r>
      <w:r w:rsidR="0046687E" w:rsidRPr="004704B9">
        <w:rPr>
          <w:rFonts w:ascii="Times New Roman" w:hAnsi="Times New Roman"/>
          <w:sz w:val="28"/>
          <w:szCs w:val="28"/>
        </w:rPr>
        <w:t>Государственный наци</w:t>
      </w:r>
      <w:r w:rsidR="0046687E">
        <w:rPr>
          <w:rFonts w:ascii="Times New Roman" w:hAnsi="Times New Roman"/>
          <w:sz w:val="28"/>
          <w:szCs w:val="28"/>
        </w:rPr>
        <w:t xml:space="preserve">ональный природный парк «Бурабай», расположенный на севере Республики, в Акмолинской области. На мировой арене туризма природный парк  Бурабай известен, как место с уникальным и неповторимым природным комплексом. Исторически так сложилось, что парк имеет несколько устойчивых названий, таких как, </w:t>
      </w:r>
      <w:r w:rsidR="00B57627" w:rsidRPr="004704B9">
        <w:rPr>
          <w:rFonts w:ascii="Times New Roman" w:hAnsi="Times New Roman"/>
          <w:sz w:val="28"/>
          <w:szCs w:val="28"/>
        </w:rPr>
        <w:t>Бурабай (в переводе с</w:t>
      </w:r>
      <w:r w:rsidR="0046687E">
        <w:rPr>
          <w:rFonts w:ascii="Times New Roman" w:hAnsi="Times New Roman"/>
          <w:sz w:val="28"/>
          <w:szCs w:val="28"/>
        </w:rPr>
        <w:t xml:space="preserve"> казахского – «богатый верблюд»</w:t>
      </w:r>
      <w:r w:rsidR="00B57627" w:rsidRPr="004704B9">
        <w:rPr>
          <w:rFonts w:ascii="Times New Roman" w:hAnsi="Times New Roman"/>
          <w:sz w:val="28"/>
          <w:szCs w:val="28"/>
        </w:rPr>
        <w:t>)</w:t>
      </w:r>
      <w:r w:rsidR="0046687E">
        <w:rPr>
          <w:rFonts w:ascii="Times New Roman" w:hAnsi="Times New Roman"/>
          <w:sz w:val="28"/>
          <w:szCs w:val="28"/>
        </w:rPr>
        <w:t>,</w:t>
      </w:r>
      <w:r w:rsidR="00B57627" w:rsidRPr="004704B9">
        <w:rPr>
          <w:rFonts w:ascii="Times New Roman" w:hAnsi="Times New Roman"/>
          <w:sz w:val="28"/>
          <w:szCs w:val="28"/>
        </w:rPr>
        <w:t xml:space="preserve"> Боровое (от русского слова «бор» – хвойный лес)</w:t>
      </w:r>
      <w:r w:rsidR="0046687E">
        <w:rPr>
          <w:rFonts w:ascii="Times New Roman" w:hAnsi="Times New Roman"/>
          <w:sz w:val="28"/>
          <w:szCs w:val="28"/>
        </w:rPr>
        <w:t>,</w:t>
      </w:r>
      <w:r w:rsidR="00B57627" w:rsidRPr="004704B9">
        <w:rPr>
          <w:rFonts w:ascii="Times New Roman" w:hAnsi="Times New Roman"/>
          <w:sz w:val="28"/>
          <w:szCs w:val="28"/>
        </w:rPr>
        <w:t xml:space="preserve"> С</w:t>
      </w:r>
      <w:r w:rsidR="0046687E">
        <w:rPr>
          <w:rFonts w:ascii="Times New Roman" w:hAnsi="Times New Roman"/>
          <w:sz w:val="28"/>
          <w:szCs w:val="28"/>
        </w:rPr>
        <w:t>инегорье («синие горы»,</w:t>
      </w:r>
      <w:r w:rsidR="00B57627" w:rsidRPr="004704B9">
        <w:rPr>
          <w:rFonts w:ascii="Times New Roman" w:hAnsi="Times New Roman"/>
          <w:sz w:val="28"/>
          <w:szCs w:val="28"/>
        </w:rPr>
        <w:t xml:space="preserve"> горы </w:t>
      </w:r>
      <w:r w:rsidR="0046687E">
        <w:rPr>
          <w:rFonts w:ascii="Times New Roman" w:hAnsi="Times New Roman"/>
          <w:sz w:val="28"/>
          <w:szCs w:val="28"/>
        </w:rPr>
        <w:t>почти</w:t>
      </w:r>
      <w:r w:rsidR="00B57627" w:rsidRPr="004704B9">
        <w:rPr>
          <w:rFonts w:ascii="Times New Roman" w:hAnsi="Times New Roman"/>
          <w:sz w:val="28"/>
          <w:szCs w:val="28"/>
        </w:rPr>
        <w:t xml:space="preserve"> всегда и в любую погоду окутаны синей дымкой). </w:t>
      </w:r>
      <w:r w:rsidR="0046687E">
        <w:rPr>
          <w:rFonts w:ascii="Times New Roman" w:hAnsi="Times New Roman"/>
          <w:sz w:val="28"/>
          <w:szCs w:val="28"/>
        </w:rPr>
        <w:t>Территория природного парка Бурабай входит в состав Казахского мелкосопочника и представляет собой горную гряду</w:t>
      </w:r>
      <w:r w:rsidR="0046687E" w:rsidRPr="004704B9">
        <w:rPr>
          <w:rFonts w:ascii="Times New Roman" w:hAnsi="Times New Roman"/>
          <w:sz w:val="28"/>
          <w:szCs w:val="28"/>
        </w:rPr>
        <w:t>,</w:t>
      </w:r>
      <w:r w:rsidR="0046687E">
        <w:rPr>
          <w:rFonts w:ascii="Times New Roman" w:hAnsi="Times New Roman"/>
          <w:sz w:val="28"/>
          <w:szCs w:val="28"/>
        </w:rPr>
        <w:t xml:space="preserve"> имеющую небольшую высоту. </w:t>
      </w:r>
      <w:r w:rsidR="00C607D1">
        <w:rPr>
          <w:rFonts w:ascii="Times New Roman" w:hAnsi="Times New Roman"/>
          <w:sz w:val="28"/>
          <w:szCs w:val="28"/>
        </w:rPr>
        <w:t xml:space="preserve">Усиленное развитие данного региона начиная с </w:t>
      </w:r>
      <w:r w:rsidR="00C607D1">
        <w:rPr>
          <w:rFonts w:ascii="Times New Roman" w:hAnsi="Times New Roman"/>
          <w:sz w:val="28"/>
          <w:szCs w:val="28"/>
          <w:lang w:val="en-US"/>
        </w:rPr>
        <w:t>XXI</w:t>
      </w:r>
      <w:r w:rsidR="00C607D1" w:rsidRPr="00C607D1">
        <w:rPr>
          <w:rFonts w:ascii="Times New Roman" w:hAnsi="Times New Roman"/>
          <w:sz w:val="28"/>
          <w:szCs w:val="28"/>
        </w:rPr>
        <w:t xml:space="preserve"> </w:t>
      </w:r>
      <w:r w:rsidR="00C607D1">
        <w:rPr>
          <w:rFonts w:ascii="Times New Roman" w:hAnsi="Times New Roman"/>
          <w:sz w:val="28"/>
          <w:szCs w:val="28"/>
        </w:rPr>
        <w:t>века повлекло за собой увеличение нагрузки на окружающую среду</w:t>
      </w:r>
      <w:r w:rsidR="00B57627">
        <w:rPr>
          <w:rFonts w:ascii="Times New Roman" w:hAnsi="Times New Roman"/>
          <w:sz w:val="28"/>
          <w:szCs w:val="28"/>
        </w:rPr>
        <w:t xml:space="preserve"> </w:t>
      </w:r>
      <w:r w:rsidR="00B57627" w:rsidRPr="004704B9">
        <w:rPr>
          <w:rFonts w:ascii="Times New Roman" w:hAnsi="Times New Roman"/>
          <w:sz w:val="28"/>
          <w:szCs w:val="28"/>
        </w:rPr>
        <w:t>[35].</w:t>
      </w:r>
    </w:p>
    <w:p w:rsidR="00B57627" w:rsidRPr="004704B9" w:rsidRDefault="00C34794" w:rsidP="00B57627">
      <w:pPr>
        <w:tabs>
          <w:tab w:val="left" w:pos="851"/>
          <w:tab w:val="left" w:pos="993"/>
        </w:tabs>
        <w:adjustRightInd w:val="0"/>
        <w:snapToGrid w:val="0"/>
        <w:spacing w:after="0" w:line="24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По результатам мониторинговых исследований рейтингового агентства «Турстат»</w:t>
      </w:r>
      <w:r w:rsidRPr="004704B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B57627" w:rsidRPr="004704B9">
        <w:rPr>
          <w:rFonts w:ascii="Times New Roman" w:hAnsi="Times New Roman"/>
          <w:color w:val="000000"/>
          <w:sz w:val="28"/>
          <w:szCs w:val="28"/>
          <w:shd w:val="clear" w:color="auto" w:fill="FFFFFF"/>
        </w:rPr>
        <w:t xml:space="preserve"> 2018 году</w:t>
      </w:r>
      <w:r>
        <w:rPr>
          <w:rFonts w:ascii="Times New Roman" w:hAnsi="Times New Roman"/>
          <w:color w:val="000000"/>
          <w:sz w:val="28"/>
          <w:szCs w:val="28"/>
          <w:shd w:val="clear" w:color="auto" w:fill="FFFFFF"/>
        </w:rPr>
        <w:t xml:space="preserve"> курортная зона заняла 1 место в рейтинге ТОП-5 курортов стран входящих в союз независимых государств</w:t>
      </w:r>
      <w:r w:rsidR="00B57627" w:rsidRPr="004704B9">
        <w:rPr>
          <w:rFonts w:ascii="Times New Roman" w:hAnsi="Times New Roman"/>
          <w:color w:val="000000"/>
          <w:sz w:val="28"/>
          <w:szCs w:val="28"/>
          <w:shd w:val="clear" w:color="auto" w:fill="FFFFFF"/>
        </w:rPr>
        <w:t xml:space="preserve"> </w:t>
      </w:r>
      <w:r w:rsidR="00B57627" w:rsidRPr="004704B9">
        <w:rPr>
          <w:rFonts w:ascii="Times New Roman" w:hAnsi="Times New Roman"/>
          <w:sz w:val="28"/>
          <w:szCs w:val="28"/>
        </w:rPr>
        <w:t>[36].</w:t>
      </w:r>
    </w:p>
    <w:p w:rsidR="00B57627" w:rsidRPr="004704B9" w:rsidRDefault="00B57627" w:rsidP="00B57627">
      <w:pPr>
        <w:shd w:val="clear" w:color="auto" w:fill="FFFFFF"/>
        <w:spacing w:after="0" w:line="240" w:lineRule="auto"/>
        <w:ind w:firstLine="709"/>
        <w:jc w:val="both"/>
        <w:rPr>
          <w:rFonts w:ascii="Times New Roman" w:eastAsia="Times New Roman" w:hAnsi="Times New Roman"/>
          <w:color w:val="151515"/>
          <w:sz w:val="28"/>
          <w:szCs w:val="28"/>
          <w:lang w:eastAsia="ru-RU"/>
        </w:rPr>
      </w:pPr>
      <w:r w:rsidRPr="004704B9">
        <w:rPr>
          <w:rFonts w:ascii="Times New Roman" w:eastAsia="Times New Roman" w:hAnsi="Times New Roman"/>
          <w:color w:val="151515"/>
          <w:sz w:val="28"/>
          <w:szCs w:val="28"/>
          <w:shd w:val="clear" w:color="auto" w:fill="FFFFFF"/>
          <w:lang w:eastAsia="ru-RU"/>
        </w:rPr>
        <w:t>Инфраструктура туристского обслуживания ЩБКЗ включает 178 объектов. Их номерной фонд насчитывает 6403 номеров. Общая вместимость объектов размещения в ЩБКЗ составляет порядка 13310 мест.</w:t>
      </w:r>
      <w:r w:rsidRPr="004704B9">
        <w:rPr>
          <w:rFonts w:ascii="Times New Roman" w:eastAsia="Times New Roman" w:hAnsi="Times New Roman"/>
          <w:color w:val="151515"/>
          <w:sz w:val="28"/>
          <w:szCs w:val="28"/>
          <w:lang w:eastAsia="ru-RU"/>
        </w:rPr>
        <w:t xml:space="preserve"> Культурно-исторический сегмент представлен 44 памятниками, большинство из которых находятся под охраной государства и используются при обеспечении экскурсионных программ. Туроператорами разработаны маршруты по историческим и сакральным местам района.</w:t>
      </w:r>
    </w:p>
    <w:p w:rsidR="00B57627" w:rsidRPr="004704B9" w:rsidRDefault="00B57627" w:rsidP="00B57627">
      <w:pPr>
        <w:shd w:val="clear" w:color="auto" w:fill="FFFFFF"/>
        <w:spacing w:after="0" w:line="240" w:lineRule="auto"/>
        <w:ind w:firstLine="709"/>
        <w:jc w:val="both"/>
        <w:rPr>
          <w:rFonts w:ascii="Times New Roman" w:eastAsia="Times New Roman" w:hAnsi="Times New Roman"/>
          <w:color w:val="151515"/>
          <w:sz w:val="28"/>
          <w:szCs w:val="28"/>
          <w:lang w:eastAsia="ru-RU"/>
        </w:rPr>
      </w:pPr>
      <w:r w:rsidRPr="004704B9">
        <w:rPr>
          <w:rFonts w:ascii="Times New Roman" w:eastAsia="Times New Roman" w:hAnsi="Times New Roman"/>
          <w:color w:val="151515"/>
          <w:sz w:val="28"/>
          <w:szCs w:val="28"/>
          <w:lang w:eastAsia="ru-RU"/>
        </w:rPr>
        <w:t>В целях развития экологического туризма разработаны и утверждены 29 экскурсионных маршрут</w:t>
      </w:r>
      <w:r>
        <w:rPr>
          <w:rFonts w:ascii="Times New Roman" w:eastAsia="Times New Roman" w:hAnsi="Times New Roman"/>
          <w:color w:val="151515"/>
          <w:sz w:val="28"/>
          <w:szCs w:val="28"/>
          <w:lang w:eastAsia="ru-RU"/>
        </w:rPr>
        <w:t>ов</w:t>
      </w:r>
      <w:r w:rsidRPr="004704B9">
        <w:rPr>
          <w:rFonts w:ascii="Times New Roman" w:eastAsia="Times New Roman" w:hAnsi="Times New Roman"/>
          <w:color w:val="151515"/>
          <w:sz w:val="28"/>
          <w:szCs w:val="28"/>
          <w:lang w:eastAsia="ru-RU"/>
        </w:rPr>
        <w:t xml:space="preserve"> из них: 19 пеших, </w:t>
      </w:r>
      <w:r>
        <w:rPr>
          <w:rFonts w:ascii="Times New Roman" w:eastAsia="Times New Roman" w:hAnsi="Times New Roman"/>
          <w:color w:val="151515"/>
          <w:sz w:val="28"/>
          <w:szCs w:val="28"/>
          <w:lang w:eastAsia="ru-RU"/>
        </w:rPr>
        <w:t>два</w:t>
      </w:r>
      <w:r w:rsidRPr="004704B9">
        <w:rPr>
          <w:rFonts w:ascii="Times New Roman" w:eastAsia="Times New Roman" w:hAnsi="Times New Roman"/>
          <w:color w:val="151515"/>
          <w:sz w:val="28"/>
          <w:szCs w:val="28"/>
          <w:lang w:eastAsia="ru-RU"/>
        </w:rPr>
        <w:t xml:space="preserve"> конных, велосипедный, водный и 6 автобусных.</w:t>
      </w:r>
    </w:p>
    <w:p w:rsidR="00B57627" w:rsidRPr="004704B9" w:rsidRDefault="00B57627" w:rsidP="00B57627">
      <w:pPr>
        <w:shd w:val="clear" w:color="auto" w:fill="FFFFFF"/>
        <w:spacing w:after="0" w:line="240" w:lineRule="auto"/>
        <w:ind w:firstLine="709"/>
        <w:jc w:val="both"/>
        <w:rPr>
          <w:rFonts w:ascii="Times New Roman" w:eastAsia="Times New Roman" w:hAnsi="Times New Roman"/>
          <w:color w:val="151515"/>
          <w:sz w:val="28"/>
          <w:szCs w:val="28"/>
          <w:lang w:eastAsia="ru-RU"/>
        </w:rPr>
      </w:pPr>
      <w:r w:rsidRPr="004704B9">
        <w:rPr>
          <w:rFonts w:ascii="Times New Roman" w:eastAsia="Times New Roman" w:hAnsi="Times New Roman"/>
          <w:color w:val="151515"/>
          <w:sz w:val="28"/>
          <w:szCs w:val="28"/>
          <w:lang w:eastAsia="ru-RU"/>
        </w:rPr>
        <w:t>На территории ЩБКЗ действует игорное заведение - казино «Cash Ville», расположенное в гостиничном комплексе «Rixo</w:t>
      </w:r>
      <w:r w:rsidR="00ED0784">
        <w:rPr>
          <w:rFonts w:ascii="Times New Roman" w:eastAsia="Times New Roman" w:hAnsi="Times New Roman"/>
          <w:color w:val="151515"/>
          <w:sz w:val="28"/>
          <w:szCs w:val="28"/>
          <w:lang w:eastAsia="ru-RU"/>
        </w:rPr>
        <w:t>s Borovoe». Действуют 15 туристических фирм. Туристичес</w:t>
      </w:r>
      <w:r w:rsidRPr="004704B9">
        <w:rPr>
          <w:rFonts w:ascii="Times New Roman" w:eastAsia="Times New Roman" w:hAnsi="Times New Roman"/>
          <w:color w:val="151515"/>
          <w:sz w:val="28"/>
          <w:szCs w:val="28"/>
          <w:lang w:eastAsia="ru-RU"/>
        </w:rPr>
        <w:t>кими фирмами района предоставляется весь спектр услуг, необходимых для удовлетворения потребностей туриста в период путешествия</w:t>
      </w:r>
      <w:r w:rsidR="00ED0784">
        <w:rPr>
          <w:rFonts w:ascii="Times New Roman" w:eastAsia="Times New Roman" w:hAnsi="Times New Roman"/>
          <w:color w:val="151515"/>
          <w:sz w:val="28"/>
          <w:szCs w:val="28"/>
          <w:lang w:eastAsia="ru-RU"/>
        </w:rPr>
        <w:t>.</w:t>
      </w:r>
    </w:p>
    <w:p w:rsidR="00B57627" w:rsidRPr="004704B9" w:rsidRDefault="00B57627" w:rsidP="00B57627">
      <w:pPr>
        <w:shd w:val="clear" w:color="auto" w:fill="FFFFFF"/>
        <w:spacing w:after="0" w:line="240" w:lineRule="auto"/>
        <w:ind w:firstLine="709"/>
        <w:jc w:val="both"/>
        <w:rPr>
          <w:rFonts w:ascii="Times New Roman" w:eastAsia="Times New Roman" w:hAnsi="Times New Roman"/>
          <w:color w:val="151515"/>
          <w:sz w:val="28"/>
          <w:szCs w:val="28"/>
          <w:lang w:eastAsia="ru-RU"/>
        </w:rPr>
      </w:pPr>
      <w:r w:rsidRPr="004704B9">
        <w:rPr>
          <w:rFonts w:ascii="Times New Roman" w:eastAsia="Times New Roman" w:hAnsi="Times New Roman"/>
          <w:color w:val="151515"/>
          <w:sz w:val="28"/>
          <w:szCs w:val="28"/>
          <w:lang w:eastAsia="ru-RU"/>
        </w:rPr>
        <w:t>Ежегодно количество объектов инфраструктуры туризма возрастает. На сегодняшний день на стадии реализации 10 инвестиционных проектов, завершены работы по 4 проектам.</w:t>
      </w:r>
    </w:p>
    <w:p w:rsidR="00B57627" w:rsidRPr="004704B9" w:rsidRDefault="00B57627" w:rsidP="00B57627">
      <w:pPr>
        <w:shd w:val="clear" w:color="auto" w:fill="FFFFFF"/>
        <w:spacing w:after="0" w:line="240" w:lineRule="auto"/>
        <w:ind w:firstLine="709"/>
        <w:jc w:val="both"/>
        <w:rPr>
          <w:rFonts w:ascii="Times New Roman" w:eastAsia="Times New Roman" w:hAnsi="Times New Roman"/>
          <w:color w:val="151515"/>
          <w:sz w:val="28"/>
          <w:szCs w:val="28"/>
          <w:lang w:eastAsia="ru-RU"/>
        </w:rPr>
      </w:pPr>
      <w:r w:rsidRPr="004704B9">
        <w:rPr>
          <w:rFonts w:ascii="Times New Roman" w:eastAsia="Times New Roman" w:hAnsi="Times New Roman"/>
          <w:color w:val="151515"/>
          <w:sz w:val="28"/>
          <w:szCs w:val="28"/>
          <w:lang w:eastAsia="ru-RU"/>
        </w:rPr>
        <w:t>На сегодняшний день на территории курортной</w:t>
      </w:r>
      <w:r>
        <w:rPr>
          <w:rFonts w:ascii="Times New Roman" w:eastAsia="Times New Roman" w:hAnsi="Times New Roman"/>
          <w:color w:val="151515"/>
          <w:sz w:val="28"/>
          <w:szCs w:val="28"/>
          <w:lang w:eastAsia="ru-RU"/>
        </w:rPr>
        <w:t xml:space="preserve"> зоны в частной собственности имеются 16 действующих общественно-популярных мест, расположенных на </w:t>
      </w:r>
      <w:r w:rsidRPr="004704B9">
        <w:rPr>
          <w:rFonts w:ascii="Times New Roman" w:eastAsia="Times New Roman" w:hAnsi="Times New Roman"/>
          <w:color w:val="151515"/>
          <w:sz w:val="28"/>
          <w:szCs w:val="28"/>
          <w:lang w:eastAsia="ru-RU"/>
        </w:rPr>
        <w:t>полян</w:t>
      </w:r>
      <w:r>
        <w:rPr>
          <w:rFonts w:ascii="Times New Roman" w:eastAsia="Times New Roman" w:hAnsi="Times New Roman"/>
          <w:color w:val="151515"/>
          <w:sz w:val="28"/>
          <w:szCs w:val="28"/>
          <w:lang w:eastAsia="ru-RU"/>
        </w:rPr>
        <w:t>е</w:t>
      </w:r>
      <w:r w:rsidRPr="004704B9">
        <w:rPr>
          <w:rFonts w:ascii="Times New Roman" w:eastAsia="Times New Roman" w:hAnsi="Times New Roman"/>
          <w:color w:val="151515"/>
          <w:sz w:val="28"/>
          <w:szCs w:val="28"/>
          <w:lang w:eastAsia="ru-RU"/>
        </w:rPr>
        <w:t xml:space="preserve"> Абылай хана, голубо</w:t>
      </w:r>
      <w:r>
        <w:rPr>
          <w:rFonts w:ascii="Times New Roman" w:eastAsia="Times New Roman" w:hAnsi="Times New Roman"/>
          <w:color w:val="151515"/>
          <w:sz w:val="28"/>
          <w:szCs w:val="28"/>
          <w:lang w:eastAsia="ru-RU"/>
        </w:rPr>
        <w:t>м</w:t>
      </w:r>
      <w:r w:rsidRPr="004704B9">
        <w:rPr>
          <w:rFonts w:ascii="Times New Roman" w:eastAsia="Times New Roman" w:hAnsi="Times New Roman"/>
          <w:color w:val="151515"/>
          <w:sz w:val="28"/>
          <w:szCs w:val="28"/>
          <w:lang w:eastAsia="ru-RU"/>
        </w:rPr>
        <w:t xml:space="preserve"> залив</w:t>
      </w:r>
      <w:r>
        <w:rPr>
          <w:rFonts w:ascii="Times New Roman" w:eastAsia="Times New Roman" w:hAnsi="Times New Roman"/>
          <w:color w:val="151515"/>
          <w:sz w:val="28"/>
          <w:szCs w:val="28"/>
          <w:lang w:eastAsia="ru-RU"/>
        </w:rPr>
        <w:t>е</w:t>
      </w:r>
      <w:r w:rsidRPr="004704B9">
        <w:rPr>
          <w:rFonts w:ascii="Times New Roman" w:eastAsia="Times New Roman" w:hAnsi="Times New Roman"/>
          <w:color w:val="151515"/>
          <w:sz w:val="28"/>
          <w:szCs w:val="28"/>
          <w:lang w:eastAsia="ru-RU"/>
        </w:rPr>
        <w:t>, пляж</w:t>
      </w:r>
      <w:r>
        <w:rPr>
          <w:rFonts w:ascii="Times New Roman" w:eastAsia="Times New Roman" w:hAnsi="Times New Roman"/>
          <w:color w:val="151515"/>
          <w:sz w:val="28"/>
          <w:szCs w:val="28"/>
          <w:lang w:eastAsia="ru-RU"/>
        </w:rPr>
        <w:t>е</w:t>
      </w:r>
      <w:r w:rsidRPr="004704B9">
        <w:rPr>
          <w:rFonts w:ascii="Times New Roman" w:eastAsia="Times New Roman" w:hAnsi="Times New Roman"/>
          <w:color w:val="151515"/>
          <w:sz w:val="28"/>
          <w:szCs w:val="28"/>
          <w:lang w:eastAsia="ru-RU"/>
        </w:rPr>
        <w:t xml:space="preserve"> отеля «Байтас», лодочн</w:t>
      </w:r>
      <w:r>
        <w:rPr>
          <w:rFonts w:ascii="Times New Roman" w:eastAsia="Times New Roman" w:hAnsi="Times New Roman"/>
          <w:color w:val="151515"/>
          <w:sz w:val="28"/>
          <w:szCs w:val="28"/>
          <w:lang w:eastAsia="ru-RU"/>
        </w:rPr>
        <w:t>ой</w:t>
      </w:r>
      <w:r w:rsidRPr="004704B9">
        <w:rPr>
          <w:rFonts w:ascii="Times New Roman" w:eastAsia="Times New Roman" w:hAnsi="Times New Roman"/>
          <w:color w:val="151515"/>
          <w:sz w:val="28"/>
          <w:szCs w:val="28"/>
          <w:lang w:eastAsia="ru-RU"/>
        </w:rPr>
        <w:t xml:space="preserve"> станци</w:t>
      </w:r>
      <w:r>
        <w:rPr>
          <w:rFonts w:ascii="Times New Roman" w:eastAsia="Times New Roman" w:hAnsi="Times New Roman"/>
          <w:color w:val="151515"/>
          <w:sz w:val="28"/>
          <w:szCs w:val="28"/>
          <w:lang w:eastAsia="ru-RU"/>
        </w:rPr>
        <w:t>и</w:t>
      </w:r>
      <w:r w:rsidRPr="004704B9">
        <w:rPr>
          <w:rFonts w:ascii="Times New Roman" w:eastAsia="Times New Roman" w:hAnsi="Times New Roman"/>
          <w:color w:val="151515"/>
          <w:sz w:val="28"/>
          <w:szCs w:val="28"/>
          <w:lang w:eastAsia="ru-RU"/>
        </w:rPr>
        <w:t xml:space="preserve"> «Нептун», </w:t>
      </w:r>
      <w:r>
        <w:rPr>
          <w:rFonts w:ascii="Times New Roman" w:eastAsia="Times New Roman" w:hAnsi="Times New Roman"/>
          <w:color w:val="151515"/>
          <w:sz w:val="28"/>
          <w:szCs w:val="28"/>
          <w:lang w:eastAsia="ru-RU"/>
        </w:rPr>
        <w:t>в</w:t>
      </w:r>
      <w:r w:rsidRPr="004704B9">
        <w:rPr>
          <w:rFonts w:ascii="Times New Roman" w:eastAsia="Times New Roman" w:hAnsi="Times New Roman"/>
          <w:color w:val="151515"/>
          <w:sz w:val="28"/>
          <w:szCs w:val="28"/>
          <w:lang w:eastAsia="ru-RU"/>
        </w:rPr>
        <w:t xml:space="preserve"> район</w:t>
      </w:r>
      <w:r>
        <w:rPr>
          <w:rFonts w:ascii="Times New Roman" w:eastAsia="Times New Roman" w:hAnsi="Times New Roman"/>
          <w:color w:val="151515"/>
          <w:sz w:val="28"/>
          <w:szCs w:val="28"/>
          <w:lang w:eastAsia="ru-RU"/>
        </w:rPr>
        <w:t>е</w:t>
      </w:r>
      <w:r w:rsidRPr="004704B9">
        <w:rPr>
          <w:rFonts w:ascii="Times New Roman" w:eastAsia="Times New Roman" w:hAnsi="Times New Roman"/>
          <w:color w:val="151515"/>
          <w:sz w:val="28"/>
          <w:szCs w:val="28"/>
          <w:lang w:eastAsia="ru-RU"/>
        </w:rPr>
        <w:t xml:space="preserve"> центрального пляжа</w:t>
      </w:r>
      <w:r>
        <w:rPr>
          <w:rFonts w:ascii="Times New Roman" w:eastAsia="Times New Roman" w:hAnsi="Times New Roman"/>
          <w:color w:val="151515"/>
          <w:sz w:val="28"/>
          <w:szCs w:val="28"/>
          <w:lang w:eastAsia="ru-RU"/>
        </w:rPr>
        <w:t xml:space="preserve"> и в</w:t>
      </w:r>
      <w:r w:rsidRPr="004704B9">
        <w:rPr>
          <w:rFonts w:ascii="Times New Roman" w:eastAsia="Times New Roman" w:hAnsi="Times New Roman"/>
          <w:color w:val="151515"/>
          <w:sz w:val="28"/>
          <w:szCs w:val="28"/>
          <w:lang w:eastAsia="ru-RU"/>
        </w:rPr>
        <w:t xml:space="preserve"> район</w:t>
      </w:r>
      <w:r>
        <w:rPr>
          <w:rFonts w:ascii="Times New Roman" w:eastAsia="Times New Roman" w:hAnsi="Times New Roman"/>
          <w:color w:val="151515"/>
          <w:sz w:val="28"/>
          <w:szCs w:val="28"/>
          <w:lang w:eastAsia="ru-RU"/>
        </w:rPr>
        <w:t>е</w:t>
      </w:r>
      <w:r w:rsidRPr="004704B9">
        <w:rPr>
          <w:rFonts w:ascii="Times New Roman" w:eastAsia="Times New Roman" w:hAnsi="Times New Roman"/>
          <w:color w:val="151515"/>
          <w:sz w:val="28"/>
          <w:szCs w:val="28"/>
          <w:lang w:eastAsia="ru-RU"/>
        </w:rPr>
        <w:t xml:space="preserve"> отеля «Айнаколь»</w:t>
      </w:r>
      <w:r>
        <w:rPr>
          <w:rFonts w:ascii="Times New Roman" w:eastAsia="Times New Roman" w:hAnsi="Times New Roman"/>
          <w:color w:val="151515"/>
          <w:sz w:val="28"/>
          <w:szCs w:val="28"/>
          <w:lang w:eastAsia="ru-RU"/>
        </w:rPr>
        <w:t xml:space="preserve"> </w:t>
      </w:r>
      <w:r w:rsidRPr="004704B9">
        <w:rPr>
          <w:rFonts w:ascii="Times New Roman" w:eastAsia="Times New Roman" w:hAnsi="Times New Roman"/>
          <w:color w:val="151515"/>
          <w:sz w:val="28"/>
          <w:szCs w:val="28"/>
          <w:lang w:eastAsia="ru-RU"/>
        </w:rPr>
        <w:t>[37].</w:t>
      </w:r>
    </w:p>
    <w:p w:rsidR="00B57627" w:rsidRPr="00B17B72" w:rsidRDefault="00B57627" w:rsidP="00B17B72">
      <w:pPr>
        <w:spacing w:after="0" w:line="240" w:lineRule="auto"/>
        <w:ind w:firstLine="709"/>
        <w:jc w:val="both"/>
        <w:rPr>
          <w:rFonts w:ascii="Times New Roman" w:hAnsi="Times New Roman"/>
          <w:sz w:val="28"/>
          <w:szCs w:val="28"/>
        </w:rPr>
      </w:pPr>
      <w:r w:rsidRPr="00B17B72">
        <w:rPr>
          <w:rFonts w:ascii="Times New Roman" w:hAnsi="Times New Roman"/>
          <w:sz w:val="28"/>
          <w:szCs w:val="28"/>
        </w:rPr>
        <w:t>В целях реализации Распоряжения Президента Республики Казахстан от 11 июня 2004 года N 474 "О мерах по сохранению уникальных и редких ландшафтов на территории Республики Казахстан" Правительство Республики Казахстан определило территорию и объекты государственного природно-заповедного фонда Щучинско-Боровской курортной зоны. В состав территории курортной зоны входят земли сельскохозяйственного назначения, земли населенных пунктов Щучинского района, в том числе: г. Щучинск, п. Боровое,с. Воробьевка, с. Кызылагаш, с. Новый Карабаур, с. Старый Карабаур, с. Дорофеевка, с. Зеленый Бор, с. Молбаза, с. Кымызнай, с. Подхоз, с. Катарколь, с. Сосновка, с. Вишневое, с. Наурызбай батыра, с. Мадениет. Земли промышленности, транспорта,связи и иного несельскохозяйственного назначения, земли лесного фонда, в том числе: Буландынское государственное учреждение по охране лесов и животного мира; Государственное учреждение по охране л</w:t>
      </w:r>
      <w:r w:rsidR="00ED0784" w:rsidRPr="00B17B72">
        <w:rPr>
          <w:rFonts w:ascii="Times New Roman" w:hAnsi="Times New Roman"/>
          <w:sz w:val="28"/>
          <w:szCs w:val="28"/>
        </w:rPr>
        <w:t xml:space="preserve">есов и животного мира "Букпа". </w:t>
      </w:r>
      <w:r w:rsidRPr="00B17B72">
        <w:rPr>
          <w:rFonts w:ascii="Times New Roman" w:hAnsi="Times New Roman"/>
          <w:sz w:val="28"/>
          <w:szCs w:val="28"/>
        </w:rPr>
        <w:t xml:space="preserve">Земли Енбекшильдерского района, в том числе: с. Андыкожа батыра, с. Невское, с. Жукей, с. Кызылуюм, с. Карловка, с. Трамбовка; земли лесного фонда в том числе: Буландынское государственное учреждение по охране лесов и животного мира. </w:t>
      </w:r>
    </w:p>
    <w:p w:rsidR="00B57627" w:rsidRPr="00B17B72" w:rsidRDefault="00B57627" w:rsidP="00B17B72">
      <w:pPr>
        <w:spacing w:after="0" w:line="240" w:lineRule="auto"/>
        <w:ind w:firstLine="709"/>
        <w:jc w:val="both"/>
        <w:rPr>
          <w:rFonts w:ascii="Times New Roman" w:hAnsi="Times New Roman"/>
          <w:sz w:val="28"/>
          <w:szCs w:val="28"/>
        </w:rPr>
      </w:pPr>
      <w:r w:rsidRPr="00B17B72">
        <w:rPr>
          <w:rFonts w:ascii="Times New Roman" w:hAnsi="Times New Roman"/>
          <w:sz w:val="28"/>
          <w:szCs w:val="28"/>
        </w:rPr>
        <w:t>К объектам государственного природно-заповедного фонда относятся: гора Аютас, г. Бурабай, г. Жеке Батыр, г. Кокшетау, г. Лысая, г. Улькен Буркитты, Каменный остров Жумбактас, Озеро Боровое, Озеро Болпаш Сор, Озеро Большое Чебачье, Озеро Малое Чебачье, Озеро Майбалык, Озеро Катарколь, Озеро Щучье, Пещера Кенесары, Поляна Абылай хана, Скала Бастион, Скала Окжетпес, Скала Орлиные гнезда, Скала Пахомовка, Скала Три сестры, Береговая облепиха, Танцующая березовая роща, Дендрологический парк Республиканского государственного предприятия "Научно- производственный центр лесного хозяйства" Министерства сельского хозяйства, Республики Казахстан, Дендрологический арборетум Республиканского государственного предприятия "Научно-производственный центр лесного хозяйства" Министерства сельского хозяйства Республики Казахстан, Дендрологический парк Боровского колледжа экологии и лесного хозяйства Министерства образования и науки Республики Казахстан [38].</w:t>
      </w:r>
    </w:p>
    <w:p w:rsidR="00B57627" w:rsidRPr="004704B9" w:rsidRDefault="00B57627" w:rsidP="00B17B72">
      <w:pPr>
        <w:shd w:val="clear" w:color="auto" w:fill="FFFFFF"/>
        <w:spacing w:after="0" w:line="240" w:lineRule="auto"/>
        <w:ind w:firstLine="709"/>
        <w:jc w:val="both"/>
        <w:textAlignment w:val="baseline"/>
        <w:outlineLvl w:val="3"/>
        <w:rPr>
          <w:rFonts w:ascii="Times New Roman" w:eastAsia="Times New Roman" w:hAnsi="Times New Roman"/>
          <w:bCs/>
          <w:sz w:val="28"/>
          <w:szCs w:val="28"/>
          <w:lang w:eastAsia="ru-RU"/>
        </w:rPr>
      </w:pPr>
      <w:r w:rsidRPr="004704B9">
        <w:rPr>
          <w:rFonts w:ascii="Times New Roman" w:eastAsia="Times New Roman" w:hAnsi="Times New Roman"/>
          <w:bCs/>
          <w:sz w:val="28"/>
          <w:szCs w:val="28"/>
          <w:lang w:eastAsia="ru-RU"/>
        </w:rPr>
        <w:t>По данным национальной компании «</w:t>
      </w:r>
      <w:r w:rsidRPr="004704B9">
        <w:rPr>
          <w:rFonts w:ascii="Times New Roman" w:eastAsia="Times New Roman" w:hAnsi="Times New Roman"/>
          <w:bCs/>
          <w:sz w:val="28"/>
          <w:szCs w:val="28"/>
          <w:lang w:val="en-US" w:eastAsia="ru-RU"/>
        </w:rPr>
        <w:t>Kazakh</w:t>
      </w:r>
      <w:r w:rsidRPr="004704B9">
        <w:rPr>
          <w:rFonts w:ascii="Times New Roman" w:eastAsia="Times New Roman" w:hAnsi="Times New Roman"/>
          <w:bCs/>
          <w:sz w:val="28"/>
          <w:szCs w:val="28"/>
          <w:lang w:eastAsia="ru-RU"/>
        </w:rPr>
        <w:t xml:space="preserve"> </w:t>
      </w:r>
      <w:r w:rsidRPr="004704B9">
        <w:rPr>
          <w:rFonts w:ascii="Times New Roman" w:eastAsia="Times New Roman" w:hAnsi="Times New Roman"/>
          <w:bCs/>
          <w:sz w:val="28"/>
          <w:szCs w:val="28"/>
          <w:lang w:val="en-US" w:eastAsia="ru-RU"/>
        </w:rPr>
        <w:t>Tourizm</w:t>
      </w:r>
      <w:r w:rsidRPr="004704B9">
        <w:rPr>
          <w:rFonts w:ascii="Times New Roman" w:eastAsia="Times New Roman" w:hAnsi="Times New Roman"/>
          <w:bCs/>
          <w:sz w:val="28"/>
          <w:szCs w:val="28"/>
          <w:lang w:eastAsia="ru-RU"/>
        </w:rPr>
        <w:t xml:space="preserve">» за последние несколько лет государство инвестировало более 150 млн долл. США в развитие туристического потенциала и совершенствование продуктового предложения ЩБКЗ. Согласно планам развития ЩБКЗ, государство инвестирует свыше 116 млн долл. США в дальнейшее развитие курорта. Вследствие этого ожидается увеличение туропотока в 2,5 раза в 2030 году и достигнет 1 602 000 посещений курортной хоны. Налоговые преференции, введенные правительством на территории Щучинско-Боровской курортной зоны, делают данную территорию особенно выгодной для развития бизнеса и туризма [39]. </w:t>
      </w:r>
    </w:p>
    <w:p w:rsidR="00B57627" w:rsidRDefault="00C607D1" w:rsidP="00B57627">
      <w:pPr>
        <w:spacing w:after="0" w:line="240" w:lineRule="auto"/>
        <w:ind w:firstLine="709"/>
        <w:jc w:val="both"/>
        <w:rPr>
          <w:rFonts w:ascii="Times New Roman" w:hAnsi="Times New Roman"/>
          <w:color w:val="333333"/>
          <w:sz w:val="28"/>
          <w:szCs w:val="28"/>
          <w:shd w:val="clear" w:color="auto" w:fill="FFFFFF"/>
        </w:rPr>
      </w:pPr>
      <w:r>
        <w:rPr>
          <w:rFonts w:ascii="Times New Roman" w:eastAsia="Times New Roman" w:hAnsi="Times New Roman"/>
          <w:sz w:val="28"/>
          <w:szCs w:val="28"/>
          <w:lang w:eastAsia="ru-RU"/>
        </w:rPr>
        <w:t xml:space="preserve">Национализация курорта Боровое в 1920 году привела к признанию его, курортом государственного значения. В 1935 году был создан Государственный заповедник «Боровое». </w:t>
      </w:r>
    </w:p>
    <w:p w:rsidR="00B57627" w:rsidRPr="005D7B00" w:rsidRDefault="00C607D1" w:rsidP="00B57627">
      <w:pPr>
        <w:spacing w:after="0" w:line="240" w:lineRule="auto"/>
        <w:ind w:firstLine="709"/>
        <w:jc w:val="both"/>
        <w:rPr>
          <w:rFonts w:ascii="Times New Roman" w:hAnsi="Times New Roman"/>
          <w:bCs/>
          <w:sz w:val="28"/>
          <w:szCs w:val="28"/>
          <w:shd w:val="clear" w:color="auto" w:fill="FFFFFF"/>
        </w:rPr>
      </w:pPr>
      <w:r>
        <w:rPr>
          <w:rFonts w:ascii="Times New Roman" w:eastAsia="Times New Roman" w:hAnsi="Times New Roman"/>
          <w:sz w:val="28"/>
          <w:szCs w:val="28"/>
          <w:lang w:eastAsia="ru-RU"/>
        </w:rPr>
        <w:t>В настоящее время на территории курортной зоны завершается строительство курортной зоны «Ак бура», площадью более 200 гектар. Она включает в себя комплекс, состоящий из отелей международного класса, спортивных объектов, аквапарк</w:t>
      </w:r>
      <w:r w:rsidR="00D263B2">
        <w:rPr>
          <w:rFonts w:ascii="Times New Roman" w:eastAsia="Times New Roman" w:hAnsi="Times New Roman"/>
          <w:sz w:val="28"/>
          <w:szCs w:val="28"/>
          <w:lang w:eastAsia="ru-RU"/>
        </w:rPr>
        <w:t>а, лыжных</w:t>
      </w:r>
      <w:r>
        <w:rPr>
          <w:rFonts w:ascii="Times New Roman" w:eastAsia="Times New Roman" w:hAnsi="Times New Roman"/>
          <w:sz w:val="28"/>
          <w:szCs w:val="28"/>
          <w:lang w:eastAsia="ru-RU"/>
        </w:rPr>
        <w:t xml:space="preserve"> баз, торгово-развлекательны</w:t>
      </w:r>
      <w:r w:rsidR="00D263B2">
        <w:rPr>
          <w:rFonts w:ascii="Times New Roman" w:eastAsia="Times New Roman" w:hAnsi="Times New Roman"/>
          <w:sz w:val="28"/>
          <w:szCs w:val="28"/>
          <w:lang w:eastAsia="ru-RU"/>
        </w:rPr>
        <w:t>х</w:t>
      </w:r>
      <w:r>
        <w:rPr>
          <w:rFonts w:ascii="Times New Roman" w:eastAsia="Times New Roman" w:hAnsi="Times New Roman"/>
          <w:sz w:val="28"/>
          <w:szCs w:val="28"/>
          <w:lang w:eastAsia="ru-RU"/>
        </w:rPr>
        <w:t xml:space="preserve"> центр</w:t>
      </w:r>
      <w:r w:rsidR="00D263B2">
        <w:rPr>
          <w:rFonts w:ascii="Times New Roman" w:eastAsia="Times New Roman" w:hAnsi="Times New Roman"/>
          <w:sz w:val="28"/>
          <w:szCs w:val="28"/>
          <w:lang w:eastAsia="ru-RU"/>
        </w:rPr>
        <w:t>ов</w:t>
      </w:r>
      <w:r>
        <w:rPr>
          <w:rFonts w:ascii="Times New Roman" w:eastAsia="Times New Roman" w:hAnsi="Times New Roman"/>
          <w:sz w:val="28"/>
          <w:szCs w:val="28"/>
          <w:lang w:eastAsia="ru-RU"/>
        </w:rPr>
        <w:t>, ледовы</w:t>
      </w:r>
      <w:r w:rsidR="00D263B2">
        <w:rPr>
          <w:rFonts w:ascii="Times New Roman" w:eastAsia="Times New Roman" w:hAnsi="Times New Roman"/>
          <w:sz w:val="28"/>
          <w:szCs w:val="28"/>
          <w:lang w:eastAsia="ru-RU"/>
        </w:rPr>
        <w:t>х</w:t>
      </w:r>
      <w:r>
        <w:rPr>
          <w:rFonts w:ascii="Times New Roman" w:eastAsia="Times New Roman" w:hAnsi="Times New Roman"/>
          <w:sz w:val="28"/>
          <w:szCs w:val="28"/>
          <w:lang w:eastAsia="ru-RU"/>
        </w:rPr>
        <w:t xml:space="preserve"> катк</w:t>
      </w:r>
      <w:r w:rsidR="00D263B2">
        <w:rPr>
          <w:rFonts w:ascii="Times New Roman" w:eastAsia="Times New Roman" w:hAnsi="Times New Roman"/>
          <w:sz w:val="28"/>
          <w:szCs w:val="28"/>
          <w:lang w:eastAsia="ru-RU"/>
        </w:rPr>
        <w:t>ов</w:t>
      </w:r>
      <w:r>
        <w:rPr>
          <w:rFonts w:ascii="Times New Roman" w:eastAsia="Times New Roman" w:hAnsi="Times New Roman"/>
          <w:sz w:val="28"/>
          <w:szCs w:val="28"/>
          <w:lang w:eastAsia="ru-RU"/>
        </w:rPr>
        <w:t>, лыжн</w:t>
      </w:r>
      <w:r w:rsidR="00D263B2">
        <w:rPr>
          <w:rFonts w:ascii="Times New Roman" w:eastAsia="Times New Roman" w:hAnsi="Times New Roman"/>
          <w:sz w:val="28"/>
          <w:szCs w:val="28"/>
          <w:lang w:eastAsia="ru-RU"/>
        </w:rPr>
        <w:t>ой</w:t>
      </w:r>
      <w:r>
        <w:rPr>
          <w:rFonts w:ascii="Times New Roman" w:eastAsia="Times New Roman" w:hAnsi="Times New Roman"/>
          <w:sz w:val="28"/>
          <w:szCs w:val="28"/>
          <w:lang w:eastAsia="ru-RU"/>
        </w:rPr>
        <w:t xml:space="preserve"> баз</w:t>
      </w:r>
      <w:r w:rsidR="00D263B2">
        <w:rPr>
          <w:rFonts w:ascii="Times New Roman" w:eastAsia="Times New Roman" w:hAnsi="Times New Roman"/>
          <w:sz w:val="28"/>
          <w:szCs w:val="28"/>
          <w:lang w:eastAsia="ru-RU"/>
        </w:rPr>
        <w:t>ы</w:t>
      </w:r>
      <w:r>
        <w:rPr>
          <w:rFonts w:ascii="Times New Roman" w:eastAsia="Times New Roman" w:hAnsi="Times New Roman"/>
          <w:sz w:val="28"/>
          <w:szCs w:val="28"/>
          <w:lang w:eastAsia="ru-RU"/>
        </w:rPr>
        <w:t>, а также ресторан</w:t>
      </w:r>
      <w:r w:rsidR="00D263B2">
        <w:rPr>
          <w:rFonts w:ascii="Times New Roman" w:eastAsia="Times New Roman" w:hAnsi="Times New Roman"/>
          <w:sz w:val="28"/>
          <w:szCs w:val="28"/>
          <w:lang w:eastAsia="ru-RU"/>
        </w:rPr>
        <w:t>ов</w:t>
      </w:r>
      <w:r>
        <w:rPr>
          <w:rFonts w:ascii="Times New Roman" w:eastAsia="Times New Roman" w:hAnsi="Times New Roman"/>
          <w:sz w:val="28"/>
          <w:szCs w:val="28"/>
          <w:lang w:eastAsia="ru-RU"/>
        </w:rPr>
        <w:t>, магази</w:t>
      </w:r>
      <w:r w:rsidR="00D263B2">
        <w:rPr>
          <w:rFonts w:ascii="Times New Roman" w:eastAsia="Times New Roman" w:hAnsi="Times New Roman"/>
          <w:sz w:val="28"/>
          <w:szCs w:val="28"/>
          <w:lang w:eastAsia="ru-RU"/>
        </w:rPr>
        <w:t>нов</w:t>
      </w:r>
      <w:r>
        <w:rPr>
          <w:rFonts w:ascii="Times New Roman" w:eastAsia="Times New Roman" w:hAnsi="Times New Roman"/>
          <w:sz w:val="28"/>
          <w:szCs w:val="28"/>
          <w:lang w:eastAsia="ru-RU"/>
        </w:rPr>
        <w:t xml:space="preserve"> и мног</w:t>
      </w:r>
      <w:r w:rsidR="00D263B2">
        <w:rPr>
          <w:rFonts w:ascii="Times New Roman" w:eastAsia="Times New Roman" w:hAnsi="Times New Roman"/>
          <w:sz w:val="28"/>
          <w:szCs w:val="28"/>
          <w:lang w:eastAsia="ru-RU"/>
        </w:rPr>
        <w:t>ого</w:t>
      </w:r>
      <w:r>
        <w:rPr>
          <w:rFonts w:ascii="Times New Roman" w:eastAsia="Times New Roman" w:hAnsi="Times New Roman"/>
          <w:sz w:val="28"/>
          <w:szCs w:val="28"/>
          <w:lang w:eastAsia="ru-RU"/>
        </w:rPr>
        <w:t xml:space="preserve"> друго</w:t>
      </w:r>
      <w:r w:rsidR="00D263B2">
        <w:rPr>
          <w:rFonts w:ascii="Times New Roman" w:eastAsia="Times New Roman" w:hAnsi="Times New Roman"/>
          <w:sz w:val="28"/>
          <w:szCs w:val="28"/>
          <w:lang w:eastAsia="ru-RU"/>
        </w:rPr>
        <w:t>го</w:t>
      </w:r>
      <w:r>
        <w:rPr>
          <w:rFonts w:ascii="Times New Roman" w:eastAsia="Times New Roman" w:hAnsi="Times New Roman"/>
          <w:sz w:val="28"/>
          <w:szCs w:val="28"/>
          <w:lang w:eastAsia="ru-RU"/>
        </w:rPr>
        <w:t xml:space="preserve">. Все это приведет увеличению потока туристов и </w:t>
      </w:r>
      <w:r w:rsidR="00D263B2">
        <w:rPr>
          <w:rFonts w:ascii="Times New Roman" w:eastAsia="Times New Roman" w:hAnsi="Times New Roman"/>
          <w:sz w:val="28"/>
          <w:szCs w:val="28"/>
          <w:lang w:eastAsia="ru-RU"/>
        </w:rPr>
        <w:t>соответственно</w:t>
      </w:r>
      <w:r>
        <w:rPr>
          <w:rFonts w:ascii="Times New Roman" w:eastAsia="Times New Roman" w:hAnsi="Times New Roman"/>
          <w:sz w:val="28"/>
          <w:szCs w:val="28"/>
          <w:lang w:eastAsia="ru-RU"/>
        </w:rPr>
        <w:t xml:space="preserve"> к возрастанию антропогенной нагрузки на экосистемы куро</w:t>
      </w:r>
      <w:r w:rsidR="00D263B2">
        <w:rPr>
          <w:rFonts w:ascii="Times New Roman" w:eastAsia="Times New Roman" w:hAnsi="Times New Roman"/>
          <w:sz w:val="28"/>
          <w:szCs w:val="28"/>
          <w:lang w:eastAsia="ru-RU"/>
        </w:rPr>
        <w:t>р</w:t>
      </w:r>
      <w:r>
        <w:rPr>
          <w:rFonts w:ascii="Times New Roman" w:eastAsia="Times New Roman" w:hAnsi="Times New Roman"/>
          <w:sz w:val="28"/>
          <w:szCs w:val="28"/>
          <w:lang w:eastAsia="ru-RU"/>
        </w:rPr>
        <w:t>тной зоны</w:t>
      </w:r>
      <w:r w:rsidR="00D263B2">
        <w:rPr>
          <w:rFonts w:ascii="Times New Roman" w:eastAsia="Times New Roman" w:hAnsi="Times New Roman"/>
          <w:sz w:val="28"/>
          <w:szCs w:val="28"/>
          <w:lang w:eastAsia="ru-RU"/>
        </w:rPr>
        <w:t xml:space="preserve">. На ряду с развитие туристической сферы остро встает вопрос о сохранении баланса между экономикой и экологией региона, чтобы не допустить разрушения природных экосистем курорта </w:t>
      </w:r>
      <w:r w:rsidR="00B57627" w:rsidRPr="005D7B00">
        <w:rPr>
          <w:rFonts w:ascii="Times New Roman" w:eastAsia="Times New Roman" w:hAnsi="Times New Roman"/>
          <w:sz w:val="28"/>
          <w:szCs w:val="28"/>
          <w:lang w:eastAsia="ru-RU"/>
        </w:rPr>
        <w:t>[40]</w:t>
      </w:r>
      <w:r w:rsidR="00B17B72" w:rsidRPr="005D7B00">
        <w:rPr>
          <w:rFonts w:ascii="Times New Roman" w:eastAsia="Times New Roman" w:hAnsi="Times New Roman"/>
          <w:sz w:val="28"/>
          <w:szCs w:val="28"/>
          <w:lang w:eastAsia="ru-RU"/>
        </w:rPr>
        <w:t>.</w:t>
      </w:r>
    </w:p>
    <w:p w:rsidR="00B57627" w:rsidRPr="004704B9" w:rsidRDefault="00B57627" w:rsidP="00B57627">
      <w:pPr>
        <w:shd w:val="clear" w:color="auto" w:fill="FFFFFF"/>
        <w:spacing w:after="0" w:line="240" w:lineRule="auto"/>
        <w:ind w:firstLine="709"/>
        <w:jc w:val="both"/>
        <w:rPr>
          <w:rFonts w:ascii="Times New Roman" w:eastAsia="Times New Roman" w:hAnsi="Times New Roman"/>
          <w:sz w:val="28"/>
          <w:szCs w:val="28"/>
          <w:lang w:eastAsia="ru-RU"/>
        </w:rPr>
      </w:pPr>
      <w:r w:rsidRPr="004704B9">
        <w:rPr>
          <w:rFonts w:ascii="Times New Roman" w:eastAsia="Times New Roman" w:hAnsi="Times New Roman"/>
          <w:sz w:val="28"/>
          <w:szCs w:val="28"/>
          <w:lang w:eastAsia="ru-RU"/>
        </w:rPr>
        <w:t>Основные задачи национального парка «Бурабай»:</w:t>
      </w:r>
    </w:p>
    <w:p w:rsidR="00B57627" w:rsidRPr="004704B9" w:rsidRDefault="005D7B00" w:rsidP="00B57627">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B57627" w:rsidRPr="004704B9">
        <w:rPr>
          <w:rFonts w:ascii="Times New Roman" w:eastAsia="Times New Roman" w:hAnsi="Times New Roman"/>
          <w:sz w:val="28"/>
          <w:szCs w:val="28"/>
          <w:lang w:eastAsia="ru-RU"/>
        </w:rPr>
        <w:t xml:space="preserve">сохранение целостности экосистем, эталонных и </w:t>
      </w:r>
      <w:r w:rsidRPr="004704B9">
        <w:rPr>
          <w:rFonts w:ascii="Times New Roman" w:eastAsia="Times New Roman" w:hAnsi="Times New Roman"/>
          <w:sz w:val="28"/>
          <w:szCs w:val="28"/>
          <w:lang w:eastAsia="ru-RU"/>
        </w:rPr>
        <w:t>уникальных природных комплексов,</w:t>
      </w:r>
      <w:r w:rsidR="00B57627" w:rsidRPr="004704B9">
        <w:rPr>
          <w:rFonts w:ascii="Times New Roman" w:eastAsia="Times New Roman" w:hAnsi="Times New Roman"/>
          <w:sz w:val="28"/>
          <w:szCs w:val="28"/>
          <w:lang w:eastAsia="ru-RU"/>
        </w:rPr>
        <w:t xml:space="preserve"> и объектов, памятников истории, культуры и других объектов исторического наследия, а также их изучение;</w:t>
      </w:r>
    </w:p>
    <w:p w:rsidR="00B57627" w:rsidRPr="004704B9" w:rsidRDefault="005D7B00" w:rsidP="00B57627">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B57627" w:rsidRPr="004704B9">
        <w:rPr>
          <w:rFonts w:ascii="Times New Roman" w:eastAsia="Times New Roman" w:hAnsi="Times New Roman"/>
          <w:sz w:val="28"/>
          <w:szCs w:val="28"/>
          <w:lang w:eastAsia="ru-RU"/>
        </w:rPr>
        <w:t>восстановление нарушенных природных и историко-культурных комплексов и объектов.</w:t>
      </w:r>
    </w:p>
    <w:p w:rsidR="00B57627" w:rsidRPr="004704B9" w:rsidRDefault="00B57627" w:rsidP="00B57627">
      <w:pPr>
        <w:shd w:val="clear" w:color="auto" w:fill="FFFFFF"/>
        <w:spacing w:after="0" w:line="240" w:lineRule="auto"/>
        <w:ind w:firstLine="709"/>
        <w:jc w:val="both"/>
        <w:rPr>
          <w:rFonts w:ascii="Times New Roman" w:eastAsia="Times New Roman" w:hAnsi="Times New Roman"/>
          <w:sz w:val="28"/>
          <w:szCs w:val="28"/>
          <w:lang w:eastAsia="ru-RU"/>
        </w:rPr>
      </w:pPr>
      <w:r w:rsidRPr="004704B9">
        <w:rPr>
          <w:rFonts w:ascii="Times New Roman" w:eastAsia="Times New Roman" w:hAnsi="Times New Roman"/>
          <w:sz w:val="28"/>
          <w:szCs w:val="28"/>
          <w:lang w:eastAsia="ru-RU"/>
        </w:rPr>
        <w:t>Так как национальный парк входит в систему особо охраняемых природных территорий, то на его территории вводится понятие режимности. В зависимости от режимов охраны и целей использования природных ресурсов осуществляется функциональное зонирование.</w:t>
      </w:r>
    </w:p>
    <w:p w:rsidR="00B57627" w:rsidRPr="004704B9" w:rsidRDefault="00B57627" w:rsidP="00B57627">
      <w:pPr>
        <w:shd w:val="clear" w:color="auto" w:fill="FFFFFF"/>
        <w:spacing w:after="0" w:line="240" w:lineRule="auto"/>
        <w:ind w:firstLine="709"/>
        <w:jc w:val="both"/>
        <w:rPr>
          <w:rFonts w:ascii="Times New Roman" w:eastAsia="Times New Roman" w:hAnsi="Times New Roman"/>
          <w:sz w:val="28"/>
          <w:szCs w:val="28"/>
          <w:lang w:eastAsia="ru-RU"/>
        </w:rPr>
      </w:pPr>
      <w:r w:rsidRPr="004704B9">
        <w:rPr>
          <w:rFonts w:ascii="Times New Roman" w:eastAsia="Times New Roman" w:hAnsi="Times New Roman"/>
          <w:sz w:val="28"/>
          <w:szCs w:val="28"/>
          <w:lang w:eastAsia="ru-RU"/>
        </w:rPr>
        <w:t>В пределах заповедных зон национального парка запрещается любая хозяйственная деятельность, рекреационное использование и действует режим, соответствующий режиму заповедников.</w:t>
      </w:r>
    </w:p>
    <w:p w:rsidR="00B57627" w:rsidRDefault="00B57627" w:rsidP="00B57627">
      <w:pPr>
        <w:shd w:val="clear" w:color="auto" w:fill="FFFFFF"/>
        <w:spacing w:after="0" w:line="240" w:lineRule="auto"/>
        <w:ind w:firstLine="709"/>
        <w:jc w:val="both"/>
        <w:rPr>
          <w:rFonts w:ascii="Times New Roman" w:eastAsia="Times New Roman" w:hAnsi="Times New Roman"/>
          <w:sz w:val="28"/>
          <w:szCs w:val="28"/>
          <w:lang w:eastAsia="ru-RU"/>
        </w:rPr>
      </w:pPr>
      <w:r w:rsidRPr="004704B9">
        <w:rPr>
          <w:rFonts w:ascii="Times New Roman" w:eastAsia="Times New Roman" w:hAnsi="Times New Roman"/>
          <w:sz w:val="28"/>
          <w:szCs w:val="28"/>
          <w:lang w:eastAsia="ru-RU"/>
        </w:rPr>
        <w:t>Важным элементом защиты природных комплексов национального парка, участков земли и водного пространства являются охранные зоны с ограниченным режимом природопользования [41].</w:t>
      </w:r>
    </w:p>
    <w:p w:rsidR="00B57627" w:rsidRPr="004704B9" w:rsidRDefault="00D263B2" w:rsidP="00B57627">
      <w:pPr>
        <w:spacing w:after="0" w:line="240" w:lineRule="auto"/>
        <w:ind w:firstLine="709"/>
        <w:jc w:val="both"/>
        <w:rPr>
          <w:rFonts w:ascii="Times New Roman" w:hAnsi="Times New Roman"/>
          <w:sz w:val="28"/>
          <w:szCs w:val="28"/>
        </w:rPr>
      </w:pPr>
      <w:r>
        <w:rPr>
          <w:rFonts w:ascii="Times New Roman" w:hAnsi="Times New Roman"/>
          <w:sz w:val="28"/>
          <w:szCs w:val="28"/>
        </w:rPr>
        <w:t>В на</w:t>
      </w:r>
      <w:r w:rsidR="008466D2">
        <w:rPr>
          <w:rFonts w:ascii="Times New Roman" w:hAnsi="Times New Roman"/>
          <w:sz w:val="28"/>
          <w:szCs w:val="28"/>
        </w:rPr>
        <w:t>с</w:t>
      </w:r>
      <w:r>
        <w:rPr>
          <w:rFonts w:ascii="Times New Roman" w:hAnsi="Times New Roman"/>
          <w:sz w:val="28"/>
          <w:szCs w:val="28"/>
        </w:rPr>
        <w:t xml:space="preserve">тоящее время площадь национального природного парка «Бурабай» составляет </w:t>
      </w:r>
      <w:r w:rsidR="006513E7">
        <w:rPr>
          <w:rFonts w:ascii="Times New Roman" w:hAnsi="Times New Roman"/>
          <w:sz w:val="28"/>
          <w:szCs w:val="28"/>
        </w:rPr>
        <w:t xml:space="preserve">129 </w:t>
      </w:r>
      <w:r>
        <w:rPr>
          <w:rFonts w:ascii="Times New Roman" w:hAnsi="Times New Roman"/>
          <w:sz w:val="28"/>
          <w:szCs w:val="28"/>
        </w:rPr>
        <w:t xml:space="preserve">484,88 га, она включает в себя разнообразные объекты природного фонда, которые имеют историко-культурное значение </w:t>
      </w:r>
      <w:r w:rsidR="00B57627" w:rsidRPr="004704B9">
        <w:rPr>
          <w:rFonts w:ascii="Times New Roman" w:hAnsi="Times New Roman"/>
          <w:sz w:val="28"/>
          <w:szCs w:val="28"/>
        </w:rPr>
        <w:t xml:space="preserve">[42]. </w:t>
      </w:r>
    </w:p>
    <w:p w:rsidR="00B57627" w:rsidRPr="004704B9" w:rsidRDefault="008466D2" w:rsidP="00B57627">
      <w:pPr>
        <w:spacing w:after="0" w:line="240" w:lineRule="auto"/>
        <w:ind w:firstLine="709"/>
        <w:jc w:val="both"/>
        <w:rPr>
          <w:rFonts w:ascii="Times New Roman" w:hAnsi="Times New Roman"/>
          <w:sz w:val="28"/>
          <w:szCs w:val="28"/>
        </w:rPr>
      </w:pPr>
      <w:r>
        <w:rPr>
          <w:rFonts w:ascii="Times New Roman" w:hAnsi="Times New Roman"/>
          <w:sz w:val="28"/>
          <w:szCs w:val="28"/>
        </w:rPr>
        <w:t>Общая т</w:t>
      </w:r>
      <w:r w:rsidR="00B57627" w:rsidRPr="004704B9">
        <w:rPr>
          <w:rFonts w:ascii="Times New Roman" w:hAnsi="Times New Roman"/>
          <w:sz w:val="28"/>
          <w:szCs w:val="28"/>
        </w:rPr>
        <w:t>еррито</w:t>
      </w:r>
      <w:r>
        <w:rPr>
          <w:rFonts w:ascii="Times New Roman" w:hAnsi="Times New Roman"/>
          <w:sz w:val="28"/>
          <w:szCs w:val="28"/>
        </w:rPr>
        <w:t>рия национального парка разделена на пять функциональных секторов</w:t>
      </w:r>
      <w:r w:rsidR="00B57627" w:rsidRPr="004704B9">
        <w:rPr>
          <w:rFonts w:ascii="Times New Roman" w:hAnsi="Times New Roman"/>
          <w:sz w:val="28"/>
          <w:szCs w:val="28"/>
        </w:rPr>
        <w:t>.</w:t>
      </w:r>
      <w:r>
        <w:rPr>
          <w:rFonts w:ascii="Times New Roman" w:hAnsi="Times New Roman"/>
          <w:sz w:val="28"/>
          <w:szCs w:val="28"/>
        </w:rPr>
        <w:t xml:space="preserve"> Разделение территории сделано специалистами для удобства и сохранения природных объектов.</w:t>
      </w:r>
      <w:r w:rsidR="00B57627" w:rsidRPr="004704B9">
        <w:rPr>
          <w:rFonts w:ascii="Times New Roman" w:hAnsi="Times New Roman"/>
          <w:sz w:val="28"/>
          <w:szCs w:val="28"/>
        </w:rPr>
        <w:t xml:space="preserve"> </w:t>
      </w:r>
      <w:r>
        <w:rPr>
          <w:rFonts w:ascii="Times New Roman" w:hAnsi="Times New Roman"/>
          <w:sz w:val="28"/>
          <w:szCs w:val="28"/>
        </w:rPr>
        <w:t>12,4% территории природного парка занимает заповедная зона, в которой запрещен любой вид деятельности и вход на данную территорию. Это сделано для самовосстановления и развития природы этой зоны. В зоне экологической стабилизации устанавливается заповедный режим и проводятся работы по восстановлению природных объектов, а также здесь разрешаются не долгосрочные посещения туристами, данная территория занимает порядка 40% площади парка.  Зоны туризма и рекреации за</w:t>
      </w:r>
      <w:r w:rsidR="007A796B">
        <w:rPr>
          <w:rFonts w:ascii="Times New Roman" w:hAnsi="Times New Roman"/>
          <w:sz w:val="28"/>
          <w:szCs w:val="28"/>
        </w:rPr>
        <w:t>ни</w:t>
      </w:r>
      <w:r>
        <w:rPr>
          <w:rFonts w:ascii="Times New Roman" w:hAnsi="Times New Roman"/>
          <w:sz w:val="28"/>
          <w:szCs w:val="28"/>
        </w:rPr>
        <w:t>мают около 11% т</w:t>
      </w:r>
      <w:r w:rsidR="007A796B">
        <w:rPr>
          <w:rFonts w:ascii="Times New Roman" w:hAnsi="Times New Roman"/>
          <w:sz w:val="28"/>
          <w:szCs w:val="28"/>
        </w:rPr>
        <w:t xml:space="preserve">ерритории. Около 35% это участки, где введен режим ограничивающих хозяйственную деятельность, там расположены восемнадцать кордонов, небольшие поселки в которых проживают государственные инспектора, которые обеспечивают безопасность и не допускают нарушений правил посещения парка туристами </w:t>
      </w:r>
      <w:r w:rsidR="00B57627" w:rsidRPr="004704B9">
        <w:rPr>
          <w:rFonts w:ascii="Times New Roman" w:hAnsi="Times New Roman"/>
          <w:sz w:val="28"/>
          <w:szCs w:val="28"/>
        </w:rPr>
        <w:t>[43].</w:t>
      </w:r>
    </w:p>
    <w:p w:rsidR="00B57627" w:rsidRPr="004704B9" w:rsidRDefault="007A796B"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Наряду с развитием научной, технической, социальной и экономической сферы, активно развивается и сфера туризма. В связи с этим в популярных туристических местах сталкиваются с проблемами негативного воздействия на экологию, окружающую среду и культуру данных регионов. </w:t>
      </w:r>
      <w:r w:rsidR="00B57627" w:rsidRPr="004704B9">
        <w:rPr>
          <w:rFonts w:ascii="Times New Roman" w:hAnsi="Times New Roman"/>
          <w:sz w:val="28"/>
          <w:szCs w:val="28"/>
        </w:rPr>
        <w:t xml:space="preserve"> </w:t>
      </w:r>
      <w:r>
        <w:rPr>
          <w:rFonts w:ascii="Times New Roman" w:hAnsi="Times New Roman"/>
          <w:sz w:val="28"/>
          <w:szCs w:val="28"/>
        </w:rPr>
        <w:t xml:space="preserve">Желание получить большую экономическую прибыль за счет увеличения потока туристов приводит к отрицательным результатам, ущербу природе и местному населению </w:t>
      </w:r>
      <w:r w:rsidR="00B57627" w:rsidRPr="004704B9">
        <w:rPr>
          <w:rFonts w:ascii="Times New Roman" w:hAnsi="Times New Roman"/>
          <w:sz w:val="28"/>
          <w:szCs w:val="28"/>
        </w:rPr>
        <w:t>[</w:t>
      </w:r>
      <w:r w:rsidR="00B57627" w:rsidRPr="00196AF0">
        <w:rPr>
          <w:rFonts w:ascii="Times New Roman" w:hAnsi="Times New Roman"/>
          <w:sz w:val="28"/>
          <w:szCs w:val="28"/>
        </w:rPr>
        <w:t>35</w:t>
      </w:r>
      <w:r w:rsidR="00AF308E">
        <w:rPr>
          <w:rFonts w:ascii="Times New Roman" w:hAnsi="Times New Roman"/>
          <w:sz w:val="28"/>
          <w:szCs w:val="28"/>
        </w:rPr>
        <w:t>, с 129</w:t>
      </w:r>
      <w:r w:rsidR="00B57627" w:rsidRPr="004704B9">
        <w:rPr>
          <w:rFonts w:ascii="Times New Roman" w:hAnsi="Times New Roman"/>
          <w:sz w:val="28"/>
          <w:szCs w:val="28"/>
        </w:rPr>
        <w:t>].</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В работе Усольцевой Д.С. с 2012 по 2017 год курорт Бураба</w:t>
      </w:r>
      <w:r w:rsidR="005D44AE">
        <w:rPr>
          <w:rFonts w:ascii="Times New Roman" w:hAnsi="Times New Roman"/>
          <w:sz w:val="28"/>
          <w:szCs w:val="28"/>
        </w:rPr>
        <w:t>й посетило порядка 4393</w:t>
      </w:r>
      <w:r w:rsidRPr="004704B9">
        <w:rPr>
          <w:rFonts w:ascii="Times New Roman" w:hAnsi="Times New Roman"/>
          <w:sz w:val="28"/>
          <w:szCs w:val="28"/>
        </w:rPr>
        <w:t>862 человека, ежегодно отмечается прирост количества отдыхающих [44].</w:t>
      </w:r>
    </w:p>
    <w:p w:rsidR="00B57627" w:rsidRPr="004704B9" w:rsidRDefault="003124F6" w:rsidP="00B57627">
      <w:pPr>
        <w:tabs>
          <w:tab w:val="left" w:pos="851"/>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Общепризнанной мировой проблемой является загрязнение атмосферного воздуха и изменение климата, что ведет к различного рода заболеваниям. В странах с низким уровнем экономического развития эта проблема особенно актуальна. Исследования многих ученых эпидемиологов показали, что существует тесная взаимосвязь между уровнем загрязнения воздуха и уровнем заболеваемости и смертности </w:t>
      </w:r>
      <w:r w:rsidR="00B57627" w:rsidRPr="004704B9">
        <w:rPr>
          <w:rFonts w:ascii="Times New Roman" w:hAnsi="Times New Roman"/>
          <w:sz w:val="28"/>
          <w:szCs w:val="28"/>
        </w:rPr>
        <w:t>[45-49].</w:t>
      </w:r>
    </w:p>
    <w:p w:rsidR="00B57627" w:rsidRPr="004704B9" w:rsidRDefault="003124F6"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Казахстан, как и многие другие страны вошел в Парижское соглашение </w:t>
      </w:r>
      <w:r w:rsidRPr="004704B9">
        <w:rPr>
          <w:rFonts w:ascii="Times New Roman" w:hAnsi="Times New Roman"/>
          <w:sz w:val="28"/>
          <w:szCs w:val="28"/>
        </w:rPr>
        <w:t>21-й сессии Конференции сторон Рамочной конвенции Организации Объединенных Наций об изменении климата</w:t>
      </w:r>
      <w:r>
        <w:rPr>
          <w:rFonts w:ascii="Times New Roman" w:hAnsi="Times New Roman"/>
          <w:sz w:val="28"/>
          <w:szCs w:val="28"/>
        </w:rPr>
        <w:t xml:space="preserve">, где было принято решение о необходимости развития альтернативных, экологичных </w:t>
      </w:r>
      <w:r w:rsidR="00A75D9F">
        <w:rPr>
          <w:rFonts w:ascii="Times New Roman" w:hAnsi="Times New Roman"/>
          <w:sz w:val="28"/>
          <w:szCs w:val="28"/>
        </w:rPr>
        <w:t>источников энергии и охраны окружающей среды</w:t>
      </w:r>
      <w:r>
        <w:rPr>
          <w:rFonts w:ascii="Times New Roman" w:hAnsi="Times New Roman"/>
          <w:sz w:val="28"/>
          <w:szCs w:val="28"/>
        </w:rPr>
        <w:t>, а также принял Киотский протокол для контроля и снижения количества парнико</w:t>
      </w:r>
      <w:r w:rsidR="00A75D9F">
        <w:rPr>
          <w:rFonts w:ascii="Times New Roman" w:hAnsi="Times New Roman"/>
          <w:sz w:val="28"/>
          <w:szCs w:val="28"/>
        </w:rPr>
        <w:t xml:space="preserve">вых газов в атмосферном воздухе </w:t>
      </w:r>
      <w:r w:rsidR="00B57627" w:rsidRPr="004704B9">
        <w:rPr>
          <w:rFonts w:ascii="Times New Roman" w:hAnsi="Times New Roman"/>
          <w:sz w:val="28"/>
          <w:szCs w:val="28"/>
        </w:rPr>
        <w:t>[50-52].</w:t>
      </w:r>
    </w:p>
    <w:p w:rsidR="00B57627" w:rsidRPr="00791FFB" w:rsidRDefault="00A75D9F" w:rsidP="00B57627">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работах многих ученых находят подтверждение прямой связи между уровнем социально-экономического развития и уровнем заболеваемости, это нашло отражение в исследованиях качественного состава вдыхаемого воздуха, его составных элементов, таких как аэрозолей, твердых частиц и др.</w:t>
      </w:r>
      <w:r w:rsidR="00B57627" w:rsidRPr="004704B9">
        <w:rPr>
          <w:rFonts w:ascii="Times New Roman" w:hAnsi="Times New Roman"/>
          <w:sz w:val="28"/>
          <w:szCs w:val="28"/>
        </w:rPr>
        <w:t xml:space="preserve"> </w:t>
      </w:r>
      <w:r>
        <w:rPr>
          <w:rFonts w:ascii="Times New Roman" w:hAnsi="Times New Roman"/>
          <w:sz w:val="28"/>
          <w:szCs w:val="28"/>
        </w:rPr>
        <w:t xml:space="preserve">В работах Раманатан и др., </w:t>
      </w:r>
      <w:hyperlink r:id="rId13" w:anchor="bib33" w:history="1">
        <w:r w:rsidRPr="00791FFB">
          <w:rPr>
            <w:rFonts w:ascii="Times New Roman" w:hAnsi="Times New Roman"/>
            <w:sz w:val="28"/>
            <w:szCs w:val="28"/>
          </w:rPr>
          <w:t xml:space="preserve">Кампа и Кастанас, </w:t>
        </w:r>
      </w:hyperlink>
      <w:r>
        <w:rPr>
          <w:rFonts w:ascii="Times New Roman" w:hAnsi="Times New Roman"/>
          <w:sz w:val="28"/>
          <w:szCs w:val="28"/>
        </w:rPr>
        <w:t xml:space="preserve">и </w:t>
      </w:r>
      <w:hyperlink r:id="rId14" w:anchor="bib17" w:history="1">
        <w:r w:rsidRPr="00791FFB">
          <w:rPr>
            <w:rFonts w:ascii="Times New Roman" w:hAnsi="Times New Roman"/>
            <w:sz w:val="28"/>
            <w:szCs w:val="28"/>
          </w:rPr>
          <w:t>Chameides et al.</w:t>
        </w:r>
      </w:hyperlink>
      <w:r>
        <w:rPr>
          <w:rFonts w:ascii="Times New Roman" w:hAnsi="Times New Roman"/>
          <w:sz w:val="28"/>
          <w:szCs w:val="28"/>
        </w:rPr>
        <w:t xml:space="preserve"> </w:t>
      </w:r>
      <w:r w:rsidR="00DD5AC1">
        <w:rPr>
          <w:rFonts w:ascii="Times New Roman" w:hAnsi="Times New Roman"/>
          <w:sz w:val="28"/>
          <w:szCs w:val="28"/>
        </w:rPr>
        <w:t xml:space="preserve">описано, что частицы загрязняющих веществ в атмосферном воздухе отказывают негативное воздействие на здоровье людей, продуктивные качества животных, а также  на климат. </w:t>
      </w:r>
      <w:bookmarkStart w:id="3" w:name="bbib49"/>
      <w:r w:rsidR="00DD5AC1">
        <w:rPr>
          <w:rFonts w:ascii="Times New Roman" w:hAnsi="Times New Roman"/>
          <w:sz w:val="28"/>
          <w:szCs w:val="28"/>
        </w:rPr>
        <w:t>В исследованиях</w:t>
      </w:r>
      <w:r w:rsidR="00B57627">
        <w:rPr>
          <w:rFonts w:ascii="Times New Roman" w:hAnsi="Times New Roman"/>
          <w:sz w:val="28"/>
          <w:szCs w:val="28"/>
        </w:rPr>
        <w:t xml:space="preserve"> </w:t>
      </w:r>
      <w:r w:rsidR="00B57627" w:rsidRPr="00791FFB">
        <w:rPr>
          <w:rFonts w:ascii="Times New Roman" w:hAnsi="Times New Roman"/>
          <w:sz w:val="28"/>
          <w:szCs w:val="28"/>
        </w:rPr>
        <w:t xml:space="preserve">Twomey </w:t>
      </w:r>
      <w:r w:rsidR="00DD5AC1">
        <w:rPr>
          <w:rFonts w:ascii="Times New Roman" w:hAnsi="Times New Roman"/>
          <w:sz w:val="28"/>
          <w:szCs w:val="28"/>
        </w:rPr>
        <w:t xml:space="preserve">описано способность атмосферных аэрозолей поглощать солнечную радиацию, что и вызывает повышение температуры атмосферного воздуха </w:t>
      </w:r>
      <w:r w:rsidR="00B57627" w:rsidRPr="00791FFB">
        <w:rPr>
          <w:rFonts w:ascii="Times New Roman" w:hAnsi="Times New Roman"/>
          <w:sz w:val="28"/>
          <w:szCs w:val="28"/>
        </w:rPr>
        <w:t>[</w:t>
      </w:r>
      <w:r>
        <w:rPr>
          <w:rFonts w:ascii="Times New Roman" w:hAnsi="Times New Roman"/>
          <w:sz w:val="28"/>
          <w:szCs w:val="28"/>
        </w:rPr>
        <w:t xml:space="preserve">53, </w:t>
      </w:r>
      <w:r w:rsidR="00B57627" w:rsidRPr="00791FFB">
        <w:rPr>
          <w:rFonts w:ascii="Times New Roman" w:hAnsi="Times New Roman"/>
          <w:sz w:val="28"/>
          <w:szCs w:val="28"/>
        </w:rPr>
        <w:t>54-58].</w:t>
      </w:r>
      <w:bookmarkEnd w:id="3"/>
    </w:p>
    <w:p w:rsidR="00B57627" w:rsidRDefault="00DD5AC1" w:rsidP="00B57627">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проведенных исследований в странах Средней Азии, туда входили Казахстан, Кыргызстан, Таджикистан, Туркменистан и Узбекистан</w:t>
      </w:r>
      <w:r w:rsidR="003F053F">
        <w:rPr>
          <w:rFonts w:ascii="Times New Roman" w:hAnsi="Times New Roman"/>
          <w:sz w:val="28"/>
          <w:szCs w:val="28"/>
        </w:rPr>
        <w:t>,</w:t>
      </w:r>
      <w:r>
        <w:rPr>
          <w:rFonts w:ascii="Times New Roman" w:hAnsi="Times New Roman"/>
          <w:sz w:val="28"/>
          <w:szCs w:val="28"/>
        </w:rPr>
        <w:t xml:space="preserve"> было отм</w:t>
      </w:r>
      <w:r w:rsidR="003F053F">
        <w:rPr>
          <w:rFonts w:ascii="Times New Roman" w:hAnsi="Times New Roman"/>
          <w:sz w:val="28"/>
          <w:szCs w:val="28"/>
        </w:rPr>
        <w:t>ечено, что увеличение роста населения</w:t>
      </w:r>
      <w:r>
        <w:rPr>
          <w:rFonts w:ascii="Times New Roman" w:hAnsi="Times New Roman"/>
          <w:sz w:val="28"/>
          <w:szCs w:val="28"/>
        </w:rPr>
        <w:t xml:space="preserve">, а как следствие рост городов, и социально-технический прогресс привел к </w:t>
      </w:r>
      <w:r w:rsidR="003F053F">
        <w:rPr>
          <w:rFonts w:ascii="Times New Roman" w:hAnsi="Times New Roman"/>
          <w:sz w:val="28"/>
          <w:szCs w:val="28"/>
        </w:rPr>
        <w:t>по</w:t>
      </w:r>
      <w:r>
        <w:rPr>
          <w:rFonts w:ascii="Times New Roman" w:hAnsi="Times New Roman"/>
          <w:sz w:val="28"/>
          <w:szCs w:val="28"/>
        </w:rPr>
        <w:t>вышению уровня загрязненности атмосфе</w:t>
      </w:r>
      <w:r w:rsidR="003F053F">
        <w:rPr>
          <w:rFonts w:ascii="Times New Roman" w:hAnsi="Times New Roman"/>
          <w:sz w:val="28"/>
          <w:szCs w:val="28"/>
        </w:rPr>
        <w:t>р</w:t>
      </w:r>
      <w:r>
        <w:rPr>
          <w:rFonts w:ascii="Times New Roman" w:hAnsi="Times New Roman"/>
          <w:sz w:val="28"/>
          <w:szCs w:val="28"/>
        </w:rPr>
        <w:t xml:space="preserve">ного воздуха данных стран. </w:t>
      </w:r>
      <w:r w:rsidR="003F053F">
        <w:rPr>
          <w:rFonts w:ascii="Times New Roman" w:hAnsi="Times New Roman"/>
          <w:sz w:val="28"/>
          <w:szCs w:val="28"/>
        </w:rPr>
        <w:t xml:space="preserve">Для снижения антропогенного воздействия необходимо установить стационарные станции контроля и мониторинга состояния атмосферного воздуха. В Республике Казахстан за последние пятнадцать лет во всех городах было отмечено повышение уровня загрязнения аэрозолями воздуха </w:t>
      </w:r>
      <w:r w:rsidR="00B57627" w:rsidRPr="004704B9">
        <w:rPr>
          <w:rFonts w:ascii="Times New Roman" w:hAnsi="Times New Roman"/>
          <w:sz w:val="28"/>
          <w:szCs w:val="28"/>
        </w:rPr>
        <w:t>[59]</w:t>
      </w:r>
      <w:r w:rsidR="00B57627">
        <w:rPr>
          <w:rFonts w:ascii="Times New Roman" w:hAnsi="Times New Roman"/>
          <w:sz w:val="28"/>
          <w:szCs w:val="28"/>
        </w:rPr>
        <w:t>.</w:t>
      </w:r>
      <w:r w:rsidR="00B57627" w:rsidRPr="004704B9">
        <w:rPr>
          <w:rFonts w:ascii="Times New Roman" w:hAnsi="Times New Roman"/>
          <w:sz w:val="28"/>
          <w:szCs w:val="28"/>
          <w:lang w:val="en-US"/>
        </w:rPr>
        <w:t> </w:t>
      </w:r>
    </w:p>
    <w:p w:rsidR="00B57627" w:rsidRPr="00C866E1" w:rsidRDefault="008A5276" w:rsidP="00B5762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2016 году по исследованиям ВОЗ и Всемирного банка в результате загрязнения воздуха в городах и сельской местности стало причиной 4,2 миллионов случаев смерти, в следствии заболеваний сердечно-сосудистой системы, респираторных и онкологических заболеваний, вызванных контаминацией атмосферного воздуха мельчайшими твердыми частицами, размером 2,5 и менее микрон </w:t>
      </w:r>
      <w:r w:rsidRPr="004704B9">
        <w:rPr>
          <w:rFonts w:ascii="Times New Roman" w:eastAsia="Times New Roman" w:hAnsi="Times New Roman"/>
          <w:sz w:val="28"/>
          <w:szCs w:val="28"/>
          <w:lang w:eastAsia="ru-RU"/>
        </w:rPr>
        <w:t>(ТЧ</w:t>
      </w:r>
      <w:r w:rsidRPr="00320206">
        <w:rPr>
          <w:rFonts w:ascii="Times New Roman" w:eastAsia="Times New Roman" w:hAnsi="Times New Roman"/>
          <w:sz w:val="28"/>
          <w:szCs w:val="28"/>
          <w:vertAlign w:val="subscript"/>
          <w:lang w:eastAsia="ru-RU"/>
        </w:rPr>
        <w:t>2,5</w:t>
      </w:r>
      <w:r>
        <w:rPr>
          <w:rFonts w:ascii="Times New Roman" w:eastAsia="Times New Roman" w:hAnsi="Times New Roman"/>
          <w:sz w:val="28"/>
          <w:szCs w:val="28"/>
          <w:lang w:eastAsia="ru-RU"/>
        </w:rPr>
        <w:t xml:space="preserve">) </w:t>
      </w:r>
      <w:r w:rsidR="00B57627">
        <w:rPr>
          <w:rFonts w:ascii="Times New Roman" w:hAnsi="Times New Roman"/>
          <w:sz w:val="28"/>
          <w:szCs w:val="28"/>
        </w:rPr>
        <w:t>[</w:t>
      </w:r>
      <w:r w:rsidR="001C4C2F" w:rsidRPr="00FB5C41">
        <w:rPr>
          <w:rFonts w:ascii="Times New Roman" w:hAnsi="Times New Roman"/>
          <w:sz w:val="28"/>
          <w:szCs w:val="28"/>
        </w:rPr>
        <w:t>60</w:t>
      </w:r>
      <w:r w:rsidR="00B57627" w:rsidRPr="00FB5C41">
        <w:rPr>
          <w:rFonts w:ascii="Times New Roman" w:hAnsi="Times New Roman"/>
          <w:sz w:val="28"/>
          <w:szCs w:val="28"/>
        </w:rPr>
        <w:t>].</w:t>
      </w:r>
    </w:p>
    <w:p w:rsidR="00B57627" w:rsidRPr="004704B9" w:rsidRDefault="008A5276"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связи с крупномасштабными пожарами в лесах на территории Сибири и Амазонки в США была организована исследовательская кампания </w:t>
      </w:r>
      <w:r w:rsidRPr="00791FFB">
        <w:rPr>
          <w:rFonts w:ascii="Times New Roman" w:hAnsi="Times New Roman"/>
          <w:sz w:val="28"/>
          <w:szCs w:val="28"/>
        </w:rPr>
        <w:t>FIREX-AQ</w:t>
      </w:r>
      <w:r>
        <w:rPr>
          <w:rFonts w:ascii="Times New Roman" w:hAnsi="Times New Roman"/>
          <w:sz w:val="28"/>
          <w:szCs w:val="28"/>
        </w:rPr>
        <w:t xml:space="preserve">, задачей которой является исследование причин лесных пожаров, последствий на окружающую среду, а также изучение химических компонентов дыма </w:t>
      </w:r>
      <w:r w:rsidR="00FB5C41">
        <w:rPr>
          <w:rFonts w:ascii="Times New Roman" w:hAnsi="Times New Roman"/>
          <w:sz w:val="28"/>
          <w:szCs w:val="28"/>
        </w:rPr>
        <w:t>[61</w:t>
      </w:r>
      <w:r w:rsidR="00B57627" w:rsidRPr="004704B9">
        <w:rPr>
          <w:rFonts w:ascii="Times New Roman" w:hAnsi="Times New Roman"/>
          <w:sz w:val="28"/>
          <w:szCs w:val="28"/>
        </w:rPr>
        <w:t>].</w:t>
      </w:r>
    </w:p>
    <w:p w:rsidR="00B57627" w:rsidRPr="004704B9" w:rsidRDefault="0020631C"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Передвижные источники загрязнения воздуха являются главными загрязнителями атмосферного воздуха, что является актуальной проблемой последних десятилетий </w:t>
      </w:r>
      <w:r w:rsidR="00FB5C41">
        <w:rPr>
          <w:rFonts w:ascii="Times New Roman" w:hAnsi="Times New Roman"/>
          <w:sz w:val="28"/>
          <w:szCs w:val="28"/>
        </w:rPr>
        <w:t>[62</w:t>
      </w:r>
      <w:r w:rsidR="00B57627" w:rsidRPr="004704B9">
        <w:rPr>
          <w:rFonts w:ascii="Times New Roman" w:hAnsi="Times New Roman"/>
          <w:sz w:val="28"/>
          <w:szCs w:val="28"/>
        </w:rPr>
        <w:t>].</w:t>
      </w:r>
    </w:p>
    <w:p w:rsidR="00B57627" w:rsidRPr="004704B9" w:rsidRDefault="0020631C"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К газообразным загрязнителям атмосферного воздуха относятся такие вещества как, </w:t>
      </w:r>
      <w:r w:rsidRPr="004704B9">
        <w:rPr>
          <w:rFonts w:ascii="Times New Roman" w:hAnsi="Times New Roman"/>
          <w:sz w:val="28"/>
          <w:szCs w:val="28"/>
        </w:rPr>
        <w:t>монооксид</w:t>
      </w:r>
      <w:r>
        <w:rPr>
          <w:rFonts w:ascii="Times New Roman" w:hAnsi="Times New Roman"/>
          <w:sz w:val="28"/>
          <w:szCs w:val="28"/>
        </w:rPr>
        <w:t xml:space="preserve"> углерода, оксиды азота, озон,</w:t>
      </w:r>
      <w:r w:rsidR="00B57627" w:rsidRPr="004704B9">
        <w:rPr>
          <w:rFonts w:ascii="Times New Roman" w:hAnsi="Times New Roman"/>
          <w:sz w:val="28"/>
          <w:szCs w:val="28"/>
        </w:rPr>
        <w:t xml:space="preserve"> диокси</w:t>
      </w:r>
      <w:r w:rsidR="00B57627">
        <w:rPr>
          <w:rFonts w:ascii="Times New Roman" w:hAnsi="Times New Roman"/>
          <w:sz w:val="28"/>
          <w:szCs w:val="28"/>
        </w:rPr>
        <w:t>д серы</w:t>
      </w:r>
      <w:r>
        <w:rPr>
          <w:rFonts w:ascii="Times New Roman" w:hAnsi="Times New Roman"/>
          <w:sz w:val="28"/>
          <w:szCs w:val="28"/>
        </w:rPr>
        <w:t xml:space="preserve"> и другие, также в воздухе присутствуют</w:t>
      </w:r>
      <w:r w:rsidR="00B57627">
        <w:rPr>
          <w:rFonts w:ascii="Times New Roman" w:hAnsi="Times New Roman"/>
          <w:sz w:val="28"/>
          <w:szCs w:val="28"/>
        </w:rPr>
        <w:t xml:space="preserve"> и твердые частицы (ТЧ). </w:t>
      </w:r>
      <w:r>
        <w:rPr>
          <w:rFonts w:ascii="Times New Roman" w:hAnsi="Times New Roman"/>
          <w:sz w:val="28"/>
          <w:szCs w:val="28"/>
        </w:rPr>
        <w:t xml:space="preserve">За последние пятнадцать лет большое количество исследований проводились с целью определения степени загрязнения вдыхаемого воздуха и воздействием на дыхательную систему, а также риску возникновения сердечно-сосудистых заболеваний, связанных с этим </w:t>
      </w:r>
      <w:r w:rsidR="00F04645">
        <w:rPr>
          <w:rFonts w:ascii="Times New Roman" w:hAnsi="Times New Roman"/>
          <w:sz w:val="28"/>
          <w:szCs w:val="28"/>
        </w:rPr>
        <w:t>[</w:t>
      </w:r>
      <w:r w:rsidR="00B57627" w:rsidRPr="004704B9">
        <w:rPr>
          <w:rFonts w:ascii="Times New Roman" w:hAnsi="Times New Roman"/>
          <w:sz w:val="28"/>
          <w:szCs w:val="28"/>
        </w:rPr>
        <w:t>63,</w:t>
      </w:r>
      <w:r w:rsidR="00B57627">
        <w:rPr>
          <w:rFonts w:ascii="Times New Roman" w:hAnsi="Times New Roman"/>
          <w:sz w:val="28"/>
          <w:szCs w:val="28"/>
        </w:rPr>
        <w:t xml:space="preserve"> </w:t>
      </w:r>
      <w:r w:rsidR="00B57627" w:rsidRPr="004704B9">
        <w:rPr>
          <w:rFonts w:ascii="Times New Roman" w:hAnsi="Times New Roman"/>
          <w:sz w:val="28"/>
          <w:szCs w:val="28"/>
        </w:rPr>
        <w:t>64</w:t>
      </w:r>
      <w:r w:rsidR="00F04645" w:rsidRPr="00F04645">
        <w:rPr>
          <w:rFonts w:ascii="Times New Roman" w:hAnsi="Times New Roman"/>
          <w:sz w:val="28"/>
          <w:szCs w:val="28"/>
        </w:rPr>
        <w:t>, 65</w:t>
      </w:r>
      <w:r w:rsidR="00B57627" w:rsidRPr="004704B9">
        <w:rPr>
          <w:rFonts w:ascii="Times New Roman" w:hAnsi="Times New Roman"/>
          <w:sz w:val="28"/>
          <w:szCs w:val="28"/>
        </w:rPr>
        <w:t>].</w:t>
      </w:r>
    </w:p>
    <w:p w:rsidR="00B57627" w:rsidRPr="004704B9" w:rsidRDefault="0020631C" w:rsidP="00B57627">
      <w:pPr>
        <w:spacing w:after="0" w:line="240" w:lineRule="auto"/>
        <w:ind w:firstLine="709"/>
        <w:jc w:val="both"/>
        <w:rPr>
          <w:rFonts w:ascii="Times New Roman" w:hAnsi="Times New Roman"/>
          <w:sz w:val="28"/>
          <w:szCs w:val="28"/>
        </w:rPr>
      </w:pPr>
      <w:r>
        <w:rPr>
          <w:rFonts w:ascii="Times New Roman" w:hAnsi="Times New Roman"/>
          <w:sz w:val="28"/>
          <w:szCs w:val="28"/>
        </w:rPr>
        <w:t>Нахождение мельчайших т</w:t>
      </w:r>
      <w:r w:rsidR="00B57627" w:rsidRPr="004704B9">
        <w:rPr>
          <w:rFonts w:ascii="Times New Roman" w:hAnsi="Times New Roman"/>
          <w:sz w:val="28"/>
          <w:szCs w:val="28"/>
        </w:rPr>
        <w:t>верды</w:t>
      </w:r>
      <w:r>
        <w:rPr>
          <w:rFonts w:ascii="Times New Roman" w:hAnsi="Times New Roman"/>
          <w:sz w:val="28"/>
          <w:szCs w:val="28"/>
        </w:rPr>
        <w:t>х частиц</w:t>
      </w:r>
      <w:r w:rsidR="00B57627" w:rsidRPr="004704B9">
        <w:rPr>
          <w:rFonts w:ascii="Times New Roman" w:hAnsi="Times New Roman"/>
          <w:sz w:val="28"/>
          <w:szCs w:val="28"/>
        </w:rPr>
        <w:t xml:space="preserve"> (ТЧ)</w:t>
      </w:r>
      <w:r>
        <w:rPr>
          <w:rFonts w:ascii="Times New Roman" w:hAnsi="Times New Roman"/>
          <w:sz w:val="28"/>
          <w:szCs w:val="28"/>
        </w:rPr>
        <w:t xml:space="preserve"> во вдыхаемом</w:t>
      </w:r>
      <w:r w:rsidR="001C4C2F">
        <w:rPr>
          <w:rFonts w:ascii="Times New Roman" w:hAnsi="Times New Roman"/>
          <w:sz w:val="28"/>
          <w:szCs w:val="28"/>
        </w:rPr>
        <w:t xml:space="preserve"> воздухе</w:t>
      </w:r>
      <w:r w:rsidR="00B57627" w:rsidRPr="004704B9">
        <w:rPr>
          <w:rFonts w:ascii="Times New Roman" w:hAnsi="Times New Roman"/>
          <w:sz w:val="28"/>
          <w:szCs w:val="28"/>
        </w:rPr>
        <w:t xml:space="preserve"> </w:t>
      </w:r>
      <w:r>
        <w:rPr>
          <w:rFonts w:ascii="Times New Roman" w:hAnsi="Times New Roman"/>
          <w:sz w:val="28"/>
          <w:szCs w:val="28"/>
        </w:rPr>
        <w:t>остается одной из важ</w:t>
      </w:r>
      <w:r w:rsidR="00B57627" w:rsidRPr="004704B9">
        <w:rPr>
          <w:rFonts w:ascii="Times New Roman" w:hAnsi="Times New Roman"/>
          <w:sz w:val="28"/>
          <w:szCs w:val="28"/>
        </w:rPr>
        <w:t>ных проблем в области гигиены</w:t>
      </w:r>
      <w:r w:rsidR="000E5447">
        <w:rPr>
          <w:rFonts w:ascii="Times New Roman" w:hAnsi="Times New Roman"/>
          <w:sz w:val="28"/>
          <w:szCs w:val="28"/>
        </w:rPr>
        <w:t xml:space="preserve"> окружающей среды во всем мире; </w:t>
      </w:r>
      <w:r w:rsidR="00B57627" w:rsidRPr="004704B9">
        <w:rPr>
          <w:rFonts w:ascii="Times New Roman" w:hAnsi="Times New Roman"/>
          <w:sz w:val="28"/>
          <w:szCs w:val="28"/>
        </w:rPr>
        <w:t>в 2017 году около 3 миллионов смертей были вызваны возд</w:t>
      </w:r>
      <w:r w:rsidR="00B57627">
        <w:rPr>
          <w:rFonts w:ascii="Times New Roman" w:hAnsi="Times New Roman"/>
          <w:sz w:val="28"/>
          <w:szCs w:val="28"/>
        </w:rPr>
        <w:t>ействием ТЧ</w:t>
      </w:r>
      <w:r w:rsidR="00B57627" w:rsidRPr="00320206">
        <w:rPr>
          <w:rFonts w:ascii="Times New Roman" w:hAnsi="Times New Roman"/>
          <w:sz w:val="28"/>
          <w:szCs w:val="28"/>
          <w:vertAlign w:val="subscript"/>
        </w:rPr>
        <w:t xml:space="preserve">2,5 </w:t>
      </w:r>
      <w:r w:rsidR="00B57627">
        <w:rPr>
          <w:rFonts w:ascii="Times New Roman" w:hAnsi="Times New Roman"/>
          <w:sz w:val="28"/>
          <w:szCs w:val="28"/>
        </w:rPr>
        <w:t>по всему миру (ВО</w:t>
      </w:r>
      <w:r w:rsidR="000E5447">
        <w:rPr>
          <w:rFonts w:ascii="Times New Roman" w:hAnsi="Times New Roman"/>
          <w:sz w:val="28"/>
          <w:szCs w:val="28"/>
        </w:rPr>
        <w:t xml:space="preserve">З, 2019). </w:t>
      </w:r>
      <w:r w:rsidR="00B57627" w:rsidRPr="004704B9">
        <w:rPr>
          <w:rFonts w:ascii="Times New Roman" w:hAnsi="Times New Roman"/>
          <w:sz w:val="28"/>
          <w:szCs w:val="28"/>
        </w:rPr>
        <w:t xml:space="preserve">В то время как большое внимание уделяется </w:t>
      </w:r>
      <w:r w:rsidR="000E5447">
        <w:rPr>
          <w:rFonts w:ascii="Times New Roman" w:hAnsi="Times New Roman"/>
          <w:sz w:val="28"/>
          <w:szCs w:val="28"/>
        </w:rPr>
        <w:t>стационарным</w:t>
      </w:r>
      <w:r w:rsidR="00B57627" w:rsidRPr="004704B9">
        <w:rPr>
          <w:rFonts w:ascii="Times New Roman" w:hAnsi="Times New Roman"/>
          <w:sz w:val="28"/>
          <w:szCs w:val="28"/>
        </w:rPr>
        <w:t xml:space="preserve"> и мобильным источникам ТЧ (например, электростанции, трансп</w:t>
      </w:r>
      <w:r w:rsidR="000E5447">
        <w:rPr>
          <w:rFonts w:ascii="Times New Roman" w:hAnsi="Times New Roman"/>
          <w:sz w:val="28"/>
          <w:szCs w:val="28"/>
        </w:rPr>
        <w:t>ортные средства), эпизодические</w:t>
      </w:r>
      <w:r w:rsidR="00B57627" w:rsidRPr="004704B9">
        <w:rPr>
          <w:rFonts w:ascii="Times New Roman" w:hAnsi="Times New Roman"/>
          <w:sz w:val="28"/>
          <w:szCs w:val="28"/>
        </w:rPr>
        <w:t>/периодические события, такие как пыльные бури, использование фейерверков и т. д., также могут увеличивать уровни ТЧ в окружающей среде и приводить к неблагоприятным воздействиям на качество воздуха, видимость и здоровье человека, хотя и</w:t>
      </w:r>
      <w:r w:rsidR="00B827F2">
        <w:rPr>
          <w:rFonts w:ascii="Times New Roman" w:hAnsi="Times New Roman"/>
          <w:sz w:val="28"/>
          <w:szCs w:val="28"/>
        </w:rPr>
        <w:t xml:space="preserve"> в краткосрочной перспективе [66</w:t>
      </w:r>
      <w:r w:rsidR="00B57627" w:rsidRPr="004704B9">
        <w:rPr>
          <w:rFonts w:ascii="Times New Roman" w:hAnsi="Times New Roman"/>
          <w:sz w:val="28"/>
          <w:szCs w:val="28"/>
        </w:rPr>
        <w:t>].</w:t>
      </w:r>
    </w:p>
    <w:p w:rsidR="00B57627"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 xml:space="preserve">В </w:t>
      </w:r>
      <w:r w:rsidR="000E5447">
        <w:rPr>
          <w:rFonts w:ascii="Times New Roman" w:hAnsi="Times New Roman"/>
          <w:sz w:val="28"/>
          <w:szCs w:val="28"/>
        </w:rPr>
        <w:t>загрязнении</w:t>
      </w:r>
      <w:r w:rsidRPr="004704B9">
        <w:rPr>
          <w:rFonts w:ascii="Times New Roman" w:hAnsi="Times New Roman"/>
          <w:sz w:val="28"/>
          <w:szCs w:val="28"/>
        </w:rPr>
        <w:t xml:space="preserve"> атмосферы </w:t>
      </w:r>
      <w:r w:rsidR="000E5447" w:rsidRPr="004704B9">
        <w:rPr>
          <w:rFonts w:ascii="Times New Roman" w:hAnsi="Times New Roman"/>
          <w:sz w:val="28"/>
          <w:szCs w:val="28"/>
        </w:rPr>
        <w:t xml:space="preserve">основную роль </w:t>
      </w:r>
      <w:r w:rsidR="000E5447">
        <w:rPr>
          <w:rFonts w:ascii="Times New Roman" w:hAnsi="Times New Roman"/>
          <w:sz w:val="28"/>
          <w:szCs w:val="28"/>
        </w:rPr>
        <w:t xml:space="preserve">играет степень </w:t>
      </w:r>
      <w:r w:rsidRPr="004704B9">
        <w:rPr>
          <w:rFonts w:ascii="Times New Roman" w:hAnsi="Times New Roman"/>
          <w:sz w:val="28"/>
          <w:szCs w:val="28"/>
        </w:rPr>
        <w:t xml:space="preserve">загрязнения воздуха </w:t>
      </w:r>
      <w:r w:rsidR="000E5447">
        <w:rPr>
          <w:rFonts w:ascii="Times New Roman" w:hAnsi="Times New Roman"/>
          <w:sz w:val="28"/>
          <w:szCs w:val="28"/>
        </w:rPr>
        <w:t xml:space="preserve">различными веществами и их производными. </w:t>
      </w:r>
      <w:r w:rsidRPr="004704B9">
        <w:rPr>
          <w:rFonts w:ascii="Times New Roman" w:hAnsi="Times New Roman"/>
          <w:sz w:val="28"/>
          <w:szCs w:val="28"/>
        </w:rPr>
        <w:t>В последние десятилетия были предприняты серьезные усилия по сокращению загрязнения</w:t>
      </w:r>
      <w:r w:rsidR="000E5447">
        <w:rPr>
          <w:rFonts w:ascii="Times New Roman" w:hAnsi="Times New Roman"/>
          <w:sz w:val="28"/>
          <w:szCs w:val="28"/>
        </w:rPr>
        <w:t xml:space="preserve"> воздуха в Европейском регионе. </w:t>
      </w:r>
      <w:r w:rsidRPr="004704B9">
        <w:rPr>
          <w:rFonts w:ascii="Times New Roman" w:hAnsi="Times New Roman"/>
          <w:sz w:val="28"/>
          <w:szCs w:val="28"/>
        </w:rPr>
        <w:t>Выбросы основных загрязнителей в</w:t>
      </w:r>
      <w:r w:rsidR="000E5447">
        <w:rPr>
          <w:rFonts w:ascii="Times New Roman" w:hAnsi="Times New Roman"/>
          <w:sz w:val="28"/>
          <w:szCs w:val="28"/>
        </w:rPr>
        <w:t xml:space="preserve">оздуха значительно сократились. </w:t>
      </w:r>
      <w:r w:rsidRPr="004704B9">
        <w:rPr>
          <w:rFonts w:ascii="Times New Roman" w:hAnsi="Times New Roman"/>
          <w:sz w:val="28"/>
          <w:szCs w:val="28"/>
        </w:rPr>
        <w:t>В последних десятилетиях двадцатого века самым серьезным загрязнителем воздуха был диоксид серы, в период 1980-1995 годов его общий выбро</w:t>
      </w:r>
      <w:r w:rsidR="000E102D">
        <w:rPr>
          <w:rFonts w:ascii="Times New Roman" w:hAnsi="Times New Roman"/>
          <w:sz w:val="28"/>
          <w:szCs w:val="28"/>
        </w:rPr>
        <w:t>с сократился примерно на 50% [67</w:t>
      </w:r>
      <w:r w:rsidRPr="004704B9">
        <w:rPr>
          <w:rFonts w:ascii="Times New Roman" w:hAnsi="Times New Roman"/>
          <w:sz w:val="28"/>
          <w:szCs w:val="28"/>
        </w:rPr>
        <w:t>].</w:t>
      </w:r>
    </w:p>
    <w:p w:rsidR="00B57627" w:rsidRPr="00791FFB" w:rsidRDefault="00B57627" w:rsidP="00B57627">
      <w:pPr>
        <w:spacing w:after="0" w:line="240" w:lineRule="auto"/>
        <w:ind w:firstLine="709"/>
        <w:jc w:val="both"/>
        <w:rPr>
          <w:rFonts w:ascii="Times New Roman" w:hAnsi="Times New Roman"/>
          <w:sz w:val="28"/>
          <w:szCs w:val="28"/>
        </w:rPr>
      </w:pPr>
      <w:r w:rsidRPr="00791FFB">
        <w:rPr>
          <w:rFonts w:ascii="Times New Roman" w:hAnsi="Times New Roman"/>
          <w:sz w:val="28"/>
          <w:szCs w:val="28"/>
        </w:rPr>
        <w:t>Загрязнение атмосферного воздуха диоксидом серы лежит в основе различных процессов с глубоким</w:t>
      </w:r>
      <w:r w:rsidR="000E102D">
        <w:rPr>
          <w:rFonts w:ascii="Times New Roman" w:hAnsi="Times New Roman"/>
          <w:sz w:val="28"/>
          <w:szCs w:val="28"/>
        </w:rPr>
        <w:t xml:space="preserve">и экологическими последствиями. </w:t>
      </w:r>
      <w:r w:rsidRPr="00791FFB">
        <w:rPr>
          <w:rFonts w:ascii="Times New Roman" w:hAnsi="Times New Roman"/>
          <w:sz w:val="28"/>
          <w:szCs w:val="28"/>
        </w:rPr>
        <w:t>Выбросы и концентрации в воздухе этого вещества входят в сферу действия самых ранних законодательных актов о качеств</w:t>
      </w:r>
      <w:r w:rsidR="00DA615A">
        <w:rPr>
          <w:rFonts w:ascii="Times New Roman" w:hAnsi="Times New Roman"/>
          <w:sz w:val="28"/>
          <w:szCs w:val="28"/>
        </w:rPr>
        <w:t>е воздуха не только в Европейских странах</w:t>
      </w:r>
      <w:r w:rsidR="000E102D">
        <w:rPr>
          <w:rFonts w:ascii="Times New Roman" w:hAnsi="Times New Roman"/>
          <w:sz w:val="28"/>
          <w:szCs w:val="28"/>
        </w:rPr>
        <w:t xml:space="preserve"> [68</w:t>
      </w:r>
      <w:r w:rsidRPr="00791FFB">
        <w:rPr>
          <w:rFonts w:ascii="Times New Roman" w:hAnsi="Times New Roman"/>
          <w:sz w:val="28"/>
          <w:szCs w:val="28"/>
        </w:rPr>
        <w:t>].</w:t>
      </w:r>
    </w:p>
    <w:p w:rsidR="00B57627" w:rsidRPr="004704B9" w:rsidRDefault="00DA615A" w:rsidP="00B57627">
      <w:pPr>
        <w:spacing w:after="0" w:line="240" w:lineRule="auto"/>
        <w:ind w:firstLine="709"/>
        <w:jc w:val="both"/>
        <w:rPr>
          <w:rFonts w:ascii="Times New Roman" w:hAnsi="Times New Roman"/>
          <w:sz w:val="28"/>
          <w:szCs w:val="28"/>
        </w:rPr>
      </w:pPr>
      <w:r>
        <w:rPr>
          <w:rFonts w:ascii="Times New Roman" w:hAnsi="Times New Roman"/>
          <w:sz w:val="28"/>
          <w:szCs w:val="28"/>
        </w:rPr>
        <w:t>Загрязняющие вещества поступают в атмосферный воздух с выбросами автотранспортных средств, с дымом при сжигании горюче-смазочных материалов в теплоэнергетике, а также с выбросами предприятий тяжелой и легкой промышленности. В странах дальнего и ближнего зарубежья</w:t>
      </w:r>
      <w:r w:rsidR="00B57627" w:rsidRPr="004704B9">
        <w:rPr>
          <w:rFonts w:ascii="Times New Roman" w:hAnsi="Times New Roman"/>
          <w:sz w:val="28"/>
          <w:szCs w:val="28"/>
        </w:rPr>
        <w:t xml:space="preserve"> углекислый газ, </w:t>
      </w:r>
      <w:r>
        <w:rPr>
          <w:rFonts w:ascii="Times New Roman" w:hAnsi="Times New Roman"/>
          <w:sz w:val="28"/>
          <w:szCs w:val="28"/>
        </w:rPr>
        <w:t>подлежит мониторингу при проектировании систем вентиляции, вместе с другими загрязняющими веществами, такими как, оксид азота, оксид углерода, диоксид</w:t>
      </w:r>
      <w:r w:rsidR="00B57627" w:rsidRPr="004704B9">
        <w:rPr>
          <w:rFonts w:ascii="Times New Roman" w:hAnsi="Times New Roman"/>
          <w:sz w:val="28"/>
          <w:szCs w:val="28"/>
        </w:rPr>
        <w:t xml:space="preserve"> серы и летучими органическими соединениями</w:t>
      </w:r>
      <w:r w:rsidR="00E17991">
        <w:rPr>
          <w:rFonts w:ascii="Times New Roman" w:hAnsi="Times New Roman"/>
          <w:sz w:val="28"/>
          <w:szCs w:val="28"/>
        </w:rPr>
        <w:t xml:space="preserve">. </w:t>
      </w:r>
      <w:r w:rsidR="00B57627" w:rsidRPr="004704B9">
        <w:rPr>
          <w:rFonts w:ascii="Times New Roman" w:hAnsi="Times New Roman"/>
          <w:sz w:val="28"/>
          <w:szCs w:val="28"/>
        </w:rPr>
        <w:t xml:space="preserve">Европейский стандарт ЕН 13779 «Ventilation for non-residential buildings – Performance requirements for ventilation and room-conditioning systems» в качестве общего базового руководства предлагает принимать </w:t>
      </w:r>
      <w:r w:rsidR="000E5447">
        <w:rPr>
          <w:rFonts w:ascii="Times New Roman" w:hAnsi="Times New Roman"/>
          <w:sz w:val="28"/>
          <w:szCs w:val="28"/>
        </w:rPr>
        <w:t xml:space="preserve">предельно допустимую </w:t>
      </w:r>
      <w:r w:rsidR="00B57627" w:rsidRPr="004704B9">
        <w:rPr>
          <w:rFonts w:ascii="Times New Roman" w:hAnsi="Times New Roman"/>
          <w:sz w:val="28"/>
          <w:szCs w:val="28"/>
        </w:rPr>
        <w:t>концентрацию углекислого газа в сельской местности 350 ррm, в небольших городах 400 ррm, в центрах городов 450 ррm. [61,62].</w:t>
      </w:r>
    </w:p>
    <w:p w:rsidR="00B57627" w:rsidRPr="004704B9" w:rsidRDefault="00E17991" w:rsidP="00B57627">
      <w:pPr>
        <w:widowControl w:val="0"/>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Отработавшие газы двигателей внутреннего сгорания АТС относятся выбросам мобильных устройств и их измеряют в момент работы двигателя внутреннего сгорания. В котором происходит сжигание топливной смси и выделение выхлопных газов - источника</w:t>
      </w:r>
      <w:r w:rsidR="00B57627" w:rsidRPr="004704B9">
        <w:rPr>
          <w:rFonts w:ascii="Times New Roman" w:eastAsia="Times New Roman" w:hAnsi="Times New Roman"/>
          <w:bCs/>
          <w:sz w:val="28"/>
          <w:szCs w:val="28"/>
        </w:rPr>
        <w:t xml:space="preserve"> вредных веществ </w:t>
      </w:r>
      <w:r w:rsidR="009061BC">
        <w:rPr>
          <w:rFonts w:ascii="Times New Roman" w:eastAsia="Times New Roman" w:hAnsi="Times New Roman"/>
          <w:bCs/>
          <w:sz w:val="28"/>
          <w:szCs w:val="28"/>
        </w:rPr>
        <w:t>[69</w:t>
      </w:r>
      <w:r w:rsidR="00B57627" w:rsidRPr="004704B9">
        <w:rPr>
          <w:rFonts w:ascii="Times New Roman" w:eastAsia="Times New Roman" w:hAnsi="Times New Roman"/>
          <w:bCs/>
          <w:sz w:val="28"/>
          <w:szCs w:val="28"/>
        </w:rPr>
        <w:t>-7</w:t>
      </w:r>
      <w:r w:rsidR="009061BC" w:rsidRPr="009061BC">
        <w:rPr>
          <w:rFonts w:ascii="Times New Roman" w:eastAsia="Times New Roman" w:hAnsi="Times New Roman"/>
          <w:bCs/>
          <w:sz w:val="28"/>
          <w:szCs w:val="28"/>
        </w:rPr>
        <w:t>1</w:t>
      </w:r>
      <w:r w:rsidR="00B57627" w:rsidRPr="004704B9">
        <w:rPr>
          <w:rFonts w:ascii="Times New Roman" w:eastAsia="Times New Roman" w:hAnsi="Times New Roman"/>
          <w:bCs/>
          <w:sz w:val="28"/>
          <w:szCs w:val="28"/>
        </w:rPr>
        <w:t>].</w:t>
      </w:r>
    </w:p>
    <w:p w:rsidR="00B57627" w:rsidRPr="004704B9" w:rsidRDefault="00B57627" w:rsidP="00B57627">
      <w:pPr>
        <w:widowControl w:val="0"/>
        <w:spacing w:after="0" w:line="240" w:lineRule="auto"/>
        <w:ind w:firstLine="709"/>
        <w:jc w:val="both"/>
        <w:rPr>
          <w:rFonts w:ascii="Times New Roman" w:eastAsia="Times New Roman" w:hAnsi="Times New Roman"/>
          <w:bCs/>
          <w:sz w:val="28"/>
          <w:szCs w:val="28"/>
        </w:rPr>
      </w:pPr>
      <w:r w:rsidRPr="004704B9">
        <w:rPr>
          <w:rFonts w:ascii="Times New Roman" w:eastAsia="Times New Roman" w:hAnsi="Times New Roman"/>
          <w:bCs/>
          <w:sz w:val="28"/>
          <w:szCs w:val="28"/>
        </w:rPr>
        <w:t>В</w:t>
      </w:r>
      <w:r w:rsidR="00E17991">
        <w:rPr>
          <w:rFonts w:ascii="Times New Roman" w:eastAsia="Times New Roman" w:hAnsi="Times New Roman"/>
          <w:bCs/>
          <w:sz w:val="28"/>
          <w:szCs w:val="28"/>
        </w:rPr>
        <w:t xml:space="preserve"> выделяемых</w:t>
      </w:r>
      <w:r w:rsidRPr="004704B9">
        <w:rPr>
          <w:rFonts w:ascii="Times New Roman" w:eastAsia="Times New Roman" w:hAnsi="Times New Roman"/>
          <w:bCs/>
          <w:sz w:val="28"/>
          <w:szCs w:val="28"/>
        </w:rPr>
        <w:t xml:space="preserve"> газа</w:t>
      </w:r>
      <w:r w:rsidR="00E17991">
        <w:rPr>
          <w:rFonts w:ascii="Times New Roman" w:eastAsia="Times New Roman" w:hAnsi="Times New Roman"/>
          <w:bCs/>
          <w:sz w:val="28"/>
          <w:szCs w:val="28"/>
        </w:rPr>
        <w:t>х двигателя внутреннего сгорания содержится более двухсот компонентов</w:t>
      </w:r>
      <w:r w:rsidR="009A457A">
        <w:rPr>
          <w:rFonts w:ascii="Times New Roman" w:eastAsia="Times New Roman" w:hAnsi="Times New Roman"/>
          <w:bCs/>
          <w:sz w:val="28"/>
          <w:szCs w:val="28"/>
        </w:rPr>
        <w:t xml:space="preserve"> [72</w:t>
      </w:r>
      <w:r w:rsidRPr="004704B9">
        <w:rPr>
          <w:rFonts w:ascii="Times New Roman" w:eastAsia="Times New Roman" w:hAnsi="Times New Roman"/>
          <w:bCs/>
          <w:sz w:val="28"/>
          <w:szCs w:val="28"/>
        </w:rPr>
        <w:t xml:space="preserve">]. Из них </w:t>
      </w:r>
      <w:r w:rsidR="00271996">
        <w:rPr>
          <w:rFonts w:ascii="Times New Roman" w:eastAsia="Times New Roman" w:hAnsi="Times New Roman"/>
          <w:bCs/>
          <w:sz w:val="28"/>
          <w:szCs w:val="28"/>
        </w:rPr>
        <w:t>двухс</w:t>
      </w:r>
      <w:r w:rsidR="00640164">
        <w:rPr>
          <w:rFonts w:ascii="Times New Roman" w:eastAsia="Times New Roman" w:hAnsi="Times New Roman"/>
          <w:bCs/>
          <w:sz w:val="28"/>
          <w:szCs w:val="28"/>
        </w:rPr>
        <w:t>от компонентов для исследования</w:t>
      </w:r>
      <w:r w:rsidRPr="004704B9">
        <w:rPr>
          <w:rFonts w:ascii="Times New Roman" w:eastAsia="Times New Roman" w:hAnsi="Times New Roman"/>
          <w:bCs/>
          <w:sz w:val="28"/>
          <w:szCs w:val="28"/>
        </w:rPr>
        <w:t xml:space="preserve"> </w:t>
      </w:r>
      <w:r w:rsidR="00271996">
        <w:rPr>
          <w:rFonts w:ascii="Times New Roman" w:eastAsia="Times New Roman" w:hAnsi="Times New Roman"/>
          <w:bCs/>
          <w:sz w:val="28"/>
          <w:szCs w:val="28"/>
        </w:rPr>
        <w:t>берутся наиболее токсичные элементы, такие как</w:t>
      </w:r>
      <w:r w:rsidRPr="004704B9">
        <w:rPr>
          <w:rFonts w:ascii="Times New Roman" w:eastAsia="Times New Roman" w:hAnsi="Times New Roman"/>
          <w:bCs/>
          <w:sz w:val="28"/>
          <w:szCs w:val="28"/>
        </w:rPr>
        <w:t>:</w:t>
      </w:r>
    </w:p>
    <w:p w:rsidR="00B57627" w:rsidRPr="004704B9" w:rsidRDefault="00B57627" w:rsidP="00B57627">
      <w:pPr>
        <w:widowControl w:val="0"/>
        <w:spacing w:after="0" w:line="240" w:lineRule="auto"/>
        <w:ind w:firstLine="709"/>
        <w:jc w:val="both"/>
        <w:rPr>
          <w:rFonts w:ascii="Times New Roman" w:eastAsia="Times New Roman" w:hAnsi="Times New Roman"/>
          <w:bCs/>
          <w:sz w:val="28"/>
          <w:szCs w:val="28"/>
        </w:rPr>
      </w:pPr>
      <w:r w:rsidRPr="004704B9">
        <w:rPr>
          <w:rFonts w:ascii="Times New Roman" w:eastAsia="Times New Roman" w:hAnsi="Times New Roman"/>
          <w:bCs/>
          <w:sz w:val="28"/>
          <w:szCs w:val="28"/>
        </w:rPr>
        <w:t xml:space="preserve">оксид углерода (СО) </w:t>
      </w:r>
      <w:r>
        <w:rPr>
          <w:rFonts w:ascii="Times New Roman" w:eastAsia="Times New Roman" w:hAnsi="Times New Roman"/>
          <w:bCs/>
          <w:sz w:val="28"/>
          <w:szCs w:val="28"/>
        </w:rPr>
        <w:t xml:space="preserve">- </w:t>
      </w:r>
      <w:r w:rsidRPr="004704B9">
        <w:rPr>
          <w:rFonts w:ascii="Times New Roman" w:eastAsia="Times New Roman" w:hAnsi="Times New Roman"/>
          <w:bCs/>
          <w:sz w:val="28"/>
          <w:szCs w:val="28"/>
        </w:rPr>
        <w:t>вредное загрязняющее вещество, содержащееся в отработавших газах двигателя в наибольшей концентрации;</w:t>
      </w:r>
    </w:p>
    <w:p w:rsidR="00B57627" w:rsidRPr="004704B9" w:rsidRDefault="00B57627" w:rsidP="00B57627">
      <w:pPr>
        <w:widowControl w:val="0"/>
        <w:spacing w:after="0" w:line="240" w:lineRule="auto"/>
        <w:ind w:firstLine="709"/>
        <w:jc w:val="both"/>
        <w:rPr>
          <w:rFonts w:ascii="Times New Roman" w:eastAsia="Times New Roman" w:hAnsi="Times New Roman"/>
          <w:bCs/>
          <w:sz w:val="28"/>
          <w:szCs w:val="28"/>
        </w:rPr>
      </w:pPr>
      <w:r w:rsidRPr="004704B9">
        <w:rPr>
          <w:rFonts w:ascii="Times New Roman" w:eastAsia="Times New Roman" w:hAnsi="Times New Roman"/>
          <w:bCs/>
          <w:sz w:val="28"/>
          <w:szCs w:val="28"/>
        </w:rPr>
        <w:t>углеводороды (СН)</w:t>
      </w:r>
      <w:r>
        <w:rPr>
          <w:rFonts w:ascii="Times New Roman" w:eastAsia="Times New Roman" w:hAnsi="Times New Roman"/>
          <w:bCs/>
          <w:sz w:val="28"/>
          <w:szCs w:val="28"/>
        </w:rPr>
        <w:t xml:space="preserve"> -</w:t>
      </w:r>
      <w:r w:rsidRPr="004704B9">
        <w:rPr>
          <w:rFonts w:ascii="Times New Roman" w:eastAsia="Times New Roman" w:hAnsi="Times New Roman"/>
          <w:bCs/>
          <w:sz w:val="28"/>
          <w:szCs w:val="28"/>
        </w:rPr>
        <w:t xml:space="preserve"> вредные загрязняющие и смогообразующие вещества, содержащиеся в отработавших газах двигателя и в топливных испарениях автомобиля;</w:t>
      </w:r>
    </w:p>
    <w:p w:rsidR="00B57627" w:rsidRPr="004704B9" w:rsidRDefault="00B57627" w:rsidP="00B57627">
      <w:pPr>
        <w:widowControl w:val="0"/>
        <w:tabs>
          <w:tab w:val="left" w:pos="0"/>
        </w:tabs>
        <w:spacing w:after="0" w:line="240" w:lineRule="auto"/>
        <w:ind w:firstLine="709"/>
        <w:jc w:val="both"/>
        <w:rPr>
          <w:rFonts w:ascii="Times New Roman" w:eastAsia="Times New Roman" w:hAnsi="Times New Roman"/>
          <w:bCs/>
          <w:sz w:val="28"/>
          <w:szCs w:val="28"/>
        </w:rPr>
      </w:pPr>
      <w:r w:rsidRPr="004704B9">
        <w:rPr>
          <w:rFonts w:ascii="Times New Roman" w:eastAsia="Times New Roman" w:hAnsi="Times New Roman"/>
          <w:bCs/>
          <w:sz w:val="28"/>
          <w:szCs w:val="28"/>
        </w:rPr>
        <w:t>оксиды азота (</w:t>
      </w:r>
      <w:r w:rsidRPr="004704B9">
        <w:rPr>
          <w:rFonts w:ascii="Times New Roman" w:eastAsia="Times New Roman" w:hAnsi="Times New Roman"/>
          <w:bCs/>
          <w:sz w:val="28"/>
          <w:szCs w:val="28"/>
          <w:lang w:val="en-US"/>
        </w:rPr>
        <w:t>NO</w:t>
      </w:r>
      <w:r w:rsidRPr="004704B9">
        <w:rPr>
          <w:rFonts w:ascii="Times New Roman" w:eastAsia="Times New Roman" w:hAnsi="Times New Roman"/>
          <w:bCs/>
          <w:sz w:val="28"/>
          <w:szCs w:val="28"/>
        </w:rPr>
        <w:t>)</w:t>
      </w:r>
      <w:r>
        <w:rPr>
          <w:rFonts w:ascii="Times New Roman" w:eastAsia="Times New Roman" w:hAnsi="Times New Roman"/>
          <w:bCs/>
          <w:sz w:val="28"/>
          <w:szCs w:val="28"/>
        </w:rPr>
        <w:t xml:space="preserve"> - </w:t>
      </w:r>
      <w:r w:rsidRPr="004704B9">
        <w:rPr>
          <w:rFonts w:ascii="Times New Roman" w:eastAsia="Times New Roman" w:hAnsi="Times New Roman"/>
          <w:bCs/>
          <w:sz w:val="28"/>
          <w:szCs w:val="28"/>
        </w:rPr>
        <w:t>вредные загрязняющие и смогообразующие вещества, содержащееся в отработавших газах двигателя;</w:t>
      </w:r>
    </w:p>
    <w:p w:rsidR="00B57627" w:rsidRPr="004704B9" w:rsidRDefault="00B57627" w:rsidP="00B57627">
      <w:pPr>
        <w:widowControl w:val="0"/>
        <w:tabs>
          <w:tab w:val="left" w:pos="142"/>
        </w:tabs>
        <w:spacing w:after="0" w:line="240" w:lineRule="auto"/>
        <w:ind w:firstLine="709"/>
        <w:jc w:val="both"/>
        <w:rPr>
          <w:rFonts w:ascii="Times New Roman" w:eastAsia="Times New Roman" w:hAnsi="Times New Roman"/>
          <w:bCs/>
          <w:sz w:val="28"/>
          <w:szCs w:val="28"/>
        </w:rPr>
      </w:pPr>
      <w:r w:rsidRPr="004704B9">
        <w:rPr>
          <w:rFonts w:ascii="Times New Roman" w:eastAsia="Times New Roman" w:hAnsi="Times New Roman"/>
          <w:bCs/>
          <w:sz w:val="28"/>
          <w:szCs w:val="28"/>
        </w:rPr>
        <w:t>оксиды серы (</w:t>
      </w:r>
      <w:r w:rsidRPr="004704B9">
        <w:rPr>
          <w:rFonts w:ascii="Times New Roman" w:eastAsia="Times New Roman" w:hAnsi="Times New Roman"/>
          <w:bCs/>
          <w:sz w:val="28"/>
          <w:szCs w:val="28"/>
          <w:lang w:val="en-US"/>
        </w:rPr>
        <w:t>SO</w:t>
      </w:r>
      <w:r w:rsidRPr="004704B9">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 </w:t>
      </w:r>
      <w:r w:rsidRPr="004704B9">
        <w:rPr>
          <w:rFonts w:ascii="Times New Roman" w:eastAsia="Times New Roman" w:hAnsi="Times New Roman"/>
          <w:bCs/>
          <w:sz w:val="28"/>
          <w:szCs w:val="28"/>
        </w:rPr>
        <w:t>вредные загрязняющие вещества, содержащиеся в отработавших газах двигателя;</w:t>
      </w:r>
    </w:p>
    <w:p w:rsidR="00B57627" w:rsidRPr="004704B9" w:rsidRDefault="00B57627" w:rsidP="00B57627">
      <w:pPr>
        <w:widowControl w:val="0"/>
        <w:tabs>
          <w:tab w:val="left" w:pos="142"/>
        </w:tabs>
        <w:spacing w:after="0" w:line="240" w:lineRule="auto"/>
        <w:ind w:firstLine="709"/>
        <w:jc w:val="both"/>
        <w:rPr>
          <w:rFonts w:ascii="Times New Roman" w:eastAsia="Times New Roman" w:hAnsi="Times New Roman"/>
          <w:bCs/>
          <w:sz w:val="28"/>
          <w:szCs w:val="28"/>
        </w:rPr>
      </w:pPr>
      <w:r w:rsidRPr="004704B9">
        <w:rPr>
          <w:rFonts w:ascii="Times New Roman" w:eastAsia="Times New Roman" w:hAnsi="Times New Roman"/>
          <w:bCs/>
          <w:sz w:val="28"/>
          <w:szCs w:val="28"/>
        </w:rPr>
        <w:t xml:space="preserve">твёрдые частицы (РМ) и сажа (С) </w:t>
      </w:r>
      <w:r>
        <w:rPr>
          <w:rFonts w:ascii="Times New Roman" w:eastAsia="Times New Roman" w:hAnsi="Times New Roman"/>
          <w:bCs/>
          <w:sz w:val="28"/>
          <w:szCs w:val="28"/>
        </w:rPr>
        <w:t xml:space="preserve">- </w:t>
      </w:r>
      <w:r w:rsidRPr="004704B9">
        <w:rPr>
          <w:rFonts w:ascii="Times New Roman" w:eastAsia="Times New Roman" w:hAnsi="Times New Roman"/>
          <w:bCs/>
          <w:sz w:val="28"/>
          <w:szCs w:val="28"/>
        </w:rPr>
        <w:t>вредные загрязняющие взвешенные частицы, содержащиеся в отработавших газах двигателя;</w:t>
      </w:r>
    </w:p>
    <w:p w:rsidR="00B57627" w:rsidRPr="004704B9" w:rsidRDefault="00B57627" w:rsidP="00B57627">
      <w:pPr>
        <w:widowControl w:val="0"/>
        <w:tabs>
          <w:tab w:val="left" w:pos="142"/>
        </w:tabs>
        <w:spacing w:after="0" w:line="240" w:lineRule="auto"/>
        <w:ind w:firstLine="709"/>
        <w:jc w:val="both"/>
        <w:rPr>
          <w:rFonts w:ascii="Times New Roman" w:eastAsia="Times New Roman" w:hAnsi="Times New Roman"/>
          <w:bCs/>
          <w:sz w:val="28"/>
          <w:szCs w:val="28"/>
        </w:rPr>
      </w:pPr>
      <w:r w:rsidRPr="004704B9">
        <w:rPr>
          <w:rFonts w:ascii="Times New Roman" w:eastAsia="Times New Roman" w:hAnsi="Times New Roman"/>
          <w:bCs/>
          <w:sz w:val="28"/>
          <w:szCs w:val="28"/>
        </w:rPr>
        <w:t>соединения свинца (Р</w:t>
      </w:r>
      <w:r w:rsidRPr="004704B9">
        <w:rPr>
          <w:rFonts w:ascii="Times New Roman" w:eastAsia="Times New Roman" w:hAnsi="Times New Roman"/>
          <w:bCs/>
          <w:sz w:val="28"/>
          <w:szCs w:val="28"/>
          <w:lang w:val="en-US"/>
        </w:rPr>
        <w:t>b</w:t>
      </w:r>
      <w:r w:rsidRPr="004704B9">
        <w:rPr>
          <w:rFonts w:ascii="Times New Roman" w:eastAsia="Times New Roman" w:hAnsi="Times New Roman"/>
          <w:bCs/>
          <w:sz w:val="28"/>
          <w:szCs w:val="28"/>
        </w:rPr>
        <w:t>)</w:t>
      </w:r>
      <w:r>
        <w:rPr>
          <w:rFonts w:ascii="Times New Roman" w:eastAsia="Times New Roman" w:hAnsi="Times New Roman"/>
          <w:bCs/>
          <w:sz w:val="28"/>
          <w:szCs w:val="28"/>
        </w:rPr>
        <w:t xml:space="preserve"> -</w:t>
      </w:r>
      <w:r w:rsidRPr="004704B9">
        <w:rPr>
          <w:rFonts w:ascii="Times New Roman" w:eastAsia="Times New Roman" w:hAnsi="Times New Roman"/>
          <w:bCs/>
          <w:sz w:val="28"/>
          <w:szCs w:val="28"/>
        </w:rPr>
        <w:t xml:space="preserve"> вредные загрязняющие вещества, содержащиеся в отработавших газах двигателя при использовании этилированного бензина;</w:t>
      </w:r>
    </w:p>
    <w:p w:rsidR="00B57627" w:rsidRPr="004704B9" w:rsidRDefault="00B57627" w:rsidP="00B57627">
      <w:pPr>
        <w:widowControl w:val="0"/>
        <w:tabs>
          <w:tab w:val="left" w:pos="142"/>
          <w:tab w:val="left" w:pos="851"/>
        </w:tabs>
        <w:spacing w:after="0" w:line="240" w:lineRule="auto"/>
        <w:ind w:firstLine="709"/>
        <w:jc w:val="both"/>
        <w:rPr>
          <w:rFonts w:ascii="Times New Roman" w:eastAsia="Times New Roman" w:hAnsi="Times New Roman"/>
          <w:bCs/>
          <w:sz w:val="28"/>
          <w:szCs w:val="28"/>
        </w:rPr>
      </w:pPr>
      <w:r w:rsidRPr="004704B9">
        <w:rPr>
          <w:rFonts w:ascii="Times New Roman" w:eastAsia="Times New Roman" w:hAnsi="Times New Roman"/>
          <w:bCs/>
          <w:sz w:val="28"/>
          <w:szCs w:val="28"/>
        </w:rPr>
        <w:t>альдегиды (</w:t>
      </w:r>
      <w:r w:rsidRPr="004704B9">
        <w:rPr>
          <w:rFonts w:ascii="Times New Roman" w:eastAsia="Times New Roman" w:hAnsi="Times New Roman"/>
          <w:bCs/>
          <w:sz w:val="28"/>
          <w:szCs w:val="28"/>
          <w:lang w:val="en-US"/>
        </w:rPr>
        <w:t>R</w:t>
      </w:r>
      <w:r w:rsidRPr="004704B9">
        <w:rPr>
          <w:rFonts w:ascii="Times New Roman" w:eastAsia="Times New Roman" w:hAnsi="Times New Roman"/>
          <w:bCs/>
          <w:sz w:val="28"/>
          <w:szCs w:val="28"/>
        </w:rPr>
        <w:t xml:space="preserve">СНО) </w:t>
      </w:r>
      <w:r>
        <w:rPr>
          <w:rFonts w:ascii="Times New Roman" w:eastAsia="Times New Roman" w:hAnsi="Times New Roman"/>
          <w:bCs/>
          <w:sz w:val="28"/>
          <w:szCs w:val="28"/>
        </w:rPr>
        <w:t xml:space="preserve">- </w:t>
      </w:r>
      <w:r w:rsidRPr="004704B9">
        <w:rPr>
          <w:rFonts w:ascii="Times New Roman" w:eastAsia="Times New Roman" w:hAnsi="Times New Roman"/>
          <w:bCs/>
          <w:sz w:val="28"/>
          <w:szCs w:val="28"/>
        </w:rPr>
        <w:t>вредные загрязняющие вещества, содержащиеся в отработавших газах двигателя;</w:t>
      </w:r>
    </w:p>
    <w:p w:rsidR="00B57627" w:rsidRPr="004704B9" w:rsidRDefault="00B57627" w:rsidP="00B57627">
      <w:pPr>
        <w:widowControl w:val="0"/>
        <w:tabs>
          <w:tab w:val="left" w:pos="851"/>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бенз(а)пирен -</w:t>
      </w:r>
      <w:r w:rsidRPr="004704B9">
        <w:rPr>
          <w:rFonts w:ascii="Times New Roman" w:eastAsia="Times New Roman" w:hAnsi="Times New Roman"/>
          <w:bCs/>
          <w:sz w:val="28"/>
          <w:szCs w:val="28"/>
        </w:rPr>
        <w:t xml:space="preserve"> вредное канцерогенное вещество, содержащееся в составе сажи в отработавших газ</w:t>
      </w:r>
      <w:r w:rsidR="009A457A">
        <w:rPr>
          <w:rFonts w:ascii="Times New Roman" w:eastAsia="Times New Roman" w:hAnsi="Times New Roman"/>
          <w:bCs/>
          <w:sz w:val="28"/>
          <w:szCs w:val="28"/>
        </w:rPr>
        <w:t>ах двигателя [73</w:t>
      </w:r>
      <w:r w:rsidRPr="004704B9">
        <w:rPr>
          <w:rFonts w:ascii="Times New Roman" w:eastAsia="Times New Roman" w:hAnsi="Times New Roman"/>
          <w:bCs/>
          <w:sz w:val="28"/>
          <w:szCs w:val="28"/>
        </w:rPr>
        <w:t>].</w:t>
      </w:r>
    </w:p>
    <w:p w:rsidR="00B57627" w:rsidRPr="004704B9"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Отмечено, что при повышении уровня оксидов серы в воздухе учащаются случаи заболевания дыхательных путей. Воздействие диоксида серы в концентрациях выше ПДК может вызвать нарушение функций дыхания и существенное увеличение различных болезней дыхательных путей, отмечается действие на слизистые оболочки, воспаление носоглотки, трахеи, бронхиты, кашель, хрипота и боль в горле. Особенно высокая чувствительность к действию диоксида серы наблюдается у людей с хроническими нарушениями органов дыхания, с астмой. При совместных концентрациях диоксида серы и взвешенных частиц (в виде сажи) в среднем за сутки выше 200 мкг/м</w:t>
      </w:r>
      <w:r w:rsidRPr="00320206">
        <w:rPr>
          <w:rFonts w:ascii="Times New Roman" w:hAnsi="Times New Roman"/>
          <w:sz w:val="28"/>
          <w:szCs w:val="28"/>
          <w:vertAlign w:val="superscript"/>
        </w:rPr>
        <w:t>3</w:t>
      </w:r>
      <w:r w:rsidRPr="004704B9">
        <w:rPr>
          <w:rFonts w:ascii="Times New Roman" w:hAnsi="Times New Roman"/>
          <w:sz w:val="28"/>
          <w:szCs w:val="28"/>
        </w:rPr>
        <w:t xml:space="preserve"> у взрослых и детей наблюдаются небольшие изм</w:t>
      </w:r>
      <w:r w:rsidR="009A457A">
        <w:rPr>
          <w:rFonts w:ascii="Times New Roman" w:hAnsi="Times New Roman"/>
          <w:sz w:val="28"/>
          <w:szCs w:val="28"/>
        </w:rPr>
        <w:t>енения в деятельности легких [74</w:t>
      </w:r>
      <w:r w:rsidRPr="004704B9">
        <w:rPr>
          <w:rFonts w:ascii="Times New Roman" w:hAnsi="Times New Roman"/>
          <w:sz w:val="28"/>
          <w:szCs w:val="28"/>
        </w:rPr>
        <w:t xml:space="preserve">]. </w:t>
      </w:r>
    </w:p>
    <w:p w:rsidR="00B57627" w:rsidRPr="004704B9" w:rsidRDefault="00271996" w:rsidP="00B5762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странах с низким уровнем экономического развития наблюдается высокий уровень загрязнения вдыхаемого</w:t>
      </w:r>
      <w:r w:rsidR="00C33350">
        <w:rPr>
          <w:rFonts w:ascii="Times New Roman" w:eastAsia="Times New Roman" w:hAnsi="Times New Roman"/>
          <w:sz w:val="28"/>
          <w:szCs w:val="28"/>
          <w:lang w:eastAsia="ru-RU"/>
        </w:rPr>
        <w:t xml:space="preserve"> воздуха токсичными веществами и высокий показатель смертности (91%). </w:t>
      </w:r>
      <w:r w:rsidR="008E7488">
        <w:rPr>
          <w:rFonts w:ascii="Times New Roman" w:eastAsia="Times New Roman" w:hAnsi="Times New Roman"/>
          <w:sz w:val="28"/>
          <w:szCs w:val="28"/>
          <w:lang w:eastAsia="ru-RU"/>
        </w:rPr>
        <w:t xml:space="preserve">В странах Тихого океана и юго-восточной Азии наблюдается повышенное содержание вредных, токсичных веществ в атмосферном воздухе. </w:t>
      </w:r>
      <w:r w:rsidR="00DF17C2">
        <w:rPr>
          <w:rFonts w:ascii="Times New Roman" w:eastAsia="Times New Roman" w:hAnsi="Times New Roman"/>
          <w:sz w:val="28"/>
          <w:szCs w:val="28"/>
          <w:lang w:eastAsia="ru-RU"/>
        </w:rPr>
        <w:t xml:space="preserve">Так проведя анализ данных по заболеваемости и смертности был получен вывод, что превышение содержания токсичных веществ в воздухе приводит к развитию заболеваний сердечной, дыхательной систем, а также смерти. </w:t>
      </w:r>
    </w:p>
    <w:p w:rsidR="00B57627" w:rsidRPr="004704B9" w:rsidRDefault="00DF17C2" w:rsidP="00B5762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2016 году по материалам ВОЗ более чем 50% случаев преждевременной смерти были связаны с заболеваниями, вызванными загрязнением атмосферного воздуха, такими как, ишемическая</w:t>
      </w:r>
      <w:r w:rsidR="00B57627" w:rsidRPr="004704B9">
        <w:rPr>
          <w:rFonts w:ascii="Times New Roman" w:eastAsia="Times New Roman" w:hAnsi="Times New Roman"/>
          <w:sz w:val="28"/>
          <w:szCs w:val="28"/>
          <w:lang w:eastAsia="ru-RU"/>
        </w:rPr>
        <w:t xml:space="preserve"> </w:t>
      </w:r>
      <w:r w:rsidR="00B57627">
        <w:rPr>
          <w:rFonts w:ascii="Times New Roman" w:eastAsia="Times New Roman" w:hAnsi="Times New Roman"/>
          <w:sz w:val="28"/>
          <w:szCs w:val="28"/>
          <w:lang w:eastAsia="ru-RU"/>
        </w:rPr>
        <w:t>болезн</w:t>
      </w:r>
      <w:r>
        <w:rPr>
          <w:rFonts w:ascii="Times New Roman" w:eastAsia="Times New Roman" w:hAnsi="Times New Roman"/>
          <w:sz w:val="28"/>
          <w:szCs w:val="28"/>
          <w:lang w:eastAsia="ru-RU"/>
        </w:rPr>
        <w:t>ь</w:t>
      </w:r>
      <w:r w:rsidR="00B57627">
        <w:rPr>
          <w:rFonts w:ascii="Times New Roman" w:eastAsia="Times New Roman" w:hAnsi="Times New Roman"/>
          <w:sz w:val="28"/>
          <w:szCs w:val="28"/>
          <w:lang w:eastAsia="ru-RU"/>
        </w:rPr>
        <w:t xml:space="preserve"> сердца и инсульт</w:t>
      </w:r>
      <w:r>
        <w:rPr>
          <w:rFonts w:ascii="Times New Roman" w:eastAsia="Times New Roman" w:hAnsi="Times New Roman"/>
          <w:sz w:val="28"/>
          <w:szCs w:val="28"/>
          <w:lang w:eastAsia="ru-RU"/>
        </w:rPr>
        <w:t>, хроническая обструктивная болезнь легких или острые инфекции нижних дыхательных путей и</w:t>
      </w:r>
      <w:r w:rsidR="00B57627" w:rsidRPr="004704B9">
        <w:rPr>
          <w:rFonts w:ascii="Times New Roman" w:eastAsia="Times New Roman" w:hAnsi="Times New Roman"/>
          <w:sz w:val="28"/>
          <w:szCs w:val="28"/>
          <w:lang w:eastAsia="ru-RU"/>
        </w:rPr>
        <w:t xml:space="preserve"> рак легких. </w:t>
      </w:r>
    </w:p>
    <w:p w:rsidR="00B57627" w:rsidRPr="004704B9" w:rsidRDefault="00E321EC" w:rsidP="00B5762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проведенному мониторингу</w:t>
      </w:r>
      <w:r w:rsidR="00B57627" w:rsidRPr="004704B9">
        <w:rPr>
          <w:rFonts w:ascii="Times New Roman" w:eastAsia="Times New Roman" w:hAnsi="Times New Roman"/>
          <w:sz w:val="28"/>
          <w:szCs w:val="28"/>
          <w:lang w:eastAsia="ru-RU"/>
        </w:rPr>
        <w:t xml:space="preserve"> Международного агентства ВОЗ по изучению рака (МАИР) </w:t>
      </w:r>
      <w:r>
        <w:rPr>
          <w:rFonts w:ascii="Times New Roman" w:eastAsia="Times New Roman" w:hAnsi="Times New Roman"/>
          <w:sz w:val="28"/>
          <w:szCs w:val="28"/>
          <w:lang w:eastAsia="ru-RU"/>
        </w:rPr>
        <w:t xml:space="preserve">была выявлена связь между уровнем загрязнения атмосферного воздуха, его воздействие на организм человека и способностью вызывать различные виды рака, такие как, рак легких, а также рак мочевыводящих путей и мочевого пузыря, исследования проведены </w:t>
      </w:r>
      <w:r w:rsidR="00B57627" w:rsidRPr="004704B9">
        <w:rPr>
          <w:rFonts w:ascii="Times New Roman" w:eastAsia="Times New Roman" w:hAnsi="Times New Roman"/>
          <w:sz w:val="28"/>
          <w:szCs w:val="28"/>
          <w:lang w:eastAsia="ru-RU"/>
        </w:rPr>
        <w:t>в 2013 году</w:t>
      </w:r>
      <w:r>
        <w:rPr>
          <w:rFonts w:ascii="Times New Roman" w:eastAsia="Times New Roman" w:hAnsi="Times New Roman"/>
          <w:sz w:val="28"/>
          <w:szCs w:val="28"/>
          <w:lang w:eastAsia="ru-RU"/>
        </w:rPr>
        <w:t xml:space="preserve"> </w:t>
      </w:r>
      <w:r w:rsidR="009A457A">
        <w:rPr>
          <w:rFonts w:ascii="Times New Roman" w:eastAsia="Times New Roman" w:hAnsi="Times New Roman"/>
          <w:sz w:val="28"/>
          <w:szCs w:val="28"/>
          <w:lang w:eastAsia="ru-RU"/>
        </w:rPr>
        <w:t>[75</w:t>
      </w:r>
      <w:r w:rsidR="00B57627" w:rsidRPr="004704B9">
        <w:rPr>
          <w:rFonts w:ascii="Times New Roman" w:eastAsia="Times New Roman" w:hAnsi="Times New Roman"/>
          <w:sz w:val="28"/>
          <w:szCs w:val="28"/>
          <w:lang w:eastAsia="ru-RU"/>
        </w:rPr>
        <w:t>].</w:t>
      </w:r>
    </w:p>
    <w:p w:rsidR="00B57627" w:rsidRPr="004704B9" w:rsidRDefault="00B57627" w:rsidP="00B57627">
      <w:pPr>
        <w:spacing w:after="0" w:line="240" w:lineRule="auto"/>
        <w:ind w:firstLine="709"/>
        <w:jc w:val="both"/>
        <w:rPr>
          <w:rFonts w:ascii="Times New Roman" w:eastAsia="Times New Roman" w:hAnsi="Times New Roman"/>
          <w:color w:val="000000"/>
          <w:sz w:val="28"/>
          <w:szCs w:val="28"/>
          <w:shd w:val="clear" w:color="auto" w:fill="FFFFFF"/>
          <w:lang w:eastAsia="ru-RU"/>
        </w:rPr>
      </w:pPr>
      <w:r w:rsidRPr="004704B9">
        <w:rPr>
          <w:rFonts w:ascii="Times New Roman" w:eastAsia="Times New Roman" w:hAnsi="Times New Roman"/>
          <w:color w:val="000000"/>
          <w:sz w:val="28"/>
          <w:szCs w:val="28"/>
          <w:shd w:val="clear" w:color="auto" w:fill="FFFFFF"/>
          <w:lang w:eastAsia="ru-RU"/>
        </w:rPr>
        <w:t>Американское агентство фин</w:t>
      </w:r>
      <w:r w:rsidR="00CD1741">
        <w:rPr>
          <w:rFonts w:ascii="Times New Roman" w:eastAsia="Times New Roman" w:hAnsi="Times New Roman"/>
          <w:color w:val="000000"/>
          <w:sz w:val="28"/>
          <w:szCs w:val="28"/>
          <w:shd w:val="clear" w:color="auto" w:fill="FFFFFF"/>
          <w:lang w:eastAsia="ru-RU"/>
        </w:rPr>
        <w:t xml:space="preserve">ансово-экономической информации </w:t>
      </w:r>
      <w:hyperlink r:id="rId15" w:tgtFrame="_blank" w:history="1">
        <w:r w:rsidRPr="0028606F">
          <w:rPr>
            <w:rFonts w:ascii="Times New Roman" w:eastAsia="Times New Roman" w:hAnsi="Times New Roman"/>
            <w:sz w:val="28"/>
            <w:szCs w:val="28"/>
            <w:shd w:val="clear" w:color="auto" w:fill="FFFFFF"/>
            <w:lang w:eastAsia="ru-RU"/>
          </w:rPr>
          <w:t>Bloomberg</w:t>
        </w:r>
      </w:hyperlink>
      <w:r w:rsidR="00CD1741">
        <w:rPr>
          <w:rFonts w:ascii="Times New Roman" w:eastAsia="Times New Roman" w:hAnsi="Times New Roman"/>
          <w:color w:val="000000"/>
          <w:sz w:val="28"/>
          <w:szCs w:val="28"/>
          <w:shd w:val="clear" w:color="auto" w:fill="FFFFFF"/>
          <w:lang w:eastAsia="ru-RU"/>
        </w:rPr>
        <w:t xml:space="preserve"> </w:t>
      </w:r>
      <w:r w:rsidRPr="004704B9">
        <w:rPr>
          <w:rFonts w:ascii="Times New Roman" w:eastAsia="Times New Roman" w:hAnsi="Times New Roman"/>
          <w:color w:val="000000"/>
          <w:sz w:val="28"/>
          <w:szCs w:val="28"/>
          <w:shd w:val="clear" w:color="auto" w:fill="FFFFFF"/>
          <w:lang w:eastAsia="ru-RU"/>
        </w:rPr>
        <w:t>представило ре</w:t>
      </w:r>
      <w:r w:rsidR="00CD1741">
        <w:rPr>
          <w:rFonts w:ascii="Times New Roman" w:eastAsia="Times New Roman" w:hAnsi="Times New Roman"/>
          <w:color w:val="000000"/>
          <w:sz w:val="28"/>
          <w:szCs w:val="28"/>
          <w:shd w:val="clear" w:color="auto" w:fill="FFFFFF"/>
          <w:lang w:eastAsia="ru-RU"/>
        </w:rPr>
        <w:t xml:space="preserve">йтинг стран мира по состоянию здоровья их жителей (The World’s Healthiest Countries </w:t>
      </w:r>
      <w:r w:rsidRPr="004704B9">
        <w:rPr>
          <w:rFonts w:ascii="Times New Roman" w:eastAsia="Times New Roman" w:hAnsi="Times New Roman"/>
          <w:color w:val="000000"/>
          <w:sz w:val="28"/>
          <w:szCs w:val="28"/>
          <w:shd w:val="clear" w:color="auto" w:fill="FFFFFF"/>
          <w:lang w:eastAsia="ru-RU"/>
        </w:rPr>
        <w:t>2012). Рейтинг составлен ана</w:t>
      </w:r>
      <w:r w:rsidR="00C42B81">
        <w:rPr>
          <w:rFonts w:ascii="Times New Roman" w:eastAsia="Times New Roman" w:hAnsi="Times New Roman"/>
          <w:color w:val="000000"/>
          <w:sz w:val="28"/>
          <w:szCs w:val="28"/>
          <w:shd w:val="clear" w:color="auto" w:fill="FFFFFF"/>
          <w:lang w:eastAsia="ru-RU"/>
        </w:rPr>
        <w:t>литиками агентства Bloomberg данные были предоставлены</w:t>
      </w:r>
      <w:r w:rsidRPr="004704B9">
        <w:rPr>
          <w:rFonts w:ascii="Times New Roman" w:eastAsia="Times New Roman" w:hAnsi="Times New Roman"/>
          <w:color w:val="000000"/>
          <w:sz w:val="28"/>
          <w:szCs w:val="28"/>
          <w:shd w:val="clear" w:color="auto" w:fill="FFFFFF"/>
          <w:lang w:eastAsia="ru-RU"/>
        </w:rPr>
        <w:t xml:space="preserve"> В</w:t>
      </w:r>
      <w:r w:rsidR="00C42B81">
        <w:rPr>
          <w:rFonts w:ascii="Times New Roman" w:eastAsia="Times New Roman" w:hAnsi="Times New Roman"/>
          <w:color w:val="000000"/>
          <w:sz w:val="28"/>
          <w:szCs w:val="28"/>
          <w:shd w:val="clear" w:color="auto" w:fill="FFFFFF"/>
          <w:lang w:eastAsia="ru-RU"/>
        </w:rPr>
        <w:t>ОЗ</w:t>
      </w:r>
      <w:r w:rsidRPr="004704B9">
        <w:rPr>
          <w:rFonts w:ascii="Times New Roman" w:eastAsia="Times New Roman" w:hAnsi="Times New Roman"/>
          <w:color w:val="000000"/>
          <w:sz w:val="28"/>
          <w:szCs w:val="28"/>
          <w:shd w:val="clear" w:color="auto" w:fill="FFFFFF"/>
          <w:lang w:eastAsia="ru-RU"/>
        </w:rPr>
        <w:t>, О</w:t>
      </w:r>
      <w:r w:rsidR="00C42B81">
        <w:rPr>
          <w:rFonts w:ascii="Times New Roman" w:eastAsia="Times New Roman" w:hAnsi="Times New Roman"/>
          <w:color w:val="000000"/>
          <w:sz w:val="28"/>
          <w:szCs w:val="28"/>
          <w:shd w:val="clear" w:color="auto" w:fill="FFFFFF"/>
          <w:lang w:eastAsia="ru-RU"/>
        </w:rPr>
        <w:t>ОН</w:t>
      </w:r>
      <w:r w:rsidR="00CD1741">
        <w:rPr>
          <w:rFonts w:ascii="Times New Roman" w:eastAsia="Times New Roman" w:hAnsi="Times New Roman"/>
          <w:color w:val="000000"/>
          <w:sz w:val="28"/>
          <w:szCs w:val="28"/>
          <w:shd w:val="clear" w:color="auto" w:fill="FFFFFF"/>
          <w:lang w:eastAsia="ru-RU"/>
        </w:rPr>
        <w:t xml:space="preserve"> и </w:t>
      </w:r>
      <w:r w:rsidRPr="0028606F">
        <w:rPr>
          <w:rFonts w:ascii="Times New Roman" w:eastAsia="Times New Roman" w:hAnsi="Times New Roman"/>
          <w:sz w:val="28"/>
          <w:szCs w:val="28"/>
          <w:shd w:val="clear" w:color="auto" w:fill="FFFFFF"/>
          <w:lang w:eastAsia="ru-RU"/>
        </w:rPr>
        <w:t>Всемирн</w:t>
      </w:r>
      <w:r w:rsidR="00C42B81">
        <w:rPr>
          <w:rFonts w:ascii="Times New Roman" w:eastAsia="Times New Roman" w:hAnsi="Times New Roman"/>
          <w:sz w:val="28"/>
          <w:szCs w:val="28"/>
          <w:shd w:val="clear" w:color="auto" w:fill="FFFFFF"/>
          <w:lang w:eastAsia="ru-RU"/>
        </w:rPr>
        <w:t>ым банком</w:t>
      </w:r>
      <w:r w:rsidRPr="004704B9">
        <w:rPr>
          <w:rFonts w:ascii="Times New Roman" w:eastAsia="Times New Roman" w:hAnsi="Times New Roman"/>
          <w:color w:val="000000"/>
          <w:sz w:val="28"/>
          <w:szCs w:val="28"/>
          <w:shd w:val="clear" w:color="auto" w:fill="FFFFFF"/>
          <w:lang w:eastAsia="ru-RU"/>
        </w:rPr>
        <w:t xml:space="preserve">. </w:t>
      </w:r>
      <w:r w:rsidR="00C42B81">
        <w:rPr>
          <w:rFonts w:ascii="Times New Roman" w:eastAsia="Times New Roman" w:hAnsi="Times New Roman"/>
          <w:color w:val="000000"/>
          <w:sz w:val="28"/>
          <w:szCs w:val="28"/>
          <w:shd w:val="clear" w:color="auto" w:fill="FFFFFF"/>
          <w:lang w:eastAsia="ru-RU"/>
        </w:rPr>
        <w:t xml:space="preserve">С целью оценки отбирали страны с населением, превышающим 1 млн. человек, всего сто сорок пять стран, для каждой из них был определен совокупный индекс здоровья, а также индекс рисков здоровья.  В рейтинге стран по уровню здоровья населения наша страна заняла 111 место </w:t>
      </w:r>
      <w:r w:rsidR="009A457A">
        <w:rPr>
          <w:rFonts w:ascii="Times New Roman" w:eastAsia="Times New Roman" w:hAnsi="Times New Roman"/>
          <w:color w:val="000000"/>
          <w:sz w:val="28"/>
          <w:szCs w:val="28"/>
          <w:shd w:val="clear" w:color="auto" w:fill="FFFFFF"/>
          <w:lang w:eastAsia="ru-RU"/>
        </w:rPr>
        <w:t>[76</w:t>
      </w:r>
      <w:r w:rsidRPr="004704B9">
        <w:rPr>
          <w:rFonts w:ascii="Times New Roman" w:eastAsia="Times New Roman" w:hAnsi="Times New Roman"/>
          <w:color w:val="000000"/>
          <w:sz w:val="28"/>
          <w:szCs w:val="28"/>
          <w:shd w:val="clear" w:color="auto" w:fill="FFFFFF"/>
          <w:lang w:eastAsia="ru-RU"/>
        </w:rPr>
        <w:t>].</w:t>
      </w:r>
    </w:p>
    <w:p w:rsidR="00D43B53" w:rsidRPr="00C42B81" w:rsidRDefault="00B57627" w:rsidP="00B57627">
      <w:pPr>
        <w:spacing w:after="0" w:line="240" w:lineRule="auto"/>
        <w:ind w:firstLine="709"/>
        <w:jc w:val="both"/>
        <w:rPr>
          <w:rFonts w:ascii="Times New Roman" w:hAnsi="Times New Roman"/>
          <w:noProof/>
          <w:sz w:val="28"/>
          <w:szCs w:val="28"/>
        </w:rPr>
      </w:pPr>
      <w:r w:rsidRPr="004704B9">
        <w:rPr>
          <w:rFonts w:ascii="Times New Roman" w:eastAsia="Times New Roman" w:hAnsi="Times New Roman"/>
          <w:sz w:val="28"/>
          <w:szCs w:val="28"/>
          <w:shd w:val="clear" w:color="auto" w:fill="FFFFFF"/>
          <w:lang w:eastAsia="ru-RU"/>
        </w:rPr>
        <w:t>По оценкам ВОЗ, около 7 миллионов человек ежегодно умирают от воздействия мелких частиц в загрязненном воздухе, которые приводят к таким болез</w:t>
      </w:r>
      <w:r w:rsidR="00C42B81">
        <w:rPr>
          <w:rFonts w:ascii="Times New Roman" w:eastAsia="Times New Roman" w:hAnsi="Times New Roman"/>
          <w:sz w:val="28"/>
          <w:szCs w:val="28"/>
          <w:shd w:val="clear" w:color="auto" w:fill="FFFFFF"/>
          <w:lang w:eastAsia="ru-RU"/>
        </w:rPr>
        <w:t xml:space="preserve">ням, как инсульт, болезни сердечно-сосудистой системы, различные формы рака дыхательной системы, хронические </w:t>
      </w:r>
      <w:r w:rsidRPr="004704B9">
        <w:rPr>
          <w:rFonts w:ascii="Times New Roman" w:eastAsia="Times New Roman" w:hAnsi="Times New Roman"/>
          <w:sz w:val="28"/>
          <w:szCs w:val="28"/>
          <w:shd w:val="clear" w:color="auto" w:fill="FFFFFF"/>
          <w:lang w:eastAsia="ru-RU"/>
        </w:rPr>
        <w:t>заболевания легких и</w:t>
      </w:r>
      <w:r w:rsidR="00C42B81">
        <w:rPr>
          <w:rFonts w:ascii="Times New Roman" w:eastAsia="Times New Roman" w:hAnsi="Times New Roman"/>
          <w:sz w:val="28"/>
          <w:szCs w:val="28"/>
          <w:shd w:val="clear" w:color="auto" w:fill="FFFFFF"/>
          <w:lang w:eastAsia="ru-RU"/>
        </w:rPr>
        <w:t xml:space="preserve"> инфекции респираторной системы</w:t>
      </w:r>
      <w:r w:rsidR="009A457A">
        <w:rPr>
          <w:rFonts w:ascii="Times New Roman" w:eastAsia="Times New Roman" w:hAnsi="Times New Roman"/>
          <w:sz w:val="28"/>
          <w:szCs w:val="28"/>
          <w:shd w:val="clear" w:color="auto" w:fill="FFFFFF"/>
          <w:lang w:eastAsia="ru-RU"/>
        </w:rPr>
        <w:t xml:space="preserve"> [77</w:t>
      </w:r>
      <w:r w:rsidRPr="004704B9">
        <w:rPr>
          <w:rFonts w:ascii="Times New Roman" w:eastAsia="Times New Roman" w:hAnsi="Times New Roman"/>
          <w:sz w:val="28"/>
          <w:szCs w:val="28"/>
          <w:shd w:val="clear" w:color="auto" w:fill="FFFFFF"/>
          <w:lang w:eastAsia="ru-RU"/>
        </w:rPr>
        <w:t>].</w:t>
      </w:r>
      <w:r w:rsidR="00D43B53" w:rsidRPr="00C42B81">
        <w:rPr>
          <w:rFonts w:ascii="Times New Roman" w:hAnsi="Times New Roman"/>
          <w:noProof/>
          <w:sz w:val="28"/>
          <w:szCs w:val="28"/>
        </w:rPr>
        <w:t xml:space="preserve"> </w:t>
      </w:r>
    </w:p>
    <w:p w:rsidR="00D43B53" w:rsidRPr="00C42B81" w:rsidRDefault="00D43B53" w:rsidP="00B57627">
      <w:pPr>
        <w:spacing w:after="0" w:line="240" w:lineRule="auto"/>
        <w:ind w:firstLine="709"/>
        <w:jc w:val="both"/>
        <w:rPr>
          <w:rFonts w:ascii="Times New Roman" w:hAnsi="Times New Roman"/>
          <w:noProof/>
          <w:sz w:val="28"/>
          <w:szCs w:val="28"/>
        </w:rPr>
      </w:pPr>
    </w:p>
    <w:p w:rsidR="00B57627" w:rsidRDefault="00D43B53" w:rsidP="00D43B53">
      <w:pPr>
        <w:spacing w:after="0" w:line="240" w:lineRule="auto"/>
        <w:ind w:firstLine="709"/>
        <w:jc w:val="center"/>
        <w:rPr>
          <w:rFonts w:ascii="Times New Roman" w:eastAsia="Times New Roman" w:hAnsi="Times New Roman"/>
          <w:sz w:val="28"/>
          <w:szCs w:val="28"/>
          <w:shd w:val="clear" w:color="auto" w:fill="FFFFFF"/>
          <w:lang w:eastAsia="ru-RU"/>
        </w:rPr>
      </w:pPr>
      <w:r w:rsidRPr="004704B9">
        <w:rPr>
          <w:rFonts w:ascii="Times New Roman" w:hAnsi="Times New Roman"/>
          <w:noProof/>
          <w:sz w:val="28"/>
          <w:szCs w:val="28"/>
          <w:lang w:eastAsia="ru-RU"/>
        </w:rPr>
        <w:drawing>
          <wp:inline distT="0" distB="0" distL="0" distR="0" wp14:anchorId="25C0429D" wp14:editId="5BC8436C">
            <wp:extent cx="5616806" cy="26193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9407" b="7640"/>
                    <a:stretch/>
                  </pic:blipFill>
                  <pic:spPr bwMode="auto">
                    <a:xfrm>
                      <a:off x="0" y="0"/>
                      <a:ext cx="5641454" cy="2630870"/>
                    </a:xfrm>
                    <a:prstGeom prst="rect">
                      <a:avLst/>
                    </a:prstGeom>
                    <a:ln>
                      <a:noFill/>
                    </a:ln>
                    <a:extLst>
                      <a:ext uri="{53640926-AAD7-44D8-BBD7-CCE9431645EC}">
                        <a14:shadowObscured xmlns:a14="http://schemas.microsoft.com/office/drawing/2010/main"/>
                      </a:ext>
                    </a:extLst>
                  </pic:spPr>
                </pic:pic>
              </a:graphicData>
            </a:graphic>
          </wp:inline>
        </w:drawing>
      </w:r>
    </w:p>
    <w:p w:rsidR="00D43B53" w:rsidRDefault="00D43B53" w:rsidP="00D43B53">
      <w:pPr>
        <w:spacing w:after="0" w:line="240" w:lineRule="auto"/>
        <w:ind w:firstLine="709"/>
        <w:jc w:val="center"/>
        <w:rPr>
          <w:rFonts w:ascii="Times New Roman" w:eastAsia="Times New Roman" w:hAnsi="Times New Roman"/>
          <w:sz w:val="28"/>
          <w:szCs w:val="28"/>
          <w:shd w:val="clear" w:color="auto" w:fill="FFFFFF"/>
          <w:lang w:eastAsia="ru-RU"/>
        </w:rPr>
      </w:pPr>
    </w:p>
    <w:p w:rsidR="00D43B53" w:rsidRDefault="00D43B53" w:rsidP="00D43B53">
      <w:pPr>
        <w:spacing w:after="0" w:line="240" w:lineRule="auto"/>
        <w:ind w:firstLine="709"/>
        <w:jc w:val="both"/>
        <w:rPr>
          <w:rFonts w:ascii="Times New Roman" w:hAnsi="Times New Roman"/>
          <w:sz w:val="28"/>
          <w:szCs w:val="28"/>
          <w:vertAlign w:val="superscript"/>
        </w:rPr>
      </w:pPr>
      <w:r>
        <w:rPr>
          <w:rFonts w:ascii="Times New Roman" w:hAnsi="Times New Roman"/>
          <w:sz w:val="28"/>
          <w:szCs w:val="28"/>
        </w:rPr>
        <w:t>Рисунок 1 – С</w:t>
      </w:r>
      <w:r w:rsidRPr="004704B9">
        <w:rPr>
          <w:rFonts w:ascii="Times New Roman" w:hAnsi="Times New Roman"/>
          <w:sz w:val="28"/>
          <w:szCs w:val="28"/>
        </w:rPr>
        <w:t>реднегодовое содержание мелких частиц РМ 2,5 мкг/м</w:t>
      </w:r>
      <w:r w:rsidRPr="004704B9">
        <w:rPr>
          <w:rFonts w:ascii="Times New Roman" w:hAnsi="Times New Roman"/>
          <w:sz w:val="28"/>
          <w:szCs w:val="28"/>
          <w:vertAlign w:val="superscript"/>
        </w:rPr>
        <w:t>3</w:t>
      </w:r>
    </w:p>
    <w:p w:rsidR="00D43B53" w:rsidRPr="004704B9" w:rsidRDefault="00D43B53" w:rsidP="00D43B53">
      <w:pPr>
        <w:spacing w:after="0" w:line="240" w:lineRule="auto"/>
        <w:ind w:firstLine="709"/>
        <w:jc w:val="center"/>
        <w:rPr>
          <w:rFonts w:ascii="Times New Roman" w:eastAsia="Times New Roman" w:hAnsi="Times New Roman"/>
          <w:sz w:val="28"/>
          <w:szCs w:val="28"/>
          <w:shd w:val="clear" w:color="auto" w:fill="FFFFFF"/>
          <w:lang w:eastAsia="ru-RU"/>
        </w:rPr>
      </w:pPr>
    </w:p>
    <w:p w:rsidR="00B57627" w:rsidRPr="004704B9" w:rsidRDefault="00B57627" w:rsidP="00B57627">
      <w:pPr>
        <w:spacing w:after="0" w:line="240" w:lineRule="auto"/>
        <w:ind w:firstLine="709"/>
        <w:jc w:val="both"/>
        <w:rPr>
          <w:rFonts w:ascii="Times New Roman" w:hAnsi="Times New Roman"/>
          <w:sz w:val="28"/>
          <w:szCs w:val="28"/>
          <w:shd w:val="clear" w:color="auto" w:fill="FFFFFF"/>
        </w:rPr>
      </w:pPr>
      <w:r w:rsidRPr="004704B9">
        <w:rPr>
          <w:rFonts w:ascii="Times New Roman" w:hAnsi="Times New Roman"/>
          <w:sz w:val="28"/>
          <w:szCs w:val="28"/>
        </w:rPr>
        <w:t>Была составлена глобальная база данных ВОЗ по качеству атмосферного воздуха в мире (обновление 2018г), где учитывалось среднегодовое содержание мелких частиц РМ 2,5 мкг/м</w:t>
      </w:r>
      <w:r w:rsidRPr="004704B9">
        <w:rPr>
          <w:rFonts w:ascii="Times New Roman" w:hAnsi="Times New Roman"/>
          <w:sz w:val="28"/>
          <w:szCs w:val="28"/>
          <w:vertAlign w:val="superscript"/>
        </w:rPr>
        <w:t>3</w:t>
      </w:r>
      <w:r w:rsidRPr="004704B9">
        <w:rPr>
          <w:rFonts w:ascii="Times New Roman" w:hAnsi="Times New Roman"/>
          <w:sz w:val="28"/>
          <w:szCs w:val="28"/>
        </w:rPr>
        <w:t>, на представленных данных уровень загрязнения атмосферного воздуха ниже 10 мкг/м</w:t>
      </w:r>
      <w:r w:rsidRPr="004704B9">
        <w:rPr>
          <w:rFonts w:ascii="Times New Roman" w:hAnsi="Times New Roman"/>
          <w:sz w:val="28"/>
          <w:szCs w:val="28"/>
          <w:vertAlign w:val="superscript"/>
        </w:rPr>
        <w:t>3</w:t>
      </w:r>
      <w:r w:rsidR="009A457A">
        <w:rPr>
          <w:rFonts w:ascii="Times New Roman" w:hAnsi="Times New Roman"/>
          <w:sz w:val="28"/>
          <w:szCs w:val="28"/>
        </w:rPr>
        <w:t xml:space="preserve"> [78</w:t>
      </w:r>
      <w:r w:rsidRPr="004704B9">
        <w:rPr>
          <w:rFonts w:ascii="Times New Roman" w:hAnsi="Times New Roman"/>
          <w:sz w:val="28"/>
          <w:szCs w:val="28"/>
        </w:rPr>
        <w:t xml:space="preserve">]. Эти данные представлены по результатам работы кампании </w:t>
      </w:r>
      <w:hyperlink r:id="rId17" w:history="1">
        <w:r w:rsidRPr="00C866E1">
          <w:rPr>
            <w:rFonts w:ascii="Times New Roman" w:hAnsi="Times New Roman"/>
            <w:sz w:val="28"/>
            <w:szCs w:val="28"/>
            <w:bdr w:val="none" w:sz="0" w:space="0" w:color="auto" w:frame="1"/>
            <w:shd w:val="clear" w:color="auto" w:fill="FFFFFF"/>
          </w:rPr>
          <w:t>BreatheLife</w:t>
        </w:r>
      </w:hyperlink>
      <w:r w:rsidRPr="004704B9">
        <w:rPr>
          <w:rFonts w:ascii="Times New Roman" w:hAnsi="Times New Roman"/>
          <w:sz w:val="28"/>
          <w:szCs w:val="28"/>
          <w:shd w:val="clear" w:color="auto" w:fill="FFFFFF"/>
        </w:rPr>
        <w:t>, которая была создана в рамках сотрудничества ООН по окружающей среде и Всемирной</w:t>
      </w:r>
      <w:r w:rsidR="009A457A">
        <w:rPr>
          <w:rFonts w:ascii="Times New Roman" w:hAnsi="Times New Roman"/>
          <w:sz w:val="28"/>
          <w:szCs w:val="28"/>
          <w:shd w:val="clear" w:color="auto" w:fill="FFFFFF"/>
        </w:rPr>
        <w:t xml:space="preserve"> организации здравоохранения [79</w:t>
      </w:r>
      <w:r w:rsidRPr="004704B9">
        <w:rPr>
          <w:rFonts w:ascii="Times New Roman" w:hAnsi="Times New Roman"/>
          <w:sz w:val="28"/>
          <w:szCs w:val="28"/>
          <w:shd w:val="clear" w:color="auto" w:fill="FFFFFF"/>
        </w:rPr>
        <w:t>]. Однако Казахстан не представлен в данной кампании</w:t>
      </w:r>
      <w:r w:rsidR="00D43B53">
        <w:rPr>
          <w:rFonts w:ascii="Times New Roman" w:hAnsi="Times New Roman"/>
          <w:sz w:val="28"/>
          <w:szCs w:val="28"/>
          <w:shd w:val="clear" w:color="auto" w:fill="FFFFFF"/>
        </w:rPr>
        <w:t xml:space="preserve"> (рисунок 1)</w:t>
      </w:r>
      <w:r w:rsidRPr="004704B9">
        <w:rPr>
          <w:rFonts w:ascii="Times New Roman" w:hAnsi="Times New Roman"/>
          <w:sz w:val="28"/>
          <w:szCs w:val="28"/>
          <w:shd w:val="clear" w:color="auto" w:fill="FFFFFF"/>
        </w:rPr>
        <w:t>.</w:t>
      </w:r>
    </w:p>
    <w:p w:rsidR="00B57627" w:rsidRDefault="00B57627" w:rsidP="00B57627">
      <w:pPr>
        <w:spacing w:after="0" w:line="240" w:lineRule="auto"/>
        <w:ind w:firstLine="709"/>
        <w:jc w:val="both"/>
        <w:rPr>
          <w:rFonts w:ascii="Times New Roman" w:hAnsi="Times New Roman"/>
          <w:sz w:val="28"/>
          <w:szCs w:val="28"/>
        </w:rPr>
      </w:pPr>
      <w:r w:rsidRPr="004704B9">
        <w:rPr>
          <w:rFonts w:ascii="Times New Roman" w:hAnsi="Times New Roman"/>
          <w:sz w:val="28"/>
          <w:szCs w:val="28"/>
        </w:rPr>
        <w:t>Проведя обзор литературы, нами было выяснено</w:t>
      </w:r>
      <w:r w:rsidR="00CD1741">
        <w:rPr>
          <w:rFonts w:ascii="Times New Roman" w:hAnsi="Times New Roman"/>
          <w:sz w:val="28"/>
          <w:szCs w:val="28"/>
        </w:rPr>
        <w:t>, что исследования загрязнения</w:t>
      </w:r>
      <w:r w:rsidRPr="004704B9">
        <w:rPr>
          <w:rFonts w:ascii="Times New Roman" w:hAnsi="Times New Roman"/>
          <w:sz w:val="28"/>
          <w:szCs w:val="28"/>
        </w:rPr>
        <w:t xml:space="preserve"> атмосферного воздуха проводятся в основном в крупных населенных пунктах и акцентированы на содержание в воздухе аэрозолей и твердых частиц, в зависимости от выбросов стационарных источников. </w:t>
      </w: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Качество атмосферного воздуха и поверхностных вод оказывают огромное влияние на здоровье человека и животных. </w:t>
      </w:r>
    </w:p>
    <w:p w:rsidR="00D43B53"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с 1930 года ведущими учеными с различных стран ведутся исследования в области определения влияния различных загрязняющих веществ, содержащихся в атмосферном воздухе на здоровье и продуктивность животных. </w:t>
      </w:r>
      <w:r w:rsidRPr="00CC55D3">
        <w:rPr>
          <w:rFonts w:ascii="Times New Roman" w:hAnsi="Times New Roman"/>
          <w:sz w:val="28"/>
          <w:szCs w:val="28"/>
        </w:rPr>
        <w:t>Около 52% ис</w:t>
      </w:r>
      <w:r>
        <w:rPr>
          <w:rFonts w:ascii="Times New Roman" w:hAnsi="Times New Roman"/>
          <w:sz w:val="28"/>
          <w:szCs w:val="28"/>
        </w:rPr>
        <w:t xml:space="preserve">следований были проведены </w:t>
      </w:r>
      <w:r w:rsidR="00CD1741">
        <w:rPr>
          <w:rFonts w:ascii="Times New Roman" w:hAnsi="Times New Roman"/>
          <w:sz w:val="28"/>
          <w:szCs w:val="28"/>
        </w:rPr>
        <w:t>учеными из</w:t>
      </w:r>
      <w:r>
        <w:rPr>
          <w:rFonts w:ascii="Times New Roman" w:hAnsi="Times New Roman"/>
          <w:sz w:val="28"/>
          <w:szCs w:val="28"/>
        </w:rPr>
        <w:t xml:space="preserve"> США и Великобритании.</w:t>
      </w:r>
      <w:r w:rsidR="00CD1741">
        <w:rPr>
          <w:rFonts w:ascii="Times New Roman" w:hAnsi="Times New Roman"/>
          <w:sz w:val="28"/>
          <w:szCs w:val="28"/>
        </w:rPr>
        <w:t xml:space="preserve"> Исследования атмосферного воздуха в Китае резко возросло</w:t>
      </w:r>
      <w:r w:rsidRPr="00CC55D3">
        <w:rPr>
          <w:rFonts w:ascii="Times New Roman" w:hAnsi="Times New Roman"/>
          <w:sz w:val="28"/>
          <w:szCs w:val="28"/>
        </w:rPr>
        <w:t xml:space="preserve"> с 2010-х годов. </w:t>
      </w:r>
      <w:r w:rsidR="00CD1741">
        <w:rPr>
          <w:rFonts w:ascii="Times New Roman" w:hAnsi="Times New Roman"/>
          <w:sz w:val="28"/>
          <w:szCs w:val="28"/>
        </w:rPr>
        <w:t>В</w:t>
      </w:r>
      <w:r w:rsidR="00CD1741" w:rsidRPr="00CC55D3">
        <w:rPr>
          <w:rFonts w:ascii="Times New Roman" w:hAnsi="Times New Roman"/>
          <w:sz w:val="28"/>
          <w:szCs w:val="28"/>
        </w:rPr>
        <w:t xml:space="preserve"> ходе обсервационных исследований</w:t>
      </w:r>
      <w:r w:rsidR="00CD1741">
        <w:rPr>
          <w:rFonts w:ascii="Times New Roman" w:hAnsi="Times New Roman"/>
          <w:sz w:val="28"/>
          <w:szCs w:val="28"/>
        </w:rPr>
        <w:t xml:space="preserve"> были получены данные</w:t>
      </w:r>
      <w:r w:rsidRPr="00CC55D3">
        <w:rPr>
          <w:rFonts w:ascii="Times New Roman" w:hAnsi="Times New Roman"/>
          <w:sz w:val="28"/>
          <w:szCs w:val="28"/>
        </w:rPr>
        <w:t xml:space="preserve"> токсичности воздуха на фермах, кото</w:t>
      </w:r>
      <w:r w:rsidR="00CD1741">
        <w:rPr>
          <w:rFonts w:ascii="Times New Roman" w:hAnsi="Times New Roman"/>
          <w:sz w:val="28"/>
          <w:szCs w:val="28"/>
        </w:rPr>
        <w:t>рые привели к гибели или заболеваниям</w:t>
      </w:r>
      <w:r w:rsidRPr="00CC55D3">
        <w:rPr>
          <w:rFonts w:ascii="Times New Roman" w:hAnsi="Times New Roman"/>
          <w:sz w:val="28"/>
          <w:szCs w:val="28"/>
        </w:rPr>
        <w:t xml:space="preserve"> животных. Около 75% исследований были экспериментальными и проводились в основном в ла</w:t>
      </w:r>
      <w:r>
        <w:rPr>
          <w:rFonts w:ascii="Times New Roman" w:hAnsi="Times New Roman"/>
          <w:sz w:val="28"/>
          <w:szCs w:val="28"/>
        </w:rPr>
        <w:t>бораторных условиях.</w:t>
      </w:r>
      <w:r w:rsidR="004C3439" w:rsidRPr="004C3439">
        <w:rPr>
          <w:rFonts w:ascii="Times New Roman" w:hAnsi="Times New Roman"/>
          <w:sz w:val="28"/>
          <w:szCs w:val="28"/>
        </w:rPr>
        <w:t xml:space="preserve"> </w:t>
      </w:r>
      <w:r w:rsidR="004C3439">
        <w:rPr>
          <w:rFonts w:ascii="Times New Roman" w:hAnsi="Times New Roman"/>
          <w:sz w:val="28"/>
          <w:szCs w:val="28"/>
        </w:rPr>
        <w:t>О</w:t>
      </w:r>
      <w:r w:rsidR="004C3439" w:rsidRPr="00CC55D3">
        <w:rPr>
          <w:rFonts w:ascii="Times New Roman" w:hAnsi="Times New Roman"/>
          <w:sz w:val="28"/>
          <w:szCs w:val="28"/>
        </w:rPr>
        <w:t>сновным загрязнителем</w:t>
      </w:r>
      <w:r>
        <w:rPr>
          <w:rFonts w:ascii="Times New Roman" w:hAnsi="Times New Roman"/>
          <w:sz w:val="28"/>
          <w:szCs w:val="28"/>
        </w:rPr>
        <w:t xml:space="preserve"> </w:t>
      </w:r>
      <w:r w:rsidR="004C3439" w:rsidRPr="00CC55D3">
        <w:rPr>
          <w:rFonts w:ascii="Times New Roman" w:hAnsi="Times New Roman"/>
          <w:sz w:val="28"/>
          <w:szCs w:val="28"/>
        </w:rPr>
        <w:t xml:space="preserve">был </w:t>
      </w:r>
      <w:r w:rsidR="004C3439">
        <w:rPr>
          <w:rFonts w:ascii="Times New Roman" w:hAnsi="Times New Roman"/>
          <w:sz w:val="28"/>
          <w:szCs w:val="28"/>
        </w:rPr>
        <w:t>а</w:t>
      </w:r>
      <w:r>
        <w:rPr>
          <w:rFonts w:ascii="Times New Roman" w:hAnsi="Times New Roman"/>
          <w:sz w:val="28"/>
          <w:szCs w:val="28"/>
        </w:rPr>
        <w:t>ммиак (NH</w:t>
      </w:r>
      <w:r w:rsidRPr="00320206">
        <w:rPr>
          <w:rFonts w:ascii="Times New Roman" w:hAnsi="Times New Roman"/>
          <w:sz w:val="28"/>
          <w:szCs w:val="28"/>
          <w:vertAlign w:val="subscript"/>
        </w:rPr>
        <w:t>3</w:t>
      </w:r>
      <w:r w:rsidRPr="00CC55D3">
        <w:rPr>
          <w:rFonts w:ascii="Times New Roman" w:hAnsi="Times New Roman"/>
          <w:sz w:val="28"/>
          <w:szCs w:val="28"/>
        </w:rPr>
        <w:t xml:space="preserve">) </w:t>
      </w:r>
      <w:r w:rsidR="004C3439">
        <w:rPr>
          <w:rFonts w:ascii="Times New Roman" w:hAnsi="Times New Roman"/>
          <w:sz w:val="28"/>
          <w:szCs w:val="28"/>
        </w:rPr>
        <w:t>в 59%</w:t>
      </w:r>
      <w:r w:rsidRPr="00CC55D3">
        <w:rPr>
          <w:rFonts w:ascii="Times New Roman" w:hAnsi="Times New Roman"/>
          <w:sz w:val="28"/>
          <w:szCs w:val="28"/>
        </w:rPr>
        <w:t xml:space="preserve">, за ним </w:t>
      </w:r>
      <w:r w:rsidR="004C3439">
        <w:rPr>
          <w:rFonts w:ascii="Times New Roman" w:hAnsi="Times New Roman"/>
          <w:sz w:val="28"/>
          <w:szCs w:val="28"/>
        </w:rPr>
        <w:t>следовали пыль, сероводород (</w:t>
      </w:r>
      <w:r w:rsidR="004C3439" w:rsidRPr="004C3439">
        <w:rPr>
          <w:rFonts w:ascii="Times New Roman" w:hAnsi="Times New Roman"/>
          <w:sz w:val="28"/>
          <w:szCs w:val="28"/>
        </w:rPr>
        <w:t>H</w:t>
      </w:r>
      <w:r w:rsidR="004C3439" w:rsidRPr="004C3439">
        <w:rPr>
          <w:rFonts w:ascii="Times New Roman" w:hAnsi="Times New Roman"/>
          <w:sz w:val="28"/>
          <w:szCs w:val="28"/>
          <w:vertAlign w:val="subscript"/>
        </w:rPr>
        <w:t>2</w:t>
      </w:r>
      <w:r w:rsidRPr="004C3439">
        <w:rPr>
          <w:rFonts w:ascii="Times New Roman" w:hAnsi="Times New Roman"/>
          <w:sz w:val="28"/>
          <w:szCs w:val="28"/>
        </w:rPr>
        <w:t>S</w:t>
      </w:r>
      <w:r w:rsidRPr="00CC55D3">
        <w:rPr>
          <w:rFonts w:ascii="Times New Roman" w:hAnsi="Times New Roman"/>
          <w:sz w:val="28"/>
          <w:szCs w:val="28"/>
        </w:rPr>
        <w:t>), бактерии и эндото</w:t>
      </w:r>
      <w:r>
        <w:rPr>
          <w:rFonts w:ascii="Times New Roman" w:hAnsi="Times New Roman"/>
          <w:sz w:val="28"/>
          <w:szCs w:val="28"/>
        </w:rPr>
        <w:t>ксины, двуокись углерода (CO</w:t>
      </w:r>
      <w:r w:rsidRPr="00CC55D3">
        <w:rPr>
          <w:rFonts w:ascii="Times New Roman" w:hAnsi="Times New Roman"/>
          <w:sz w:val="28"/>
          <w:szCs w:val="28"/>
          <w:vertAlign w:val="subscript"/>
        </w:rPr>
        <w:t>2</w:t>
      </w:r>
      <w:r w:rsidRPr="00CC55D3">
        <w:rPr>
          <w:rFonts w:ascii="Times New Roman" w:hAnsi="Times New Roman"/>
          <w:sz w:val="28"/>
          <w:szCs w:val="28"/>
        </w:rPr>
        <w:t xml:space="preserve">), окись углерода (CO), </w:t>
      </w:r>
      <w:r>
        <w:rPr>
          <w:rFonts w:ascii="Times New Roman" w:hAnsi="Times New Roman"/>
          <w:sz w:val="28"/>
          <w:szCs w:val="28"/>
        </w:rPr>
        <w:t>силосный газ, двуокись серы (</w:t>
      </w:r>
      <w:r>
        <w:rPr>
          <w:rFonts w:ascii="Times New Roman" w:hAnsi="Times New Roman"/>
          <w:sz w:val="28"/>
          <w:szCs w:val="28"/>
          <w:lang w:val="en-US"/>
        </w:rPr>
        <w:t>SO</w:t>
      </w:r>
      <w:r w:rsidRPr="00CC55D3">
        <w:rPr>
          <w:rFonts w:ascii="Times New Roman" w:hAnsi="Times New Roman"/>
          <w:sz w:val="28"/>
          <w:szCs w:val="28"/>
          <w:vertAlign w:val="subscript"/>
        </w:rPr>
        <w:t>2</w:t>
      </w:r>
      <w:r>
        <w:rPr>
          <w:rFonts w:ascii="Times New Roman" w:hAnsi="Times New Roman"/>
          <w:sz w:val="28"/>
          <w:szCs w:val="28"/>
        </w:rPr>
        <w:t>), и др</w:t>
      </w:r>
      <w:r w:rsidR="004C3439">
        <w:rPr>
          <w:rFonts w:ascii="Times New Roman" w:hAnsi="Times New Roman"/>
          <w:sz w:val="28"/>
          <w:szCs w:val="28"/>
        </w:rPr>
        <w:t xml:space="preserve">. Наиболее </w:t>
      </w:r>
      <w:r w:rsidRPr="00CC55D3">
        <w:rPr>
          <w:rFonts w:ascii="Times New Roman" w:hAnsi="Times New Roman"/>
          <w:sz w:val="28"/>
          <w:szCs w:val="28"/>
        </w:rPr>
        <w:t>изучаемыми видами животных были домашняя птица (бройлеры, куры, индейки</w:t>
      </w:r>
      <w:r>
        <w:rPr>
          <w:rFonts w:ascii="Times New Roman" w:hAnsi="Times New Roman"/>
          <w:sz w:val="28"/>
          <w:szCs w:val="28"/>
        </w:rPr>
        <w:t>, утки, яйца и эмбрионы в 44% источниках</w:t>
      </w:r>
      <w:r w:rsidRPr="00CC55D3">
        <w:rPr>
          <w:rFonts w:ascii="Times New Roman" w:hAnsi="Times New Roman"/>
          <w:sz w:val="28"/>
          <w:szCs w:val="28"/>
        </w:rPr>
        <w:t xml:space="preserve">) и свиньи (также 44%), крупный рогатый скот, а также овцы и козы. Научные исследования в этой области были обусловлены исследованиями в области животноводства и промышленного загрязнения воздуха </w:t>
      </w:r>
      <w:r w:rsidRPr="009A457A">
        <w:rPr>
          <w:rFonts w:ascii="Times New Roman" w:hAnsi="Times New Roman"/>
          <w:sz w:val="28"/>
          <w:szCs w:val="28"/>
        </w:rPr>
        <w:t>[</w:t>
      </w:r>
      <w:r w:rsidR="009A457A" w:rsidRPr="009A457A">
        <w:rPr>
          <w:rFonts w:ascii="Times New Roman" w:hAnsi="Times New Roman"/>
          <w:sz w:val="28"/>
          <w:szCs w:val="28"/>
        </w:rPr>
        <w:t>80</w:t>
      </w:r>
      <w:r w:rsidRPr="00CC55D3">
        <w:rPr>
          <w:rFonts w:ascii="Times New Roman" w:hAnsi="Times New Roman"/>
          <w:sz w:val="28"/>
          <w:szCs w:val="28"/>
        </w:rPr>
        <w:t>].</w:t>
      </w:r>
    </w:p>
    <w:p w:rsidR="00D43B53" w:rsidRDefault="00D43B53" w:rsidP="00B57627">
      <w:pPr>
        <w:spacing w:after="0" w:line="240" w:lineRule="auto"/>
        <w:ind w:firstLine="709"/>
        <w:jc w:val="both"/>
        <w:rPr>
          <w:rFonts w:ascii="Times New Roman" w:hAnsi="Times New Roman"/>
          <w:sz w:val="28"/>
          <w:szCs w:val="28"/>
        </w:rPr>
      </w:pPr>
    </w:p>
    <w:p w:rsidR="00B57627" w:rsidRDefault="00D43B53" w:rsidP="00D43B53">
      <w:pPr>
        <w:spacing w:after="0" w:line="240" w:lineRule="auto"/>
        <w:ind w:firstLine="709"/>
        <w:jc w:val="center"/>
        <w:rPr>
          <w:rFonts w:ascii="Times New Roman" w:hAnsi="Times New Roman"/>
          <w:sz w:val="28"/>
          <w:szCs w:val="28"/>
        </w:rPr>
      </w:pPr>
      <w:r>
        <w:rPr>
          <w:noProof/>
          <w:lang w:eastAsia="ru-RU"/>
        </w:rPr>
        <w:drawing>
          <wp:inline distT="0" distB="0" distL="0" distR="0" wp14:anchorId="7AEC4653" wp14:editId="5552E3F9">
            <wp:extent cx="4296015" cy="2562225"/>
            <wp:effectExtent l="0" t="0" r="9525" b="0"/>
            <wp:docPr id="2" name="Рисунок 2" descr="https://ars.els-cdn.com/content/image/1-s2.0-S0304389420324584-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304389420324584-gr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3734" cy="2566829"/>
                    </a:xfrm>
                    <a:prstGeom prst="rect">
                      <a:avLst/>
                    </a:prstGeom>
                    <a:noFill/>
                    <a:ln>
                      <a:noFill/>
                    </a:ln>
                  </pic:spPr>
                </pic:pic>
              </a:graphicData>
            </a:graphic>
          </wp:inline>
        </w:drawing>
      </w:r>
    </w:p>
    <w:p w:rsidR="00D43B53" w:rsidRDefault="00D43B53" w:rsidP="00D43B53">
      <w:pPr>
        <w:spacing w:after="0" w:line="240" w:lineRule="auto"/>
        <w:ind w:firstLine="709"/>
        <w:jc w:val="center"/>
        <w:rPr>
          <w:rFonts w:ascii="Times New Roman" w:hAnsi="Times New Roman"/>
          <w:sz w:val="28"/>
          <w:szCs w:val="28"/>
        </w:rPr>
      </w:pPr>
    </w:p>
    <w:p w:rsidR="00D43B53" w:rsidRDefault="00D43B53" w:rsidP="00D43B53">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2 - </w:t>
      </w:r>
      <w:r w:rsidRPr="00A23C9F">
        <w:rPr>
          <w:rFonts w:ascii="Times New Roman" w:hAnsi="Times New Roman"/>
          <w:sz w:val="28"/>
          <w:szCs w:val="28"/>
        </w:rPr>
        <w:t xml:space="preserve">Географическое распределение количества рецензируемых публикаций о загрязнении воздуха и благополучии </w:t>
      </w:r>
      <w:r>
        <w:rPr>
          <w:rFonts w:ascii="Times New Roman" w:hAnsi="Times New Roman"/>
          <w:sz w:val="28"/>
          <w:szCs w:val="28"/>
        </w:rPr>
        <w:t>сельскохозяйственных</w:t>
      </w:r>
      <w:r w:rsidRPr="00A23C9F">
        <w:rPr>
          <w:rFonts w:ascii="Times New Roman" w:hAnsi="Times New Roman"/>
          <w:sz w:val="28"/>
          <w:szCs w:val="28"/>
        </w:rPr>
        <w:t xml:space="preserve"> животных с 1930-х годов.</w:t>
      </w:r>
    </w:p>
    <w:p w:rsidR="00D43B53" w:rsidRDefault="00D43B53" w:rsidP="00B57627">
      <w:pPr>
        <w:spacing w:after="0" w:line="240" w:lineRule="auto"/>
        <w:ind w:firstLine="709"/>
        <w:jc w:val="both"/>
        <w:rPr>
          <w:rFonts w:ascii="Times New Roman" w:hAnsi="Times New Roman"/>
          <w:sz w:val="28"/>
          <w:szCs w:val="28"/>
        </w:rPr>
      </w:pP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CC55D3">
        <w:rPr>
          <w:rFonts w:ascii="Times New Roman" w:hAnsi="Times New Roman"/>
          <w:sz w:val="28"/>
          <w:szCs w:val="28"/>
        </w:rPr>
        <w:t xml:space="preserve">о многих странах </w:t>
      </w:r>
      <w:r w:rsidR="004C3439">
        <w:rPr>
          <w:rFonts w:ascii="Times New Roman" w:hAnsi="Times New Roman"/>
          <w:sz w:val="28"/>
          <w:szCs w:val="28"/>
        </w:rPr>
        <w:t>ведутся</w:t>
      </w:r>
      <w:r w:rsidRPr="00CC55D3">
        <w:rPr>
          <w:rFonts w:ascii="Times New Roman" w:hAnsi="Times New Roman"/>
          <w:sz w:val="28"/>
          <w:szCs w:val="28"/>
        </w:rPr>
        <w:t xml:space="preserve"> научные исследования загрязнения воздуха и благополучия </w:t>
      </w:r>
      <w:r w:rsidR="004C3439">
        <w:rPr>
          <w:rFonts w:ascii="Times New Roman" w:hAnsi="Times New Roman"/>
          <w:sz w:val="28"/>
          <w:szCs w:val="28"/>
        </w:rPr>
        <w:t>сельскохозяйственных</w:t>
      </w:r>
      <w:r w:rsidRPr="00CC55D3">
        <w:rPr>
          <w:rFonts w:ascii="Times New Roman" w:hAnsi="Times New Roman"/>
          <w:sz w:val="28"/>
          <w:szCs w:val="28"/>
        </w:rPr>
        <w:t xml:space="preserve"> животных. Были </w:t>
      </w:r>
      <w:r w:rsidR="004C3439">
        <w:rPr>
          <w:rFonts w:ascii="Times New Roman" w:hAnsi="Times New Roman"/>
          <w:sz w:val="28"/>
          <w:szCs w:val="28"/>
        </w:rPr>
        <w:t>проведены различные исследования</w:t>
      </w:r>
      <w:r w:rsidRPr="00CC55D3">
        <w:rPr>
          <w:rFonts w:ascii="Times New Roman" w:hAnsi="Times New Roman"/>
          <w:sz w:val="28"/>
          <w:szCs w:val="28"/>
        </w:rPr>
        <w:t xml:space="preserve"> о загрязнении воздуха и благополучии животных</w:t>
      </w:r>
      <w:r w:rsidR="004C3439">
        <w:rPr>
          <w:rFonts w:ascii="Times New Roman" w:hAnsi="Times New Roman"/>
          <w:sz w:val="28"/>
          <w:szCs w:val="28"/>
        </w:rPr>
        <w:t>, данные</w:t>
      </w:r>
      <w:r w:rsidRPr="00CC55D3">
        <w:rPr>
          <w:rFonts w:ascii="Times New Roman" w:hAnsi="Times New Roman"/>
          <w:sz w:val="28"/>
          <w:szCs w:val="28"/>
        </w:rPr>
        <w:t xml:space="preserve"> были обобщены и представлены в ряде обзорных статей по отдельным загрязни</w:t>
      </w:r>
      <w:r>
        <w:rPr>
          <w:rFonts w:ascii="Times New Roman" w:hAnsi="Times New Roman"/>
          <w:sz w:val="28"/>
          <w:szCs w:val="28"/>
        </w:rPr>
        <w:t xml:space="preserve">телям воздуха и видам животных </w:t>
      </w:r>
      <w:r w:rsidR="00D43B53">
        <w:rPr>
          <w:rFonts w:ascii="Times New Roman" w:hAnsi="Times New Roman"/>
          <w:sz w:val="28"/>
          <w:szCs w:val="28"/>
        </w:rPr>
        <w:t xml:space="preserve">(рисунок 2) </w:t>
      </w:r>
      <w:r w:rsidRPr="005E45AD">
        <w:rPr>
          <w:rFonts w:ascii="Times New Roman" w:hAnsi="Times New Roman"/>
          <w:sz w:val="28"/>
          <w:szCs w:val="28"/>
        </w:rPr>
        <w:t>[</w:t>
      </w:r>
      <w:r>
        <w:rPr>
          <w:rFonts w:ascii="Times New Roman" w:hAnsi="Times New Roman"/>
          <w:sz w:val="28"/>
          <w:szCs w:val="28"/>
        </w:rPr>
        <w:t>8</w:t>
      </w:r>
      <w:r w:rsidR="00745DA2">
        <w:rPr>
          <w:rFonts w:ascii="Times New Roman" w:hAnsi="Times New Roman"/>
          <w:sz w:val="28"/>
          <w:szCs w:val="28"/>
        </w:rPr>
        <w:t>1</w:t>
      </w:r>
      <w:r>
        <w:rPr>
          <w:rFonts w:ascii="Times New Roman" w:hAnsi="Times New Roman"/>
          <w:sz w:val="28"/>
          <w:szCs w:val="28"/>
        </w:rPr>
        <w:t>, 8</w:t>
      </w:r>
      <w:r w:rsidR="00745DA2">
        <w:rPr>
          <w:rFonts w:ascii="Times New Roman" w:hAnsi="Times New Roman"/>
          <w:sz w:val="28"/>
          <w:szCs w:val="28"/>
        </w:rPr>
        <w:t>2, 83</w:t>
      </w:r>
      <w:r w:rsidRPr="005E45AD">
        <w:rPr>
          <w:rFonts w:ascii="Times New Roman" w:hAnsi="Times New Roman"/>
          <w:sz w:val="28"/>
          <w:szCs w:val="28"/>
        </w:rPr>
        <w:t>]</w:t>
      </w:r>
      <w:r>
        <w:rPr>
          <w:rFonts w:ascii="Times New Roman" w:hAnsi="Times New Roman"/>
          <w:sz w:val="28"/>
          <w:szCs w:val="28"/>
        </w:rPr>
        <w:t xml:space="preserve">. </w:t>
      </w:r>
    </w:p>
    <w:p w:rsidR="00B57627" w:rsidRDefault="00B57627" w:rsidP="00B57627">
      <w:pPr>
        <w:spacing w:after="0" w:line="240" w:lineRule="auto"/>
        <w:ind w:firstLine="709"/>
        <w:jc w:val="both"/>
        <w:rPr>
          <w:rFonts w:ascii="Times New Roman" w:hAnsi="Times New Roman"/>
          <w:sz w:val="28"/>
          <w:szCs w:val="28"/>
        </w:rPr>
      </w:pPr>
      <w:r w:rsidRPr="00A23C9F">
        <w:rPr>
          <w:rFonts w:ascii="Times New Roman" w:hAnsi="Times New Roman"/>
          <w:sz w:val="28"/>
          <w:szCs w:val="28"/>
        </w:rPr>
        <w:t>Аммиак является одним из преобладающих газов в среде обитания животных</w:t>
      </w:r>
      <w:r w:rsidR="004C3439">
        <w:rPr>
          <w:rFonts w:ascii="Times New Roman" w:hAnsi="Times New Roman"/>
          <w:sz w:val="28"/>
          <w:szCs w:val="28"/>
        </w:rPr>
        <w:t xml:space="preserve">, который </w:t>
      </w:r>
      <w:r w:rsidR="004C3439" w:rsidRPr="00A23C9F">
        <w:rPr>
          <w:rFonts w:ascii="Times New Roman" w:hAnsi="Times New Roman"/>
          <w:sz w:val="28"/>
          <w:szCs w:val="28"/>
        </w:rPr>
        <w:t>выделяется из навоза</w:t>
      </w:r>
      <w:r w:rsidRPr="00A23C9F">
        <w:rPr>
          <w:rFonts w:ascii="Times New Roman" w:hAnsi="Times New Roman"/>
          <w:sz w:val="28"/>
          <w:szCs w:val="28"/>
        </w:rPr>
        <w:t xml:space="preserve">. Он привлек внимание исследователей, вероятно, потому, что многие проблемы со здоровьем животных были связаны с его присутствием в ранних исследованиях </w:t>
      </w:r>
      <w:r w:rsidR="00745DA2">
        <w:rPr>
          <w:rFonts w:ascii="Times New Roman" w:hAnsi="Times New Roman"/>
          <w:sz w:val="28"/>
          <w:szCs w:val="28"/>
        </w:rPr>
        <w:t>[84</w:t>
      </w:r>
      <w:r w:rsidRPr="00712949">
        <w:rPr>
          <w:rFonts w:ascii="Times New Roman" w:hAnsi="Times New Roman"/>
          <w:sz w:val="28"/>
          <w:szCs w:val="28"/>
        </w:rPr>
        <w:t>]</w:t>
      </w:r>
      <w:r w:rsidRPr="00A23C9F">
        <w:rPr>
          <w:rFonts w:ascii="Times New Roman" w:hAnsi="Times New Roman"/>
          <w:sz w:val="28"/>
          <w:szCs w:val="28"/>
        </w:rPr>
        <w:t xml:space="preserve">. Кроме того, несмотря на некоторые проблемы с технологиями измерения, </w:t>
      </w:r>
      <w:r>
        <w:rPr>
          <w:rFonts w:ascii="Times New Roman" w:hAnsi="Times New Roman"/>
          <w:sz w:val="28"/>
          <w:szCs w:val="28"/>
        </w:rPr>
        <w:t>концентрации NH</w:t>
      </w:r>
      <w:r w:rsidRPr="0059141C">
        <w:rPr>
          <w:rFonts w:ascii="Times New Roman" w:hAnsi="Times New Roman"/>
          <w:sz w:val="28"/>
          <w:szCs w:val="28"/>
          <w:vertAlign w:val="subscript"/>
        </w:rPr>
        <w:t>3</w:t>
      </w:r>
      <w:r w:rsidRPr="00A23C9F">
        <w:rPr>
          <w:rFonts w:ascii="Times New Roman" w:hAnsi="Times New Roman"/>
          <w:sz w:val="28"/>
          <w:szCs w:val="28"/>
        </w:rPr>
        <w:t xml:space="preserve"> в среде обитания животных</w:t>
      </w:r>
      <w:r w:rsidR="00F56247">
        <w:rPr>
          <w:rFonts w:ascii="Times New Roman" w:hAnsi="Times New Roman"/>
          <w:sz w:val="28"/>
          <w:szCs w:val="28"/>
        </w:rPr>
        <w:t>, уровень</w:t>
      </w:r>
      <w:r w:rsidRPr="00A23C9F">
        <w:rPr>
          <w:rFonts w:ascii="Times New Roman" w:hAnsi="Times New Roman"/>
          <w:sz w:val="28"/>
          <w:szCs w:val="28"/>
        </w:rPr>
        <w:t xml:space="preserve"> наход</w:t>
      </w:r>
      <w:r w:rsidR="00F56247">
        <w:rPr>
          <w:rFonts w:ascii="Times New Roman" w:hAnsi="Times New Roman"/>
          <w:sz w:val="28"/>
          <w:szCs w:val="28"/>
        </w:rPr>
        <w:t>и</w:t>
      </w:r>
      <w:r w:rsidRPr="00A23C9F">
        <w:rPr>
          <w:rFonts w:ascii="Times New Roman" w:hAnsi="Times New Roman"/>
          <w:sz w:val="28"/>
          <w:szCs w:val="28"/>
        </w:rPr>
        <w:t>тся в пределах диапазонов измерения многих доступных аналитических методов и инструментов</w:t>
      </w:r>
      <w:r>
        <w:rPr>
          <w:rFonts w:ascii="Times New Roman" w:hAnsi="Times New Roman"/>
          <w:sz w:val="28"/>
          <w:szCs w:val="28"/>
        </w:rPr>
        <w:t xml:space="preserve"> </w:t>
      </w:r>
      <w:r w:rsidR="00B61F29">
        <w:rPr>
          <w:rFonts w:ascii="Times New Roman" w:hAnsi="Times New Roman"/>
          <w:sz w:val="28"/>
          <w:szCs w:val="28"/>
        </w:rPr>
        <w:t>[85</w:t>
      </w:r>
      <w:r w:rsidRPr="00EB5704">
        <w:rPr>
          <w:rFonts w:ascii="Times New Roman" w:hAnsi="Times New Roman"/>
          <w:sz w:val="28"/>
          <w:szCs w:val="28"/>
        </w:rPr>
        <w:t>]</w:t>
      </w:r>
      <w:r w:rsidRPr="00A23C9F">
        <w:rPr>
          <w:rFonts w:ascii="Times New Roman" w:hAnsi="Times New Roman"/>
          <w:sz w:val="28"/>
          <w:szCs w:val="28"/>
        </w:rPr>
        <w:t>, что позволяет проводить ко</w:t>
      </w:r>
      <w:r>
        <w:rPr>
          <w:rFonts w:ascii="Times New Roman" w:hAnsi="Times New Roman"/>
          <w:sz w:val="28"/>
          <w:szCs w:val="28"/>
        </w:rPr>
        <w:t>личественную оценку. Далее, NH</w:t>
      </w:r>
      <w:r w:rsidRPr="00EB5704">
        <w:rPr>
          <w:rFonts w:ascii="Times New Roman" w:hAnsi="Times New Roman"/>
          <w:sz w:val="28"/>
          <w:szCs w:val="28"/>
          <w:vertAlign w:val="subscript"/>
        </w:rPr>
        <w:t>3</w:t>
      </w:r>
      <w:r w:rsidRPr="00EB5704">
        <w:rPr>
          <w:rFonts w:ascii="Times New Roman" w:hAnsi="Times New Roman"/>
          <w:sz w:val="28"/>
          <w:szCs w:val="28"/>
        </w:rPr>
        <w:t xml:space="preserve"> </w:t>
      </w:r>
      <w:r w:rsidRPr="00A23C9F">
        <w:rPr>
          <w:rFonts w:ascii="Times New Roman" w:hAnsi="Times New Roman"/>
          <w:sz w:val="28"/>
          <w:szCs w:val="28"/>
        </w:rPr>
        <w:t>выделение из навоза является относительно стабильным по сравнению с</w:t>
      </w:r>
      <w:r>
        <w:rPr>
          <w:rFonts w:ascii="Times New Roman" w:hAnsi="Times New Roman"/>
          <w:sz w:val="28"/>
          <w:szCs w:val="28"/>
        </w:rPr>
        <w:t xml:space="preserve"> другими газами, такими как </w:t>
      </w:r>
      <w:r w:rsidRPr="00EB5704">
        <w:rPr>
          <w:rFonts w:ascii="Times New Roman" w:hAnsi="Times New Roman"/>
          <w:sz w:val="28"/>
          <w:szCs w:val="28"/>
        </w:rPr>
        <w:t>H</w:t>
      </w:r>
      <w:r w:rsidRPr="00EB5704">
        <w:rPr>
          <w:rFonts w:ascii="Times New Roman" w:hAnsi="Times New Roman"/>
          <w:sz w:val="28"/>
          <w:szCs w:val="28"/>
          <w:vertAlign w:val="subscript"/>
        </w:rPr>
        <w:t>2</w:t>
      </w:r>
      <w:r w:rsidRPr="00EB5704">
        <w:rPr>
          <w:rFonts w:ascii="Times New Roman" w:hAnsi="Times New Roman"/>
          <w:sz w:val="28"/>
          <w:szCs w:val="28"/>
        </w:rPr>
        <w:t>S</w:t>
      </w:r>
      <w:r w:rsidRPr="00A23C9F">
        <w:rPr>
          <w:rFonts w:ascii="Times New Roman" w:hAnsi="Times New Roman"/>
          <w:sz w:val="28"/>
          <w:szCs w:val="28"/>
        </w:rPr>
        <w:t>, который имеет особый механизм «выделения пузырьков» и может выделяться из жидкого навоза неравномерно</w:t>
      </w:r>
      <w:r w:rsidRPr="00EB5704">
        <w:rPr>
          <w:rFonts w:ascii="Times New Roman" w:hAnsi="Times New Roman"/>
          <w:sz w:val="28"/>
          <w:szCs w:val="28"/>
        </w:rPr>
        <w:t xml:space="preserve"> [</w:t>
      </w:r>
      <w:r>
        <w:rPr>
          <w:rFonts w:ascii="Times New Roman" w:hAnsi="Times New Roman"/>
          <w:sz w:val="28"/>
          <w:szCs w:val="28"/>
        </w:rPr>
        <w:t>8</w:t>
      </w:r>
      <w:r w:rsidR="00B61F29">
        <w:rPr>
          <w:rFonts w:ascii="Times New Roman" w:hAnsi="Times New Roman"/>
          <w:sz w:val="28"/>
          <w:szCs w:val="28"/>
        </w:rPr>
        <w:t>6</w:t>
      </w:r>
      <w:r w:rsidRPr="00EB5704">
        <w:rPr>
          <w:rFonts w:ascii="Times New Roman" w:hAnsi="Times New Roman"/>
          <w:sz w:val="28"/>
          <w:szCs w:val="28"/>
        </w:rPr>
        <w:t>]</w:t>
      </w:r>
      <w:r w:rsidRPr="00A23C9F">
        <w:rPr>
          <w:rFonts w:ascii="Times New Roman" w:hAnsi="Times New Roman"/>
          <w:sz w:val="28"/>
          <w:szCs w:val="28"/>
        </w:rPr>
        <w:t>.</w:t>
      </w:r>
    </w:p>
    <w:p w:rsidR="00B57627" w:rsidRDefault="00B57627" w:rsidP="00B57627">
      <w:pPr>
        <w:spacing w:after="0" w:line="240" w:lineRule="auto"/>
        <w:ind w:firstLine="709"/>
        <w:jc w:val="both"/>
        <w:rPr>
          <w:rFonts w:ascii="Times New Roman" w:hAnsi="Times New Roman"/>
          <w:sz w:val="28"/>
          <w:szCs w:val="28"/>
        </w:rPr>
      </w:pPr>
      <w:r w:rsidRPr="00A23C9F">
        <w:rPr>
          <w:rFonts w:ascii="Times New Roman" w:hAnsi="Times New Roman"/>
          <w:sz w:val="28"/>
          <w:szCs w:val="28"/>
        </w:rPr>
        <w:t>Во многих иссл</w:t>
      </w:r>
      <w:r>
        <w:rPr>
          <w:rFonts w:ascii="Times New Roman" w:hAnsi="Times New Roman"/>
          <w:sz w:val="28"/>
          <w:szCs w:val="28"/>
        </w:rPr>
        <w:t>едованиях изучалось влияние NH</w:t>
      </w:r>
      <w:r>
        <w:rPr>
          <w:rFonts w:ascii="Times New Roman" w:hAnsi="Times New Roman"/>
          <w:sz w:val="28"/>
          <w:szCs w:val="28"/>
          <w:vertAlign w:val="subscript"/>
        </w:rPr>
        <w:t>3</w:t>
      </w:r>
      <w:r w:rsidRPr="00A23C9F">
        <w:rPr>
          <w:rFonts w:ascii="Times New Roman" w:hAnsi="Times New Roman"/>
          <w:sz w:val="28"/>
          <w:szCs w:val="28"/>
        </w:rPr>
        <w:t xml:space="preserve"> на качество яиц; показатели роста животных, потребление корма, здоровье и болезни, поведение отвращения и иммунный ответ </w:t>
      </w:r>
      <w:r w:rsidRPr="00EB5704">
        <w:rPr>
          <w:rFonts w:ascii="Times New Roman" w:hAnsi="Times New Roman"/>
          <w:sz w:val="28"/>
          <w:szCs w:val="28"/>
        </w:rPr>
        <w:t>[</w:t>
      </w:r>
      <w:r w:rsidR="00745DA2">
        <w:rPr>
          <w:rFonts w:ascii="Times New Roman" w:hAnsi="Times New Roman"/>
          <w:sz w:val="28"/>
          <w:szCs w:val="28"/>
        </w:rPr>
        <w:t>8</w:t>
      </w:r>
      <w:r w:rsidR="00B61F29">
        <w:rPr>
          <w:rFonts w:ascii="Times New Roman" w:hAnsi="Times New Roman"/>
          <w:sz w:val="28"/>
          <w:szCs w:val="28"/>
        </w:rPr>
        <w:t>7</w:t>
      </w:r>
      <w:r>
        <w:rPr>
          <w:rFonts w:ascii="Times New Roman" w:hAnsi="Times New Roman"/>
          <w:sz w:val="28"/>
          <w:szCs w:val="28"/>
        </w:rPr>
        <w:t>-9</w:t>
      </w:r>
      <w:r w:rsidR="00B61F29">
        <w:rPr>
          <w:rFonts w:ascii="Times New Roman" w:hAnsi="Times New Roman"/>
          <w:sz w:val="28"/>
          <w:szCs w:val="28"/>
        </w:rPr>
        <w:t>2</w:t>
      </w:r>
      <w:r w:rsidRPr="00EB5704">
        <w:rPr>
          <w:rFonts w:ascii="Times New Roman" w:hAnsi="Times New Roman"/>
          <w:sz w:val="28"/>
          <w:szCs w:val="28"/>
        </w:rPr>
        <w:t>]</w:t>
      </w:r>
      <w:r w:rsidRPr="00A23C9F">
        <w:rPr>
          <w:rFonts w:ascii="Times New Roman" w:hAnsi="Times New Roman"/>
          <w:sz w:val="28"/>
          <w:szCs w:val="28"/>
        </w:rPr>
        <w:t>.</w:t>
      </w:r>
    </w:p>
    <w:p w:rsidR="00B57627" w:rsidRDefault="00F56247" w:rsidP="00B57627">
      <w:pPr>
        <w:spacing w:after="0" w:line="240" w:lineRule="auto"/>
        <w:ind w:firstLine="709"/>
        <w:jc w:val="both"/>
        <w:rPr>
          <w:rFonts w:ascii="Times New Roman" w:hAnsi="Times New Roman"/>
          <w:sz w:val="28"/>
          <w:szCs w:val="28"/>
        </w:rPr>
      </w:pPr>
      <w:r>
        <w:rPr>
          <w:rFonts w:ascii="Times New Roman" w:hAnsi="Times New Roman"/>
          <w:sz w:val="28"/>
          <w:szCs w:val="28"/>
        </w:rPr>
        <w:t>Изучение связи воздействия пыли</w:t>
      </w:r>
      <w:r w:rsidR="00095792">
        <w:rPr>
          <w:rFonts w:ascii="Times New Roman" w:hAnsi="Times New Roman"/>
          <w:sz w:val="28"/>
          <w:szCs w:val="28"/>
        </w:rPr>
        <w:t xml:space="preserve"> на</w:t>
      </w:r>
      <w:r w:rsidR="00B57627" w:rsidRPr="00A23C9F">
        <w:rPr>
          <w:rFonts w:ascii="Times New Roman" w:hAnsi="Times New Roman"/>
          <w:sz w:val="28"/>
          <w:szCs w:val="28"/>
        </w:rPr>
        <w:t xml:space="preserve"> поражение легких,</w:t>
      </w:r>
      <w:r w:rsidR="00095792">
        <w:rPr>
          <w:rFonts w:ascii="Times New Roman" w:hAnsi="Times New Roman"/>
          <w:sz w:val="28"/>
          <w:szCs w:val="28"/>
        </w:rPr>
        <w:t xml:space="preserve"> было</w:t>
      </w:r>
      <w:r w:rsidR="00B57627" w:rsidRPr="00A23C9F">
        <w:rPr>
          <w:rFonts w:ascii="Times New Roman" w:hAnsi="Times New Roman"/>
          <w:sz w:val="28"/>
          <w:szCs w:val="28"/>
        </w:rPr>
        <w:t xml:space="preserve"> </w:t>
      </w:r>
      <w:r w:rsidR="00095792">
        <w:rPr>
          <w:rFonts w:ascii="Times New Roman" w:hAnsi="Times New Roman"/>
          <w:sz w:val="28"/>
          <w:szCs w:val="28"/>
        </w:rPr>
        <w:t>с</w:t>
      </w:r>
      <w:r w:rsidR="00B57627" w:rsidRPr="00A23C9F">
        <w:rPr>
          <w:rFonts w:ascii="Times New Roman" w:hAnsi="Times New Roman"/>
          <w:sz w:val="28"/>
          <w:szCs w:val="28"/>
        </w:rPr>
        <w:t>вяз</w:t>
      </w:r>
      <w:r w:rsidR="00095792">
        <w:rPr>
          <w:rFonts w:ascii="Times New Roman" w:hAnsi="Times New Roman"/>
          <w:sz w:val="28"/>
          <w:szCs w:val="28"/>
        </w:rPr>
        <w:t>ано</w:t>
      </w:r>
      <w:r w:rsidR="00B57627" w:rsidRPr="00A23C9F">
        <w:rPr>
          <w:rFonts w:ascii="Times New Roman" w:hAnsi="Times New Roman"/>
          <w:sz w:val="28"/>
          <w:szCs w:val="28"/>
        </w:rPr>
        <w:t xml:space="preserve"> со вспышкой кашля у свиней, названной в Великобритании «пылевой болезнью» </w:t>
      </w:r>
      <w:r w:rsidR="00B57627" w:rsidRPr="00EB5704">
        <w:rPr>
          <w:rFonts w:ascii="Times New Roman" w:hAnsi="Times New Roman"/>
          <w:sz w:val="28"/>
          <w:szCs w:val="28"/>
        </w:rPr>
        <w:t>[</w:t>
      </w:r>
      <w:r w:rsidR="00B57627">
        <w:rPr>
          <w:rFonts w:ascii="Times New Roman" w:hAnsi="Times New Roman"/>
          <w:sz w:val="28"/>
          <w:szCs w:val="28"/>
        </w:rPr>
        <w:t>93</w:t>
      </w:r>
      <w:r w:rsidR="00B57627" w:rsidRPr="00EB5704">
        <w:rPr>
          <w:rFonts w:ascii="Times New Roman" w:hAnsi="Times New Roman"/>
          <w:sz w:val="28"/>
          <w:szCs w:val="28"/>
        </w:rPr>
        <w:t>]</w:t>
      </w:r>
      <w:r w:rsidR="00B57627" w:rsidRPr="00A23C9F">
        <w:rPr>
          <w:rFonts w:ascii="Times New Roman" w:hAnsi="Times New Roman"/>
          <w:sz w:val="28"/>
          <w:szCs w:val="28"/>
        </w:rPr>
        <w:t>.</w:t>
      </w:r>
      <w:r w:rsidR="00095792">
        <w:rPr>
          <w:rFonts w:ascii="Times New Roman" w:hAnsi="Times New Roman"/>
          <w:sz w:val="28"/>
          <w:szCs w:val="28"/>
        </w:rPr>
        <w:t xml:space="preserve"> Кроме дыхательной системы</w:t>
      </w:r>
      <w:r w:rsidR="00B57627" w:rsidRPr="00A23C9F">
        <w:rPr>
          <w:rFonts w:ascii="Times New Roman" w:hAnsi="Times New Roman"/>
          <w:sz w:val="28"/>
          <w:szCs w:val="28"/>
        </w:rPr>
        <w:t xml:space="preserve"> свиней, пыль была обнаружена в срезах легких телят, в ряде бронхов, а также в альвеолах легких </w:t>
      </w:r>
      <w:r w:rsidR="00B57627" w:rsidRPr="00EB5704">
        <w:rPr>
          <w:rFonts w:ascii="Times New Roman" w:hAnsi="Times New Roman"/>
          <w:sz w:val="28"/>
          <w:szCs w:val="28"/>
        </w:rPr>
        <w:t>[</w:t>
      </w:r>
      <w:r w:rsidR="00B57627">
        <w:rPr>
          <w:rFonts w:ascii="Times New Roman" w:hAnsi="Times New Roman"/>
          <w:sz w:val="28"/>
          <w:szCs w:val="28"/>
        </w:rPr>
        <w:t>94</w:t>
      </w:r>
      <w:r w:rsidR="00B57627" w:rsidRPr="00EB5704">
        <w:rPr>
          <w:rFonts w:ascii="Times New Roman" w:hAnsi="Times New Roman"/>
          <w:sz w:val="28"/>
          <w:szCs w:val="28"/>
        </w:rPr>
        <w:t>]</w:t>
      </w:r>
      <w:r w:rsidR="00B57627" w:rsidRPr="00A23C9F">
        <w:rPr>
          <w:rFonts w:ascii="Times New Roman" w:hAnsi="Times New Roman"/>
          <w:sz w:val="28"/>
          <w:szCs w:val="28"/>
        </w:rPr>
        <w:t xml:space="preserve">. Совсем недавно воздействие пыли было исследовано в рамках разработки эффективной аэрозольной вакцины в виде сухого порошка для домашней птицы </w:t>
      </w:r>
      <w:r w:rsidR="00B57627" w:rsidRPr="00EB5704">
        <w:rPr>
          <w:rFonts w:ascii="Times New Roman" w:hAnsi="Times New Roman"/>
          <w:sz w:val="28"/>
          <w:szCs w:val="28"/>
        </w:rPr>
        <w:t>[</w:t>
      </w:r>
      <w:r w:rsidR="00B57627">
        <w:rPr>
          <w:rFonts w:ascii="Times New Roman" w:hAnsi="Times New Roman"/>
          <w:sz w:val="28"/>
          <w:szCs w:val="28"/>
        </w:rPr>
        <w:t>95</w:t>
      </w:r>
      <w:r w:rsidR="00B57627" w:rsidRPr="00EB5704">
        <w:rPr>
          <w:rFonts w:ascii="Times New Roman" w:hAnsi="Times New Roman"/>
          <w:sz w:val="28"/>
          <w:szCs w:val="28"/>
        </w:rPr>
        <w:t>]</w:t>
      </w:r>
      <w:r w:rsidR="00B57627" w:rsidRPr="00A23C9F">
        <w:rPr>
          <w:rFonts w:ascii="Times New Roman" w:hAnsi="Times New Roman"/>
          <w:sz w:val="28"/>
          <w:szCs w:val="28"/>
        </w:rPr>
        <w:t xml:space="preserve">. </w:t>
      </w:r>
    </w:p>
    <w:p w:rsidR="00B57627" w:rsidRDefault="00B57627" w:rsidP="00B57627">
      <w:pPr>
        <w:spacing w:after="0" w:line="240" w:lineRule="auto"/>
        <w:ind w:firstLine="708"/>
        <w:jc w:val="both"/>
        <w:rPr>
          <w:rFonts w:ascii="Times New Roman" w:hAnsi="Times New Roman"/>
          <w:sz w:val="28"/>
          <w:szCs w:val="28"/>
        </w:rPr>
      </w:pPr>
      <w:r>
        <w:rPr>
          <w:rFonts w:ascii="Times New Roman" w:hAnsi="Times New Roman"/>
          <w:sz w:val="28"/>
          <w:szCs w:val="28"/>
        </w:rPr>
        <w:t xml:space="preserve">Исследования концентрации и токсического действия сероводорода на здоровье животных, в литературных данных, в основном проводились в условиях ферм. </w:t>
      </w:r>
      <w:r w:rsidRPr="00A23C9F">
        <w:rPr>
          <w:rFonts w:ascii="Times New Roman" w:hAnsi="Times New Roman"/>
          <w:sz w:val="28"/>
          <w:szCs w:val="28"/>
        </w:rPr>
        <w:t>Концентрация сероводорода, как правило, самая высокая в свинарниках, особенно в коровниках с навозными ямами под полом, среди помещений для всех видов пищевых животных. Молочные предприятия обычно имеют более высокие концентрац</w:t>
      </w:r>
      <w:r>
        <w:rPr>
          <w:rFonts w:ascii="Times New Roman" w:hAnsi="Times New Roman"/>
          <w:sz w:val="28"/>
          <w:szCs w:val="28"/>
        </w:rPr>
        <w:t>ии H</w:t>
      </w:r>
      <w:r w:rsidRPr="000C61ED">
        <w:rPr>
          <w:rFonts w:ascii="Times New Roman" w:hAnsi="Times New Roman"/>
          <w:sz w:val="28"/>
          <w:szCs w:val="28"/>
          <w:vertAlign w:val="subscript"/>
        </w:rPr>
        <w:t>2</w:t>
      </w:r>
      <w:r w:rsidRPr="00A23C9F">
        <w:rPr>
          <w:rFonts w:ascii="Times New Roman" w:hAnsi="Times New Roman"/>
          <w:sz w:val="28"/>
          <w:szCs w:val="28"/>
        </w:rPr>
        <w:t>S, чем птицефабрики. Первоначальн</w:t>
      </w:r>
      <w:r w:rsidR="00095792">
        <w:rPr>
          <w:rFonts w:ascii="Times New Roman" w:hAnsi="Times New Roman"/>
          <w:sz w:val="28"/>
          <w:szCs w:val="28"/>
        </w:rPr>
        <w:t>о</w:t>
      </w:r>
      <w:r>
        <w:rPr>
          <w:rFonts w:ascii="Times New Roman" w:hAnsi="Times New Roman"/>
          <w:sz w:val="28"/>
          <w:szCs w:val="28"/>
        </w:rPr>
        <w:t xml:space="preserve"> внимание было привлечено к H</w:t>
      </w:r>
      <w:r w:rsidRPr="000C61ED">
        <w:rPr>
          <w:rFonts w:ascii="Times New Roman" w:hAnsi="Times New Roman"/>
          <w:sz w:val="28"/>
          <w:szCs w:val="28"/>
          <w:vertAlign w:val="subscript"/>
        </w:rPr>
        <w:t>2</w:t>
      </w:r>
      <w:r w:rsidRPr="00A23C9F">
        <w:rPr>
          <w:rFonts w:ascii="Times New Roman" w:hAnsi="Times New Roman"/>
          <w:sz w:val="28"/>
          <w:szCs w:val="28"/>
        </w:rPr>
        <w:t>S в среде обитания животных, поскольку этот газ токсичен и может быть смертельным при высоких концентрациях, часто вызывая внезапно</w:t>
      </w:r>
      <w:r w:rsidR="00DA58A7">
        <w:rPr>
          <w:rFonts w:ascii="Times New Roman" w:hAnsi="Times New Roman"/>
          <w:sz w:val="28"/>
          <w:szCs w:val="28"/>
        </w:rPr>
        <w:t>е заболевание</w:t>
      </w:r>
      <w:r w:rsidRPr="00A23C9F">
        <w:rPr>
          <w:rFonts w:ascii="Times New Roman" w:hAnsi="Times New Roman"/>
          <w:sz w:val="28"/>
          <w:szCs w:val="28"/>
        </w:rPr>
        <w:t xml:space="preserve"> или смерть. Ранние исследован</w:t>
      </w:r>
      <w:r>
        <w:rPr>
          <w:rFonts w:ascii="Times New Roman" w:hAnsi="Times New Roman"/>
          <w:sz w:val="28"/>
          <w:szCs w:val="28"/>
        </w:rPr>
        <w:t>ия H</w:t>
      </w:r>
      <w:r w:rsidRPr="000C61ED">
        <w:rPr>
          <w:rFonts w:ascii="Times New Roman" w:hAnsi="Times New Roman"/>
          <w:sz w:val="28"/>
          <w:szCs w:val="28"/>
          <w:vertAlign w:val="subscript"/>
        </w:rPr>
        <w:t>2</w:t>
      </w:r>
      <w:r w:rsidRPr="00A23C9F">
        <w:rPr>
          <w:rFonts w:ascii="Times New Roman" w:hAnsi="Times New Roman"/>
          <w:sz w:val="28"/>
          <w:szCs w:val="28"/>
        </w:rPr>
        <w:t>S в пищевых животноводческих комплексах был</w:t>
      </w:r>
      <w:r w:rsidR="00A73E23">
        <w:rPr>
          <w:rFonts w:ascii="Times New Roman" w:hAnsi="Times New Roman"/>
          <w:sz w:val="28"/>
          <w:szCs w:val="28"/>
        </w:rPr>
        <w:t>и связанны</w:t>
      </w:r>
      <w:r w:rsidRPr="00A23C9F">
        <w:rPr>
          <w:rFonts w:ascii="Times New Roman" w:hAnsi="Times New Roman"/>
          <w:sz w:val="28"/>
          <w:szCs w:val="28"/>
        </w:rPr>
        <w:t xml:space="preserve"> с отравлением и гибелью животных. Почти все эти </w:t>
      </w:r>
      <w:r w:rsidR="00A73E23">
        <w:rPr>
          <w:rFonts w:ascii="Times New Roman" w:hAnsi="Times New Roman"/>
          <w:sz w:val="28"/>
          <w:szCs w:val="28"/>
        </w:rPr>
        <w:t>случаи</w:t>
      </w:r>
      <w:r w:rsidRPr="00A23C9F">
        <w:rPr>
          <w:rFonts w:ascii="Times New Roman" w:hAnsi="Times New Roman"/>
          <w:sz w:val="28"/>
          <w:szCs w:val="28"/>
        </w:rPr>
        <w:t xml:space="preserve"> произошли неожиданно и в районах, близких к хранилищам жидкого навоза, когда был</w:t>
      </w:r>
      <w:r>
        <w:rPr>
          <w:rFonts w:ascii="Times New Roman" w:hAnsi="Times New Roman"/>
          <w:sz w:val="28"/>
          <w:szCs w:val="28"/>
        </w:rPr>
        <w:t>и</w:t>
      </w:r>
      <w:r w:rsidRPr="00A23C9F">
        <w:rPr>
          <w:rFonts w:ascii="Times New Roman" w:hAnsi="Times New Roman"/>
          <w:sz w:val="28"/>
          <w:szCs w:val="28"/>
        </w:rPr>
        <w:t xml:space="preserve"> нарушен</w:t>
      </w:r>
      <w:r>
        <w:rPr>
          <w:rFonts w:ascii="Times New Roman" w:hAnsi="Times New Roman"/>
          <w:sz w:val="28"/>
          <w:szCs w:val="28"/>
        </w:rPr>
        <w:t>ы правила</w:t>
      </w:r>
      <w:r w:rsidRPr="00A23C9F">
        <w:rPr>
          <w:rFonts w:ascii="Times New Roman" w:hAnsi="Times New Roman"/>
          <w:sz w:val="28"/>
          <w:szCs w:val="28"/>
        </w:rPr>
        <w:t xml:space="preserve"> перемешива</w:t>
      </w:r>
      <w:r>
        <w:rPr>
          <w:rFonts w:ascii="Times New Roman" w:hAnsi="Times New Roman"/>
          <w:sz w:val="28"/>
          <w:szCs w:val="28"/>
        </w:rPr>
        <w:t>ния или перекачивания навоза</w:t>
      </w:r>
      <w:r w:rsidRPr="00A23C9F">
        <w:rPr>
          <w:rFonts w:ascii="Times New Roman" w:hAnsi="Times New Roman"/>
          <w:sz w:val="28"/>
          <w:szCs w:val="28"/>
        </w:rPr>
        <w:t xml:space="preserve">, и из навоза внезапно </w:t>
      </w:r>
      <w:r>
        <w:rPr>
          <w:rFonts w:ascii="Times New Roman" w:hAnsi="Times New Roman"/>
          <w:sz w:val="28"/>
          <w:szCs w:val="28"/>
        </w:rPr>
        <w:t>выделилось большое количество H</w:t>
      </w:r>
      <w:r w:rsidRPr="000C61ED">
        <w:rPr>
          <w:rFonts w:ascii="Times New Roman" w:hAnsi="Times New Roman"/>
          <w:sz w:val="28"/>
          <w:szCs w:val="28"/>
          <w:vertAlign w:val="subscript"/>
        </w:rPr>
        <w:t>2</w:t>
      </w:r>
      <w:r w:rsidRPr="00A23C9F">
        <w:rPr>
          <w:rFonts w:ascii="Times New Roman" w:hAnsi="Times New Roman"/>
          <w:sz w:val="28"/>
          <w:szCs w:val="28"/>
        </w:rPr>
        <w:t xml:space="preserve">S </w:t>
      </w:r>
      <w:r w:rsidRPr="00EB5704">
        <w:rPr>
          <w:rFonts w:ascii="Times New Roman" w:hAnsi="Times New Roman"/>
          <w:sz w:val="28"/>
          <w:szCs w:val="28"/>
        </w:rPr>
        <w:t>[</w:t>
      </w:r>
      <w:r>
        <w:rPr>
          <w:rFonts w:ascii="Times New Roman" w:hAnsi="Times New Roman"/>
          <w:sz w:val="28"/>
          <w:szCs w:val="28"/>
        </w:rPr>
        <w:t>96, 97</w:t>
      </w:r>
      <w:r w:rsidRPr="00EB5704">
        <w:rPr>
          <w:rFonts w:ascii="Times New Roman" w:hAnsi="Times New Roman"/>
          <w:sz w:val="28"/>
          <w:szCs w:val="28"/>
        </w:rPr>
        <w:t>]</w:t>
      </w:r>
      <w:r w:rsidRPr="00A23C9F">
        <w:rPr>
          <w:rFonts w:ascii="Times New Roman" w:hAnsi="Times New Roman"/>
          <w:sz w:val="28"/>
          <w:szCs w:val="28"/>
        </w:rPr>
        <w:t xml:space="preserve">. </w:t>
      </w:r>
    </w:p>
    <w:p w:rsidR="00B57627" w:rsidRPr="00A23C9F" w:rsidRDefault="00B57627" w:rsidP="00B57627">
      <w:pPr>
        <w:spacing w:after="0" w:line="240" w:lineRule="auto"/>
        <w:ind w:firstLine="708"/>
        <w:jc w:val="both"/>
        <w:rPr>
          <w:rFonts w:ascii="Times New Roman" w:hAnsi="Times New Roman"/>
          <w:sz w:val="28"/>
          <w:szCs w:val="28"/>
        </w:rPr>
      </w:pPr>
      <w:r>
        <w:rPr>
          <w:rFonts w:ascii="Times New Roman" w:hAnsi="Times New Roman"/>
          <w:sz w:val="28"/>
          <w:szCs w:val="28"/>
        </w:rPr>
        <w:t xml:space="preserve">Большинство исследований по </w:t>
      </w:r>
      <w:r w:rsidRPr="00A23C9F">
        <w:rPr>
          <w:rFonts w:ascii="Times New Roman" w:hAnsi="Times New Roman"/>
          <w:sz w:val="28"/>
          <w:szCs w:val="28"/>
        </w:rPr>
        <w:t>H</w:t>
      </w:r>
      <w:r w:rsidRPr="00A23C9F">
        <w:rPr>
          <w:rFonts w:ascii="Times New Roman" w:hAnsi="Times New Roman"/>
          <w:sz w:val="28"/>
          <w:szCs w:val="28"/>
          <w:vertAlign w:val="subscript"/>
        </w:rPr>
        <w:t>2</w:t>
      </w:r>
      <w:r w:rsidRPr="00A23C9F">
        <w:rPr>
          <w:rFonts w:ascii="Times New Roman" w:hAnsi="Times New Roman"/>
          <w:sz w:val="28"/>
          <w:szCs w:val="28"/>
        </w:rPr>
        <w:t xml:space="preserve">S состоят из обсервационных исследований, проводимых с 1940-х годов на разных видах животных в разных странах. </w:t>
      </w:r>
      <w:r>
        <w:rPr>
          <w:rFonts w:ascii="Times New Roman" w:hAnsi="Times New Roman"/>
          <w:sz w:val="28"/>
          <w:szCs w:val="28"/>
        </w:rPr>
        <w:t xml:space="preserve">В Канаде, Германии, </w:t>
      </w:r>
      <w:r w:rsidRPr="00A23C9F">
        <w:rPr>
          <w:rFonts w:ascii="Times New Roman" w:hAnsi="Times New Roman"/>
          <w:sz w:val="28"/>
          <w:szCs w:val="28"/>
        </w:rPr>
        <w:t>Швейцарии, Швеции и США; у свиней в Нидерланда</w:t>
      </w:r>
      <w:r>
        <w:rPr>
          <w:rFonts w:ascii="Times New Roman" w:hAnsi="Times New Roman"/>
          <w:sz w:val="28"/>
          <w:szCs w:val="28"/>
        </w:rPr>
        <w:t>х</w:t>
      </w:r>
      <w:r w:rsidRPr="00A23C9F">
        <w:rPr>
          <w:rFonts w:ascii="Times New Roman" w:hAnsi="Times New Roman"/>
          <w:sz w:val="28"/>
          <w:szCs w:val="28"/>
        </w:rPr>
        <w:t>; у кур-несушек в Великобритании; и у бройлеров в Китае</w:t>
      </w:r>
      <w:r>
        <w:rPr>
          <w:rFonts w:ascii="Times New Roman" w:hAnsi="Times New Roman"/>
          <w:sz w:val="28"/>
          <w:szCs w:val="28"/>
        </w:rPr>
        <w:t xml:space="preserve"> </w:t>
      </w:r>
      <w:r w:rsidRPr="00EB5704">
        <w:rPr>
          <w:rFonts w:ascii="Times New Roman" w:hAnsi="Times New Roman"/>
          <w:sz w:val="28"/>
          <w:szCs w:val="28"/>
        </w:rPr>
        <w:t>[</w:t>
      </w:r>
      <w:r w:rsidR="00955A59">
        <w:rPr>
          <w:rFonts w:ascii="Times New Roman" w:hAnsi="Times New Roman"/>
          <w:sz w:val="28"/>
          <w:szCs w:val="28"/>
        </w:rPr>
        <w:t>98-108</w:t>
      </w:r>
      <w:r w:rsidRPr="00EB5704">
        <w:rPr>
          <w:rFonts w:ascii="Times New Roman" w:hAnsi="Times New Roman"/>
          <w:sz w:val="28"/>
          <w:szCs w:val="28"/>
        </w:rPr>
        <w:t>]</w:t>
      </w:r>
      <w:r>
        <w:rPr>
          <w:rFonts w:ascii="Times New Roman" w:hAnsi="Times New Roman"/>
          <w:sz w:val="28"/>
          <w:szCs w:val="28"/>
        </w:rPr>
        <w:t>.</w:t>
      </w:r>
    </w:p>
    <w:p w:rsidR="00B57627" w:rsidRDefault="00B57627" w:rsidP="00B57627">
      <w:pPr>
        <w:spacing w:after="0" w:line="240" w:lineRule="auto"/>
        <w:ind w:firstLine="708"/>
        <w:jc w:val="both"/>
        <w:rPr>
          <w:rFonts w:ascii="Times New Roman" w:hAnsi="Times New Roman"/>
          <w:sz w:val="28"/>
          <w:szCs w:val="28"/>
        </w:rPr>
      </w:pPr>
      <w:r w:rsidRPr="00A23C9F">
        <w:rPr>
          <w:rFonts w:ascii="Times New Roman" w:hAnsi="Times New Roman"/>
          <w:sz w:val="28"/>
          <w:szCs w:val="28"/>
        </w:rPr>
        <w:t>Сообщалось также о нескольких эксп</w:t>
      </w:r>
      <w:r>
        <w:rPr>
          <w:rFonts w:ascii="Times New Roman" w:hAnsi="Times New Roman"/>
          <w:sz w:val="28"/>
          <w:szCs w:val="28"/>
        </w:rPr>
        <w:t>ериментальных исследованиях H</w:t>
      </w:r>
      <w:r w:rsidRPr="00934E62">
        <w:rPr>
          <w:rFonts w:ascii="Times New Roman" w:hAnsi="Times New Roman"/>
          <w:sz w:val="28"/>
          <w:szCs w:val="28"/>
          <w:vertAlign w:val="subscript"/>
        </w:rPr>
        <w:t>2</w:t>
      </w:r>
      <w:r w:rsidR="00E00F69">
        <w:rPr>
          <w:rFonts w:ascii="Times New Roman" w:hAnsi="Times New Roman"/>
          <w:sz w:val="28"/>
          <w:szCs w:val="28"/>
        </w:rPr>
        <w:t>S, так, л</w:t>
      </w:r>
      <w:r w:rsidRPr="00A23C9F">
        <w:rPr>
          <w:rFonts w:ascii="Times New Roman" w:hAnsi="Times New Roman"/>
          <w:sz w:val="28"/>
          <w:szCs w:val="28"/>
        </w:rPr>
        <w:t xml:space="preserve">абораторный эксперимент показал, что токсичность </w:t>
      </w:r>
      <w:r>
        <w:rPr>
          <w:rFonts w:ascii="Times New Roman" w:hAnsi="Times New Roman"/>
          <w:sz w:val="28"/>
          <w:szCs w:val="28"/>
        </w:rPr>
        <w:t>H</w:t>
      </w:r>
      <w:r w:rsidRPr="00934E62">
        <w:rPr>
          <w:rFonts w:ascii="Times New Roman" w:hAnsi="Times New Roman"/>
          <w:sz w:val="28"/>
          <w:szCs w:val="28"/>
          <w:vertAlign w:val="subscript"/>
        </w:rPr>
        <w:t>2</w:t>
      </w:r>
      <w:r w:rsidRPr="00A23C9F">
        <w:rPr>
          <w:rFonts w:ascii="Times New Roman" w:hAnsi="Times New Roman"/>
          <w:sz w:val="28"/>
          <w:szCs w:val="28"/>
        </w:rPr>
        <w:t>S больше связана с его концентрацией, чем с продолжительностью воздействия.</w:t>
      </w:r>
    </w:p>
    <w:p w:rsidR="00B57627" w:rsidRDefault="00B57627" w:rsidP="00B57627">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Также одним из многочисленных загрязнителей воздуха является диоксид углерода, исследования воздействия диоксида углерода на организм животных в основном проводили в условиях птичников и свинарников </w:t>
      </w:r>
      <w:r w:rsidRPr="00934E62">
        <w:rPr>
          <w:rFonts w:ascii="Times New Roman" w:hAnsi="Times New Roman"/>
          <w:sz w:val="28"/>
          <w:szCs w:val="28"/>
        </w:rPr>
        <w:t>[</w:t>
      </w:r>
      <w:bookmarkStart w:id="4" w:name="bbib3"/>
      <w:r w:rsidR="00955A59">
        <w:rPr>
          <w:rFonts w:ascii="Times New Roman" w:hAnsi="Times New Roman"/>
          <w:sz w:val="28"/>
          <w:szCs w:val="28"/>
        </w:rPr>
        <w:t>1</w:t>
      </w:r>
      <w:r>
        <w:rPr>
          <w:rFonts w:ascii="Times New Roman" w:hAnsi="Times New Roman"/>
          <w:sz w:val="28"/>
          <w:szCs w:val="28"/>
        </w:rPr>
        <w:t>0</w:t>
      </w:r>
      <w:r w:rsidR="00955A59" w:rsidRPr="00955A59">
        <w:rPr>
          <w:rFonts w:ascii="Times New Roman" w:hAnsi="Times New Roman"/>
          <w:sz w:val="28"/>
          <w:szCs w:val="28"/>
        </w:rPr>
        <w:t>9</w:t>
      </w:r>
      <w:r>
        <w:rPr>
          <w:rFonts w:ascii="Times New Roman" w:hAnsi="Times New Roman"/>
          <w:sz w:val="28"/>
          <w:szCs w:val="28"/>
        </w:rPr>
        <w:t>-11</w:t>
      </w:r>
      <w:bookmarkEnd w:id="4"/>
      <w:r w:rsidR="00955A59">
        <w:rPr>
          <w:rFonts w:ascii="Times New Roman" w:hAnsi="Times New Roman"/>
          <w:sz w:val="28"/>
          <w:szCs w:val="28"/>
        </w:rPr>
        <w:t>1</w:t>
      </w:r>
      <w:r w:rsidRPr="00934E62">
        <w:rPr>
          <w:rFonts w:ascii="Times New Roman" w:hAnsi="Times New Roman"/>
          <w:sz w:val="28"/>
          <w:szCs w:val="28"/>
        </w:rPr>
        <w:t>]</w:t>
      </w:r>
      <w:r>
        <w:rPr>
          <w:rFonts w:ascii="Times New Roman" w:hAnsi="Times New Roman"/>
          <w:sz w:val="28"/>
          <w:szCs w:val="28"/>
        </w:rPr>
        <w:t>.</w:t>
      </w:r>
    </w:p>
    <w:p w:rsidR="00B57627" w:rsidRPr="0037059E" w:rsidRDefault="00B57627" w:rsidP="00B57627">
      <w:pPr>
        <w:spacing w:after="0" w:line="240" w:lineRule="auto"/>
        <w:ind w:firstLine="708"/>
        <w:jc w:val="both"/>
        <w:rPr>
          <w:rFonts w:ascii="Times New Roman" w:hAnsi="Times New Roman"/>
          <w:sz w:val="28"/>
          <w:szCs w:val="28"/>
        </w:rPr>
      </w:pPr>
      <w:r>
        <w:rPr>
          <w:rFonts w:ascii="Times New Roman" w:hAnsi="Times New Roman"/>
          <w:sz w:val="28"/>
          <w:szCs w:val="28"/>
        </w:rPr>
        <w:t xml:space="preserve">Анализ воздействия диоксида серы на организм сельскохозяйственных животных в доступных нам литературных источниках, показал, что определение воздействия этого загрязнителя определяли в условиях эксперимента на фермах </w:t>
      </w:r>
      <w:r w:rsidRPr="00934E62">
        <w:rPr>
          <w:rFonts w:ascii="Times New Roman" w:hAnsi="Times New Roman"/>
          <w:sz w:val="28"/>
          <w:szCs w:val="28"/>
        </w:rPr>
        <w:t>[</w:t>
      </w:r>
      <w:r w:rsidR="00955A59">
        <w:rPr>
          <w:rFonts w:ascii="Times New Roman" w:hAnsi="Times New Roman"/>
          <w:sz w:val="28"/>
          <w:szCs w:val="28"/>
        </w:rPr>
        <w:t>112</w:t>
      </w:r>
      <w:r>
        <w:rPr>
          <w:rFonts w:ascii="Times New Roman" w:hAnsi="Times New Roman"/>
          <w:sz w:val="28"/>
          <w:szCs w:val="28"/>
        </w:rPr>
        <w:t>-11</w:t>
      </w:r>
      <w:r w:rsidR="004115D7">
        <w:rPr>
          <w:rFonts w:ascii="Times New Roman" w:hAnsi="Times New Roman"/>
          <w:sz w:val="28"/>
          <w:szCs w:val="28"/>
        </w:rPr>
        <w:t>5</w:t>
      </w:r>
      <w:r w:rsidRPr="00934E62">
        <w:rPr>
          <w:rFonts w:ascii="Times New Roman" w:hAnsi="Times New Roman"/>
          <w:sz w:val="28"/>
          <w:szCs w:val="28"/>
        </w:rPr>
        <w:t>]</w:t>
      </w:r>
      <w:r>
        <w:rPr>
          <w:rFonts w:ascii="Times New Roman" w:hAnsi="Times New Roman"/>
          <w:sz w:val="28"/>
          <w:szCs w:val="28"/>
        </w:rPr>
        <w:t>. Также с 1980 года нет данных по исследованиям воздействия диоксида серы на организм животных.</w:t>
      </w:r>
    </w:p>
    <w:p w:rsidR="00B57627" w:rsidRPr="004704B9" w:rsidRDefault="00B57627" w:rsidP="00B57627">
      <w:pPr>
        <w:spacing w:after="0" w:line="240" w:lineRule="auto"/>
        <w:ind w:firstLine="709"/>
        <w:jc w:val="both"/>
        <w:rPr>
          <w:rFonts w:ascii="Times New Roman" w:hAnsi="Times New Roman"/>
          <w:b/>
          <w:sz w:val="28"/>
          <w:szCs w:val="28"/>
        </w:rPr>
      </w:pPr>
      <w:r w:rsidRPr="004704B9">
        <w:rPr>
          <w:rFonts w:ascii="Times New Roman" w:hAnsi="Times New Roman"/>
          <w:sz w:val="28"/>
          <w:szCs w:val="28"/>
        </w:rPr>
        <w:t xml:space="preserve">Озера </w:t>
      </w:r>
      <w:r w:rsidR="008957ED">
        <w:rPr>
          <w:rFonts w:ascii="Times New Roman" w:hAnsi="Times New Roman"/>
          <w:sz w:val="28"/>
          <w:szCs w:val="28"/>
        </w:rPr>
        <w:t>Щучинско-</w:t>
      </w:r>
      <w:r w:rsidRPr="004704B9">
        <w:rPr>
          <w:rFonts w:ascii="Times New Roman" w:hAnsi="Times New Roman"/>
          <w:sz w:val="28"/>
          <w:szCs w:val="28"/>
        </w:rPr>
        <w:t xml:space="preserve">Боровской </w:t>
      </w:r>
      <w:r w:rsidR="008957ED">
        <w:rPr>
          <w:rFonts w:ascii="Times New Roman" w:hAnsi="Times New Roman"/>
          <w:sz w:val="28"/>
          <w:szCs w:val="28"/>
        </w:rPr>
        <w:t>курортной зоны известны своими хорошими условия для отдыха, туризм и рыболовства. В ГНПП «Бурабай» ведется работа по продвижению спортивного и любительско</w:t>
      </w:r>
      <w:r w:rsidR="001A57F5">
        <w:rPr>
          <w:rFonts w:ascii="Times New Roman" w:hAnsi="Times New Roman"/>
          <w:sz w:val="28"/>
          <w:szCs w:val="28"/>
        </w:rPr>
        <w:t>го рыболовства, а также отслеж</w:t>
      </w:r>
      <w:r w:rsidR="008957ED">
        <w:rPr>
          <w:rFonts w:ascii="Times New Roman" w:hAnsi="Times New Roman"/>
          <w:sz w:val="28"/>
          <w:szCs w:val="28"/>
        </w:rPr>
        <w:t xml:space="preserve">ивается состояние ихтиофауны и </w:t>
      </w:r>
      <w:r w:rsidR="001A57F5">
        <w:rPr>
          <w:rFonts w:ascii="Times New Roman" w:hAnsi="Times New Roman"/>
          <w:sz w:val="28"/>
          <w:szCs w:val="28"/>
        </w:rPr>
        <w:t xml:space="preserve">аэрации озер </w:t>
      </w:r>
      <w:r w:rsidRPr="004704B9">
        <w:rPr>
          <w:rFonts w:ascii="Times New Roman" w:hAnsi="Times New Roman"/>
          <w:sz w:val="28"/>
          <w:szCs w:val="28"/>
        </w:rPr>
        <w:t>[</w:t>
      </w:r>
      <w:r w:rsidR="004115D7">
        <w:rPr>
          <w:rFonts w:ascii="Times New Roman" w:hAnsi="Times New Roman"/>
          <w:sz w:val="28"/>
          <w:szCs w:val="28"/>
        </w:rPr>
        <w:t>6</w:t>
      </w:r>
      <w:r w:rsidR="00BA7689">
        <w:rPr>
          <w:rFonts w:ascii="Times New Roman" w:hAnsi="Times New Roman"/>
          <w:sz w:val="28"/>
          <w:szCs w:val="28"/>
        </w:rPr>
        <w:t>, с. 266</w:t>
      </w:r>
      <w:r w:rsidRPr="004704B9">
        <w:rPr>
          <w:rFonts w:ascii="Times New Roman" w:hAnsi="Times New Roman"/>
          <w:sz w:val="28"/>
          <w:szCs w:val="28"/>
        </w:rPr>
        <w:t>].</w:t>
      </w:r>
    </w:p>
    <w:p w:rsidR="00B57627" w:rsidRPr="004704B9" w:rsidRDefault="001A57F5" w:rsidP="00B57627">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К</w:t>
      </w:r>
      <w:r w:rsidR="00B57627" w:rsidRPr="004704B9">
        <w:rPr>
          <w:rFonts w:ascii="Times New Roman" w:hAnsi="Times New Roman"/>
          <w:sz w:val="28"/>
          <w:szCs w:val="28"/>
        </w:rPr>
        <w:t xml:space="preserve"> озер</w:t>
      </w:r>
      <w:r>
        <w:rPr>
          <w:rFonts w:ascii="Times New Roman" w:hAnsi="Times New Roman"/>
          <w:sz w:val="28"/>
          <w:szCs w:val="28"/>
        </w:rPr>
        <w:t>ам</w:t>
      </w:r>
      <w:r w:rsidR="00B57627" w:rsidRPr="004704B9">
        <w:rPr>
          <w:rFonts w:ascii="Times New Roman" w:hAnsi="Times New Roman"/>
          <w:sz w:val="28"/>
          <w:szCs w:val="28"/>
        </w:rPr>
        <w:t xml:space="preserve"> Щучинско-Боровской курортной зоны</w:t>
      </w:r>
      <w:r>
        <w:rPr>
          <w:rFonts w:ascii="Times New Roman" w:hAnsi="Times New Roman"/>
          <w:sz w:val="28"/>
          <w:szCs w:val="28"/>
        </w:rPr>
        <w:t xml:space="preserve"> относятся</w:t>
      </w:r>
      <w:r w:rsidR="00B57627" w:rsidRPr="004704B9">
        <w:rPr>
          <w:rFonts w:ascii="Times New Roman" w:hAnsi="Times New Roman"/>
          <w:sz w:val="28"/>
          <w:szCs w:val="28"/>
        </w:rPr>
        <w:t xml:space="preserve"> озера </w:t>
      </w:r>
      <w:r>
        <w:rPr>
          <w:rFonts w:ascii="Times New Roman" w:hAnsi="Times New Roman"/>
          <w:sz w:val="28"/>
          <w:szCs w:val="28"/>
        </w:rPr>
        <w:t>Щучье (</w:t>
      </w:r>
      <w:r w:rsidR="00B57627" w:rsidRPr="004704B9">
        <w:rPr>
          <w:rFonts w:ascii="Times New Roman" w:hAnsi="Times New Roman"/>
          <w:sz w:val="28"/>
          <w:szCs w:val="28"/>
        </w:rPr>
        <w:t>Шортан</w:t>
      </w:r>
      <w:r>
        <w:rPr>
          <w:rFonts w:ascii="Times New Roman" w:hAnsi="Times New Roman"/>
          <w:sz w:val="28"/>
          <w:szCs w:val="28"/>
        </w:rPr>
        <w:t>)</w:t>
      </w:r>
      <w:r w:rsidR="00B57627" w:rsidRPr="004704B9">
        <w:rPr>
          <w:rFonts w:ascii="Times New Roman" w:hAnsi="Times New Roman"/>
          <w:sz w:val="28"/>
          <w:szCs w:val="28"/>
        </w:rPr>
        <w:t>,</w:t>
      </w:r>
      <w:r>
        <w:rPr>
          <w:rFonts w:ascii="Times New Roman" w:hAnsi="Times New Roman"/>
          <w:sz w:val="28"/>
          <w:szCs w:val="28"/>
        </w:rPr>
        <w:t xml:space="preserve"> Боровое</w:t>
      </w:r>
      <w:r w:rsidR="00B57627" w:rsidRPr="004704B9">
        <w:rPr>
          <w:rFonts w:ascii="Times New Roman" w:hAnsi="Times New Roman"/>
          <w:sz w:val="28"/>
          <w:szCs w:val="28"/>
        </w:rPr>
        <w:t xml:space="preserve"> </w:t>
      </w:r>
      <w:r>
        <w:rPr>
          <w:rFonts w:ascii="Times New Roman" w:hAnsi="Times New Roman"/>
          <w:sz w:val="28"/>
          <w:szCs w:val="28"/>
        </w:rPr>
        <w:t>(</w:t>
      </w:r>
      <w:r w:rsidR="00B57627" w:rsidRPr="004704B9">
        <w:rPr>
          <w:rFonts w:ascii="Times New Roman" w:hAnsi="Times New Roman"/>
          <w:sz w:val="28"/>
          <w:szCs w:val="28"/>
        </w:rPr>
        <w:t>Бурабай</w:t>
      </w:r>
      <w:r>
        <w:rPr>
          <w:rFonts w:ascii="Times New Roman" w:hAnsi="Times New Roman"/>
          <w:sz w:val="28"/>
          <w:szCs w:val="28"/>
        </w:rPr>
        <w:t>)</w:t>
      </w:r>
      <w:r w:rsidR="00B57627" w:rsidRPr="004704B9">
        <w:rPr>
          <w:rFonts w:ascii="Times New Roman" w:hAnsi="Times New Roman"/>
          <w:sz w:val="28"/>
          <w:szCs w:val="28"/>
        </w:rPr>
        <w:t>,</w:t>
      </w:r>
      <w:r>
        <w:rPr>
          <w:rFonts w:ascii="Times New Roman" w:hAnsi="Times New Roman"/>
          <w:sz w:val="28"/>
          <w:szCs w:val="28"/>
        </w:rPr>
        <w:t xml:space="preserve"> Большое Чебачье</w:t>
      </w:r>
      <w:r w:rsidR="00B57627" w:rsidRPr="004704B9">
        <w:rPr>
          <w:rFonts w:ascii="Times New Roman" w:hAnsi="Times New Roman"/>
          <w:sz w:val="28"/>
          <w:szCs w:val="28"/>
        </w:rPr>
        <w:t xml:space="preserve"> </w:t>
      </w:r>
      <w:r>
        <w:rPr>
          <w:rFonts w:ascii="Times New Roman" w:hAnsi="Times New Roman"/>
          <w:sz w:val="28"/>
          <w:szCs w:val="28"/>
        </w:rPr>
        <w:t>(</w:t>
      </w:r>
      <w:r w:rsidR="00B57627" w:rsidRPr="004704B9">
        <w:rPr>
          <w:rFonts w:ascii="Times New Roman" w:hAnsi="Times New Roman"/>
          <w:sz w:val="28"/>
          <w:szCs w:val="28"/>
        </w:rPr>
        <w:t>Улкен Шабыкты</w:t>
      </w:r>
      <w:r>
        <w:rPr>
          <w:rFonts w:ascii="Times New Roman" w:hAnsi="Times New Roman"/>
          <w:sz w:val="28"/>
          <w:szCs w:val="28"/>
        </w:rPr>
        <w:t>)</w:t>
      </w:r>
      <w:r w:rsidR="00B57627" w:rsidRPr="004704B9">
        <w:rPr>
          <w:rFonts w:ascii="Times New Roman" w:hAnsi="Times New Roman"/>
          <w:sz w:val="28"/>
          <w:szCs w:val="28"/>
        </w:rPr>
        <w:t>,</w:t>
      </w:r>
      <w:r>
        <w:rPr>
          <w:rFonts w:ascii="Times New Roman" w:hAnsi="Times New Roman"/>
          <w:sz w:val="28"/>
          <w:szCs w:val="28"/>
        </w:rPr>
        <w:t xml:space="preserve"> Малое Чебачье</w:t>
      </w:r>
      <w:r w:rsidR="00B57627" w:rsidRPr="004704B9">
        <w:rPr>
          <w:rFonts w:ascii="Times New Roman" w:hAnsi="Times New Roman"/>
          <w:sz w:val="28"/>
          <w:szCs w:val="28"/>
        </w:rPr>
        <w:t xml:space="preserve"> </w:t>
      </w:r>
      <w:r>
        <w:rPr>
          <w:rFonts w:ascii="Times New Roman" w:hAnsi="Times New Roman"/>
          <w:sz w:val="28"/>
          <w:szCs w:val="28"/>
        </w:rPr>
        <w:t>(</w:t>
      </w:r>
      <w:r w:rsidR="00B57627" w:rsidRPr="004704B9">
        <w:rPr>
          <w:rFonts w:ascii="Times New Roman" w:hAnsi="Times New Roman"/>
          <w:sz w:val="28"/>
          <w:szCs w:val="28"/>
        </w:rPr>
        <w:t>Киши Шаб</w:t>
      </w:r>
      <w:r>
        <w:rPr>
          <w:rFonts w:ascii="Times New Roman" w:hAnsi="Times New Roman"/>
          <w:sz w:val="28"/>
          <w:szCs w:val="28"/>
        </w:rPr>
        <w:t>ы</w:t>
      </w:r>
      <w:r w:rsidR="00B57627" w:rsidRPr="004704B9">
        <w:rPr>
          <w:rFonts w:ascii="Times New Roman" w:hAnsi="Times New Roman"/>
          <w:sz w:val="28"/>
          <w:szCs w:val="28"/>
        </w:rPr>
        <w:t>кты</w:t>
      </w:r>
      <w:r>
        <w:rPr>
          <w:rFonts w:ascii="Times New Roman" w:hAnsi="Times New Roman"/>
          <w:sz w:val="28"/>
          <w:szCs w:val="28"/>
        </w:rPr>
        <w:t>)</w:t>
      </w:r>
      <w:r w:rsidR="00B57627" w:rsidRPr="004704B9">
        <w:rPr>
          <w:rFonts w:ascii="Times New Roman" w:hAnsi="Times New Roman"/>
          <w:sz w:val="28"/>
          <w:szCs w:val="28"/>
        </w:rPr>
        <w:t>, Катарколь, Жукей, Майбалык, Текеколь, Карасье и Сулуколь [</w:t>
      </w:r>
      <w:r w:rsidR="00BA7689">
        <w:rPr>
          <w:rFonts w:ascii="Times New Roman" w:hAnsi="Times New Roman"/>
          <w:sz w:val="28"/>
          <w:szCs w:val="28"/>
        </w:rPr>
        <w:t>116</w:t>
      </w:r>
      <w:r w:rsidR="00B57627" w:rsidRPr="004704B9">
        <w:rPr>
          <w:rFonts w:ascii="Times New Roman" w:hAnsi="Times New Roman"/>
          <w:sz w:val="28"/>
          <w:szCs w:val="28"/>
        </w:rPr>
        <w:t>].</w:t>
      </w:r>
    </w:p>
    <w:p w:rsidR="00B57627" w:rsidRPr="00E9315C" w:rsidRDefault="001A57F5" w:rsidP="00B57627">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Озеро Бурабай, имеет два названия исторически оно имело название «Аулиеколь», что означает священное озеро и второе это «Боровое»</w:t>
      </w:r>
      <w:r w:rsidR="00B57627" w:rsidRPr="00E9315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Оно расположено у восточного подножья горы Кокше, со всех сторон окружено лесным массивом. Озеро расположено на высоте 320 метров над уровнем моря. </w:t>
      </w:r>
    </w:p>
    <w:p w:rsidR="00B57627" w:rsidRPr="00E9315C" w:rsidRDefault="00B57627" w:rsidP="00B57627">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Озеро </w:t>
      </w:r>
      <w:r w:rsidR="001A57F5" w:rsidRPr="004704B9">
        <w:rPr>
          <w:rFonts w:ascii="Times New Roman" w:hAnsi="Times New Roman"/>
          <w:sz w:val="28"/>
          <w:szCs w:val="28"/>
        </w:rPr>
        <w:t>Улкен Шабыкты</w:t>
      </w:r>
      <w:r w:rsidR="001A57F5">
        <w:rPr>
          <w:rFonts w:ascii="Times New Roman" w:eastAsia="Times New Roman" w:hAnsi="Times New Roman"/>
          <w:sz w:val="28"/>
          <w:szCs w:val="28"/>
          <w:lang w:eastAsia="ru-RU"/>
        </w:rPr>
        <w:t xml:space="preserve"> –</w:t>
      </w:r>
      <w:r w:rsidRPr="00E9315C">
        <w:rPr>
          <w:rFonts w:ascii="Times New Roman" w:eastAsia="Times New Roman" w:hAnsi="Times New Roman"/>
          <w:sz w:val="28"/>
          <w:szCs w:val="28"/>
          <w:lang w:eastAsia="ru-RU"/>
        </w:rPr>
        <w:t xml:space="preserve"> </w:t>
      </w:r>
      <w:r w:rsidR="001A57F5">
        <w:rPr>
          <w:rFonts w:ascii="Times New Roman" w:eastAsia="Times New Roman" w:hAnsi="Times New Roman"/>
          <w:sz w:val="28"/>
          <w:szCs w:val="28"/>
          <w:lang w:eastAsia="ru-RU"/>
        </w:rPr>
        <w:t xml:space="preserve">самое большое озеро курортной зоны, площадь его составляет около 24 квадратных метров. Глубина озера в среднем составляет 14 метров, ширина около 4 метров, береговая линия около 27 километров. </w:t>
      </w:r>
    </w:p>
    <w:p w:rsidR="00B57627" w:rsidRPr="00E9315C" w:rsidRDefault="00B57627" w:rsidP="00B57627">
      <w:pPr>
        <w:shd w:val="clear" w:color="auto" w:fill="FFFFFF"/>
        <w:spacing w:after="0" w:line="240" w:lineRule="auto"/>
        <w:ind w:firstLine="709"/>
        <w:jc w:val="both"/>
        <w:rPr>
          <w:rFonts w:ascii="Times New Roman" w:eastAsia="Times New Roman" w:hAnsi="Times New Roman"/>
          <w:sz w:val="28"/>
          <w:szCs w:val="28"/>
          <w:lang w:eastAsia="ru-RU"/>
        </w:rPr>
      </w:pPr>
      <w:r w:rsidRPr="00E9315C">
        <w:rPr>
          <w:rFonts w:ascii="Times New Roman" w:eastAsia="Times New Roman" w:hAnsi="Times New Roman"/>
          <w:sz w:val="28"/>
          <w:szCs w:val="28"/>
          <w:lang w:eastAsia="ru-RU"/>
        </w:rPr>
        <w:t xml:space="preserve">Озеро </w:t>
      </w:r>
      <w:r w:rsidR="001A57F5" w:rsidRPr="004704B9">
        <w:rPr>
          <w:rFonts w:ascii="Times New Roman" w:hAnsi="Times New Roman"/>
          <w:sz w:val="28"/>
          <w:szCs w:val="28"/>
        </w:rPr>
        <w:t>Киши Шаб</w:t>
      </w:r>
      <w:r w:rsidR="001A57F5">
        <w:rPr>
          <w:rFonts w:ascii="Times New Roman" w:hAnsi="Times New Roman"/>
          <w:sz w:val="28"/>
          <w:szCs w:val="28"/>
        </w:rPr>
        <w:t>ы</w:t>
      </w:r>
      <w:r w:rsidR="001A57F5" w:rsidRPr="004704B9">
        <w:rPr>
          <w:rFonts w:ascii="Times New Roman" w:hAnsi="Times New Roman"/>
          <w:sz w:val="28"/>
          <w:szCs w:val="28"/>
        </w:rPr>
        <w:t>кты</w:t>
      </w:r>
      <w:r w:rsidR="001A57F5" w:rsidRPr="00E9315C">
        <w:rPr>
          <w:rFonts w:ascii="Times New Roman" w:eastAsia="Times New Roman" w:hAnsi="Times New Roman"/>
          <w:sz w:val="28"/>
          <w:szCs w:val="28"/>
          <w:lang w:eastAsia="ru-RU"/>
        </w:rPr>
        <w:t xml:space="preserve"> </w:t>
      </w:r>
      <w:r w:rsidR="001A57F5">
        <w:rPr>
          <w:rFonts w:ascii="Times New Roman" w:eastAsia="Times New Roman" w:hAnsi="Times New Roman"/>
          <w:sz w:val="28"/>
          <w:szCs w:val="28"/>
          <w:lang w:eastAsia="ru-RU"/>
        </w:rPr>
        <w:t xml:space="preserve">находится недалеко от города Щучинск. </w:t>
      </w:r>
      <w:r w:rsidR="008154C7">
        <w:rPr>
          <w:rFonts w:ascii="Times New Roman" w:eastAsia="Times New Roman" w:hAnsi="Times New Roman"/>
          <w:sz w:val="28"/>
          <w:szCs w:val="28"/>
          <w:lang w:eastAsia="ru-RU"/>
        </w:rPr>
        <w:t xml:space="preserve">В отличие от озера Улкен Шабыкты озера имеют достаточную глубину, максимально до 30 метров, площадь его около 19 квадратных километров, длина береговой линии составляет более 22 километров </w:t>
      </w:r>
      <w:r w:rsidRPr="00E9315C">
        <w:rPr>
          <w:rFonts w:ascii="Times New Roman" w:eastAsia="Times New Roman" w:hAnsi="Times New Roman"/>
          <w:sz w:val="28"/>
          <w:szCs w:val="28"/>
          <w:lang w:eastAsia="ru-RU"/>
        </w:rPr>
        <w:t>[</w:t>
      </w:r>
      <w:r w:rsidR="00BA7689">
        <w:rPr>
          <w:rFonts w:ascii="Times New Roman" w:eastAsia="Times New Roman" w:hAnsi="Times New Roman"/>
          <w:sz w:val="28"/>
          <w:szCs w:val="28"/>
          <w:lang w:eastAsia="ru-RU"/>
        </w:rPr>
        <w:t>117</w:t>
      </w:r>
      <w:r w:rsidRPr="00E9315C">
        <w:rPr>
          <w:rFonts w:ascii="Times New Roman" w:eastAsia="Times New Roman" w:hAnsi="Times New Roman"/>
          <w:sz w:val="28"/>
          <w:szCs w:val="28"/>
          <w:lang w:eastAsia="ru-RU"/>
        </w:rPr>
        <w:t>].</w:t>
      </w:r>
    </w:p>
    <w:p w:rsidR="00B57627" w:rsidRPr="004704B9" w:rsidRDefault="00B57627" w:rsidP="00B57627">
      <w:pPr>
        <w:tabs>
          <w:tab w:val="left" w:pos="851"/>
        </w:tabs>
        <w:spacing w:after="0" w:line="240" w:lineRule="auto"/>
        <w:ind w:firstLine="709"/>
        <w:jc w:val="both"/>
        <w:rPr>
          <w:rFonts w:ascii="Times New Roman" w:hAnsi="Times New Roman"/>
          <w:sz w:val="28"/>
          <w:szCs w:val="28"/>
        </w:rPr>
      </w:pPr>
      <w:r w:rsidRPr="00E9315C">
        <w:rPr>
          <w:rFonts w:ascii="Times New Roman" w:hAnsi="Times New Roman"/>
          <w:sz w:val="28"/>
          <w:szCs w:val="28"/>
        </w:rPr>
        <w:t xml:space="preserve">В целом, при рассмотрении озер в качестве туристско-рекреационных объектов необходимо учитывать, что ЩБКЗ частично охватывает территорию ООПТ. На 20-60 % территории озер Бурабай, Улькен и Киши Шабакты частично установлен заказной или регулируемый режим водопользования, обеспечивающий охрану данных объектов. На озерах Щучье и Катарколь заповедный режим </w:t>
      </w:r>
      <w:r w:rsidRPr="004704B9">
        <w:rPr>
          <w:rFonts w:ascii="Times New Roman" w:hAnsi="Times New Roman"/>
          <w:sz w:val="28"/>
          <w:szCs w:val="28"/>
        </w:rPr>
        <w:t>охраны охватывает до 90% от общей площади [</w:t>
      </w:r>
      <w:r w:rsidR="00BA7689">
        <w:rPr>
          <w:rFonts w:ascii="Times New Roman" w:hAnsi="Times New Roman"/>
          <w:sz w:val="28"/>
          <w:szCs w:val="28"/>
        </w:rPr>
        <w:t>118</w:t>
      </w:r>
      <w:r w:rsidRPr="004704B9">
        <w:rPr>
          <w:rFonts w:ascii="Times New Roman" w:hAnsi="Times New Roman"/>
          <w:sz w:val="28"/>
          <w:szCs w:val="28"/>
        </w:rPr>
        <w:t>].</w:t>
      </w:r>
    </w:p>
    <w:p w:rsidR="00B57627" w:rsidRPr="004704B9" w:rsidRDefault="00B57627" w:rsidP="00B57627">
      <w:pPr>
        <w:tabs>
          <w:tab w:val="left" w:pos="851"/>
        </w:tabs>
        <w:spacing w:after="0" w:line="240" w:lineRule="auto"/>
        <w:ind w:firstLine="709"/>
        <w:jc w:val="both"/>
        <w:rPr>
          <w:rFonts w:ascii="Times New Roman" w:hAnsi="Times New Roman"/>
          <w:sz w:val="28"/>
          <w:szCs w:val="28"/>
        </w:rPr>
      </w:pPr>
      <w:r w:rsidRPr="004704B9">
        <w:rPr>
          <w:rFonts w:ascii="Times New Roman" w:hAnsi="Times New Roman"/>
          <w:sz w:val="28"/>
          <w:szCs w:val="28"/>
        </w:rPr>
        <w:t>Территория Государственного национального природного парка (ГНПП) «Бурабай» отличается обилием водных ресурсов. Озёра располагаются в живописных местах, у подножия гор, окружены лесами [</w:t>
      </w:r>
      <w:r w:rsidR="00BA7689">
        <w:rPr>
          <w:rFonts w:ascii="Times New Roman" w:hAnsi="Times New Roman"/>
          <w:sz w:val="28"/>
          <w:szCs w:val="28"/>
        </w:rPr>
        <w:t>119</w:t>
      </w:r>
      <w:r w:rsidRPr="004704B9">
        <w:rPr>
          <w:rFonts w:ascii="Times New Roman" w:hAnsi="Times New Roman"/>
          <w:sz w:val="28"/>
          <w:szCs w:val="28"/>
        </w:rPr>
        <w:t>].</w:t>
      </w:r>
      <w:r>
        <w:rPr>
          <w:rFonts w:ascii="Times New Roman" w:hAnsi="Times New Roman"/>
          <w:sz w:val="28"/>
          <w:szCs w:val="28"/>
        </w:rPr>
        <w:t xml:space="preserve"> </w:t>
      </w:r>
      <w:r w:rsidRPr="004704B9">
        <w:rPr>
          <w:rFonts w:ascii="Times New Roman" w:hAnsi="Times New Roman"/>
          <w:sz w:val="28"/>
          <w:szCs w:val="28"/>
        </w:rPr>
        <w:t>В настоящее время они подвержены воздействию антропогенного фактора, так как входят в рекреационную зону, на их берегах построены санатории, гостиницы и базы отдыха [</w:t>
      </w:r>
      <w:r>
        <w:rPr>
          <w:rFonts w:ascii="Times New Roman" w:hAnsi="Times New Roman"/>
          <w:sz w:val="28"/>
          <w:szCs w:val="28"/>
        </w:rPr>
        <w:t>12</w:t>
      </w:r>
      <w:r w:rsidR="00BA7689">
        <w:rPr>
          <w:rFonts w:ascii="Times New Roman" w:hAnsi="Times New Roman"/>
          <w:sz w:val="28"/>
          <w:szCs w:val="28"/>
        </w:rPr>
        <w:t>0</w:t>
      </w:r>
      <w:r w:rsidRPr="004704B9">
        <w:rPr>
          <w:rFonts w:ascii="Times New Roman" w:hAnsi="Times New Roman"/>
          <w:sz w:val="28"/>
          <w:szCs w:val="28"/>
        </w:rPr>
        <w:t>].</w:t>
      </w:r>
    </w:p>
    <w:p w:rsidR="00B57627" w:rsidRPr="00622DD7" w:rsidRDefault="00B57627" w:rsidP="00622DD7">
      <w:pPr>
        <w:tabs>
          <w:tab w:val="left" w:pos="851"/>
        </w:tabs>
        <w:spacing w:after="0" w:line="240" w:lineRule="auto"/>
        <w:ind w:firstLine="709"/>
        <w:jc w:val="both"/>
        <w:rPr>
          <w:rFonts w:ascii="Times New Roman" w:hAnsi="Times New Roman"/>
          <w:sz w:val="28"/>
          <w:szCs w:val="28"/>
        </w:rPr>
      </w:pPr>
      <w:r w:rsidRPr="004704B9">
        <w:rPr>
          <w:rFonts w:ascii="Times New Roman" w:hAnsi="Times New Roman"/>
          <w:sz w:val="28"/>
          <w:szCs w:val="28"/>
        </w:rPr>
        <w:t>В последние десятилетия дефицит водных ресурсов, ухудшение водных экосистем и связанные с этим последствия для других экосистем, стали основными глобальными проблемами. Библиометрический анализ показал, что данные исследования приобретают актуальность и более 65% исследований были выполнены за последние пять лет [</w:t>
      </w:r>
      <w:r w:rsidR="00BA7689">
        <w:rPr>
          <w:rFonts w:ascii="Times New Roman" w:hAnsi="Times New Roman"/>
          <w:sz w:val="28"/>
          <w:szCs w:val="28"/>
        </w:rPr>
        <w:t>121</w:t>
      </w:r>
      <w:r w:rsidRPr="004704B9">
        <w:rPr>
          <w:rFonts w:ascii="Times New Roman" w:hAnsi="Times New Roman"/>
          <w:sz w:val="28"/>
          <w:szCs w:val="28"/>
        </w:rPr>
        <w:t>].</w:t>
      </w:r>
    </w:p>
    <w:p w:rsidR="00B57627" w:rsidRPr="004704B9" w:rsidRDefault="00230BAB" w:rsidP="00B57627">
      <w:pPr>
        <w:pStyle w:val="a4"/>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Основными причинами ухудшения качества воды поверхностных водоемов можно назвать следующие факторы: сброс отходов с населенных пунктов и промышленных предприятий; смыв пахотных земель при весеннем таянии снега; неконтролируемый забор больших объемов воды в технических целях. Все это приводит к накоплению токсических элементов и бытового мусора в воде и донных отложениях, аккумулированию ядовитых веществ в организме рыб, разрастанию водорослей, заиливанию дна и снижению уровня воды в озерах </w:t>
      </w:r>
      <w:r w:rsidR="00B57627" w:rsidRPr="004704B9">
        <w:rPr>
          <w:rFonts w:ascii="Times New Roman" w:hAnsi="Times New Roman"/>
          <w:sz w:val="28"/>
          <w:szCs w:val="28"/>
        </w:rPr>
        <w:t>[</w:t>
      </w:r>
      <w:r w:rsidR="00622DD7">
        <w:rPr>
          <w:rFonts w:ascii="Times New Roman" w:hAnsi="Times New Roman"/>
          <w:sz w:val="28"/>
          <w:szCs w:val="28"/>
        </w:rPr>
        <w:t>122</w:t>
      </w:r>
      <w:r w:rsidR="00B57627" w:rsidRPr="004704B9">
        <w:rPr>
          <w:rFonts w:ascii="Times New Roman" w:hAnsi="Times New Roman"/>
          <w:sz w:val="28"/>
          <w:szCs w:val="28"/>
        </w:rPr>
        <w:t>].</w:t>
      </w:r>
    </w:p>
    <w:p w:rsidR="00B57627" w:rsidRPr="004704B9" w:rsidRDefault="00B57627" w:rsidP="00B57627">
      <w:pPr>
        <w:autoSpaceDE w:val="0"/>
        <w:autoSpaceDN w:val="0"/>
        <w:adjustRightInd w:val="0"/>
        <w:spacing w:after="0" w:line="240" w:lineRule="auto"/>
        <w:ind w:firstLine="709"/>
        <w:jc w:val="both"/>
        <w:rPr>
          <w:rFonts w:ascii="Times New Roman" w:hAnsi="Times New Roman"/>
          <w:sz w:val="28"/>
          <w:szCs w:val="28"/>
        </w:rPr>
      </w:pPr>
      <w:r w:rsidRPr="004704B9">
        <w:rPr>
          <w:rFonts w:ascii="Times New Roman" w:hAnsi="Times New Roman"/>
          <w:sz w:val="28"/>
          <w:szCs w:val="28"/>
        </w:rPr>
        <w:t>Так в исследованиях проведенных рядом авторов отмечается органическое загрязнение озера Бурабай, в с</w:t>
      </w:r>
      <w:r w:rsidR="00F307DD">
        <w:rPr>
          <w:rFonts w:ascii="Times New Roman" w:hAnsi="Times New Roman"/>
          <w:sz w:val="28"/>
          <w:szCs w:val="28"/>
        </w:rPr>
        <w:t>вязи с высокой антропогенной нагрузкой</w:t>
      </w:r>
      <w:r w:rsidR="00230BAB">
        <w:rPr>
          <w:rFonts w:ascii="Times New Roman" w:hAnsi="Times New Roman"/>
          <w:sz w:val="28"/>
          <w:szCs w:val="28"/>
        </w:rPr>
        <w:t xml:space="preserve"> на данный водоем, а также с ежегодным накоплением различных веществ органического и неорганического происхождения, немалова</w:t>
      </w:r>
      <w:r w:rsidR="00F307DD">
        <w:rPr>
          <w:rFonts w:ascii="Times New Roman" w:hAnsi="Times New Roman"/>
          <w:sz w:val="28"/>
          <w:szCs w:val="28"/>
        </w:rPr>
        <w:t>ж</w:t>
      </w:r>
      <w:r w:rsidR="00230BAB">
        <w:rPr>
          <w:rFonts w:ascii="Times New Roman" w:hAnsi="Times New Roman"/>
          <w:sz w:val="28"/>
          <w:szCs w:val="28"/>
        </w:rPr>
        <w:t>ную</w:t>
      </w:r>
      <w:r w:rsidR="00F307DD">
        <w:rPr>
          <w:rFonts w:ascii="Times New Roman" w:hAnsi="Times New Roman"/>
          <w:sz w:val="28"/>
          <w:szCs w:val="28"/>
        </w:rPr>
        <w:t xml:space="preserve"> роль в этих процессах играют </w:t>
      </w:r>
      <w:r w:rsidR="00230BAB">
        <w:rPr>
          <w:rFonts w:ascii="Times New Roman" w:hAnsi="Times New Roman"/>
          <w:sz w:val="28"/>
          <w:szCs w:val="28"/>
        </w:rPr>
        <w:t>климатические факторы</w:t>
      </w:r>
      <w:r w:rsidR="00F307DD">
        <w:rPr>
          <w:rFonts w:ascii="Times New Roman" w:hAnsi="Times New Roman"/>
          <w:sz w:val="28"/>
          <w:szCs w:val="28"/>
        </w:rPr>
        <w:t xml:space="preserve"> и гидрологический режим водоема. Все это приводит к внутренним изменениям биосферы и фитосферы озера водоема</w:t>
      </w:r>
      <w:r w:rsidRPr="004704B9">
        <w:rPr>
          <w:rFonts w:ascii="Times New Roman" w:hAnsi="Times New Roman"/>
          <w:sz w:val="28"/>
          <w:szCs w:val="28"/>
        </w:rPr>
        <w:t xml:space="preserve"> [</w:t>
      </w:r>
      <w:r w:rsidR="008B0C6D">
        <w:rPr>
          <w:rFonts w:ascii="Times New Roman" w:hAnsi="Times New Roman"/>
          <w:sz w:val="28"/>
          <w:szCs w:val="28"/>
        </w:rPr>
        <w:t>123-126</w:t>
      </w:r>
      <w:r w:rsidRPr="004704B9">
        <w:rPr>
          <w:rFonts w:ascii="Times New Roman" w:hAnsi="Times New Roman"/>
          <w:sz w:val="28"/>
          <w:szCs w:val="28"/>
        </w:rPr>
        <w:t>].</w:t>
      </w:r>
    </w:p>
    <w:p w:rsidR="00B57627" w:rsidRPr="00E9315C" w:rsidRDefault="00B57627" w:rsidP="00B57627">
      <w:pPr>
        <w:spacing w:after="0" w:line="240" w:lineRule="auto"/>
        <w:ind w:firstLine="709"/>
        <w:jc w:val="both"/>
        <w:rPr>
          <w:rFonts w:ascii="Times New Roman" w:hAnsi="Times New Roman"/>
          <w:sz w:val="28"/>
          <w:szCs w:val="28"/>
        </w:rPr>
      </w:pPr>
      <w:r w:rsidRPr="001B65DE">
        <w:rPr>
          <w:rFonts w:ascii="Times New Roman" w:hAnsi="Times New Roman"/>
          <w:sz w:val="28"/>
          <w:szCs w:val="28"/>
        </w:rPr>
        <w:t>В исследованиях</w:t>
      </w:r>
      <w:r w:rsidRPr="004704B9">
        <w:t xml:space="preserve"> </w:t>
      </w:r>
      <w:r w:rsidRPr="00E9315C">
        <w:rPr>
          <w:rFonts w:ascii="Times New Roman" w:hAnsi="Times New Roman"/>
          <w:sz w:val="28"/>
          <w:szCs w:val="28"/>
        </w:rPr>
        <w:t xml:space="preserve">Курманбаева А.С. и соавт отмечается сокращение объема озера Бурабай, за посление 30 лет на 14%, а также загрязнение озера сточными водами из близлежащих здравниц, а также поверхностные стоки, не прошедшие очистку </w:t>
      </w:r>
      <w:r w:rsidR="00A85342">
        <w:rPr>
          <w:rFonts w:ascii="Times New Roman" w:hAnsi="Times New Roman"/>
          <w:sz w:val="28"/>
          <w:szCs w:val="28"/>
        </w:rPr>
        <w:t xml:space="preserve">[120 с. </w:t>
      </w:r>
      <w:r w:rsidR="00506B7F">
        <w:rPr>
          <w:rFonts w:ascii="Times New Roman" w:hAnsi="Times New Roman"/>
          <w:sz w:val="28"/>
          <w:szCs w:val="28"/>
        </w:rPr>
        <w:t>177</w:t>
      </w:r>
      <w:r w:rsidRPr="00E9315C">
        <w:rPr>
          <w:rFonts w:ascii="Times New Roman" w:hAnsi="Times New Roman"/>
          <w:sz w:val="28"/>
          <w:szCs w:val="28"/>
        </w:rPr>
        <w:t>].</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По результатам исследования Якусевич С.В. отмечается снижение объема воды в озере Шортан, вода озер Шортан и Бурабай, оценивается, как «высокого уровня загрязнения», по содержанию химических загрязнителей повышенный у</w:t>
      </w:r>
      <w:r w:rsidR="008B0B04">
        <w:rPr>
          <w:rFonts w:ascii="Times New Roman" w:hAnsi="Times New Roman"/>
          <w:sz w:val="28"/>
          <w:szCs w:val="28"/>
        </w:rPr>
        <w:t xml:space="preserve">ровень марганца и меди в </w:t>
      </w:r>
      <w:r w:rsidRPr="00E9315C">
        <w:rPr>
          <w:rFonts w:ascii="Times New Roman" w:hAnsi="Times New Roman"/>
          <w:sz w:val="28"/>
          <w:szCs w:val="28"/>
        </w:rPr>
        <w:t>воде</w:t>
      </w:r>
      <w:r>
        <w:rPr>
          <w:rFonts w:ascii="Times New Roman" w:hAnsi="Times New Roman"/>
          <w:sz w:val="28"/>
          <w:szCs w:val="28"/>
        </w:rPr>
        <w:t>,</w:t>
      </w:r>
      <w:r w:rsidRPr="00E9315C">
        <w:rPr>
          <w:rFonts w:ascii="Times New Roman" w:hAnsi="Times New Roman"/>
          <w:sz w:val="28"/>
          <w:szCs w:val="28"/>
        </w:rPr>
        <w:t xml:space="preserve"> во всех исследуемых пробах, что по результатам 2017 г. </w:t>
      </w:r>
      <w:r>
        <w:rPr>
          <w:rFonts w:ascii="Times New Roman" w:hAnsi="Times New Roman"/>
          <w:sz w:val="28"/>
          <w:szCs w:val="28"/>
        </w:rPr>
        <w:t>п</w:t>
      </w:r>
      <w:r w:rsidRPr="00E9315C">
        <w:rPr>
          <w:rFonts w:ascii="Times New Roman" w:hAnsi="Times New Roman"/>
          <w:sz w:val="28"/>
          <w:szCs w:val="28"/>
        </w:rPr>
        <w:t>оказало</w:t>
      </w:r>
      <w:r>
        <w:rPr>
          <w:rFonts w:ascii="Times New Roman" w:hAnsi="Times New Roman"/>
          <w:sz w:val="28"/>
          <w:szCs w:val="28"/>
        </w:rPr>
        <w:t xml:space="preserve"> </w:t>
      </w:r>
      <w:r w:rsidRPr="00E9315C">
        <w:rPr>
          <w:rFonts w:ascii="Times New Roman" w:hAnsi="Times New Roman"/>
          <w:sz w:val="28"/>
          <w:szCs w:val="28"/>
        </w:rPr>
        <w:t xml:space="preserve">по </w:t>
      </w:r>
      <w:r>
        <w:rPr>
          <w:rFonts w:ascii="Times New Roman" w:hAnsi="Times New Roman"/>
          <w:sz w:val="28"/>
          <w:szCs w:val="28"/>
        </w:rPr>
        <w:t>комбинированному индексу загрязненности воды (</w:t>
      </w:r>
      <w:r w:rsidRPr="00E9315C">
        <w:rPr>
          <w:rFonts w:ascii="Times New Roman" w:hAnsi="Times New Roman"/>
          <w:sz w:val="28"/>
          <w:szCs w:val="28"/>
        </w:rPr>
        <w:t>КИЗВ</w:t>
      </w:r>
      <w:r>
        <w:rPr>
          <w:rFonts w:ascii="Times New Roman" w:hAnsi="Times New Roman"/>
          <w:sz w:val="28"/>
          <w:szCs w:val="28"/>
        </w:rPr>
        <w:t>)</w:t>
      </w:r>
      <w:r w:rsidRPr="00E9315C">
        <w:rPr>
          <w:rFonts w:ascii="Times New Roman" w:hAnsi="Times New Roman"/>
          <w:sz w:val="28"/>
          <w:szCs w:val="28"/>
        </w:rPr>
        <w:t xml:space="preserve"> степень высокого уровня загрязнения оз.</w:t>
      </w:r>
      <w:r>
        <w:rPr>
          <w:rFonts w:ascii="Times New Roman" w:hAnsi="Times New Roman"/>
          <w:sz w:val="28"/>
          <w:szCs w:val="28"/>
        </w:rPr>
        <w:t xml:space="preserve"> </w:t>
      </w:r>
      <w:r w:rsidRPr="00E9315C">
        <w:rPr>
          <w:rFonts w:ascii="Times New Roman" w:hAnsi="Times New Roman"/>
          <w:sz w:val="28"/>
          <w:szCs w:val="28"/>
        </w:rPr>
        <w:t>Бурабай. Из-за высокого содержания тяжелых металлов в оз.</w:t>
      </w:r>
      <w:r>
        <w:rPr>
          <w:rFonts w:ascii="Times New Roman" w:hAnsi="Times New Roman"/>
          <w:sz w:val="28"/>
          <w:szCs w:val="28"/>
        </w:rPr>
        <w:t xml:space="preserve"> </w:t>
      </w:r>
      <w:r w:rsidRPr="00E9315C">
        <w:rPr>
          <w:rFonts w:ascii="Times New Roman" w:hAnsi="Times New Roman"/>
          <w:sz w:val="28"/>
          <w:szCs w:val="28"/>
        </w:rPr>
        <w:t>Щучье, уровень загрязнения достиг отметки 5,78, что превысило на 1,9 КИЗВ, по сравнению с другими донными отложениями речных массивов. Повышенное содержание цинка и меди могут быть вызваны с особенностями аграрно-промышленного региона, высокоминерализованные, содержащие пестициды коллекторно-дренажные воды с зерновых орошаемых массивов и полей. Из года в год, наблюдается рост</w:t>
      </w:r>
      <w:r>
        <w:rPr>
          <w:rFonts w:ascii="Times New Roman" w:hAnsi="Times New Roman"/>
          <w:sz w:val="28"/>
          <w:szCs w:val="28"/>
        </w:rPr>
        <w:t xml:space="preserve"> загрязнения пестицидами</w:t>
      </w:r>
      <w:r w:rsidRPr="00E9315C">
        <w:rPr>
          <w:rFonts w:ascii="Times New Roman" w:hAnsi="Times New Roman"/>
          <w:sz w:val="28"/>
          <w:szCs w:val="28"/>
        </w:rPr>
        <w:t>, удобрени</w:t>
      </w:r>
      <w:r>
        <w:rPr>
          <w:rFonts w:ascii="Times New Roman" w:hAnsi="Times New Roman"/>
          <w:sz w:val="28"/>
          <w:szCs w:val="28"/>
        </w:rPr>
        <w:t>ями и</w:t>
      </w:r>
      <w:r w:rsidRPr="00E9315C">
        <w:rPr>
          <w:rFonts w:ascii="Times New Roman" w:hAnsi="Times New Roman"/>
          <w:sz w:val="28"/>
          <w:szCs w:val="28"/>
        </w:rPr>
        <w:t xml:space="preserve"> ядохимикатами [</w:t>
      </w:r>
      <w:r w:rsidR="00506B7F">
        <w:rPr>
          <w:rFonts w:ascii="Times New Roman" w:hAnsi="Times New Roman"/>
          <w:sz w:val="28"/>
          <w:szCs w:val="28"/>
        </w:rPr>
        <w:t>127</w:t>
      </w:r>
      <w:r w:rsidRPr="00E9315C">
        <w:rPr>
          <w:rFonts w:ascii="Times New Roman" w:hAnsi="Times New Roman"/>
          <w:sz w:val="28"/>
          <w:szCs w:val="28"/>
        </w:rPr>
        <w:t>].</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В исследованиях</w:t>
      </w:r>
      <w:r>
        <w:rPr>
          <w:rFonts w:ascii="Times New Roman" w:hAnsi="Times New Roman"/>
          <w:sz w:val="28"/>
          <w:szCs w:val="28"/>
        </w:rPr>
        <w:t>,</w:t>
      </w:r>
      <w:r w:rsidRPr="00E9315C">
        <w:rPr>
          <w:rFonts w:ascii="Times New Roman" w:hAnsi="Times New Roman"/>
          <w:sz w:val="28"/>
          <w:szCs w:val="28"/>
        </w:rPr>
        <w:t xml:space="preserve"> проведенных Акияновой Ф.Ж. и др.</w:t>
      </w:r>
      <w:r w:rsidR="00C370E9" w:rsidRPr="00C370E9">
        <w:rPr>
          <w:rFonts w:ascii="Times New Roman" w:hAnsi="Times New Roman"/>
          <w:sz w:val="28"/>
          <w:szCs w:val="28"/>
        </w:rPr>
        <w:t xml:space="preserve"> </w:t>
      </w:r>
      <w:r w:rsidR="00C370E9" w:rsidRPr="00E9315C">
        <w:rPr>
          <w:rFonts w:ascii="Times New Roman" w:hAnsi="Times New Roman"/>
          <w:sz w:val="28"/>
          <w:szCs w:val="28"/>
        </w:rPr>
        <w:t>с 1985 по 2018 год</w:t>
      </w:r>
      <w:r w:rsidRPr="00E9315C">
        <w:rPr>
          <w:rFonts w:ascii="Times New Roman" w:hAnsi="Times New Roman"/>
          <w:sz w:val="28"/>
          <w:szCs w:val="28"/>
        </w:rPr>
        <w:t>, морфометрических параметров систем озер Щучинско-Боровской курортной зоны</w:t>
      </w:r>
      <w:r w:rsidR="00F307DD">
        <w:rPr>
          <w:rFonts w:ascii="Times New Roman" w:hAnsi="Times New Roman"/>
          <w:sz w:val="28"/>
          <w:szCs w:val="28"/>
        </w:rPr>
        <w:t xml:space="preserve"> </w:t>
      </w:r>
      <w:r w:rsidR="00C370E9">
        <w:rPr>
          <w:rFonts w:ascii="Times New Roman" w:hAnsi="Times New Roman"/>
          <w:sz w:val="28"/>
          <w:szCs w:val="28"/>
        </w:rPr>
        <w:t>при определении границ водоемов данной группы при помощи</w:t>
      </w:r>
      <w:r w:rsidR="00F307DD">
        <w:rPr>
          <w:rFonts w:ascii="Times New Roman" w:hAnsi="Times New Roman"/>
          <w:sz w:val="28"/>
          <w:szCs w:val="28"/>
        </w:rPr>
        <w:t xml:space="preserve"> </w:t>
      </w:r>
      <w:r w:rsidR="00C370E9">
        <w:rPr>
          <w:rFonts w:ascii="Times New Roman" w:hAnsi="Times New Roman"/>
          <w:sz w:val="28"/>
          <w:szCs w:val="28"/>
        </w:rPr>
        <w:t xml:space="preserve">космических снимков, различного масштаба, был сделан вывод, что прослеживает тенденция уменьшения площадей водного зеркала </w:t>
      </w:r>
      <w:r w:rsidRPr="00E9315C">
        <w:rPr>
          <w:rFonts w:ascii="Times New Roman" w:hAnsi="Times New Roman"/>
          <w:sz w:val="28"/>
          <w:szCs w:val="28"/>
        </w:rPr>
        <w:t>[</w:t>
      </w:r>
      <w:r w:rsidR="00506B7F">
        <w:rPr>
          <w:rFonts w:ascii="Times New Roman" w:hAnsi="Times New Roman"/>
          <w:sz w:val="28"/>
          <w:szCs w:val="28"/>
        </w:rPr>
        <w:t>128</w:t>
      </w:r>
      <w:r w:rsidRPr="00E9315C">
        <w:rPr>
          <w:rFonts w:ascii="Times New Roman" w:hAnsi="Times New Roman"/>
          <w:sz w:val="28"/>
          <w:szCs w:val="28"/>
        </w:rPr>
        <w:t xml:space="preserve">]. </w:t>
      </w:r>
    </w:p>
    <w:p w:rsidR="00B57627" w:rsidRPr="00E9315C" w:rsidRDefault="00601EB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результате увеличения числа туристов, посещающих ЩБКЗ и возрастания техногенной нагрузки на источники воды, отмечается загрязнение как поверхностных, так и подземных водоисточников. Основными загрязняющими веществами, превышающие ПДК являются соединения ванадия, фтора, брома и другие, а также радионуклидами </w:t>
      </w:r>
      <w:r w:rsidR="00B57627" w:rsidRPr="00E9315C">
        <w:rPr>
          <w:rFonts w:ascii="Times New Roman" w:hAnsi="Times New Roman"/>
          <w:sz w:val="28"/>
          <w:szCs w:val="28"/>
        </w:rPr>
        <w:t>[</w:t>
      </w:r>
      <w:r w:rsidR="00506B7F">
        <w:rPr>
          <w:rFonts w:ascii="Times New Roman" w:hAnsi="Times New Roman"/>
          <w:sz w:val="28"/>
          <w:szCs w:val="28"/>
        </w:rPr>
        <w:t>129</w:t>
      </w:r>
      <w:r w:rsidR="00B57627" w:rsidRPr="00E9315C">
        <w:rPr>
          <w:rFonts w:ascii="Times New Roman" w:hAnsi="Times New Roman"/>
          <w:sz w:val="28"/>
          <w:szCs w:val="28"/>
        </w:rPr>
        <w:t>].</w:t>
      </w: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связи с этим на территории курортных зон, используемых в качестве здравницы, необходимо вести постоянный мониторинг за загрязненностью атмосферного воздуха и поверхностных вод. Таким образом обобщая литературные данные можно сделать вывод, что вдыхание воздуха, в котором присутствую различные токсические </w:t>
      </w:r>
      <w:r w:rsidR="00BA29C0">
        <w:rPr>
          <w:rFonts w:ascii="Times New Roman" w:hAnsi="Times New Roman"/>
          <w:sz w:val="28"/>
          <w:szCs w:val="28"/>
        </w:rPr>
        <w:t>вещества приводит к заболеваниям</w:t>
      </w:r>
      <w:r>
        <w:rPr>
          <w:rFonts w:ascii="Times New Roman" w:hAnsi="Times New Roman"/>
          <w:sz w:val="28"/>
          <w:szCs w:val="28"/>
        </w:rPr>
        <w:t xml:space="preserve"> различных систем и органов у людей и негативно влияет на благополучие сельскохозяйственных животных, а антропогенной воздействие вызывает снижение качества и чистоты поверхностных вод и накоплению вредных веществ.</w:t>
      </w:r>
    </w:p>
    <w:p w:rsidR="00B57627" w:rsidRPr="004704B9" w:rsidRDefault="00B57627" w:rsidP="00B57627">
      <w:pPr>
        <w:spacing w:after="0" w:line="240" w:lineRule="auto"/>
        <w:ind w:firstLine="709"/>
        <w:jc w:val="both"/>
        <w:rPr>
          <w:rFonts w:ascii="Times New Roman" w:hAnsi="Times New Roman"/>
          <w:sz w:val="28"/>
          <w:szCs w:val="28"/>
        </w:rPr>
      </w:pPr>
    </w:p>
    <w:p w:rsidR="00B57627" w:rsidRPr="004704B9" w:rsidRDefault="00B57627" w:rsidP="00B57627">
      <w:pPr>
        <w:spacing w:after="0" w:line="240" w:lineRule="auto"/>
        <w:ind w:firstLine="709"/>
        <w:jc w:val="both"/>
        <w:rPr>
          <w:rFonts w:ascii="Times New Roman" w:hAnsi="Times New Roman"/>
          <w:b/>
          <w:sz w:val="28"/>
          <w:szCs w:val="28"/>
        </w:rPr>
      </w:pPr>
      <w:r>
        <w:rPr>
          <w:rFonts w:ascii="Times New Roman" w:hAnsi="Times New Roman"/>
          <w:b/>
          <w:sz w:val="28"/>
          <w:szCs w:val="28"/>
        </w:rPr>
        <w:t>1.3</w:t>
      </w:r>
      <w:r w:rsidRPr="004704B9">
        <w:rPr>
          <w:rFonts w:ascii="Times New Roman" w:hAnsi="Times New Roman"/>
          <w:b/>
          <w:sz w:val="28"/>
          <w:szCs w:val="28"/>
        </w:rPr>
        <w:t xml:space="preserve"> Контроль качества пищевой продукции в курортных зонах</w:t>
      </w:r>
    </w:p>
    <w:p w:rsidR="00B57627" w:rsidRPr="00E9315C" w:rsidRDefault="00B57627" w:rsidP="00B57627">
      <w:pPr>
        <w:pStyle w:val="ft01"/>
        <w:shd w:val="clear" w:color="auto" w:fill="FFFFFF"/>
        <w:spacing w:before="0" w:beforeAutospacing="0" w:after="0" w:afterAutospacing="0"/>
        <w:ind w:firstLine="709"/>
        <w:jc w:val="both"/>
        <w:rPr>
          <w:color w:val="000000"/>
          <w:sz w:val="28"/>
          <w:szCs w:val="28"/>
        </w:rPr>
      </w:pPr>
      <w:r w:rsidRPr="004704B9">
        <w:rPr>
          <w:color w:val="000000"/>
          <w:sz w:val="28"/>
          <w:szCs w:val="28"/>
        </w:rPr>
        <w:t xml:space="preserve">Обеспечение </w:t>
      </w:r>
      <w:r w:rsidRPr="00E9315C">
        <w:rPr>
          <w:color w:val="000000"/>
          <w:sz w:val="28"/>
          <w:szCs w:val="28"/>
        </w:rPr>
        <w:t>безопасности пищевой продукции является глобальной проблемой и одним из основных приоритетов в развитии любой страны, является главной целью многих международных и национальных организаций, таких как Всемирная организация здравоохранения (ВОЗ), Продовольственная и сельскохозяйственная организация ООН (FAO) и др., а также про</w:t>
      </w:r>
      <w:r>
        <w:rPr>
          <w:color w:val="000000"/>
          <w:sz w:val="28"/>
          <w:szCs w:val="28"/>
        </w:rPr>
        <w:t xml:space="preserve">фильных министерств и ведомств </w:t>
      </w:r>
      <w:r w:rsidRPr="004A0EAA">
        <w:rPr>
          <w:color w:val="000000"/>
          <w:sz w:val="28"/>
          <w:szCs w:val="28"/>
        </w:rPr>
        <w:t>[</w:t>
      </w:r>
      <w:r w:rsidR="00E25C72">
        <w:rPr>
          <w:color w:val="000000"/>
          <w:sz w:val="28"/>
          <w:szCs w:val="28"/>
        </w:rPr>
        <w:t>130-134</w:t>
      </w:r>
      <w:r w:rsidRPr="004A0EAA">
        <w:rPr>
          <w:color w:val="000000"/>
          <w:sz w:val="28"/>
          <w:szCs w:val="28"/>
        </w:rPr>
        <w:t>]</w:t>
      </w:r>
      <w:r w:rsidRPr="00E9315C">
        <w:rPr>
          <w:color w:val="000000"/>
          <w:sz w:val="28"/>
          <w:szCs w:val="28"/>
        </w:rPr>
        <w:t>. </w:t>
      </w:r>
    </w:p>
    <w:p w:rsidR="00B57627" w:rsidRPr="004A0EAA" w:rsidRDefault="00601EB7" w:rsidP="00B57627">
      <w:pPr>
        <w:pStyle w:val="ft01"/>
        <w:shd w:val="clear" w:color="auto" w:fill="FFFFFF"/>
        <w:spacing w:before="0" w:beforeAutospacing="0" w:after="0" w:afterAutospacing="0"/>
        <w:ind w:firstLine="709"/>
        <w:jc w:val="both"/>
        <w:rPr>
          <w:color w:val="000000"/>
          <w:sz w:val="28"/>
          <w:szCs w:val="28"/>
        </w:rPr>
      </w:pPr>
      <w:r>
        <w:rPr>
          <w:color w:val="000000"/>
          <w:sz w:val="28"/>
          <w:szCs w:val="28"/>
        </w:rPr>
        <w:t>Животноводческая и растительная продукция вместе с полезными компонентами, такими как витамины, аминокислоты, макро-, микроэлементы могут также содержать токсические вещества, это соли тяжелых металлов, радионуклиды и др. Недобросовестные производители животноводческой продукции в целях увеличения привесов могут использовать фосфор и полифосфаты</w:t>
      </w:r>
      <w:r w:rsidR="00F659DF">
        <w:rPr>
          <w:color w:val="000000"/>
          <w:sz w:val="28"/>
          <w:szCs w:val="28"/>
        </w:rPr>
        <w:t xml:space="preserve"> вместе с кормами либо производить шприцевание туш после убоя. </w:t>
      </w:r>
      <w:r w:rsidR="0034453E">
        <w:rPr>
          <w:color w:val="000000"/>
          <w:sz w:val="28"/>
          <w:szCs w:val="28"/>
        </w:rPr>
        <w:t xml:space="preserve">В мировом сообществе остро стоит проблема получения качественной и безопасной продукции, в тех странах где низкий уровень защиты окружающей среды и развита промышленность наблюдается контаминиция продуктов канцерогенными веществами </w:t>
      </w:r>
      <w:r w:rsidR="00B57627" w:rsidRPr="004A0EAA">
        <w:rPr>
          <w:color w:val="000000"/>
          <w:sz w:val="28"/>
          <w:szCs w:val="28"/>
        </w:rPr>
        <w:t>[</w:t>
      </w:r>
      <w:r w:rsidR="00247A56">
        <w:rPr>
          <w:color w:val="000000"/>
          <w:sz w:val="28"/>
          <w:szCs w:val="28"/>
        </w:rPr>
        <w:t>135-137</w:t>
      </w:r>
      <w:r w:rsidR="00B57627" w:rsidRPr="004A0EAA">
        <w:rPr>
          <w:color w:val="000000"/>
          <w:sz w:val="28"/>
          <w:szCs w:val="28"/>
        </w:rPr>
        <w:t>].</w:t>
      </w:r>
    </w:p>
    <w:p w:rsidR="00B57627" w:rsidRPr="004A0EAA" w:rsidRDefault="00B57627" w:rsidP="00B57627">
      <w:pPr>
        <w:pStyle w:val="ft01"/>
        <w:shd w:val="clear" w:color="auto" w:fill="FFFFFF"/>
        <w:spacing w:before="0" w:beforeAutospacing="0" w:after="0" w:afterAutospacing="0"/>
        <w:ind w:firstLine="708"/>
        <w:jc w:val="both"/>
        <w:rPr>
          <w:color w:val="000000"/>
          <w:sz w:val="28"/>
          <w:szCs w:val="28"/>
        </w:rPr>
      </w:pPr>
      <w:r w:rsidRPr="00E9315C">
        <w:rPr>
          <w:color w:val="000000"/>
          <w:sz w:val="28"/>
          <w:szCs w:val="28"/>
        </w:rPr>
        <w:t xml:space="preserve">К пищевым опасностям относятся любые агенты, которые потенциально могут вызывать неблагоприятные последствия </w:t>
      </w:r>
      <w:r w:rsidR="007A1D3C">
        <w:rPr>
          <w:color w:val="000000"/>
          <w:sz w:val="28"/>
          <w:szCs w:val="28"/>
        </w:rPr>
        <w:t>для здоровья потребителей [138</w:t>
      </w:r>
      <w:r w:rsidRPr="004A0EAA">
        <w:rPr>
          <w:color w:val="000000"/>
          <w:sz w:val="28"/>
          <w:szCs w:val="28"/>
        </w:rPr>
        <w:t>]</w:t>
      </w:r>
      <w:r w:rsidRPr="00E9315C">
        <w:rPr>
          <w:color w:val="000000"/>
          <w:sz w:val="28"/>
          <w:szCs w:val="28"/>
        </w:rPr>
        <w:t>. Эти агенты могут б</w:t>
      </w:r>
      <w:r w:rsidR="008B0B04">
        <w:rPr>
          <w:color w:val="000000"/>
          <w:sz w:val="28"/>
          <w:szCs w:val="28"/>
        </w:rPr>
        <w:t>ыть в основном разделены на три</w:t>
      </w:r>
      <w:r w:rsidRPr="00E9315C">
        <w:rPr>
          <w:color w:val="000000"/>
          <w:sz w:val="28"/>
          <w:szCs w:val="28"/>
        </w:rPr>
        <w:t xml:space="preserve"> категории: физические, химические и биологические. В отличие от физических опасностей, которые редко вызывают серьезные проблемы безопасности пищевых продуктов, и биологических опасностей, которые могут быть в основном устранены достаточной термической обработкой, многочисленные химические опасности остаются стабильными и токсичными </w:t>
      </w:r>
      <w:r>
        <w:rPr>
          <w:color w:val="000000"/>
          <w:sz w:val="28"/>
          <w:szCs w:val="28"/>
        </w:rPr>
        <w:t xml:space="preserve">в результате пищевой обработки </w:t>
      </w:r>
      <w:r w:rsidRPr="004A0EAA">
        <w:rPr>
          <w:color w:val="000000"/>
          <w:sz w:val="28"/>
          <w:szCs w:val="28"/>
        </w:rPr>
        <w:t>[</w:t>
      </w:r>
      <w:r w:rsidR="007A1D3C">
        <w:rPr>
          <w:color w:val="000000"/>
          <w:sz w:val="28"/>
          <w:szCs w:val="28"/>
        </w:rPr>
        <w:t>139</w:t>
      </w:r>
      <w:r>
        <w:rPr>
          <w:color w:val="000000"/>
          <w:sz w:val="28"/>
          <w:szCs w:val="28"/>
        </w:rPr>
        <w:t>-</w:t>
      </w:r>
      <w:r w:rsidRPr="004A0EAA">
        <w:rPr>
          <w:color w:val="000000"/>
          <w:sz w:val="28"/>
          <w:szCs w:val="28"/>
        </w:rPr>
        <w:t>14</w:t>
      </w:r>
      <w:r w:rsidR="007A1D3C" w:rsidRPr="007A1D3C">
        <w:rPr>
          <w:color w:val="000000"/>
          <w:sz w:val="28"/>
          <w:szCs w:val="28"/>
        </w:rPr>
        <w:t>0</w:t>
      </w:r>
      <w:r w:rsidRPr="004A0EAA">
        <w:rPr>
          <w:color w:val="000000"/>
          <w:sz w:val="28"/>
          <w:szCs w:val="28"/>
        </w:rPr>
        <w:t>]</w:t>
      </w:r>
      <w:r w:rsidR="008B0B04">
        <w:rPr>
          <w:color w:val="000000"/>
          <w:sz w:val="28"/>
          <w:szCs w:val="28"/>
        </w:rPr>
        <w:t>. Некоторые химические</w:t>
      </w:r>
      <w:r w:rsidRPr="00E9315C">
        <w:rPr>
          <w:color w:val="000000"/>
          <w:sz w:val="28"/>
          <w:szCs w:val="28"/>
        </w:rPr>
        <w:t xml:space="preserve"> загрязнители могут появиться при неправильной обработке пищевого продукта, </w:t>
      </w:r>
      <w:r w:rsidR="008B0B04" w:rsidRPr="00E9315C">
        <w:rPr>
          <w:color w:val="000000"/>
          <w:sz w:val="28"/>
          <w:szCs w:val="28"/>
        </w:rPr>
        <w:t>например,</w:t>
      </w:r>
      <w:r w:rsidRPr="00E9315C">
        <w:rPr>
          <w:color w:val="000000"/>
          <w:sz w:val="28"/>
          <w:szCs w:val="28"/>
        </w:rPr>
        <w:t xml:space="preserve"> образованием канцерогенов в перегретом масле или очисткой химических контаминантов в растениях, которые в итоге попадаю</w:t>
      </w:r>
      <w:r>
        <w:rPr>
          <w:color w:val="000000"/>
          <w:sz w:val="28"/>
          <w:szCs w:val="28"/>
        </w:rPr>
        <w:t xml:space="preserve">т в пищевой продукт </w:t>
      </w:r>
      <w:r w:rsidRPr="004A0EAA">
        <w:rPr>
          <w:color w:val="000000"/>
          <w:sz w:val="28"/>
          <w:szCs w:val="28"/>
        </w:rPr>
        <w:t>[</w:t>
      </w:r>
      <w:r w:rsidR="00781501">
        <w:rPr>
          <w:color w:val="000000"/>
          <w:sz w:val="28"/>
          <w:szCs w:val="28"/>
        </w:rPr>
        <w:t xml:space="preserve">141, </w:t>
      </w:r>
      <w:r w:rsidR="00781501" w:rsidRPr="00781501">
        <w:rPr>
          <w:color w:val="000000"/>
          <w:sz w:val="28"/>
          <w:szCs w:val="28"/>
        </w:rPr>
        <w:t>136</w:t>
      </w:r>
      <w:r w:rsidRPr="004A0EAA">
        <w:rPr>
          <w:color w:val="000000"/>
          <w:sz w:val="28"/>
          <w:szCs w:val="28"/>
        </w:rPr>
        <w:t>].</w:t>
      </w:r>
    </w:p>
    <w:p w:rsidR="00B57627" w:rsidRPr="00E9315C" w:rsidRDefault="00B57627" w:rsidP="00B57627">
      <w:pPr>
        <w:pStyle w:val="ft01"/>
        <w:shd w:val="clear" w:color="auto" w:fill="FFFFFF"/>
        <w:spacing w:before="0" w:beforeAutospacing="0" w:after="0" w:afterAutospacing="0"/>
        <w:ind w:firstLine="708"/>
        <w:jc w:val="both"/>
        <w:rPr>
          <w:color w:val="000000"/>
          <w:sz w:val="28"/>
          <w:szCs w:val="28"/>
        </w:rPr>
      </w:pPr>
      <w:r w:rsidRPr="00E9315C">
        <w:rPr>
          <w:color w:val="000000"/>
          <w:sz w:val="28"/>
          <w:szCs w:val="28"/>
        </w:rPr>
        <w:t>В Республике Казахстан производство мяса, п</w:t>
      </w:r>
      <w:r>
        <w:rPr>
          <w:color w:val="000000"/>
          <w:sz w:val="28"/>
          <w:szCs w:val="28"/>
        </w:rPr>
        <w:t>о данным Комитета по статистике</w:t>
      </w:r>
      <w:r w:rsidRPr="00E9315C">
        <w:rPr>
          <w:color w:val="000000"/>
          <w:sz w:val="28"/>
          <w:szCs w:val="28"/>
        </w:rPr>
        <w:t>, в период с января по октябрь 2017</w:t>
      </w:r>
      <w:r w:rsidRPr="00B20A8B">
        <w:rPr>
          <w:color w:val="000000"/>
          <w:sz w:val="28"/>
          <w:szCs w:val="28"/>
        </w:rPr>
        <w:t xml:space="preserve"> </w:t>
      </w:r>
      <w:r w:rsidRPr="00E9315C">
        <w:rPr>
          <w:color w:val="000000"/>
          <w:sz w:val="28"/>
          <w:szCs w:val="28"/>
        </w:rPr>
        <w:t>г</w:t>
      </w:r>
      <w:r w:rsidRPr="00B20A8B">
        <w:rPr>
          <w:color w:val="000000"/>
          <w:sz w:val="28"/>
          <w:szCs w:val="28"/>
        </w:rPr>
        <w:t>.</w:t>
      </w:r>
      <w:r>
        <w:rPr>
          <w:color w:val="000000"/>
          <w:sz w:val="28"/>
          <w:szCs w:val="28"/>
        </w:rPr>
        <w:t>, с</w:t>
      </w:r>
      <w:r w:rsidRPr="00E9315C">
        <w:rPr>
          <w:color w:val="000000"/>
          <w:sz w:val="28"/>
          <w:szCs w:val="28"/>
        </w:rPr>
        <w:t>оставило 11 447,5</w:t>
      </w:r>
      <w:r w:rsidRPr="00B20A8B">
        <w:rPr>
          <w:color w:val="000000"/>
          <w:sz w:val="28"/>
          <w:szCs w:val="28"/>
        </w:rPr>
        <w:t xml:space="preserve"> </w:t>
      </w:r>
      <w:r w:rsidRPr="00E9315C">
        <w:rPr>
          <w:color w:val="000000"/>
          <w:sz w:val="28"/>
          <w:szCs w:val="28"/>
        </w:rPr>
        <w:t>тыс. т, в</w:t>
      </w:r>
      <w:r>
        <w:rPr>
          <w:color w:val="000000"/>
          <w:sz w:val="28"/>
          <w:szCs w:val="28"/>
        </w:rPr>
        <w:t xml:space="preserve"> </w:t>
      </w:r>
      <w:r w:rsidRPr="00E9315C">
        <w:rPr>
          <w:color w:val="000000"/>
          <w:sz w:val="28"/>
          <w:szCs w:val="28"/>
        </w:rPr>
        <w:t>2016</w:t>
      </w:r>
      <w:r w:rsidRPr="00B20A8B">
        <w:rPr>
          <w:color w:val="000000"/>
          <w:sz w:val="28"/>
          <w:szCs w:val="28"/>
        </w:rPr>
        <w:t xml:space="preserve"> </w:t>
      </w:r>
      <w:r w:rsidRPr="00E9315C">
        <w:rPr>
          <w:color w:val="000000"/>
          <w:sz w:val="28"/>
          <w:szCs w:val="28"/>
        </w:rPr>
        <w:t>г. за те же месяцы производство мяса составило 10 963,8</w:t>
      </w:r>
      <w:r w:rsidRPr="00B20A8B">
        <w:rPr>
          <w:color w:val="000000"/>
          <w:sz w:val="28"/>
          <w:szCs w:val="28"/>
        </w:rPr>
        <w:t xml:space="preserve"> </w:t>
      </w:r>
      <w:r w:rsidRPr="00E9315C">
        <w:rPr>
          <w:color w:val="000000"/>
          <w:sz w:val="28"/>
          <w:szCs w:val="28"/>
        </w:rPr>
        <w:t>тыс. т, что на</w:t>
      </w:r>
      <w:r>
        <w:rPr>
          <w:color w:val="000000"/>
          <w:sz w:val="28"/>
          <w:szCs w:val="28"/>
        </w:rPr>
        <w:t xml:space="preserve"> </w:t>
      </w:r>
      <w:r w:rsidRPr="00E9315C">
        <w:rPr>
          <w:color w:val="000000"/>
          <w:sz w:val="28"/>
          <w:szCs w:val="28"/>
        </w:rPr>
        <w:t>483,7 тыс. т меньше. Хоть и наблюдается тенденция увеличения производства, но этого количества недостаточно для обеспечения внутренних потребностей, поэтому в республику импортируется мясо в больших количествах. По данным Министерства сельского хозяйства Республики Казахстан (2015), впервые со времени обретения независимости, в 2014</w:t>
      </w:r>
      <w:r w:rsidRPr="00B20A8B">
        <w:rPr>
          <w:color w:val="000000"/>
          <w:sz w:val="28"/>
          <w:szCs w:val="28"/>
        </w:rPr>
        <w:t xml:space="preserve"> </w:t>
      </w:r>
      <w:r w:rsidRPr="00E9315C">
        <w:rPr>
          <w:color w:val="000000"/>
          <w:sz w:val="28"/>
          <w:szCs w:val="28"/>
        </w:rPr>
        <w:t>г. было отмечено снижение импорта продовольствия. Так, импорт говядины снизился на 42,3%. Тем не менее</w:t>
      </w:r>
      <w:r>
        <w:rPr>
          <w:color w:val="000000"/>
          <w:sz w:val="28"/>
          <w:szCs w:val="28"/>
        </w:rPr>
        <w:t>,</w:t>
      </w:r>
      <w:r w:rsidRPr="00E9315C">
        <w:rPr>
          <w:color w:val="000000"/>
          <w:sz w:val="28"/>
          <w:szCs w:val="28"/>
        </w:rPr>
        <w:t xml:space="preserve"> завозят мясо из Австралии, Бразилии, стран Европейского союза, которое на торговых рынках не реализуется, а закупается мясоперерабатывающими предприятиями для производства колбасных изделий. Мясо, импортируемое из ближнего зарубежья, в частности из Российской Федерации, а также из Китая реализуется и на продовольственных рынках.</w:t>
      </w:r>
    </w:p>
    <w:p w:rsidR="00B57627" w:rsidRPr="00B20A8B" w:rsidRDefault="0034453E" w:rsidP="00B57627">
      <w:pPr>
        <w:spacing w:after="0" w:line="240" w:lineRule="auto"/>
        <w:ind w:firstLine="709"/>
        <w:jc w:val="both"/>
        <w:rPr>
          <w:rFonts w:ascii="Times New Roman" w:hAnsi="Times New Roman"/>
          <w:sz w:val="28"/>
          <w:szCs w:val="28"/>
        </w:rPr>
      </w:pPr>
      <w:r>
        <w:rPr>
          <w:rFonts w:ascii="Times New Roman" w:hAnsi="Times New Roman"/>
          <w:sz w:val="28"/>
          <w:szCs w:val="28"/>
        </w:rPr>
        <w:t>В следствие повышения техногенной нагрузки на водоемы культурно-бытового пользования, страдает водная экосистема, особенно сильно отечественные ученые обеспокоены уровнем заболеваемости рыб инфекционными болезнями. Также причинами загрязнения водных объектов служат стоки с пахотных земель, содержащие в себе различные химические удобрения и отходы промышленных предприятий, в которых присутствуют органические и не органические токсичные вещества. Рыба</w:t>
      </w:r>
      <w:r w:rsidR="00D40632">
        <w:rPr>
          <w:rFonts w:ascii="Times New Roman" w:hAnsi="Times New Roman"/>
          <w:sz w:val="28"/>
          <w:szCs w:val="28"/>
        </w:rPr>
        <w:t>,</w:t>
      </w:r>
      <w:r>
        <w:rPr>
          <w:rFonts w:ascii="Times New Roman" w:hAnsi="Times New Roman"/>
          <w:sz w:val="28"/>
          <w:szCs w:val="28"/>
        </w:rPr>
        <w:t xml:space="preserve"> поедая мелких беспозвоночных и водоросли накапливает в себе различные токсические вещества, которые накапливаются в </w:t>
      </w:r>
      <w:r w:rsidR="00D40632">
        <w:rPr>
          <w:rFonts w:ascii="Times New Roman" w:hAnsi="Times New Roman"/>
          <w:sz w:val="28"/>
          <w:szCs w:val="28"/>
        </w:rPr>
        <w:t>иле, водорослях и планктоне.</w:t>
      </w:r>
      <w:r w:rsidR="00B57627" w:rsidRPr="00E9315C">
        <w:rPr>
          <w:rFonts w:ascii="Times New Roman" w:hAnsi="Times New Roman"/>
          <w:sz w:val="28"/>
          <w:szCs w:val="28"/>
        </w:rPr>
        <w:t xml:space="preserve"> </w:t>
      </w:r>
      <w:r w:rsidR="00E5593E">
        <w:rPr>
          <w:rFonts w:ascii="Times New Roman" w:hAnsi="Times New Roman"/>
          <w:sz w:val="28"/>
          <w:szCs w:val="28"/>
        </w:rPr>
        <w:t xml:space="preserve">Неконтролируемое загрязнение водоемов и несвоевременная их очистка может привести к размножения простейших, развитию вирусов, бактерий и в конечном итоге привести к массовым болезням и гибели рыбы </w:t>
      </w:r>
      <w:r w:rsidR="00781501">
        <w:rPr>
          <w:rFonts w:ascii="Times New Roman" w:hAnsi="Times New Roman"/>
          <w:sz w:val="28"/>
          <w:szCs w:val="28"/>
        </w:rPr>
        <w:t>[142, 143</w:t>
      </w:r>
      <w:r w:rsidR="00B57627">
        <w:rPr>
          <w:rFonts w:ascii="Times New Roman" w:hAnsi="Times New Roman"/>
          <w:sz w:val="28"/>
          <w:szCs w:val="28"/>
        </w:rPr>
        <w:t>]</w:t>
      </w:r>
      <w:r w:rsidR="00B57627" w:rsidRPr="00B20A8B">
        <w:rPr>
          <w:rFonts w:ascii="Times New Roman" w:hAnsi="Times New Roman"/>
          <w:sz w:val="28"/>
          <w:szCs w:val="28"/>
        </w:rPr>
        <w:t>.</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Всего же в группу стойких органических загрязнителей (СОЗ) входят 12 веществ, содержащих в своей молекуле атомы хлора. Отличительной чертой СОЗ являются чрезвычайно высокая устойчивость к химическому и биологическому разложению, способность к биоаккумуляции и перенос по пищевым цепям с накоплением в жировой ткани [</w:t>
      </w:r>
      <w:r w:rsidR="003E541A">
        <w:rPr>
          <w:rFonts w:ascii="Times New Roman" w:hAnsi="Times New Roman"/>
          <w:sz w:val="28"/>
          <w:szCs w:val="28"/>
        </w:rPr>
        <w:t>144</w:t>
      </w:r>
      <w:r w:rsidRPr="00E9315C">
        <w:rPr>
          <w:rFonts w:ascii="Times New Roman" w:hAnsi="Times New Roman"/>
          <w:sz w:val="28"/>
          <w:szCs w:val="28"/>
        </w:rPr>
        <w:t>].</w:t>
      </w:r>
    </w:p>
    <w:p w:rsidR="00B57627" w:rsidRPr="00E9315C" w:rsidRDefault="00B57627" w:rsidP="00B57627">
      <w:pPr>
        <w:shd w:val="clear" w:color="auto" w:fill="FFFFFF"/>
        <w:spacing w:after="0" w:line="240" w:lineRule="auto"/>
        <w:jc w:val="both"/>
        <w:textAlignment w:val="baseline"/>
        <w:rPr>
          <w:rFonts w:ascii="Times New Roman" w:hAnsi="Times New Roman"/>
          <w:sz w:val="28"/>
          <w:szCs w:val="28"/>
        </w:rPr>
      </w:pPr>
      <w:r w:rsidRPr="00E9315C">
        <w:rPr>
          <w:rFonts w:ascii="Times New Roman" w:hAnsi="Times New Roman"/>
          <w:sz w:val="28"/>
          <w:szCs w:val="28"/>
        </w:rPr>
        <w:tab/>
      </w:r>
      <w:r w:rsidR="00E5593E">
        <w:rPr>
          <w:rFonts w:ascii="Times New Roman" w:hAnsi="Times New Roman"/>
          <w:sz w:val="28"/>
          <w:szCs w:val="28"/>
        </w:rPr>
        <w:t>Физическое и химическое состояние воды оказывает огромное влияние на водные гидробионты, они поглощают из воды различные химические соединения, некоторые из которых аккумулируют в организме, а некоторые выводят в водную среду в переработанном виде</w:t>
      </w:r>
      <w:r w:rsidRPr="00E9315C">
        <w:rPr>
          <w:rFonts w:ascii="Times New Roman" w:hAnsi="Times New Roman"/>
          <w:sz w:val="28"/>
          <w:szCs w:val="28"/>
        </w:rPr>
        <w:t xml:space="preserve"> [</w:t>
      </w:r>
      <w:r w:rsidR="003E541A">
        <w:rPr>
          <w:rFonts w:ascii="Times New Roman" w:hAnsi="Times New Roman"/>
          <w:sz w:val="28"/>
          <w:szCs w:val="28"/>
        </w:rPr>
        <w:t>145</w:t>
      </w:r>
      <w:r w:rsidRPr="00E9315C">
        <w:rPr>
          <w:rFonts w:ascii="Times New Roman" w:hAnsi="Times New Roman"/>
          <w:sz w:val="28"/>
          <w:szCs w:val="28"/>
        </w:rPr>
        <w:t>].</w:t>
      </w:r>
    </w:p>
    <w:p w:rsidR="00B57627" w:rsidRPr="00E9315C" w:rsidRDefault="00BD61DD"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Соединения солей тяжелых металлов попадая в организм аккумулируются и могут вызывать различные мутации, а также обладают выраженной онкогенной активностью. В воде тяжелые металлы накапливаются в донных отложениях, в водорослях, в организме простейших, рыб и часть остается растворенными в воде. </w:t>
      </w:r>
      <w:r w:rsidR="00740A7D">
        <w:rPr>
          <w:rFonts w:ascii="Times New Roman" w:hAnsi="Times New Roman"/>
          <w:sz w:val="28"/>
          <w:szCs w:val="28"/>
        </w:rPr>
        <w:t xml:space="preserve">Распределение и накопление тяжелых металлов в организме рыб проходит по-разному в зависимости от множества факторов, таких как, среда обитания, вид растительности, пищевые цепочки внутри водоема, вида рыб и многих других, что вызывает неподдельный интерес у ученых. Рыбы, как последнее звено в трофической цепочке водоемов способны аккумулировать сверхвысокие концентрации токсических элементов </w:t>
      </w:r>
      <w:r w:rsidR="00B57627" w:rsidRPr="00E9315C">
        <w:rPr>
          <w:rFonts w:ascii="Times New Roman" w:hAnsi="Times New Roman"/>
          <w:sz w:val="28"/>
          <w:szCs w:val="28"/>
        </w:rPr>
        <w:t>[</w:t>
      </w:r>
      <w:r w:rsidR="003E541A">
        <w:rPr>
          <w:rFonts w:ascii="Times New Roman" w:hAnsi="Times New Roman"/>
          <w:sz w:val="28"/>
          <w:szCs w:val="28"/>
        </w:rPr>
        <w:t>146</w:t>
      </w:r>
      <w:r w:rsidR="00B57627">
        <w:rPr>
          <w:rFonts w:ascii="Times New Roman" w:hAnsi="Times New Roman"/>
          <w:sz w:val="28"/>
          <w:szCs w:val="28"/>
        </w:rPr>
        <w:t>-1</w:t>
      </w:r>
      <w:r w:rsidR="00C63135">
        <w:rPr>
          <w:rFonts w:ascii="Times New Roman" w:hAnsi="Times New Roman"/>
          <w:sz w:val="28"/>
          <w:szCs w:val="28"/>
        </w:rPr>
        <w:t>49</w:t>
      </w:r>
      <w:r w:rsidR="00B57627" w:rsidRPr="00E9315C">
        <w:rPr>
          <w:rFonts w:ascii="Times New Roman" w:hAnsi="Times New Roman"/>
          <w:sz w:val="28"/>
          <w:szCs w:val="28"/>
        </w:rPr>
        <w:t>]</w:t>
      </w:r>
      <w:r w:rsidR="00B57627">
        <w:rPr>
          <w:rFonts w:ascii="Times New Roman" w:hAnsi="Times New Roman"/>
          <w:sz w:val="28"/>
          <w:szCs w:val="28"/>
        </w:rPr>
        <w:t>.</w:t>
      </w:r>
    </w:p>
    <w:p w:rsidR="00B57627"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В исследованиях Шуткараева А.В. и соавт. (2019) сос</w:t>
      </w:r>
      <w:r>
        <w:rPr>
          <w:rFonts w:ascii="Times New Roman" w:hAnsi="Times New Roman"/>
          <w:sz w:val="28"/>
          <w:szCs w:val="28"/>
        </w:rPr>
        <w:t>тояние рыбных ресурсов озера Кат</w:t>
      </w:r>
      <w:r w:rsidRPr="00E9315C">
        <w:rPr>
          <w:rFonts w:ascii="Times New Roman" w:hAnsi="Times New Roman"/>
          <w:sz w:val="28"/>
          <w:szCs w:val="28"/>
        </w:rPr>
        <w:t>арколь считается стабильным [</w:t>
      </w:r>
      <w:r w:rsidR="00C63135">
        <w:rPr>
          <w:rFonts w:ascii="Times New Roman" w:hAnsi="Times New Roman"/>
          <w:sz w:val="28"/>
          <w:szCs w:val="28"/>
        </w:rPr>
        <w:t>150</w:t>
      </w:r>
      <w:r w:rsidRPr="00E9315C">
        <w:rPr>
          <w:rFonts w:ascii="Times New Roman" w:hAnsi="Times New Roman"/>
          <w:sz w:val="28"/>
          <w:szCs w:val="28"/>
        </w:rPr>
        <w:t>].</w:t>
      </w:r>
    </w:p>
    <w:p w:rsidR="00B57627" w:rsidRPr="001D1A58"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На территории ЩБКЗ среди отдыхающих очень популярным продуктом является рыба, ее также подают в качестве диетической еды в санаториях. Мясо различных видов животных, птицы, молоко и мясные продукты также используются в питании отдыхающих курортной зоны, поэтому необходимо следить за пищевой полноценностью, а также за безопасностью данных продуктов, как ввозимых, так и производимых на месте.</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 xml:space="preserve">Большую группу веществ, вносимых в продукты питания, представляют пищевые красители, которые используются для сохранения цвета и придания более привлекательного товарного вида продукту. В связи с широким применением в технологии производства продуктов питания пищевых красителей, в том числе синтетических, особенно в неконтролируемых завышенных концентрациях, возникает необходимость в разработке методов их достоверного определения, о </w:t>
      </w:r>
      <w:r>
        <w:rPr>
          <w:rFonts w:ascii="Times New Roman" w:hAnsi="Times New Roman"/>
          <w:sz w:val="28"/>
          <w:szCs w:val="28"/>
        </w:rPr>
        <w:t xml:space="preserve">чем также сообщает ряд авторов </w:t>
      </w:r>
      <w:r w:rsidRPr="00B76959">
        <w:rPr>
          <w:rFonts w:ascii="Times New Roman" w:hAnsi="Times New Roman"/>
          <w:sz w:val="28"/>
          <w:szCs w:val="28"/>
        </w:rPr>
        <w:t>[</w:t>
      </w:r>
      <w:r w:rsidR="00B440C1">
        <w:rPr>
          <w:rFonts w:ascii="Times New Roman" w:hAnsi="Times New Roman"/>
          <w:sz w:val="28"/>
          <w:szCs w:val="28"/>
        </w:rPr>
        <w:t>151-154</w:t>
      </w:r>
      <w:r w:rsidRPr="00B76959">
        <w:rPr>
          <w:rFonts w:ascii="Times New Roman" w:hAnsi="Times New Roman"/>
          <w:sz w:val="28"/>
          <w:szCs w:val="28"/>
        </w:rPr>
        <w:t>]</w:t>
      </w:r>
      <w:r w:rsidRPr="00E9315C">
        <w:rPr>
          <w:rFonts w:ascii="Times New Roman" w:hAnsi="Times New Roman"/>
          <w:sz w:val="28"/>
          <w:szCs w:val="28"/>
        </w:rPr>
        <w:t>.</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Наряду с перманганатом калия в качестве «краски» для мяса недобросовестные реализаторы используют краситель фуксин. Его применяют для самых «запущенных» случаев. Фуксин является токсическим веществом, канцерогеном, его используют в текстильной промышленности, в производстве паст для шариковых ручек, чернил, а также как противогрибковое сред</w:t>
      </w:r>
      <w:r>
        <w:rPr>
          <w:rFonts w:ascii="Times New Roman" w:hAnsi="Times New Roman"/>
          <w:sz w:val="28"/>
          <w:szCs w:val="28"/>
        </w:rPr>
        <w:t>ство [15</w:t>
      </w:r>
      <w:r w:rsidR="002E4B72">
        <w:rPr>
          <w:rFonts w:ascii="Times New Roman" w:hAnsi="Times New Roman"/>
          <w:sz w:val="28"/>
          <w:szCs w:val="28"/>
        </w:rPr>
        <w:t>5</w:t>
      </w:r>
      <w:r w:rsidRPr="00B76959">
        <w:rPr>
          <w:rFonts w:ascii="Times New Roman" w:hAnsi="Times New Roman"/>
          <w:sz w:val="28"/>
          <w:szCs w:val="28"/>
        </w:rPr>
        <w:t>]</w:t>
      </w:r>
      <w:r w:rsidRPr="00E9315C">
        <w:rPr>
          <w:rFonts w:ascii="Times New Roman" w:hAnsi="Times New Roman"/>
          <w:sz w:val="28"/>
          <w:szCs w:val="28"/>
        </w:rPr>
        <w:t>. Мясо после обработки фуксином выглядит не обветрившимся, более свежим, не имеет неприятного запаха</w:t>
      </w:r>
      <w:r w:rsidRPr="00B76959">
        <w:rPr>
          <w:rFonts w:ascii="Times New Roman" w:hAnsi="Times New Roman"/>
          <w:sz w:val="28"/>
          <w:szCs w:val="28"/>
        </w:rPr>
        <w:t xml:space="preserve">. </w:t>
      </w:r>
    </w:p>
    <w:p w:rsidR="00B57627" w:rsidRPr="00061344"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Имеется достаточно много сведений о широком применении малахитовой зелени, кристаллического фиолетового красителя при промышленно</w:t>
      </w:r>
      <w:r>
        <w:rPr>
          <w:rFonts w:ascii="Times New Roman" w:hAnsi="Times New Roman"/>
          <w:sz w:val="28"/>
          <w:szCs w:val="28"/>
        </w:rPr>
        <w:t xml:space="preserve">м </w:t>
      </w:r>
      <w:r w:rsidR="00DF3DA2">
        <w:rPr>
          <w:rFonts w:ascii="Times New Roman" w:hAnsi="Times New Roman"/>
          <w:sz w:val="28"/>
          <w:szCs w:val="28"/>
        </w:rPr>
        <w:t>выращивании рыбы и креветок [156</w:t>
      </w:r>
      <w:r>
        <w:rPr>
          <w:rFonts w:ascii="Times New Roman" w:hAnsi="Times New Roman"/>
          <w:sz w:val="28"/>
          <w:szCs w:val="28"/>
        </w:rPr>
        <w:t>-1</w:t>
      </w:r>
      <w:r w:rsidR="00DF3DA2">
        <w:rPr>
          <w:rFonts w:ascii="Times New Roman" w:hAnsi="Times New Roman"/>
          <w:sz w:val="28"/>
          <w:szCs w:val="28"/>
        </w:rPr>
        <w:t>58</w:t>
      </w:r>
      <w:r w:rsidRPr="002B437E">
        <w:rPr>
          <w:rFonts w:ascii="Times New Roman" w:hAnsi="Times New Roman"/>
          <w:sz w:val="28"/>
          <w:szCs w:val="28"/>
        </w:rPr>
        <w:t>]</w:t>
      </w:r>
      <w:r w:rsidRPr="00E9315C">
        <w:rPr>
          <w:rFonts w:ascii="Times New Roman" w:hAnsi="Times New Roman"/>
          <w:sz w:val="28"/>
          <w:szCs w:val="28"/>
        </w:rPr>
        <w:t>. Данные кра</w:t>
      </w:r>
      <w:r>
        <w:rPr>
          <w:rFonts w:ascii="Times New Roman" w:hAnsi="Times New Roman"/>
          <w:sz w:val="28"/>
          <w:szCs w:val="28"/>
        </w:rPr>
        <w:t>сители являются дешевыми, легко</w:t>
      </w:r>
      <w:r w:rsidRPr="00E9315C">
        <w:rPr>
          <w:rFonts w:ascii="Times New Roman" w:hAnsi="Times New Roman"/>
          <w:sz w:val="28"/>
          <w:szCs w:val="28"/>
        </w:rPr>
        <w:t xml:space="preserve">доступными, имеют ярко выраженные фунгицидные и бактерицидные свойства, но при этом могут обладать и канцерогенным эффектом, а также вызывать </w:t>
      </w:r>
      <w:r>
        <w:rPr>
          <w:rFonts w:ascii="Times New Roman" w:hAnsi="Times New Roman"/>
          <w:sz w:val="28"/>
          <w:szCs w:val="28"/>
        </w:rPr>
        <w:t>ано</w:t>
      </w:r>
      <w:r w:rsidR="00DF3DA2">
        <w:rPr>
          <w:rFonts w:ascii="Times New Roman" w:hAnsi="Times New Roman"/>
          <w:sz w:val="28"/>
          <w:szCs w:val="28"/>
        </w:rPr>
        <w:t>малии у рыб и млекопитающих [159</w:t>
      </w:r>
      <w:r>
        <w:rPr>
          <w:rFonts w:ascii="Times New Roman" w:hAnsi="Times New Roman"/>
          <w:sz w:val="28"/>
          <w:szCs w:val="28"/>
        </w:rPr>
        <w:t>,16</w:t>
      </w:r>
      <w:r w:rsidR="00DF3DA2">
        <w:rPr>
          <w:rFonts w:ascii="Times New Roman" w:hAnsi="Times New Roman"/>
          <w:sz w:val="28"/>
          <w:szCs w:val="28"/>
        </w:rPr>
        <w:t>0</w:t>
      </w:r>
      <w:r w:rsidRPr="00061344">
        <w:rPr>
          <w:rFonts w:ascii="Times New Roman" w:hAnsi="Times New Roman"/>
          <w:sz w:val="28"/>
          <w:szCs w:val="28"/>
        </w:rPr>
        <w:t>]</w:t>
      </w:r>
      <w:r w:rsidRPr="00E9315C">
        <w:rPr>
          <w:rFonts w:ascii="Times New Roman" w:hAnsi="Times New Roman"/>
          <w:sz w:val="28"/>
          <w:szCs w:val="28"/>
        </w:rPr>
        <w:t>. Поэтому оценке рисков и разработке современных методов контроля таких красителей уделяется бол</w:t>
      </w:r>
      <w:r>
        <w:rPr>
          <w:rFonts w:ascii="Times New Roman" w:hAnsi="Times New Roman"/>
          <w:sz w:val="28"/>
          <w:szCs w:val="28"/>
        </w:rPr>
        <w:t xml:space="preserve">ьшое внимание </w:t>
      </w:r>
      <w:r w:rsidRPr="00061344">
        <w:rPr>
          <w:rFonts w:ascii="Times New Roman" w:hAnsi="Times New Roman"/>
          <w:sz w:val="28"/>
          <w:szCs w:val="28"/>
        </w:rPr>
        <w:t>[1</w:t>
      </w:r>
      <w:r>
        <w:rPr>
          <w:rFonts w:ascii="Times New Roman" w:hAnsi="Times New Roman"/>
          <w:sz w:val="28"/>
          <w:szCs w:val="28"/>
        </w:rPr>
        <w:t>6</w:t>
      </w:r>
      <w:r w:rsidR="00DF3DA2">
        <w:rPr>
          <w:rFonts w:ascii="Times New Roman" w:hAnsi="Times New Roman"/>
          <w:sz w:val="28"/>
          <w:szCs w:val="28"/>
        </w:rPr>
        <w:t>1</w:t>
      </w:r>
      <w:r w:rsidRPr="00061344">
        <w:rPr>
          <w:rFonts w:ascii="Times New Roman" w:hAnsi="Times New Roman"/>
          <w:sz w:val="28"/>
          <w:szCs w:val="28"/>
        </w:rPr>
        <w:t>-1</w:t>
      </w:r>
      <w:r>
        <w:rPr>
          <w:rFonts w:ascii="Times New Roman" w:hAnsi="Times New Roman"/>
          <w:sz w:val="28"/>
          <w:szCs w:val="28"/>
        </w:rPr>
        <w:t>6</w:t>
      </w:r>
      <w:r w:rsidR="00DF3DA2">
        <w:rPr>
          <w:rFonts w:ascii="Times New Roman" w:hAnsi="Times New Roman"/>
          <w:sz w:val="28"/>
          <w:szCs w:val="28"/>
        </w:rPr>
        <w:t>4</w:t>
      </w:r>
      <w:r w:rsidRPr="00061344">
        <w:rPr>
          <w:rFonts w:ascii="Times New Roman" w:hAnsi="Times New Roman"/>
          <w:sz w:val="28"/>
          <w:szCs w:val="28"/>
        </w:rPr>
        <w:t xml:space="preserve">]. </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 xml:space="preserve">С помощью красителей также фальсифицируют и другие продукты питания, так используют интенсивные красные красители, известные как пара-красный и Судан. Они используются для фальсификации чили порошка в Индии, что создало международную проблему за последние десять лет. Такое явление привело к изучению путей обнаружения данных красителей в недавно опубликованной работе John Emsley и его коллег (2013) с Университета Чжэцзян, Ханчжоу, Китай. В работе описывается аналитический метод, основанный на экстракции ионной жидкости с последующей высокоэффективной жидкостной хроматографией. Метод ионной жидкости дал результаты восстановления, и в итоге удалось измерить количество красителей </w:t>
      </w:r>
      <w:r>
        <w:rPr>
          <w:rFonts w:ascii="Times New Roman" w:hAnsi="Times New Roman"/>
          <w:sz w:val="28"/>
          <w:szCs w:val="28"/>
        </w:rPr>
        <w:t>в пределах 10 миллионных долей [16</w:t>
      </w:r>
      <w:r w:rsidR="001351AF">
        <w:rPr>
          <w:rFonts w:ascii="Times New Roman" w:hAnsi="Times New Roman"/>
          <w:sz w:val="28"/>
          <w:szCs w:val="28"/>
        </w:rPr>
        <w:t>5</w:t>
      </w:r>
      <w:r w:rsidRPr="00061344">
        <w:rPr>
          <w:rFonts w:ascii="Times New Roman" w:hAnsi="Times New Roman"/>
          <w:sz w:val="28"/>
          <w:szCs w:val="28"/>
        </w:rPr>
        <w:t>]</w:t>
      </w:r>
      <w:r w:rsidRPr="00E9315C">
        <w:rPr>
          <w:rFonts w:ascii="Times New Roman" w:hAnsi="Times New Roman"/>
          <w:sz w:val="28"/>
          <w:szCs w:val="28"/>
        </w:rPr>
        <w:t>. Наиболее широко используемым методом определения азокрасителей является твердофазная экстракция (Solid phase extraction (SPE)), в сочетании с ультрабыстрой жидкостн</w:t>
      </w:r>
      <w:r>
        <w:rPr>
          <w:rFonts w:ascii="Times New Roman" w:hAnsi="Times New Roman"/>
          <w:sz w:val="28"/>
          <w:szCs w:val="28"/>
        </w:rPr>
        <w:t>ой хроматографии с квадрупольной масс-спектрометрией</w:t>
      </w:r>
      <w:r w:rsidRPr="00E9315C">
        <w:rPr>
          <w:rFonts w:ascii="Times New Roman" w:hAnsi="Times New Roman"/>
          <w:sz w:val="28"/>
          <w:szCs w:val="28"/>
        </w:rPr>
        <w:t xml:space="preserve"> ultra-fast liquid chromatography-tandem quadrupole mass spectrometry (UFLC-MS/MS), преимуществом которого является простота и скорость выполнения. Chen и др. иссл</w:t>
      </w:r>
      <w:r>
        <w:rPr>
          <w:rFonts w:ascii="Times New Roman" w:hAnsi="Times New Roman"/>
          <w:sz w:val="28"/>
          <w:szCs w:val="28"/>
        </w:rPr>
        <w:t>едовали использовали NH</w:t>
      </w:r>
      <w:r>
        <w:rPr>
          <w:rFonts w:ascii="Times New Roman" w:hAnsi="Times New Roman"/>
          <w:sz w:val="28"/>
          <w:szCs w:val="28"/>
          <w:vertAlign w:val="subscript"/>
        </w:rPr>
        <w:t>2</w:t>
      </w:r>
      <w:r w:rsidRPr="00E9315C">
        <w:rPr>
          <w:rFonts w:ascii="Times New Roman" w:hAnsi="Times New Roman"/>
          <w:sz w:val="28"/>
          <w:szCs w:val="28"/>
        </w:rPr>
        <w:t>-НРС-MP в качестве сорбента в SPE в соответствии с магнитным полем, чтобы повысить экстракцию семи синтетических пищевых красителей путем использования чистой воды в качест</w:t>
      </w:r>
      <w:r>
        <w:rPr>
          <w:rFonts w:ascii="Times New Roman" w:hAnsi="Times New Roman"/>
          <w:sz w:val="28"/>
          <w:szCs w:val="28"/>
        </w:rPr>
        <w:t>ве</w:t>
      </w:r>
      <w:r w:rsidR="00755FDC">
        <w:rPr>
          <w:rFonts w:ascii="Times New Roman" w:hAnsi="Times New Roman"/>
          <w:sz w:val="28"/>
          <w:szCs w:val="28"/>
        </w:rPr>
        <w:t xml:space="preserve"> растворителя для экстракции [166</w:t>
      </w:r>
      <w:r w:rsidRPr="00061344">
        <w:rPr>
          <w:rFonts w:ascii="Times New Roman" w:hAnsi="Times New Roman"/>
          <w:sz w:val="28"/>
          <w:szCs w:val="28"/>
        </w:rPr>
        <w:t>]</w:t>
      </w:r>
      <w:r>
        <w:rPr>
          <w:rFonts w:ascii="Times New Roman" w:hAnsi="Times New Roman"/>
          <w:sz w:val="28"/>
          <w:szCs w:val="28"/>
        </w:rPr>
        <w:t xml:space="preserve">. </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В настоящее время известно очень много пищевых красителей, придающим продуктам питания желаемый, привлекательный вид. Но многие из них являются не безопасными для здоровья человека, особенно для детей. Например, перманганат калия, определение которо</w:t>
      </w:r>
      <w:r>
        <w:rPr>
          <w:rFonts w:ascii="Times New Roman" w:hAnsi="Times New Roman"/>
          <w:sz w:val="28"/>
          <w:szCs w:val="28"/>
        </w:rPr>
        <w:t>го описывается Рудницким Л</w:t>
      </w:r>
      <w:r w:rsidRPr="00E9315C">
        <w:rPr>
          <w:rFonts w:ascii="Times New Roman" w:hAnsi="Times New Roman"/>
          <w:sz w:val="28"/>
          <w:szCs w:val="28"/>
        </w:rPr>
        <w:t>. Сущность обнаружения данного красителя заключается в механическом прикладывании к мясу салфетки на несколько секунд, и если мясо прошло соответствующую обработку, то сразу же на салфетке будет виден ярко-розовый след. Но данный метод является неточным и может привести к ложным показателям, так как на мясе могут оставаться следы крови после недостаточного обескровливания.</w:t>
      </w:r>
    </w:p>
    <w:p w:rsidR="00B57627" w:rsidRPr="003C1D28"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Существует и множество других методов определения</w:t>
      </w:r>
      <w:r>
        <w:rPr>
          <w:rFonts w:ascii="Times New Roman" w:hAnsi="Times New Roman"/>
          <w:sz w:val="28"/>
          <w:szCs w:val="28"/>
        </w:rPr>
        <w:t xml:space="preserve"> искусственных красителей</w:t>
      </w:r>
      <w:r w:rsidRPr="00E9315C">
        <w:rPr>
          <w:rFonts w:ascii="Times New Roman" w:hAnsi="Times New Roman"/>
          <w:sz w:val="28"/>
          <w:szCs w:val="28"/>
        </w:rPr>
        <w:t>, позволяющих с высокой точностью выявить в разных продуктах питания</w:t>
      </w:r>
      <w:r w:rsidRPr="00061344">
        <w:rPr>
          <w:rFonts w:ascii="Times New Roman" w:hAnsi="Times New Roman"/>
          <w:sz w:val="28"/>
          <w:szCs w:val="28"/>
        </w:rPr>
        <w:t xml:space="preserve"> </w:t>
      </w:r>
      <w:r w:rsidR="00BC24E5">
        <w:rPr>
          <w:rFonts w:ascii="Times New Roman" w:hAnsi="Times New Roman"/>
          <w:sz w:val="28"/>
          <w:szCs w:val="28"/>
        </w:rPr>
        <w:t>[167</w:t>
      </w:r>
      <w:r w:rsidRPr="00E24422">
        <w:rPr>
          <w:rFonts w:ascii="Times New Roman" w:hAnsi="Times New Roman"/>
          <w:sz w:val="28"/>
          <w:szCs w:val="28"/>
        </w:rPr>
        <w:t>].</w:t>
      </w:r>
    </w:p>
    <w:p w:rsidR="00B57627" w:rsidRPr="00E9315C"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При не</w:t>
      </w:r>
      <w:r w:rsidRPr="00E9315C">
        <w:rPr>
          <w:rFonts w:ascii="Times New Roman" w:hAnsi="Times New Roman"/>
          <w:sz w:val="28"/>
          <w:szCs w:val="28"/>
        </w:rPr>
        <w:t xml:space="preserve">своевременной реализации мяса на торговых рынках, продавцы или реализаторы, по результатам проведенных нами исследований, преднамеренно восстанавливают цвет мышечной ткани путем обработки растворами перманганата калия, который также является активным дезинфектантом из-за сильной окислительной способности. В результате такой обработки, мясо, имеющее не привлекательный товарный вид, приобретает цвет свежего мяса, в котором также отсутствует неприятный запах от жизнедеятельности микроорганизмов, развивающихся в процессе хранения и реализации. Но помимо уничтожения поверхностных микроорганизмов, перманганат калия в значительной степени отрицательно влияет на здоровье потребителя, так как обладает кумулятивным раздражающим действием и при длительном употреблении даже в малых концентрациях может привести к ряду патологий </w:t>
      </w:r>
      <w:r w:rsidRPr="00061344">
        <w:rPr>
          <w:rFonts w:ascii="Times New Roman" w:hAnsi="Times New Roman"/>
          <w:sz w:val="28"/>
          <w:szCs w:val="28"/>
        </w:rPr>
        <w:t>[1</w:t>
      </w:r>
      <w:r w:rsidR="00F242B8">
        <w:rPr>
          <w:rFonts w:ascii="Times New Roman" w:hAnsi="Times New Roman"/>
          <w:sz w:val="28"/>
          <w:szCs w:val="28"/>
        </w:rPr>
        <w:t>68, 169</w:t>
      </w:r>
      <w:r w:rsidRPr="00061344">
        <w:rPr>
          <w:rFonts w:ascii="Times New Roman" w:hAnsi="Times New Roman"/>
          <w:sz w:val="28"/>
          <w:szCs w:val="28"/>
        </w:rPr>
        <w:t>].</w:t>
      </w:r>
      <w:r w:rsidRPr="00E9315C">
        <w:rPr>
          <w:rFonts w:ascii="Times New Roman" w:hAnsi="Times New Roman"/>
          <w:sz w:val="28"/>
          <w:szCs w:val="28"/>
        </w:rPr>
        <w:t xml:space="preserve"> Saganuwan, SA; Ahur, VM; Yohanna, CA. из</w:t>
      </w:r>
      <w:r>
        <w:rPr>
          <w:rFonts w:ascii="Times New Roman" w:hAnsi="Times New Roman"/>
          <w:sz w:val="28"/>
          <w:szCs w:val="28"/>
        </w:rPr>
        <w:t>учали острую</w:t>
      </w:r>
      <w:r w:rsidRPr="00E9315C">
        <w:rPr>
          <w:rFonts w:ascii="Times New Roman" w:hAnsi="Times New Roman"/>
          <w:sz w:val="28"/>
          <w:szCs w:val="28"/>
        </w:rPr>
        <w:t xml:space="preserve"> токсичност</w:t>
      </w:r>
      <w:r>
        <w:rPr>
          <w:rFonts w:ascii="Times New Roman" w:hAnsi="Times New Roman"/>
          <w:sz w:val="28"/>
          <w:szCs w:val="28"/>
        </w:rPr>
        <w:t>ь</w:t>
      </w:r>
      <w:r w:rsidRPr="00E9315C">
        <w:rPr>
          <w:rFonts w:ascii="Times New Roman" w:hAnsi="Times New Roman"/>
          <w:sz w:val="28"/>
          <w:szCs w:val="28"/>
        </w:rPr>
        <w:t xml:space="preserve"> перманганата калия на белых мышах</w:t>
      </w:r>
      <w:r w:rsidR="00D1196E">
        <w:rPr>
          <w:rFonts w:ascii="Times New Roman" w:hAnsi="Times New Roman"/>
          <w:sz w:val="28"/>
          <w:szCs w:val="28"/>
        </w:rPr>
        <w:t xml:space="preserve"> [170</w:t>
      </w:r>
      <w:r w:rsidRPr="00061344">
        <w:rPr>
          <w:rFonts w:ascii="Times New Roman" w:hAnsi="Times New Roman"/>
          <w:sz w:val="28"/>
          <w:szCs w:val="28"/>
        </w:rPr>
        <w:t>]</w:t>
      </w:r>
      <w:r w:rsidRPr="00E9315C">
        <w:rPr>
          <w:rFonts w:ascii="Times New Roman" w:hAnsi="Times New Roman"/>
          <w:sz w:val="28"/>
          <w:szCs w:val="28"/>
        </w:rPr>
        <w:t>.</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Обработку мяса перманганатом калия, использовали с начала XX века в азиатских странах, когда еще не были проведены электросети и отсутствовали холодильные установки. Поэтому в летний период зачастую мясо вынужденно обрабатывали растворами перманганата калия для более длительного хранения, не зная об опасных последствиях. В настоящее время такой способ применяют с целью фальсификации мяса, о чем достаточно много ин</w:t>
      </w:r>
      <w:r>
        <w:rPr>
          <w:rFonts w:ascii="Times New Roman" w:hAnsi="Times New Roman"/>
          <w:sz w:val="28"/>
          <w:szCs w:val="28"/>
        </w:rPr>
        <w:t>формации встречается</w:t>
      </w:r>
      <w:r w:rsidRPr="00E9315C">
        <w:rPr>
          <w:rFonts w:ascii="Times New Roman" w:hAnsi="Times New Roman"/>
          <w:sz w:val="28"/>
          <w:szCs w:val="28"/>
        </w:rPr>
        <w:t xml:space="preserve"> в интернет</w:t>
      </w:r>
      <w:r>
        <w:rPr>
          <w:rFonts w:ascii="Times New Roman" w:hAnsi="Times New Roman"/>
          <w:sz w:val="28"/>
          <w:szCs w:val="28"/>
        </w:rPr>
        <w:t>е</w:t>
      </w:r>
      <w:r w:rsidRPr="00E9315C">
        <w:rPr>
          <w:rFonts w:ascii="Times New Roman" w:hAnsi="Times New Roman"/>
          <w:sz w:val="28"/>
          <w:szCs w:val="28"/>
        </w:rPr>
        <w:t>.</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Отрицательной стороной законодательной части является то, что в нормативных документах, касающихся качества и безопасности пищевых продуктов</w:t>
      </w:r>
      <w:r>
        <w:rPr>
          <w:rFonts w:ascii="Times New Roman" w:hAnsi="Times New Roman"/>
          <w:sz w:val="28"/>
          <w:szCs w:val="28"/>
        </w:rPr>
        <w:t>,</w:t>
      </w:r>
      <w:r w:rsidRPr="00E9315C">
        <w:rPr>
          <w:rFonts w:ascii="Times New Roman" w:hAnsi="Times New Roman"/>
          <w:sz w:val="28"/>
          <w:szCs w:val="28"/>
        </w:rPr>
        <w:t xml:space="preserve"> не сказано об обязательном, либо дополнительном исследовании мяса на присутствие перманганата калия.</w:t>
      </w:r>
    </w:p>
    <w:p w:rsidR="00B57627" w:rsidRPr="00E9315C"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Перманганат калия в качестве красителя в мясе используется часто, так как является наиболее дешевым и доступным средством, не требующим какого-либо сложного приготовления. Его нельзя распознать по запаху, он практически сразу же впитывается в мышечную ткань и не вызывает каких-либо биохимических реакций в ней, поэтому сложно определить несвежее мясо, обработанное перманганатом калия, органолептическими методами. Цвет мяса является одним из наиболее важных показателей качества, который дает представление о виде животного, свежести, состояния перед убоем, т.е. получено мясо от больного, павшего или в состоянии агонии</w:t>
      </w:r>
      <w:r>
        <w:rPr>
          <w:rFonts w:ascii="Times New Roman" w:hAnsi="Times New Roman"/>
          <w:sz w:val="28"/>
          <w:szCs w:val="28"/>
        </w:rPr>
        <w:t xml:space="preserve"> животного</w:t>
      </w:r>
      <w:r w:rsidRPr="00E9315C">
        <w:rPr>
          <w:rFonts w:ascii="Times New Roman" w:hAnsi="Times New Roman"/>
          <w:sz w:val="28"/>
          <w:szCs w:val="28"/>
        </w:rPr>
        <w:t>, а также о наличии или отсутствии фальсификаций. В основном</w:t>
      </w:r>
      <w:r>
        <w:rPr>
          <w:rFonts w:ascii="Times New Roman" w:hAnsi="Times New Roman"/>
          <w:sz w:val="28"/>
          <w:szCs w:val="28"/>
        </w:rPr>
        <w:t>,</w:t>
      </w:r>
      <w:r w:rsidRPr="00E9315C">
        <w:rPr>
          <w:rFonts w:ascii="Times New Roman" w:hAnsi="Times New Roman"/>
          <w:sz w:val="28"/>
          <w:szCs w:val="28"/>
        </w:rPr>
        <w:t xml:space="preserve"> оценка цвета мяса производится визуально, поэтому при подкрашивании мяса перманганатом калия определить такой вид фальсификации, очень трудно и практически невозможно без дополнительных методов исследования.</w:t>
      </w:r>
    </w:p>
    <w:p w:rsidR="00B57627" w:rsidRDefault="00B57627" w:rsidP="00B57627">
      <w:pPr>
        <w:spacing w:after="0" w:line="240" w:lineRule="auto"/>
        <w:ind w:firstLine="709"/>
        <w:jc w:val="both"/>
        <w:rPr>
          <w:rFonts w:ascii="Times New Roman" w:hAnsi="Times New Roman"/>
          <w:sz w:val="28"/>
          <w:szCs w:val="28"/>
        </w:rPr>
      </w:pPr>
      <w:r w:rsidRPr="00E9315C">
        <w:rPr>
          <w:rFonts w:ascii="Times New Roman" w:hAnsi="Times New Roman"/>
          <w:sz w:val="28"/>
          <w:szCs w:val="28"/>
        </w:rPr>
        <w:t>Вред фальсификации</w:t>
      </w:r>
      <w:r>
        <w:rPr>
          <w:rFonts w:ascii="Times New Roman" w:hAnsi="Times New Roman"/>
          <w:sz w:val="28"/>
          <w:szCs w:val="28"/>
        </w:rPr>
        <w:t xml:space="preserve"> несвежего </w:t>
      </w:r>
      <w:r w:rsidRPr="00E9315C">
        <w:rPr>
          <w:rFonts w:ascii="Times New Roman" w:hAnsi="Times New Roman"/>
          <w:sz w:val="28"/>
          <w:szCs w:val="28"/>
        </w:rPr>
        <w:t>мяса перманганатом калия заключается в том, что</w:t>
      </w:r>
      <w:r>
        <w:rPr>
          <w:rFonts w:ascii="Times New Roman" w:hAnsi="Times New Roman"/>
          <w:sz w:val="28"/>
          <w:szCs w:val="28"/>
        </w:rPr>
        <w:t>, во-первых,</w:t>
      </w:r>
      <w:r w:rsidRPr="00E9315C">
        <w:rPr>
          <w:rFonts w:ascii="Times New Roman" w:hAnsi="Times New Roman"/>
          <w:sz w:val="28"/>
          <w:szCs w:val="28"/>
        </w:rPr>
        <w:t xml:space="preserve"> представляет опасность для здоровья потребителя, </w:t>
      </w:r>
      <w:r>
        <w:rPr>
          <w:rFonts w:ascii="Times New Roman" w:hAnsi="Times New Roman"/>
          <w:sz w:val="28"/>
          <w:szCs w:val="28"/>
        </w:rPr>
        <w:t>во-вторых,</w:t>
      </w:r>
      <w:r w:rsidRPr="00E9315C">
        <w:rPr>
          <w:rFonts w:ascii="Times New Roman" w:hAnsi="Times New Roman"/>
          <w:sz w:val="28"/>
          <w:szCs w:val="28"/>
        </w:rPr>
        <w:t xml:space="preserve"> перманганат калия обладает кумулятивным раздражающим эффектом. При превышении предельно допустимых концентраций появляется резкая боль в полости рта, по ходу пищевода, в животе, возможна рвота и диарея; слизистая оболочка полости рта и глотки ‒ отёчная, тёмно-коричневого, фиолетового цвета, возможен отёк гортани, развитие механической асфиксии, явлений паркинсонизма, геморрагического колита, нефропатии, гепатопатии</w:t>
      </w:r>
      <w:r w:rsidRPr="007A596B">
        <w:rPr>
          <w:rFonts w:ascii="Times New Roman" w:hAnsi="Times New Roman"/>
          <w:sz w:val="28"/>
          <w:szCs w:val="28"/>
        </w:rPr>
        <w:t xml:space="preserve"> [</w:t>
      </w:r>
      <w:r w:rsidR="00D1196E">
        <w:rPr>
          <w:rFonts w:ascii="Times New Roman" w:hAnsi="Times New Roman"/>
          <w:sz w:val="28"/>
          <w:szCs w:val="28"/>
        </w:rPr>
        <w:t>171</w:t>
      </w:r>
      <w:r w:rsidR="00D1196E" w:rsidRPr="00D1196E">
        <w:rPr>
          <w:rFonts w:ascii="Times New Roman" w:hAnsi="Times New Roman"/>
          <w:sz w:val="28"/>
          <w:szCs w:val="28"/>
        </w:rPr>
        <w:t>-</w:t>
      </w:r>
      <w:r>
        <w:rPr>
          <w:rFonts w:ascii="Times New Roman" w:hAnsi="Times New Roman"/>
          <w:sz w:val="28"/>
          <w:szCs w:val="28"/>
        </w:rPr>
        <w:t>17</w:t>
      </w:r>
      <w:r w:rsidR="00D1196E" w:rsidRPr="00D1196E">
        <w:rPr>
          <w:rFonts w:ascii="Times New Roman" w:hAnsi="Times New Roman"/>
          <w:sz w:val="28"/>
          <w:szCs w:val="28"/>
        </w:rPr>
        <w:t>3</w:t>
      </w:r>
      <w:r w:rsidRPr="007A596B">
        <w:rPr>
          <w:rFonts w:ascii="Times New Roman" w:hAnsi="Times New Roman"/>
          <w:sz w:val="28"/>
          <w:szCs w:val="28"/>
        </w:rPr>
        <w:t>]</w:t>
      </w:r>
      <w:r w:rsidRPr="00E9315C">
        <w:rPr>
          <w:rFonts w:ascii="Times New Roman" w:hAnsi="Times New Roman"/>
          <w:sz w:val="28"/>
          <w:szCs w:val="28"/>
        </w:rPr>
        <w:t>. Также оказывает вредное действие на сердечно-сосудистую и центральную нервную системы, понижается артериальное давление, возможны судороги, апноэ вследствие воздушной эмболии атомарным кислородом сосудов мозг</w:t>
      </w:r>
      <w:r>
        <w:rPr>
          <w:rFonts w:ascii="Times New Roman" w:hAnsi="Times New Roman"/>
          <w:sz w:val="28"/>
          <w:szCs w:val="28"/>
        </w:rPr>
        <w:t>а и сердца</w:t>
      </w:r>
      <w:r w:rsidRPr="00E9315C">
        <w:rPr>
          <w:rFonts w:ascii="Times New Roman" w:hAnsi="Times New Roman"/>
          <w:sz w:val="28"/>
          <w:szCs w:val="28"/>
        </w:rPr>
        <w:t xml:space="preserve">, </w:t>
      </w:r>
      <w:r>
        <w:rPr>
          <w:rFonts w:ascii="Times New Roman" w:hAnsi="Times New Roman"/>
          <w:sz w:val="28"/>
          <w:szCs w:val="28"/>
        </w:rPr>
        <w:t>возникают тяжелые пневмонии</w:t>
      </w:r>
      <w:r w:rsidRPr="00E9315C">
        <w:rPr>
          <w:rFonts w:ascii="Times New Roman" w:hAnsi="Times New Roman"/>
          <w:sz w:val="28"/>
          <w:szCs w:val="28"/>
        </w:rPr>
        <w:t>. При пониженной кислотности желудочного сока возможна метгемоглобинемия с</w:t>
      </w:r>
      <w:r>
        <w:rPr>
          <w:rFonts w:ascii="Times New Roman" w:hAnsi="Times New Roman"/>
          <w:sz w:val="28"/>
          <w:szCs w:val="28"/>
        </w:rPr>
        <w:t xml:space="preserve"> выраженным цианозом и одышкой</w:t>
      </w:r>
      <w:r w:rsidRPr="007A596B">
        <w:rPr>
          <w:rFonts w:ascii="Times New Roman" w:hAnsi="Times New Roman"/>
          <w:sz w:val="28"/>
          <w:szCs w:val="28"/>
        </w:rPr>
        <w:t xml:space="preserve">. </w:t>
      </w:r>
      <w:r w:rsidRPr="00E9315C">
        <w:rPr>
          <w:rFonts w:ascii="Times New Roman" w:hAnsi="Times New Roman"/>
          <w:sz w:val="28"/>
          <w:szCs w:val="28"/>
        </w:rPr>
        <w:t>Смертельная доза для детей ‒ 1-3 г, для взрослых</w:t>
      </w:r>
      <w:r>
        <w:rPr>
          <w:rFonts w:ascii="Times New Roman" w:hAnsi="Times New Roman"/>
          <w:sz w:val="28"/>
          <w:szCs w:val="28"/>
        </w:rPr>
        <w:t xml:space="preserve"> ‒ 0.3-0.5 г/кг </w:t>
      </w:r>
      <w:r w:rsidRPr="007A596B">
        <w:rPr>
          <w:rFonts w:ascii="Times New Roman" w:hAnsi="Times New Roman"/>
          <w:sz w:val="28"/>
          <w:szCs w:val="28"/>
        </w:rPr>
        <w:t>[</w:t>
      </w:r>
      <w:r>
        <w:rPr>
          <w:rFonts w:ascii="Times New Roman" w:hAnsi="Times New Roman"/>
          <w:sz w:val="28"/>
          <w:szCs w:val="28"/>
          <w:lang w:val="kk-KZ"/>
        </w:rPr>
        <w:t xml:space="preserve">171, </w:t>
      </w:r>
      <w:r>
        <w:rPr>
          <w:rFonts w:ascii="Times New Roman" w:hAnsi="Times New Roman"/>
          <w:sz w:val="28"/>
          <w:szCs w:val="28"/>
        </w:rPr>
        <w:t>172</w:t>
      </w:r>
      <w:r w:rsidRPr="007A596B">
        <w:rPr>
          <w:rFonts w:ascii="Times New Roman" w:hAnsi="Times New Roman"/>
          <w:sz w:val="28"/>
          <w:szCs w:val="28"/>
        </w:rPr>
        <w:t>]</w:t>
      </w:r>
      <w:r>
        <w:rPr>
          <w:rFonts w:ascii="Times New Roman" w:hAnsi="Times New Roman"/>
          <w:sz w:val="28"/>
          <w:szCs w:val="28"/>
        </w:rPr>
        <w:t>.</w:t>
      </w: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В связи с вышесказанным разработка экспресс метода определения фальсификации мяса необходима для использования в лабораториях вете</w:t>
      </w:r>
      <w:r w:rsidR="00D1196E">
        <w:rPr>
          <w:rFonts w:ascii="Times New Roman" w:hAnsi="Times New Roman"/>
          <w:sz w:val="28"/>
          <w:szCs w:val="28"/>
        </w:rPr>
        <w:t>ринарно-санитарной экспертизы.</w:t>
      </w: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анализируя данные литературного обзора можно сделать вывод, что в Республике Казахстан слабо развита туристическая инфраструктура вместе с работами по недопущению антропогенного воздействия на окружающую среду курортных зон. </w:t>
      </w: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Почти не ведется мониторинг качества атмосферного воздуха, поверхностных вод, используемых в культурно-бытовых целях, а также продуктов сельского хозяйства.</w:t>
      </w:r>
    </w:p>
    <w:p w:rsidR="00B57627" w:rsidRPr="007A596B"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Важно подчеркнуть, что на территориях курортных зон в большинстве располагаются различные санатории и пансионаты, используемые для оздоровления людей, поэтому исследование сельскохозяйственной продукции и экологии данных регионов имеет важное значение. </w:t>
      </w:r>
    </w:p>
    <w:p w:rsidR="00B57627" w:rsidRDefault="00B57627"/>
    <w:p w:rsidR="002C2551" w:rsidRDefault="002C2551" w:rsidP="005C0BB3">
      <w:pPr>
        <w:spacing w:after="0"/>
        <w:ind w:firstLine="709"/>
        <w:rPr>
          <w:rFonts w:ascii="Times New Roman" w:hAnsi="Times New Roman"/>
          <w:b/>
          <w:sz w:val="28"/>
          <w:szCs w:val="28"/>
        </w:rPr>
      </w:pPr>
    </w:p>
    <w:p w:rsidR="002C2551" w:rsidRDefault="002C2551" w:rsidP="005C0BB3">
      <w:pPr>
        <w:spacing w:after="0"/>
        <w:ind w:firstLine="709"/>
        <w:rPr>
          <w:rFonts w:ascii="Times New Roman" w:hAnsi="Times New Roman"/>
          <w:b/>
          <w:sz w:val="28"/>
          <w:szCs w:val="28"/>
        </w:rPr>
      </w:pPr>
    </w:p>
    <w:p w:rsidR="002C2551" w:rsidRDefault="002C2551" w:rsidP="005C0BB3">
      <w:pPr>
        <w:spacing w:after="0"/>
        <w:ind w:firstLine="709"/>
        <w:rPr>
          <w:rFonts w:ascii="Times New Roman" w:hAnsi="Times New Roman"/>
          <w:b/>
          <w:sz w:val="28"/>
          <w:szCs w:val="28"/>
        </w:rPr>
      </w:pPr>
    </w:p>
    <w:p w:rsidR="002C2551" w:rsidRDefault="002C2551" w:rsidP="005C0BB3">
      <w:pPr>
        <w:spacing w:after="0"/>
        <w:ind w:firstLine="709"/>
        <w:rPr>
          <w:rFonts w:ascii="Times New Roman" w:hAnsi="Times New Roman"/>
          <w:b/>
          <w:sz w:val="28"/>
          <w:szCs w:val="28"/>
        </w:rPr>
      </w:pPr>
    </w:p>
    <w:p w:rsidR="002C2551" w:rsidRDefault="002C2551" w:rsidP="005C0BB3">
      <w:pPr>
        <w:spacing w:after="0"/>
        <w:ind w:firstLine="709"/>
        <w:rPr>
          <w:rFonts w:ascii="Times New Roman" w:hAnsi="Times New Roman"/>
          <w:b/>
          <w:sz w:val="28"/>
          <w:szCs w:val="28"/>
        </w:rPr>
      </w:pPr>
    </w:p>
    <w:p w:rsidR="002C2551" w:rsidRDefault="002C2551" w:rsidP="005C0BB3">
      <w:pPr>
        <w:spacing w:after="0"/>
        <w:ind w:firstLine="709"/>
        <w:rPr>
          <w:rFonts w:ascii="Times New Roman" w:hAnsi="Times New Roman"/>
          <w:b/>
          <w:sz w:val="28"/>
          <w:szCs w:val="28"/>
        </w:rPr>
      </w:pPr>
    </w:p>
    <w:p w:rsidR="00B57627" w:rsidRDefault="005C0BB3" w:rsidP="005C0BB3">
      <w:pPr>
        <w:spacing w:after="0"/>
        <w:ind w:firstLine="709"/>
        <w:rPr>
          <w:rFonts w:ascii="Times New Roman" w:hAnsi="Times New Roman"/>
          <w:b/>
          <w:sz w:val="28"/>
          <w:szCs w:val="28"/>
        </w:rPr>
      </w:pPr>
      <w:r w:rsidRPr="005C0BB3">
        <w:rPr>
          <w:rFonts w:ascii="Times New Roman" w:hAnsi="Times New Roman"/>
          <w:b/>
          <w:sz w:val="28"/>
          <w:szCs w:val="28"/>
        </w:rPr>
        <w:t>2 СОБСТВЕННЫЕ ИССЛЕДОВАНИЯ</w:t>
      </w:r>
    </w:p>
    <w:p w:rsidR="002C2551" w:rsidRDefault="002C2551" w:rsidP="005C0BB3">
      <w:pPr>
        <w:spacing w:after="0" w:line="240" w:lineRule="auto"/>
        <w:ind w:firstLine="708"/>
        <w:jc w:val="both"/>
        <w:rPr>
          <w:rFonts w:ascii="Times New Roman" w:hAnsi="Times New Roman"/>
          <w:b/>
          <w:sz w:val="28"/>
          <w:szCs w:val="28"/>
        </w:rPr>
      </w:pPr>
    </w:p>
    <w:p w:rsidR="005C0BB3" w:rsidRPr="008428D3" w:rsidRDefault="002C2551" w:rsidP="005C0BB3">
      <w:pPr>
        <w:spacing w:after="0" w:line="240" w:lineRule="auto"/>
        <w:ind w:firstLine="708"/>
        <w:jc w:val="both"/>
        <w:rPr>
          <w:rFonts w:ascii="Times New Roman" w:hAnsi="Times New Roman"/>
          <w:b/>
          <w:sz w:val="28"/>
          <w:szCs w:val="28"/>
        </w:rPr>
      </w:pPr>
      <w:r>
        <w:rPr>
          <w:rFonts w:ascii="Times New Roman" w:hAnsi="Times New Roman"/>
          <w:b/>
          <w:sz w:val="28"/>
          <w:szCs w:val="28"/>
        </w:rPr>
        <w:t xml:space="preserve">2.1 </w:t>
      </w:r>
      <w:r w:rsidR="005C0BB3" w:rsidRPr="008428D3">
        <w:rPr>
          <w:rFonts w:ascii="Times New Roman" w:hAnsi="Times New Roman"/>
          <w:b/>
          <w:sz w:val="28"/>
          <w:szCs w:val="28"/>
        </w:rPr>
        <w:t>Материалы и методы исследований.</w:t>
      </w:r>
    </w:p>
    <w:p w:rsidR="005C0BB3" w:rsidRPr="008428D3" w:rsidRDefault="005C0BB3" w:rsidP="005C0BB3">
      <w:pPr>
        <w:spacing w:after="0" w:line="240" w:lineRule="auto"/>
        <w:ind w:firstLine="708"/>
        <w:jc w:val="both"/>
        <w:rPr>
          <w:rFonts w:ascii="Times New Roman" w:hAnsi="Times New Roman"/>
          <w:sz w:val="28"/>
          <w:szCs w:val="28"/>
        </w:rPr>
      </w:pPr>
      <w:r w:rsidRPr="008428D3">
        <w:rPr>
          <w:rFonts w:ascii="Times New Roman" w:hAnsi="Times New Roman"/>
          <w:sz w:val="28"/>
          <w:szCs w:val="28"/>
        </w:rPr>
        <w:t>Научно-исследовательская работ</w:t>
      </w:r>
      <w:r w:rsidR="00F72EEF">
        <w:rPr>
          <w:rFonts w:ascii="Times New Roman" w:hAnsi="Times New Roman"/>
          <w:sz w:val="28"/>
          <w:szCs w:val="28"/>
        </w:rPr>
        <w:t>а была выполнена в период с 2017</w:t>
      </w:r>
      <w:r w:rsidRPr="008428D3">
        <w:rPr>
          <w:rFonts w:ascii="Times New Roman" w:hAnsi="Times New Roman"/>
          <w:sz w:val="28"/>
          <w:szCs w:val="28"/>
        </w:rPr>
        <w:t>-</w:t>
      </w:r>
      <w:r w:rsidRPr="00F72EEF">
        <w:rPr>
          <w:rFonts w:ascii="Times New Roman" w:hAnsi="Times New Roman"/>
          <w:color w:val="000000" w:themeColor="text1"/>
          <w:sz w:val="28"/>
          <w:szCs w:val="28"/>
        </w:rPr>
        <w:t>2021</w:t>
      </w:r>
      <w:r w:rsidRPr="008428D3">
        <w:rPr>
          <w:rFonts w:ascii="Times New Roman" w:hAnsi="Times New Roman"/>
          <w:sz w:val="28"/>
          <w:szCs w:val="28"/>
        </w:rPr>
        <w:t xml:space="preserve"> год, </w:t>
      </w:r>
      <w:r w:rsidR="00F72EEF">
        <w:rPr>
          <w:rFonts w:ascii="Times New Roman" w:hAnsi="Times New Roman"/>
          <w:sz w:val="28"/>
          <w:szCs w:val="28"/>
        </w:rPr>
        <w:t xml:space="preserve">в </w:t>
      </w:r>
      <w:r w:rsidR="00F72EEF" w:rsidRPr="008428D3">
        <w:rPr>
          <w:rFonts w:ascii="Times New Roman" w:hAnsi="Times New Roman"/>
          <w:sz w:val="28"/>
          <w:szCs w:val="28"/>
        </w:rPr>
        <w:t xml:space="preserve">лаборатории «Пищевой безопасности» кафедры Ветеринарной санитарии </w:t>
      </w:r>
      <w:r w:rsidRPr="008428D3">
        <w:rPr>
          <w:rFonts w:ascii="Times New Roman" w:hAnsi="Times New Roman"/>
          <w:sz w:val="28"/>
          <w:szCs w:val="28"/>
        </w:rPr>
        <w:t xml:space="preserve">НАО </w:t>
      </w:r>
      <w:r w:rsidR="00F72EEF">
        <w:rPr>
          <w:rFonts w:ascii="Times New Roman" w:hAnsi="Times New Roman"/>
          <w:sz w:val="28"/>
          <w:szCs w:val="28"/>
        </w:rPr>
        <w:t>«</w:t>
      </w:r>
      <w:r w:rsidRPr="008428D3">
        <w:rPr>
          <w:rFonts w:ascii="Times New Roman" w:hAnsi="Times New Roman"/>
          <w:sz w:val="28"/>
          <w:szCs w:val="28"/>
        </w:rPr>
        <w:t xml:space="preserve">Казахский агротехнический </w:t>
      </w:r>
      <w:r w:rsidR="00F72EEF">
        <w:rPr>
          <w:rFonts w:ascii="Times New Roman" w:hAnsi="Times New Roman"/>
          <w:sz w:val="28"/>
          <w:szCs w:val="28"/>
        </w:rPr>
        <w:t xml:space="preserve">исследовательский </w:t>
      </w:r>
      <w:r w:rsidRPr="008428D3">
        <w:rPr>
          <w:rFonts w:ascii="Times New Roman" w:hAnsi="Times New Roman"/>
          <w:sz w:val="28"/>
          <w:szCs w:val="28"/>
        </w:rPr>
        <w:t>университет им. С. Сейфуллина</w:t>
      </w:r>
      <w:r w:rsidR="00F72EEF">
        <w:rPr>
          <w:rFonts w:ascii="Times New Roman" w:hAnsi="Times New Roman"/>
          <w:sz w:val="28"/>
          <w:szCs w:val="28"/>
        </w:rPr>
        <w:t>»</w:t>
      </w:r>
      <w:r w:rsidRPr="008428D3">
        <w:rPr>
          <w:rFonts w:ascii="Times New Roman" w:hAnsi="Times New Roman"/>
          <w:sz w:val="28"/>
          <w:szCs w:val="28"/>
        </w:rPr>
        <w:t xml:space="preserve">, </w:t>
      </w:r>
      <w:r w:rsidR="00F72EEF" w:rsidRPr="008428D3">
        <w:rPr>
          <w:rFonts w:ascii="Times New Roman" w:hAnsi="Times New Roman"/>
          <w:sz w:val="28"/>
          <w:szCs w:val="28"/>
        </w:rPr>
        <w:t xml:space="preserve">УДП ГНПП «Бурабай», </w:t>
      </w:r>
      <w:r w:rsidRPr="008428D3">
        <w:rPr>
          <w:rFonts w:ascii="Times New Roman" w:hAnsi="Times New Roman"/>
          <w:sz w:val="28"/>
          <w:szCs w:val="28"/>
        </w:rPr>
        <w:t xml:space="preserve">в филиале РГП на ПХВ «Национальный центр экспертизы» Комитета охраны общественного </w:t>
      </w:r>
      <w:r w:rsidRPr="008428D3">
        <w:rPr>
          <w:rFonts w:ascii="Times New Roman" w:hAnsi="Times New Roman"/>
          <w:sz w:val="28"/>
          <w:szCs w:val="28"/>
          <w:lang w:val="kk-KZ"/>
        </w:rPr>
        <w:t>з</w:t>
      </w:r>
      <w:r w:rsidRPr="008428D3">
        <w:rPr>
          <w:rFonts w:ascii="Times New Roman" w:hAnsi="Times New Roman"/>
          <w:sz w:val="28"/>
          <w:szCs w:val="28"/>
        </w:rPr>
        <w:t>доровья МЗ РК по Акмолинск</w:t>
      </w:r>
      <w:r>
        <w:rPr>
          <w:rFonts w:ascii="Times New Roman" w:hAnsi="Times New Roman"/>
          <w:sz w:val="28"/>
          <w:szCs w:val="28"/>
        </w:rPr>
        <w:t>о</w:t>
      </w:r>
      <w:r w:rsidRPr="008428D3">
        <w:rPr>
          <w:rFonts w:ascii="Times New Roman" w:hAnsi="Times New Roman"/>
          <w:sz w:val="28"/>
          <w:szCs w:val="28"/>
        </w:rPr>
        <w:t>й области (г. Кокшетау), РГП на ПХВ «Национальный рефере</w:t>
      </w:r>
      <w:r w:rsidR="008B0B04">
        <w:rPr>
          <w:rFonts w:ascii="Times New Roman" w:hAnsi="Times New Roman"/>
          <w:sz w:val="28"/>
          <w:szCs w:val="28"/>
        </w:rPr>
        <w:t>нтный центр по ветеринарии» КВК</w:t>
      </w:r>
      <w:r w:rsidRPr="008428D3">
        <w:rPr>
          <w:rFonts w:ascii="Times New Roman" w:hAnsi="Times New Roman"/>
          <w:sz w:val="28"/>
          <w:szCs w:val="28"/>
        </w:rPr>
        <w:t>иН МСХ РК, ТОО «</w:t>
      </w:r>
      <w:r w:rsidRPr="008428D3">
        <w:rPr>
          <w:rFonts w:ascii="Times New Roman" w:hAnsi="Times New Roman"/>
          <w:sz w:val="28"/>
          <w:szCs w:val="28"/>
          <w:lang w:val="kk-KZ"/>
        </w:rPr>
        <w:t>Еркін талғам</w:t>
      </w:r>
      <w:r w:rsidRPr="008428D3">
        <w:rPr>
          <w:rFonts w:ascii="Times New Roman" w:hAnsi="Times New Roman"/>
          <w:sz w:val="28"/>
          <w:szCs w:val="28"/>
        </w:rPr>
        <w:t>» (г. Алматы)</w:t>
      </w:r>
      <w:r w:rsidRPr="008428D3">
        <w:rPr>
          <w:rFonts w:ascii="Times New Roman" w:hAnsi="Times New Roman"/>
          <w:sz w:val="28"/>
          <w:szCs w:val="28"/>
          <w:lang w:val="kk-KZ"/>
        </w:rPr>
        <w:t xml:space="preserve">, РГП на ПХВ </w:t>
      </w:r>
      <w:r w:rsidRPr="008428D3">
        <w:rPr>
          <w:rFonts w:ascii="Times New Roman" w:hAnsi="Times New Roman"/>
          <w:sz w:val="28"/>
          <w:szCs w:val="28"/>
        </w:rPr>
        <w:t>«Республиканская ветерина</w:t>
      </w:r>
      <w:r w:rsidR="00D25171">
        <w:rPr>
          <w:rFonts w:ascii="Times New Roman" w:hAnsi="Times New Roman"/>
          <w:sz w:val="28"/>
          <w:szCs w:val="28"/>
        </w:rPr>
        <w:t>рная лаборатория» (г. Астана</w:t>
      </w:r>
      <w:r w:rsidRPr="008428D3">
        <w:rPr>
          <w:rFonts w:ascii="Times New Roman" w:hAnsi="Times New Roman"/>
          <w:sz w:val="28"/>
          <w:szCs w:val="28"/>
        </w:rPr>
        <w:t xml:space="preserve">), </w:t>
      </w:r>
      <w:r w:rsidR="00F72EEF" w:rsidRPr="008428D3">
        <w:rPr>
          <w:rFonts w:ascii="Times New Roman" w:hAnsi="Times New Roman"/>
          <w:sz w:val="28"/>
          <w:szCs w:val="28"/>
        </w:rPr>
        <w:t>ТОО «Нутритест» Казахская академия питания,</w:t>
      </w:r>
      <w:r w:rsidR="00D25171">
        <w:rPr>
          <w:rFonts w:ascii="Times New Roman" w:hAnsi="Times New Roman"/>
          <w:sz w:val="28"/>
          <w:szCs w:val="28"/>
        </w:rPr>
        <w:t xml:space="preserve"> </w:t>
      </w:r>
      <w:r w:rsidRPr="008428D3">
        <w:rPr>
          <w:rFonts w:ascii="Times New Roman" w:eastAsia="Microsoft YaHei" w:hAnsi="Times New Roman"/>
          <w:sz w:val="28"/>
          <w:szCs w:val="28"/>
        </w:rPr>
        <w:t xml:space="preserve">Лаборатория иммунологии животных Академии сельскохозяйственных наук провинции Хэнань, КНР, </w:t>
      </w:r>
      <w:r w:rsidRPr="008428D3">
        <w:rPr>
          <w:rFonts w:ascii="Times New Roman" w:hAnsi="Times New Roman"/>
          <w:sz w:val="28"/>
          <w:szCs w:val="28"/>
        </w:rPr>
        <w:t>Лаборатория иммунологии животных отдела Пищевой безопасности Хэнаньского аграрного университета, КНР</w:t>
      </w:r>
      <w:r w:rsidR="00BD03FE">
        <w:rPr>
          <w:rFonts w:ascii="Times New Roman" w:hAnsi="Times New Roman"/>
          <w:sz w:val="28"/>
          <w:szCs w:val="28"/>
        </w:rPr>
        <w:t xml:space="preserve"> </w:t>
      </w:r>
      <w:r w:rsidR="00BD03FE" w:rsidRPr="00BD03FE">
        <w:rPr>
          <w:rFonts w:ascii="Times New Roman" w:hAnsi="Times New Roman"/>
          <w:sz w:val="28"/>
          <w:szCs w:val="28"/>
        </w:rPr>
        <w:t>[174]</w:t>
      </w:r>
      <w:r w:rsidRPr="008428D3">
        <w:rPr>
          <w:rFonts w:ascii="Times New Roman" w:hAnsi="Times New Roman"/>
          <w:sz w:val="28"/>
          <w:szCs w:val="28"/>
        </w:rPr>
        <w:t>.</w:t>
      </w:r>
    </w:p>
    <w:p w:rsidR="005C0BB3" w:rsidRPr="008428D3" w:rsidRDefault="005C0BB3" w:rsidP="005C0BB3">
      <w:pPr>
        <w:spacing w:after="0" w:line="240" w:lineRule="auto"/>
        <w:ind w:firstLine="708"/>
        <w:jc w:val="both"/>
        <w:rPr>
          <w:rFonts w:ascii="Times New Roman" w:hAnsi="Times New Roman"/>
          <w:sz w:val="28"/>
          <w:szCs w:val="28"/>
        </w:rPr>
      </w:pPr>
      <w:r>
        <w:rPr>
          <w:rFonts w:ascii="Times New Roman" w:hAnsi="Times New Roman"/>
          <w:sz w:val="28"/>
          <w:szCs w:val="28"/>
        </w:rPr>
        <w:t>Материалом для исследования послужили</w:t>
      </w:r>
      <w:r w:rsidRPr="008428D3">
        <w:rPr>
          <w:rFonts w:ascii="Times New Roman" w:hAnsi="Times New Roman"/>
          <w:sz w:val="28"/>
          <w:szCs w:val="28"/>
        </w:rPr>
        <w:t xml:space="preserve"> пробы</w:t>
      </w:r>
      <w:r>
        <w:rPr>
          <w:rFonts w:ascii="Times New Roman" w:hAnsi="Times New Roman"/>
          <w:sz w:val="28"/>
          <w:szCs w:val="28"/>
        </w:rPr>
        <w:t>:</w:t>
      </w:r>
      <w:r w:rsidRPr="008428D3">
        <w:rPr>
          <w:rFonts w:ascii="Times New Roman" w:hAnsi="Times New Roman"/>
          <w:sz w:val="28"/>
          <w:szCs w:val="28"/>
        </w:rPr>
        <w:t xml:space="preserve"> </w:t>
      </w:r>
      <w:r w:rsidR="00740A7D">
        <w:rPr>
          <w:rFonts w:ascii="Times New Roman" w:hAnsi="Times New Roman"/>
          <w:sz w:val="28"/>
          <w:szCs w:val="28"/>
        </w:rPr>
        <w:t xml:space="preserve">атмосферного </w:t>
      </w:r>
      <w:r w:rsidRPr="008428D3">
        <w:rPr>
          <w:rFonts w:ascii="Times New Roman" w:hAnsi="Times New Roman"/>
          <w:sz w:val="28"/>
          <w:szCs w:val="28"/>
        </w:rPr>
        <w:t>воздуха</w:t>
      </w:r>
      <w:r>
        <w:rPr>
          <w:rFonts w:ascii="Times New Roman" w:hAnsi="Times New Roman"/>
          <w:sz w:val="28"/>
          <w:szCs w:val="28"/>
        </w:rPr>
        <w:t xml:space="preserve"> </w:t>
      </w:r>
      <w:r>
        <w:rPr>
          <w:rFonts w:ascii="Times New Roman" w:hAnsi="Times New Roman"/>
          <w:sz w:val="28"/>
          <w:szCs w:val="28"/>
        </w:rPr>
        <w:sym w:font="Symbol" w:char="F02D"/>
      </w:r>
      <w:r w:rsidRPr="008428D3">
        <w:rPr>
          <w:rFonts w:ascii="Times New Roman" w:hAnsi="Times New Roman"/>
          <w:sz w:val="28"/>
          <w:szCs w:val="28"/>
        </w:rPr>
        <w:t xml:space="preserve"> 1080; воды, </w:t>
      </w:r>
      <w:r w:rsidR="00740A7D">
        <w:rPr>
          <w:rFonts w:ascii="Times New Roman" w:hAnsi="Times New Roman"/>
          <w:sz w:val="28"/>
          <w:szCs w:val="28"/>
        </w:rPr>
        <w:t>озер</w:t>
      </w:r>
      <w:r>
        <w:rPr>
          <w:rFonts w:ascii="Times New Roman" w:hAnsi="Times New Roman"/>
          <w:sz w:val="28"/>
          <w:szCs w:val="28"/>
        </w:rPr>
        <w:t xml:space="preserve"> Щ</w:t>
      </w:r>
      <w:r w:rsidRPr="008428D3">
        <w:rPr>
          <w:rFonts w:ascii="Times New Roman" w:hAnsi="Times New Roman"/>
          <w:sz w:val="28"/>
          <w:szCs w:val="28"/>
        </w:rPr>
        <w:t>учи</w:t>
      </w:r>
      <w:r>
        <w:rPr>
          <w:rFonts w:ascii="Times New Roman" w:hAnsi="Times New Roman"/>
          <w:sz w:val="28"/>
          <w:szCs w:val="28"/>
        </w:rPr>
        <w:t xml:space="preserve">нско-Боровской курортной зоны </w:t>
      </w:r>
      <w:r>
        <w:rPr>
          <w:rFonts w:ascii="Times New Roman" w:hAnsi="Times New Roman"/>
          <w:sz w:val="28"/>
          <w:szCs w:val="28"/>
        </w:rPr>
        <w:sym w:font="Symbol" w:char="F02D"/>
      </w:r>
      <w:r w:rsidRPr="008428D3">
        <w:rPr>
          <w:rFonts w:ascii="Times New Roman" w:hAnsi="Times New Roman"/>
          <w:sz w:val="28"/>
          <w:szCs w:val="28"/>
        </w:rPr>
        <w:t xml:space="preserve"> 193; молока</w:t>
      </w:r>
      <w:r>
        <w:rPr>
          <w:rFonts w:ascii="Times New Roman" w:hAnsi="Times New Roman"/>
          <w:sz w:val="28"/>
          <w:szCs w:val="28"/>
        </w:rPr>
        <w:t xml:space="preserve"> </w:t>
      </w:r>
      <w:r>
        <w:rPr>
          <w:rFonts w:ascii="Times New Roman" w:hAnsi="Times New Roman"/>
          <w:sz w:val="28"/>
          <w:szCs w:val="28"/>
        </w:rPr>
        <w:sym w:font="Symbol" w:char="F02D"/>
      </w:r>
      <w:r>
        <w:rPr>
          <w:rFonts w:ascii="Times New Roman" w:hAnsi="Times New Roman"/>
          <w:sz w:val="28"/>
          <w:szCs w:val="28"/>
        </w:rPr>
        <w:t xml:space="preserve"> </w:t>
      </w:r>
      <w:r w:rsidRPr="008428D3">
        <w:rPr>
          <w:rFonts w:ascii="Times New Roman" w:hAnsi="Times New Roman"/>
          <w:sz w:val="28"/>
          <w:szCs w:val="28"/>
        </w:rPr>
        <w:t>115; мяса</w:t>
      </w:r>
      <w:r>
        <w:rPr>
          <w:rFonts w:ascii="Times New Roman" w:hAnsi="Times New Roman"/>
          <w:sz w:val="28"/>
          <w:szCs w:val="28"/>
        </w:rPr>
        <w:t xml:space="preserve">, различных видов животных </w:t>
      </w:r>
      <w:r>
        <w:rPr>
          <w:rFonts w:ascii="Times New Roman" w:hAnsi="Times New Roman"/>
          <w:sz w:val="28"/>
          <w:szCs w:val="28"/>
        </w:rPr>
        <w:sym w:font="Symbol" w:char="F02D"/>
      </w:r>
      <w:r w:rsidRPr="008428D3">
        <w:rPr>
          <w:rFonts w:ascii="Times New Roman" w:hAnsi="Times New Roman"/>
          <w:sz w:val="28"/>
          <w:szCs w:val="28"/>
        </w:rPr>
        <w:t xml:space="preserve"> 168; рыбы</w:t>
      </w:r>
      <w:r>
        <w:rPr>
          <w:rFonts w:ascii="Times New Roman" w:hAnsi="Times New Roman"/>
          <w:sz w:val="28"/>
          <w:szCs w:val="28"/>
        </w:rPr>
        <w:t xml:space="preserve"> </w:t>
      </w:r>
      <w:r>
        <w:rPr>
          <w:rFonts w:ascii="Times New Roman" w:hAnsi="Times New Roman"/>
          <w:sz w:val="28"/>
          <w:szCs w:val="28"/>
        </w:rPr>
        <w:sym w:font="Symbol" w:char="F02D"/>
      </w:r>
      <w:r w:rsidRPr="008428D3">
        <w:rPr>
          <w:rFonts w:ascii="Times New Roman" w:hAnsi="Times New Roman"/>
          <w:sz w:val="28"/>
          <w:szCs w:val="28"/>
        </w:rPr>
        <w:t xml:space="preserve"> 178; всего</w:t>
      </w:r>
      <w:r w:rsidRPr="008428D3">
        <w:rPr>
          <w:rFonts w:ascii="Times New Roman" w:hAnsi="Times New Roman"/>
          <w:b/>
          <w:sz w:val="28"/>
          <w:szCs w:val="28"/>
        </w:rPr>
        <w:t xml:space="preserve"> </w:t>
      </w:r>
      <w:r>
        <w:rPr>
          <w:rFonts w:ascii="Times New Roman" w:hAnsi="Times New Roman"/>
          <w:b/>
          <w:sz w:val="28"/>
          <w:szCs w:val="28"/>
        </w:rPr>
        <w:sym w:font="Symbol" w:char="F02D"/>
      </w:r>
      <w:r>
        <w:rPr>
          <w:rFonts w:ascii="Times New Roman" w:hAnsi="Times New Roman"/>
          <w:b/>
          <w:sz w:val="28"/>
          <w:szCs w:val="28"/>
        </w:rPr>
        <w:t xml:space="preserve"> </w:t>
      </w:r>
      <w:r w:rsidRPr="008428D3">
        <w:rPr>
          <w:rFonts w:ascii="Times New Roman" w:hAnsi="Times New Roman"/>
          <w:sz w:val="28"/>
          <w:szCs w:val="28"/>
        </w:rPr>
        <w:t>1830 проб.</w:t>
      </w:r>
      <w:r w:rsidRPr="008428D3">
        <w:rPr>
          <w:rFonts w:ascii="Times New Roman" w:hAnsi="Times New Roman"/>
          <w:b/>
          <w:sz w:val="28"/>
          <w:szCs w:val="28"/>
        </w:rPr>
        <w:t xml:space="preserve"> </w:t>
      </w:r>
    </w:p>
    <w:p w:rsidR="005C0BB3" w:rsidRPr="008428D3" w:rsidRDefault="005C0BB3" w:rsidP="005C0BB3">
      <w:pPr>
        <w:tabs>
          <w:tab w:val="left" w:pos="1134"/>
        </w:tabs>
        <w:spacing w:after="0" w:line="240" w:lineRule="auto"/>
        <w:ind w:firstLine="709"/>
        <w:jc w:val="both"/>
        <w:rPr>
          <w:rFonts w:ascii="Times New Roman" w:hAnsi="Times New Roman"/>
          <w:sz w:val="28"/>
          <w:szCs w:val="28"/>
        </w:rPr>
      </w:pPr>
      <w:r w:rsidRPr="008428D3">
        <w:rPr>
          <w:rFonts w:ascii="Times New Roman" w:hAnsi="Times New Roman"/>
          <w:i/>
          <w:sz w:val="28"/>
          <w:szCs w:val="28"/>
        </w:rPr>
        <w:t xml:space="preserve">Исследование атмосферного воздуха. </w:t>
      </w:r>
      <w:r w:rsidR="00F72EEF">
        <w:rPr>
          <w:rFonts w:ascii="Times New Roman" w:hAnsi="Times New Roman"/>
          <w:sz w:val="28"/>
          <w:szCs w:val="28"/>
        </w:rPr>
        <w:t>Отбор проб и и</w:t>
      </w:r>
      <w:r w:rsidR="00EA4C52">
        <w:rPr>
          <w:rFonts w:ascii="Times New Roman" w:hAnsi="Times New Roman"/>
          <w:sz w:val="28"/>
          <w:szCs w:val="28"/>
        </w:rPr>
        <w:t xml:space="preserve">сследование атмосферного </w:t>
      </w:r>
      <w:r w:rsidRPr="008428D3">
        <w:rPr>
          <w:rFonts w:ascii="Times New Roman" w:hAnsi="Times New Roman"/>
          <w:sz w:val="28"/>
          <w:szCs w:val="28"/>
        </w:rPr>
        <w:t xml:space="preserve">воздуха </w:t>
      </w:r>
      <w:r w:rsidR="00F72EEF">
        <w:rPr>
          <w:rFonts w:ascii="Times New Roman" w:hAnsi="Times New Roman"/>
          <w:sz w:val="28"/>
          <w:szCs w:val="28"/>
        </w:rPr>
        <w:t xml:space="preserve">выполнялись с использованием </w:t>
      </w:r>
      <w:r w:rsidRPr="008428D3">
        <w:rPr>
          <w:rFonts w:ascii="Times New Roman" w:hAnsi="Times New Roman"/>
          <w:sz w:val="28"/>
          <w:szCs w:val="28"/>
        </w:rPr>
        <w:t>газо</w:t>
      </w:r>
      <w:r w:rsidR="00F72EEF">
        <w:rPr>
          <w:rFonts w:ascii="Times New Roman" w:hAnsi="Times New Roman"/>
          <w:sz w:val="28"/>
          <w:szCs w:val="28"/>
        </w:rPr>
        <w:t>вого анализатора ГАНК-4. Пробы отбирали</w:t>
      </w:r>
      <w:r w:rsidRPr="008428D3">
        <w:rPr>
          <w:rFonts w:ascii="Times New Roman" w:hAnsi="Times New Roman"/>
          <w:sz w:val="28"/>
          <w:szCs w:val="28"/>
        </w:rPr>
        <w:t xml:space="preserve"> на четырех </w:t>
      </w:r>
      <w:r w:rsidR="00CF2B6F">
        <w:rPr>
          <w:rFonts w:ascii="Times New Roman" w:hAnsi="Times New Roman"/>
          <w:sz w:val="28"/>
          <w:szCs w:val="28"/>
        </w:rPr>
        <w:t xml:space="preserve">пунктах контроля въезда в курортную зону </w:t>
      </w:r>
      <w:r w:rsidRPr="008428D3">
        <w:rPr>
          <w:rFonts w:ascii="Times New Roman" w:hAnsi="Times New Roman"/>
          <w:sz w:val="28"/>
          <w:szCs w:val="28"/>
        </w:rPr>
        <w:t xml:space="preserve">и </w:t>
      </w:r>
      <w:r w:rsidR="00EA4C52">
        <w:rPr>
          <w:rFonts w:ascii="Times New Roman" w:hAnsi="Times New Roman"/>
          <w:sz w:val="28"/>
          <w:szCs w:val="28"/>
        </w:rPr>
        <w:t xml:space="preserve">на поляне Абылай хана, как </w:t>
      </w:r>
      <w:r w:rsidRPr="008428D3">
        <w:rPr>
          <w:rFonts w:ascii="Times New Roman" w:hAnsi="Times New Roman"/>
          <w:sz w:val="28"/>
          <w:szCs w:val="28"/>
        </w:rPr>
        <w:t>наиболее</w:t>
      </w:r>
      <w:r w:rsidR="00EA4C52">
        <w:rPr>
          <w:rFonts w:ascii="Times New Roman" w:hAnsi="Times New Roman"/>
          <w:sz w:val="28"/>
          <w:szCs w:val="28"/>
        </w:rPr>
        <w:t xml:space="preserve"> популярной точке маршрутов туристов</w:t>
      </w:r>
      <w:r w:rsidRPr="008428D3">
        <w:rPr>
          <w:rFonts w:ascii="Times New Roman" w:hAnsi="Times New Roman"/>
          <w:sz w:val="28"/>
          <w:szCs w:val="28"/>
        </w:rPr>
        <w:t>, в соответствии с методикой МВИ KZ 07.00.01612/1-2013 «Методика выполнения измерений массовой концентрации вредных веществ в атмосферном воздухе газоанализатором ГАНК-4». Пробы</w:t>
      </w:r>
      <w:r w:rsidR="00EA4C52">
        <w:rPr>
          <w:rFonts w:ascii="Times New Roman" w:hAnsi="Times New Roman"/>
          <w:sz w:val="28"/>
          <w:szCs w:val="28"/>
        </w:rPr>
        <w:t xml:space="preserve"> воздуха были отобраны</w:t>
      </w:r>
      <w:r w:rsidRPr="008428D3">
        <w:rPr>
          <w:rFonts w:ascii="Times New Roman" w:hAnsi="Times New Roman"/>
          <w:sz w:val="28"/>
          <w:szCs w:val="28"/>
        </w:rPr>
        <w:t xml:space="preserve"> </w:t>
      </w:r>
      <w:r w:rsidR="00EA4C52">
        <w:rPr>
          <w:rFonts w:ascii="Times New Roman" w:hAnsi="Times New Roman"/>
          <w:sz w:val="28"/>
          <w:szCs w:val="28"/>
        </w:rPr>
        <w:t>три раза</w:t>
      </w:r>
      <w:r w:rsidRPr="008428D3">
        <w:rPr>
          <w:rFonts w:ascii="Times New Roman" w:hAnsi="Times New Roman"/>
          <w:sz w:val="28"/>
          <w:szCs w:val="28"/>
        </w:rPr>
        <w:t xml:space="preserve"> с интервалом 20 мин, с учетом влажности, давления и скорости ветра окружающей среды. Для проведени</w:t>
      </w:r>
      <w:r>
        <w:rPr>
          <w:rFonts w:ascii="Times New Roman" w:hAnsi="Times New Roman"/>
          <w:sz w:val="28"/>
          <w:szCs w:val="28"/>
        </w:rPr>
        <w:t xml:space="preserve">я измерений анализатор градуировали </w:t>
      </w:r>
      <w:r w:rsidRPr="008428D3">
        <w:rPr>
          <w:rFonts w:ascii="Times New Roman" w:hAnsi="Times New Roman"/>
          <w:sz w:val="28"/>
          <w:szCs w:val="28"/>
        </w:rPr>
        <w:t>затем провод</w:t>
      </w:r>
      <w:r>
        <w:rPr>
          <w:rFonts w:ascii="Times New Roman" w:hAnsi="Times New Roman"/>
          <w:sz w:val="28"/>
          <w:szCs w:val="28"/>
        </w:rPr>
        <w:t>или</w:t>
      </w:r>
      <w:r w:rsidRPr="008428D3">
        <w:rPr>
          <w:rFonts w:ascii="Times New Roman" w:hAnsi="Times New Roman"/>
          <w:sz w:val="28"/>
          <w:szCs w:val="28"/>
        </w:rPr>
        <w:t xml:space="preserve"> обнуление по анализир</w:t>
      </w:r>
      <w:r>
        <w:rPr>
          <w:rFonts w:ascii="Times New Roman" w:hAnsi="Times New Roman"/>
          <w:sz w:val="28"/>
          <w:szCs w:val="28"/>
        </w:rPr>
        <w:t>уемому веществу и после переходили</w:t>
      </w:r>
      <w:r w:rsidRPr="008428D3">
        <w:rPr>
          <w:rFonts w:ascii="Times New Roman" w:hAnsi="Times New Roman"/>
          <w:sz w:val="28"/>
          <w:szCs w:val="28"/>
        </w:rPr>
        <w:t xml:space="preserve"> в рабочий режи</w:t>
      </w:r>
      <w:r>
        <w:rPr>
          <w:rFonts w:ascii="Times New Roman" w:hAnsi="Times New Roman"/>
          <w:sz w:val="28"/>
          <w:szCs w:val="28"/>
        </w:rPr>
        <w:t>м. Анализируемый воздух подавался</w:t>
      </w:r>
      <w:r w:rsidRPr="008428D3">
        <w:rPr>
          <w:rFonts w:ascii="Times New Roman" w:hAnsi="Times New Roman"/>
          <w:sz w:val="28"/>
          <w:szCs w:val="28"/>
        </w:rPr>
        <w:t xml:space="preserve"> при помощи заборного зонда на вход в газоанализатор, в</w:t>
      </w:r>
      <w:r>
        <w:rPr>
          <w:rFonts w:ascii="Times New Roman" w:hAnsi="Times New Roman"/>
          <w:sz w:val="28"/>
          <w:szCs w:val="28"/>
        </w:rPr>
        <w:t>ыполняли</w:t>
      </w:r>
      <w:r w:rsidRPr="008428D3">
        <w:rPr>
          <w:rFonts w:ascii="Times New Roman" w:hAnsi="Times New Roman"/>
          <w:sz w:val="28"/>
          <w:szCs w:val="28"/>
        </w:rPr>
        <w:t xml:space="preserve"> не менее 3-5 замеро</w:t>
      </w:r>
      <w:r>
        <w:rPr>
          <w:rFonts w:ascii="Times New Roman" w:hAnsi="Times New Roman"/>
          <w:sz w:val="28"/>
          <w:szCs w:val="28"/>
        </w:rPr>
        <w:t>в, полученные данные обрабатывали</w:t>
      </w:r>
      <w:r w:rsidRPr="008428D3">
        <w:rPr>
          <w:rFonts w:ascii="Times New Roman" w:hAnsi="Times New Roman"/>
          <w:sz w:val="28"/>
          <w:szCs w:val="28"/>
        </w:rPr>
        <w:t xml:space="preserve"> методом наименьших квадратов при помощи программного обеспечения и</w:t>
      </w:r>
      <w:r>
        <w:rPr>
          <w:rFonts w:ascii="Times New Roman" w:hAnsi="Times New Roman"/>
          <w:sz w:val="28"/>
          <w:szCs w:val="28"/>
        </w:rPr>
        <w:t xml:space="preserve"> усредненное значение записывали</w:t>
      </w:r>
      <w:r w:rsidRPr="008428D3">
        <w:rPr>
          <w:rFonts w:ascii="Times New Roman" w:hAnsi="Times New Roman"/>
          <w:sz w:val="28"/>
          <w:szCs w:val="28"/>
        </w:rPr>
        <w:t xml:space="preserve"> в протокол. В зависимости от </w:t>
      </w:r>
      <w:r>
        <w:rPr>
          <w:rFonts w:ascii="Times New Roman" w:hAnsi="Times New Roman"/>
          <w:sz w:val="28"/>
          <w:szCs w:val="28"/>
        </w:rPr>
        <w:t>исследуемого вещества использовали</w:t>
      </w:r>
      <w:r w:rsidRPr="008428D3">
        <w:rPr>
          <w:rFonts w:ascii="Times New Roman" w:hAnsi="Times New Roman"/>
          <w:sz w:val="28"/>
          <w:szCs w:val="28"/>
        </w:rPr>
        <w:t xml:space="preserve"> различные методы измерений: электрохимический – основан на потенциостатической амперометрии, заключающейся в измерении тока при электрохимическом окислении оксида углерода на рабочем электроде трехэлектродной электрохимической ячейки при постоянном потенциале; термокаталитический – основан на измерении изменения проводимости на платиново-палладиевом электроде при термокаталитической реакции пропорционального содержания определяемого вещества; полупроводниковый – основан на измерении изменения проводимости полупроводникового газочувствительного слоя при химической адсорбции газа на его поверхности пропорционального содержанию определяемого вещества; оптронноспектрофотометрический – основан на измерении скорости изменения оптической плотности реактивной ленты, которое пропорционально содержанию определяемого вещества [</w:t>
      </w:r>
      <w:r>
        <w:rPr>
          <w:rFonts w:ascii="Times New Roman" w:hAnsi="Times New Roman"/>
          <w:sz w:val="28"/>
          <w:szCs w:val="28"/>
        </w:rPr>
        <w:t>17</w:t>
      </w:r>
      <w:r w:rsidR="00BD03FE">
        <w:rPr>
          <w:rFonts w:ascii="Times New Roman" w:hAnsi="Times New Roman"/>
          <w:sz w:val="28"/>
          <w:szCs w:val="28"/>
        </w:rPr>
        <w:t>5</w:t>
      </w:r>
      <w:r w:rsidRPr="008428D3">
        <w:rPr>
          <w:rFonts w:ascii="Times New Roman" w:hAnsi="Times New Roman"/>
          <w:sz w:val="28"/>
          <w:szCs w:val="28"/>
        </w:rPr>
        <w:t>]. Замеры показателей</w:t>
      </w:r>
      <w:r>
        <w:rPr>
          <w:rFonts w:ascii="Times New Roman" w:hAnsi="Times New Roman"/>
          <w:sz w:val="28"/>
          <w:szCs w:val="28"/>
        </w:rPr>
        <w:t xml:space="preserve"> атмосферного воздуха проводили</w:t>
      </w:r>
      <w:r w:rsidRPr="008428D3">
        <w:rPr>
          <w:rFonts w:ascii="Times New Roman" w:hAnsi="Times New Roman"/>
          <w:sz w:val="28"/>
          <w:szCs w:val="28"/>
        </w:rPr>
        <w:t xml:space="preserve"> в период за 2018-2020 годы, в холодный, теплый и переходный периоды.</w:t>
      </w:r>
    </w:p>
    <w:p w:rsidR="005C0BB3" w:rsidRPr="008428D3" w:rsidRDefault="005C0BB3" w:rsidP="005C0BB3">
      <w:pPr>
        <w:pStyle w:val="2"/>
        <w:spacing w:before="0" w:beforeAutospacing="0" w:after="0" w:afterAutospacing="0"/>
        <w:jc w:val="both"/>
        <w:rPr>
          <w:b w:val="0"/>
          <w:sz w:val="28"/>
          <w:szCs w:val="28"/>
        </w:rPr>
      </w:pPr>
      <w:r w:rsidRPr="008428D3">
        <w:rPr>
          <w:sz w:val="28"/>
          <w:szCs w:val="28"/>
        </w:rPr>
        <w:tab/>
      </w:r>
      <w:r w:rsidRPr="00E75D95">
        <w:rPr>
          <w:b w:val="0"/>
          <w:i/>
          <w:sz w:val="28"/>
          <w:szCs w:val="28"/>
        </w:rPr>
        <w:t>Исследование воды поверхностных водоемов</w:t>
      </w:r>
      <w:r w:rsidRPr="008428D3">
        <w:rPr>
          <w:b w:val="0"/>
          <w:i/>
          <w:sz w:val="28"/>
          <w:szCs w:val="28"/>
        </w:rPr>
        <w:t xml:space="preserve">. </w:t>
      </w:r>
      <w:r w:rsidRPr="008428D3">
        <w:rPr>
          <w:b w:val="0"/>
          <w:sz w:val="28"/>
          <w:szCs w:val="28"/>
        </w:rPr>
        <w:t xml:space="preserve">Отбор проб воды с </w:t>
      </w:r>
      <w:r w:rsidR="00EA4C52">
        <w:rPr>
          <w:b w:val="0"/>
          <w:sz w:val="28"/>
          <w:szCs w:val="28"/>
        </w:rPr>
        <w:t>озер, входящих в состав курортной зоны производили</w:t>
      </w:r>
      <w:r w:rsidRPr="008428D3">
        <w:rPr>
          <w:b w:val="0"/>
          <w:sz w:val="28"/>
          <w:szCs w:val="28"/>
        </w:rPr>
        <w:t xml:space="preserve"> согласно СТ РК ГОСТ Р 51592-2003 «</w:t>
      </w:r>
      <w:r w:rsidRPr="008428D3">
        <w:rPr>
          <w:rStyle w:val="s1"/>
          <w:b w:val="0"/>
          <w:bCs w:val="0"/>
          <w:sz w:val="28"/>
          <w:szCs w:val="28"/>
          <w:shd w:val="clear" w:color="auto" w:fill="FFFFFF"/>
        </w:rPr>
        <w:t>Вода. Общие требования к отбору проб</w:t>
      </w:r>
      <w:r w:rsidRPr="008428D3">
        <w:rPr>
          <w:b w:val="0"/>
          <w:sz w:val="28"/>
          <w:szCs w:val="28"/>
        </w:rPr>
        <w:t xml:space="preserve">». </w:t>
      </w:r>
      <w:r w:rsidR="00EA4C52">
        <w:rPr>
          <w:b w:val="0"/>
          <w:sz w:val="28"/>
          <w:szCs w:val="28"/>
        </w:rPr>
        <w:t>Для отбора проб воды использовались емкости в соответствующие госту, отбирали не менее шести литров воды из каждого водоема. Были составле</w:t>
      </w:r>
      <w:r w:rsidR="00190FE6">
        <w:rPr>
          <w:b w:val="0"/>
          <w:sz w:val="28"/>
          <w:szCs w:val="28"/>
        </w:rPr>
        <w:t>ны акты взятия проб воды и</w:t>
      </w:r>
      <w:r w:rsidR="00EA4C52">
        <w:rPr>
          <w:b w:val="0"/>
          <w:sz w:val="28"/>
          <w:szCs w:val="28"/>
        </w:rPr>
        <w:t xml:space="preserve"> произведена </w:t>
      </w:r>
      <w:r w:rsidR="00190FE6">
        <w:rPr>
          <w:b w:val="0"/>
          <w:sz w:val="28"/>
          <w:szCs w:val="28"/>
        </w:rPr>
        <w:t xml:space="preserve">соответствующая маркировка проб. В целях получения усредненных показателей состава воды отбирали составные пробы. </w:t>
      </w:r>
    </w:p>
    <w:p w:rsidR="005C0BB3" w:rsidRPr="008428D3" w:rsidRDefault="00190FE6" w:rsidP="005C0BB3">
      <w:pPr>
        <w:pStyle w:val="2"/>
        <w:spacing w:before="0" w:beforeAutospacing="0" w:after="0" w:afterAutospacing="0"/>
        <w:ind w:firstLine="708"/>
        <w:jc w:val="both"/>
        <w:rPr>
          <w:b w:val="0"/>
          <w:sz w:val="28"/>
          <w:szCs w:val="28"/>
        </w:rPr>
      </w:pPr>
      <w:r>
        <w:rPr>
          <w:b w:val="0"/>
          <w:sz w:val="28"/>
          <w:szCs w:val="28"/>
        </w:rPr>
        <w:t>Для определения</w:t>
      </w:r>
      <w:r w:rsidR="005C0BB3" w:rsidRPr="008428D3">
        <w:rPr>
          <w:b w:val="0"/>
          <w:sz w:val="28"/>
          <w:szCs w:val="28"/>
        </w:rPr>
        <w:t xml:space="preserve"> </w:t>
      </w:r>
      <w:r>
        <w:rPr>
          <w:b w:val="0"/>
          <w:sz w:val="28"/>
          <w:szCs w:val="28"/>
        </w:rPr>
        <w:t>качественного</w:t>
      </w:r>
      <w:r w:rsidR="005C0BB3" w:rsidRPr="008428D3">
        <w:rPr>
          <w:b w:val="0"/>
          <w:sz w:val="28"/>
          <w:szCs w:val="28"/>
        </w:rPr>
        <w:t xml:space="preserve"> состава воды </w:t>
      </w:r>
      <w:r>
        <w:rPr>
          <w:b w:val="0"/>
          <w:sz w:val="28"/>
          <w:szCs w:val="28"/>
        </w:rPr>
        <w:t>руководствовались</w:t>
      </w:r>
      <w:r w:rsidR="005C0BB3" w:rsidRPr="008428D3">
        <w:rPr>
          <w:b w:val="0"/>
          <w:sz w:val="28"/>
          <w:szCs w:val="28"/>
        </w:rPr>
        <w:t xml:space="preserve"> </w:t>
      </w:r>
      <w:r>
        <w:rPr>
          <w:b w:val="0"/>
          <w:sz w:val="28"/>
          <w:szCs w:val="28"/>
        </w:rPr>
        <w:t>«</w:t>
      </w:r>
      <w:r w:rsidR="005C0BB3" w:rsidRPr="008428D3">
        <w:rPr>
          <w:b w:val="0"/>
          <w:sz w:val="28"/>
          <w:szCs w:val="28"/>
        </w:rPr>
        <w:t xml:space="preserve">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w:t>
      </w:r>
      <w:r>
        <w:rPr>
          <w:b w:val="0"/>
          <w:sz w:val="28"/>
          <w:szCs w:val="28"/>
        </w:rPr>
        <w:t>и без опасности водных объектов»</w:t>
      </w:r>
      <w:r w:rsidR="005C0BB3" w:rsidRPr="008428D3">
        <w:rPr>
          <w:b w:val="0"/>
          <w:sz w:val="28"/>
          <w:szCs w:val="28"/>
        </w:rPr>
        <w:t xml:space="preserve"> от 16.03. 2015 года № 209. </w:t>
      </w:r>
      <w:r>
        <w:rPr>
          <w:b w:val="0"/>
          <w:sz w:val="28"/>
          <w:szCs w:val="28"/>
        </w:rPr>
        <w:t>Исследования физико-химических показателей</w:t>
      </w:r>
      <w:r w:rsidR="005C0BB3" w:rsidRPr="008428D3">
        <w:rPr>
          <w:b w:val="0"/>
          <w:sz w:val="28"/>
          <w:szCs w:val="28"/>
        </w:rPr>
        <w:t xml:space="preserve"> </w:t>
      </w:r>
      <w:r>
        <w:rPr>
          <w:b w:val="0"/>
          <w:sz w:val="28"/>
          <w:szCs w:val="28"/>
        </w:rPr>
        <w:t>выполняли по</w:t>
      </w:r>
      <w:r w:rsidR="005C0BB3" w:rsidRPr="008428D3">
        <w:rPr>
          <w:b w:val="0"/>
          <w:sz w:val="28"/>
          <w:szCs w:val="28"/>
        </w:rPr>
        <w:t xml:space="preserve"> ГОСТ 31954-2012, ГОСТ 4011-72, ГОСТ 26449.1-85, МВИ №01-05-2012 (</w:t>
      </w:r>
      <w:r w:rsidR="005C0BB3" w:rsidRPr="008428D3">
        <w:rPr>
          <w:b w:val="0"/>
          <w:sz w:val="28"/>
          <w:szCs w:val="28"/>
          <w:lang w:val="en-US"/>
        </w:rPr>
        <w:t>KZ</w:t>
      </w:r>
      <w:r w:rsidR="005C0BB3" w:rsidRPr="008428D3">
        <w:rPr>
          <w:b w:val="0"/>
          <w:sz w:val="28"/>
          <w:szCs w:val="28"/>
        </w:rPr>
        <w:t xml:space="preserve"> 07.00.01667-2013).</w:t>
      </w:r>
    </w:p>
    <w:p w:rsidR="005C0BB3" w:rsidRPr="008428D3" w:rsidRDefault="00190FE6" w:rsidP="005C0BB3">
      <w:pPr>
        <w:pStyle w:val="2"/>
        <w:spacing w:before="0" w:beforeAutospacing="0" w:after="0" w:afterAutospacing="0"/>
        <w:ind w:firstLine="708"/>
        <w:jc w:val="both"/>
        <w:rPr>
          <w:b w:val="0"/>
          <w:sz w:val="28"/>
          <w:szCs w:val="28"/>
        </w:rPr>
      </w:pPr>
      <w:r>
        <w:rPr>
          <w:b w:val="0"/>
          <w:sz w:val="28"/>
          <w:szCs w:val="28"/>
        </w:rPr>
        <w:t>Исследования по определению</w:t>
      </w:r>
      <w:r w:rsidR="005C0BB3" w:rsidRPr="008428D3">
        <w:rPr>
          <w:b w:val="0"/>
          <w:sz w:val="28"/>
          <w:szCs w:val="28"/>
        </w:rPr>
        <w:t xml:space="preserve"> солей тяжелых металлов </w:t>
      </w:r>
      <w:r>
        <w:rPr>
          <w:b w:val="0"/>
          <w:sz w:val="28"/>
          <w:szCs w:val="28"/>
        </w:rPr>
        <w:t>осуществляли в соответствие</w:t>
      </w:r>
      <w:r w:rsidR="005C0BB3" w:rsidRPr="008428D3">
        <w:rPr>
          <w:b w:val="0"/>
          <w:sz w:val="28"/>
          <w:szCs w:val="28"/>
        </w:rPr>
        <w:t xml:space="preserve"> с ГОСТ 31866-2012 «Вода питьевая. Определение содержания элементов методом инверсионной вольтамперометрии», ГОСТ 31870-2012 «Вода питьевая. Определение содержания элементов методами атомной спектрометрии».</w:t>
      </w:r>
    </w:p>
    <w:p w:rsidR="005C0BB3" w:rsidRPr="008428D3" w:rsidRDefault="00190FE6" w:rsidP="005C0BB3">
      <w:pPr>
        <w:pStyle w:val="2"/>
        <w:spacing w:before="0" w:beforeAutospacing="0" w:after="0" w:afterAutospacing="0"/>
        <w:ind w:firstLine="708"/>
        <w:jc w:val="both"/>
        <w:rPr>
          <w:b w:val="0"/>
          <w:sz w:val="28"/>
          <w:szCs w:val="28"/>
        </w:rPr>
      </w:pPr>
      <w:r>
        <w:rPr>
          <w:b w:val="0"/>
          <w:sz w:val="28"/>
          <w:szCs w:val="28"/>
        </w:rPr>
        <w:t xml:space="preserve">Для определения </w:t>
      </w:r>
      <w:r w:rsidR="005C0BB3" w:rsidRPr="008428D3">
        <w:rPr>
          <w:b w:val="0"/>
          <w:sz w:val="28"/>
          <w:szCs w:val="28"/>
        </w:rPr>
        <w:t xml:space="preserve">радиоактивности проб воды </w:t>
      </w:r>
      <w:r>
        <w:rPr>
          <w:b w:val="0"/>
          <w:sz w:val="28"/>
          <w:szCs w:val="28"/>
        </w:rPr>
        <w:t>отобранных с озер ЩБКЗ</w:t>
      </w:r>
      <w:r w:rsidR="005C0BB3" w:rsidRPr="008428D3">
        <w:rPr>
          <w:b w:val="0"/>
          <w:sz w:val="28"/>
          <w:szCs w:val="28"/>
        </w:rPr>
        <w:t xml:space="preserve"> </w:t>
      </w:r>
      <w:r>
        <w:rPr>
          <w:b w:val="0"/>
          <w:sz w:val="28"/>
          <w:szCs w:val="28"/>
        </w:rPr>
        <w:t>руководствовались</w:t>
      </w:r>
      <w:r w:rsidR="005C0BB3" w:rsidRPr="008428D3">
        <w:rPr>
          <w:b w:val="0"/>
          <w:sz w:val="28"/>
          <w:szCs w:val="28"/>
        </w:rPr>
        <w:t xml:space="preserve"> Гигиеническими нормативами «Санитарно-эпидемиологические требования к обеспечению радиационной безопасности» №155, от 27.02.2015г, МИА </w:t>
      </w:r>
      <w:r w:rsidR="005C0BB3" w:rsidRPr="008428D3">
        <w:rPr>
          <w:b w:val="0"/>
          <w:sz w:val="28"/>
          <w:szCs w:val="28"/>
          <w:lang w:val="en-US"/>
        </w:rPr>
        <w:t>KZ</w:t>
      </w:r>
      <w:r w:rsidR="005C0BB3" w:rsidRPr="008428D3">
        <w:rPr>
          <w:b w:val="0"/>
          <w:sz w:val="28"/>
          <w:szCs w:val="28"/>
        </w:rPr>
        <w:t xml:space="preserve"> 07 00.00304-2009, МИА </w:t>
      </w:r>
      <w:r w:rsidR="005C0BB3" w:rsidRPr="008428D3">
        <w:rPr>
          <w:b w:val="0"/>
          <w:sz w:val="28"/>
          <w:szCs w:val="28"/>
          <w:lang w:val="en-US"/>
        </w:rPr>
        <w:t>KZ</w:t>
      </w:r>
      <w:r w:rsidR="005C0BB3" w:rsidRPr="008428D3">
        <w:rPr>
          <w:b w:val="0"/>
          <w:sz w:val="28"/>
          <w:szCs w:val="28"/>
        </w:rPr>
        <w:t xml:space="preserve"> 07 00.00303-2009, при помощи спектрометра «Прогресс» Ас-Б-Г.</w:t>
      </w:r>
    </w:p>
    <w:p w:rsidR="005C0BB3" w:rsidRDefault="005C0BB3" w:rsidP="005C0BB3">
      <w:pPr>
        <w:pStyle w:val="2"/>
        <w:spacing w:before="0" w:beforeAutospacing="0" w:after="0" w:afterAutospacing="0"/>
        <w:ind w:firstLine="708"/>
        <w:jc w:val="both"/>
        <w:rPr>
          <w:b w:val="0"/>
          <w:color w:val="000000"/>
          <w:sz w:val="28"/>
          <w:szCs w:val="28"/>
        </w:rPr>
      </w:pPr>
      <w:r w:rsidRPr="008428D3">
        <w:rPr>
          <w:b w:val="0"/>
          <w:i/>
          <w:sz w:val="28"/>
          <w:szCs w:val="28"/>
        </w:rPr>
        <w:t xml:space="preserve">Исследование продукции животноводства и рыбоводства. </w:t>
      </w:r>
      <w:r w:rsidR="00190FE6" w:rsidRPr="00190FE6">
        <w:rPr>
          <w:b w:val="0"/>
          <w:sz w:val="28"/>
          <w:szCs w:val="28"/>
        </w:rPr>
        <w:t>Для о</w:t>
      </w:r>
      <w:r w:rsidRPr="00190FE6">
        <w:rPr>
          <w:b w:val="0"/>
          <w:sz w:val="28"/>
          <w:szCs w:val="28"/>
        </w:rPr>
        <w:t>тбор</w:t>
      </w:r>
      <w:r w:rsidR="00190FE6" w:rsidRPr="00190FE6">
        <w:rPr>
          <w:b w:val="0"/>
          <w:sz w:val="28"/>
          <w:szCs w:val="28"/>
        </w:rPr>
        <w:t>а</w:t>
      </w:r>
      <w:r w:rsidRPr="008428D3">
        <w:rPr>
          <w:b w:val="0"/>
          <w:sz w:val="28"/>
          <w:szCs w:val="28"/>
        </w:rPr>
        <w:t xml:space="preserve"> </w:t>
      </w:r>
      <w:r w:rsidR="008A0319">
        <w:rPr>
          <w:b w:val="0"/>
          <w:sz w:val="28"/>
          <w:szCs w:val="28"/>
        </w:rPr>
        <w:t>образцов</w:t>
      </w:r>
      <w:r w:rsidRPr="008428D3">
        <w:rPr>
          <w:b w:val="0"/>
          <w:sz w:val="28"/>
          <w:szCs w:val="28"/>
        </w:rPr>
        <w:t xml:space="preserve"> молока </w:t>
      </w:r>
      <w:r w:rsidR="008A0319">
        <w:rPr>
          <w:b w:val="0"/>
          <w:sz w:val="28"/>
          <w:szCs w:val="28"/>
        </w:rPr>
        <w:t>и</w:t>
      </w:r>
      <w:r w:rsidRPr="008428D3">
        <w:rPr>
          <w:b w:val="0"/>
          <w:sz w:val="28"/>
          <w:szCs w:val="28"/>
        </w:rPr>
        <w:t xml:space="preserve"> </w:t>
      </w:r>
      <w:r w:rsidR="008A0319">
        <w:rPr>
          <w:b w:val="0"/>
          <w:sz w:val="28"/>
          <w:szCs w:val="28"/>
        </w:rPr>
        <w:t>исследования</w:t>
      </w:r>
      <w:r w:rsidRPr="008428D3">
        <w:rPr>
          <w:b w:val="0"/>
          <w:sz w:val="28"/>
          <w:szCs w:val="28"/>
        </w:rPr>
        <w:t xml:space="preserve"> физико–химических и органолептических </w:t>
      </w:r>
      <w:r w:rsidR="008A0319">
        <w:rPr>
          <w:b w:val="0"/>
          <w:sz w:val="28"/>
          <w:szCs w:val="28"/>
        </w:rPr>
        <w:t>параметров</w:t>
      </w:r>
      <w:r w:rsidRPr="008428D3">
        <w:rPr>
          <w:b w:val="0"/>
          <w:sz w:val="28"/>
          <w:szCs w:val="28"/>
        </w:rPr>
        <w:t xml:space="preserve"> </w:t>
      </w:r>
      <w:r w:rsidR="008A0319">
        <w:rPr>
          <w:b w:val="0"/>
          <w:sz w:val="28"/>
          <w:szCs w:val="28"/>
        </w:rPr>
        <w:t>руководствовались</w:t>
      </w:r>
      <w:r w:rsidRPr="008428D3">
        <w:rPr>
          <w:b w:val="0"/>
          <w:sz w:val="28"/>
          <w:szCs w:val="28"/>
        </w:rPr>
        <w:t xml:space="preserve"> ГОСТ РИСО 707–2010 «Молоко и молочные продукты. Руководство по отбору проб». </w:t>
      </w:r>
      <w:r w:rsidR="008A0319">
        <w:rPr>
          <w:b w:val="0"/>
          <w:sz w:val="28"/>
          <w:szCs w:val="28"/>
        </w:rPr>
        <w:t xml:space="preserve">При помощи анализаторов </w:t>
      </w:r>
      <w:r w:rsidRPr="008428D3">
        <w:rPr>
          <w:b w:val="0"/>
          <w:sz w:val="28"/>
          <w:szCs w:val="28"/>
        </w:rPr>
        <w:t>«Лактан 1</w:t>
      </w:r>
      <w:r w:rsidRPr="008428D3">
        <w:rPr>
          <w:b w:val="0"/>
          <w:sz w:val="28"/>
          <w:szCs w:val="28"/>
          <w:lang w:val="kk-KZ"/>
        </w:rPr>
        <w:t>-</w:t>
      </w:r>
      <w:r>
        <w:rPr>
          <w:b w:val="0"/>
          <w:sz w:val="28"/>
          <w:szCs w:val="28"/>
        </w:rPr>
        <w:t>4», «EKOMILK–TOTAL»</w:t>
      </w:r>
      <w:r w:rsidRPr="001B6984">
        <w:rPr>
          <w:b w:val="0"/>
          <w:sz w:val="28"/>
          <w:szCs w:val="28"/>
        </w:rPr>
        <w:t xml:space="preserve">, </w:t>
      </w:r>
      <w:r w:rsidRPr="008428D3">
        <w:rPr>
          <w:b w:val="0"/>
          <w:sz w:val="28"/>
          <w:szCs w:val="28"/>
        </w:rPr>
        <w:t>«Супер Плем Комбо» и «</w:t>
      </w:r>
      <w:r w:rsidRPr="008428D3">
        <w:rPr>
          <w:b w:val="0"/>
          <w:sz w:val="28"/>
          <w:szCs w:val="28"/>
          <w:lang w:val="en-US"/>
        </w:rPr>
        <w:t>Lactoscan</w:t>
      </w:r>
      <w:r w:rsidRPr="008428D3">
        <w:rPr>
          <w:b w:val="0"/>
          <w:sz w:val="28"/>
          <w:szCs w:val="28"/>
        </w:rPr>
        <w:t xml:space="preserve"> </w:t>
      </w:r>
      <w:r w:rsidRPr="008428D3">
        <w:rPr>
          <w:b w:val="0"/>
          <w:sz w:val="28"/>
          <w:szCs w:val="28"/>
          <w:lang w:val="en-US"/>
        </w:rPr>
        <w:t>SCC</w:t>
      </w:r>
      <w:r w:rsidRPr="008428D3">
        <w:rPr>
          <w:b w:val="0"/>
          <w:sz w:val="28"/>
          <w:szCs w:val="28"/>
        </w:rPr>
        <w:t xml:space="preserve">» </w:t>
      </w:r>
      <w:r w:rsidR="008A0319">
        <w:rPr>
          <w:b w:val="0"/>
          <w:sz w:val="28"/>
          <w:szCs w:val="28"/>
        </w:rPr>
        <w:t xml:space="preserve">определяли физико-химические показатели молока. Для определения физико-химических показателей руководствовались методикой выполнения анализа, также были использованы </w:t>
      </w:r>
      <w:r w:rsidR="008A0319" w:rsidRPr="008428D3">
        <w:rPr>
          <w:b w:val="0"/>
          <w:color w:val="000000"/>
          <w:sz w:val="28"/>
          <w:szCs w:val="28"/>
        </w:rPr>
        <w:t>ГОСТ 26809-86</w:t>
      </w:r>
      <w:r w:rsidR="008A0319">
        <w:rPr>
          <w:b w:val="0"/>
          <w:color w:val="000000"/>
          <w:sz w:val="28"/>
          <w:szCs w:val="28"/>
        </w:rPr>
        <w:t xml:space="preserve"> </w:t>
      </w:r>
      <w:r w:rsidRPr="008428D3">
        <w:rPr>
          <w:b w:val="0"/>
          <w:color w:val="000000"/>
          <w:sz w:val="28"/>
          <w:szCs w:val="28"/>
        </w:rPr>
        <w:t>Молоко и молочные продукты. Правила приемки, методы отбора и подготовка проб к анализу</w:t>
      </w:r>
      <w:r w:rsidR="008A0319">
        <w:rPr>
          <w:b w:val="0"/>
          <w:color w:val="000000"/>
          <w:sz w:val="28"/>
          <w:szCs w:val="28"/>
        </w:rPr>
        <w:t>;</w:t>
      </w:r>
      <w:r w:rsidRPr="008428D3">
        <w:rPr>
          <w:b w:val="0"/>
          <w:color w:val="000000"/>
          <w:sz w:val="28"/>
          <w:szCs w:val="28"/>
        </w:rPr>
        <w:t xml:space="preserve"> </w:t>
      </w:r>
      <w:r w:rsidR="008A0319" w:rsidRPr="008428D3">
        <w:rPr>
          <w:b w:val="0"/>
          <w:color w:val="000000"/>
          <w:sz w:val="28"/>
          <w:szCs w:val="28"/>
        </w:rPr>
        <w:t>ГОСТ 5867-90</w:t>
      </w:r>
      <w:r w:rsidR="008A0319">
        <w:rPr>
          <w:b w:val="0"/>
          <w:color w:val="000000"/>
          <w:sz w:val="28"/>
          <w:szCs w:val="28"/>
        </w:rPr>
        <w:t xml:space="preserve"> </w:t>
      </w:r>
      <w:r w:rsidRPr="008428D3">
        <w:rPr>
          <w:b w:val="0"/>
          <w:color w:val="000000"/>
          <w:sz w:val="28"/>
          <w:szCs w:val="28"/>
        </w:rPr>
        <w:t>Молоко и молочные продукты. Методы определения жира</w:t>
      </w:r>
      <w:r w:rsidR="008A0319">
        <w:rPr>
          <w:b w:val="0"/>
          <w:color w:val="000000"/>
          <w:sz w:val="28"/>
          <w:szCs w:val="28"/>
        </w:rPr>
        <w:t>;</w:t>
      </w:r>
      <w:r w:rsidRPr="008428D3">
        <w:rPr>
          <w:b w:val="0"/>
          <w:color w:val="000000"/>
          <w:sz w:val="28"/>
          <w:szCs w:val="28"/>
        </w:rPr>
        <w:t xml:space="preserve"> </w:t>
      </w:r>
      <w:r w:rsidR="008A0319">
        <w:rPr>
          <w:b w:val="0"/>
          <w:color w:val="000000"/>
          <w:sz w:val="28"/>
          <w:szCs w:val="28"/>
        </w:rPr>
        <w:t>ГОСТ 8218-89</w:t>
      </w:r>
      <w:r w:rsidR="008A0319" w:rsidRPr="008428D3">
        <w:rPr>
          <w:b w:val="0"/>
          <w:color w:val="000000"/>
          <w:sz w:val="28"/>
          <w:szCs w:val="28"/>
        </w:rPr>
        <w:t xml:space="preserve"> </w:t>
      </w:r>
      <w:r w:rsidRPr="008428D3">
        <w:rPr>
          <w:b w:val="0"/>
          <w:color w:val="000000"/>
          <w:sz w:val="28"/>
          <w:szCs w:val="28"/>
        </w:rPr>
        <w:t>Молоко и молочные продукты. Методы определения чистоты</w:t>
      </w:r>
      <w:r w:rsidR="008A0319">
        <w:rPr>
          <w:b w:val="0"/>
          <w:color w:val="000000"/>
          <w:sz w:val="28"/>
          <w:szCs w:val="28"/>
        </w:rPr>
        <w:t>;</w:t>
      </w:r>
      <w:r w:rsidRPr="008428D3">
        <w:rPr>
          <w:b w:val="0"/>
          <w:color w:val="000000"/>
          <w:sz w:val="28"/>
          <w:szCs w:val="28"/>
        </w:rPr>
        <w:t xml:space="preserve"> </w:t>
      </w:r>
      <w:r w:rsidR="008A0319" w:rsidRPr="008428D3">
        <w:rPr>
          <w:b w:val="0"/>
          <w:color w:val="000000"/>
          <w:sz w:val="28"/>
          <w:szCs w:val="28"/>
        </w:rPr>
        <w:t>ГОСТ 3625-71</w:t>
      </w:r>
      <w:r w:rsidR="008A0319">
        <w:rPr>
          <w:b w:val="0"/>
          <w:color w:val="000000"/>
          <w:sz w:val="28"/>
          <w:szCs w:val="28"/>
        </w:rPr>
        <w:t xml:space="preserve"> </w:t>
      </w:r>
      <w:r w:rsidRPr="008428D3">
        <w:rPr>
          <w:b w:val="0"/>
          <w:color w:val="000000"/>
          <w:sz w:val="28"/>
          <w:szCs w:val="28"/>
        </w:rPr>
        <w:t>Молоко и молочные продукты. Методы определения плотности</w:t>
      </w:r>
      <w:r w:rsidR="008A0319">
        <w:rPr>
          <w:b w:val="0"/>
          <w:color w:val="000000"/>
          <w:sz w:val="28"/>
          <w:szCs w:val="28"/>
        </w:rPr>
        <w:t>;</w:t>
      </w:r>
      <w:r w:rsidRPr="008428D3">
        <w:rPr>
          <w:b w:val="0"/>
          <w:color w:val="000000"/>
          <w:sz w:val="28"/>
          <w:szCs w:val="28"/>
        </w:rPr>
        <w:t xml:space="preserve"> </w:t>
      </w:r>
      <w:r w:rsidR="008A0319" w:rsidRPr="008428D3">
        <w:rPr>
          <w:b w:val="0"/>
          <w:color w:val="000000"/>
          <w:sz w:val="28"/>
          <w:szCs w:val="28"/>
        </w:rPr>
        <w:t>ГОСТ 3624-92</w:t>
      </w:r>
      <w:r w:rsidRPr="008428D3">
        <w:rPr>
          <w:b w:val="0"/>
          <w:color w:val="000000"/>
          <w:sz w:val="28"/>
          <w:szCs w:val="28"/>
        </w:rPr>
        <w:t>Молоко и молочные продукты, тит</w:t>
      </w:r>
      <w:r>
        <w:rPr>
          <w:b w:val="0"/>
          <w:color w:val="000000"/>
          <w:sz w:val="28"/>
          <w:szCs w:val="28"/>
        </w:rPr>
        <w:t>риметрические методы</w:t>
      </w:r>
      <w:r w:rsidRPr="008428D3">
        <w:rPr>
          <w:b w:val="0"/>
          <w:color w:val="000000"/>
          <w:sz w:val="28"/>
          <w:szCs w:val="28"/>
        </w:rPr>
        <w:t xml:space="preserve"> определения кислотности</w:t>
      </w:r>
      <w:r w:rsidR="008A0319">
        <w:rPr>
          <w:b w:val="0"/>
          <w:color w:val="000000"/>
          <w:sz w:val="28"/>
          <w:szCs w:val="28"/>
        </w:rPr>
        <w:t>;</w:t>
      </w:r>
      <w:r w:rsidRPr="008428D3">
        <w:rPr>
          <w:b w:val="0"/>
          <w:color w:val="000000"/>
          <w:sz w:val="28"/>
          <w:szCs w:val="28"/>
        </w:rPr>
        <w:t xml:space="preserve"> </w:t>
      </w:r>
      <w:r w:rsidR="008A0319" w:rsidRPr="008428D3">
        <w:rPr>
          <w:b w:val="0"/>
          <w:color w:val="000000"/>
          <w:sz w:val="28"/>
          <w:szCs w:val="28"/>
        </w:rPr>
        <w:t>ГОСТ 28283-89</w:t>
      </w:r>
      <w:r w:rsidR="008A0319">
        <w:rPr>
          <w:b w:val="0"/>
          <w:color w:val="000000"/>
          <w:sz w:val="28"/>
          <w:szCs w:val="28"/>
        </w:rPr>
        <w:t xml:space="preserve"> </w:t>
      </w:r>
      <w:r w:rsidRPr="008428D3">
        <w:rPr>
          <w:b w:val="0"/>
          <w:color w:val="000000"/>
          <w:sz w:val="28"/>
          <w:szCs w:val="28"/>
        </w:rPr>
        <w:t>Молоко коровье. Метод органолептической оценки запаха и вкуса</w:t>
      </w:r>
      <w:r w:rsidR="00A84DB4">
        <w:rPr>
          <w:b w:val="0"/>
          <w:color w:val="000000"/>
          <w:sz w:val="28"/>
          <w:szCs w:val="28"/>
        </w:rPr>
        <w:t xml:space="preserve"> </w:t>
      </w:r>
      <w:r w:rsidR="00A84DB4" w:rsidRPr="00F056EF">
        <w:rPr>
          <w:b w:val="0"/>
          <w:color w:val="000000"/>
          <w:sz w:val="28"/>
          <w:szCs w:val="28"/>
        </w:rPr>
        <w:t>[174]</w:t>
      </w:r>
      <w:r>
        <w:rPr>
          <w:b w:val="0"/>
          <w:color w:val="000000"/>
          <w:sz w:val="28"/>
          <w:szCs w:val="28"/>
        </w:rPr>
        <w:t>.</w:t>
      </w:r>
    </w:p>
    <w:p w:rsidR="005C0BB3" w:rsidRDefault="008A0319" w:rsidP="005C0BB3">
      <w:pPr>
        <w:pStyle w:val="2"/>
        <w:spacing w:before="0" w:beforeAutospacing="0" w:after="0" w:afterAutospacing="0"/>
        <w:ind w:firstLine="708"/>
        <w:jc w:val="both"/>
        <w:rPr>
          <w:b w:val="0"/>
          <w:sz w:val="28"/>
          <w:szCs w:val="28"/>
        </w:rPr>
      </w:pPr>
      <w:r>
        <w:rPr>
          <w:b w:val="0"/>
          <w:color w:val="000000"/>
          <w:sz w:val="28"/>
          <w:szCs w:val="28"/>
        </w:rPr>
        <w:t xml:space="preserve">Массовая доля жира, массовая доля белка, массовая доля СОМО, плотность, точка замерзания, массовая доля воды, массовая доля лактозы, массовая доля солей, температура пробы, кислотность рН, проводимость, а также производили </w:t>
      </w:r>
      <w:r w:rsidRPr="00EB3630">
        <w:rPr>
          <w:b w:val="0"/>
          <w:sz w:val="28"/>
          <w:szCs w:val="28"/>
        </w:rPr>
        <w:t>подсчёт соматических клеток методом флуоресцентной микроскопии</w:t>
      </w:r>
      <w:r>
        <w:rPr>
          <w:b w:val="0"/>
          <w:sz w:val="28"/>
          <w:szCs w:val="28"/>
        </w:rPr>
        <w:t xml:space="preserve"> производили на полуавтоматическом </w:t>
      </w:r>
      <w:r>
        <w:rPr>
          <w:b w:val="0"/>
          <w:color w:val="000000"/>
          <w:sz w:val="28"/>
          <w:szCs w:val="28"/>
        </w:rPr>
        <w:t>анализаторе</w:t>
      </w:r>
      <w:r w:rsidR="005C0BB3">
        <w:rPr>
          <w:b w:val="0"/>
          <w:color w:val="000000"/>
          <w:sz w:val="28"/>
          <w:szCs w:val="28"/>
        </w:rPr>
        <w:t xml:space="preserve"> «Супер Плем Комбо» </w:t>
      </w:r>
      <w:r w:rsidR="005C0BB3" w:rsidRPr="00EB3630">
        <w:rPr>
          <w:b w:val="0"/>
          <w:sz w:val="28"/>
          <w:szCs w:val="28"/>
        </w:rPr>
        <w:t>[</w:t>
      </w:r>
      <w:r w:rsidR="00BD03FE">
        <w:rPr>
          <w:b w:val="0"/>
          <w:sz w:val="28"/>
          <w:szCs w:val="28"/>
        </w:rPr>
        <w:t>176</w:t>
      </w:r>
      <w:r w:rsidR="005C0BB3" w:rsidRPr="00EB3630">
        <w:rPr>
          <w:b w:val="0"/>
          <w:sz w:val="28"/>
          <w:szCs w:val="28"/>
        </w:rPr>
        <w:t>].</w:t>
      </w:r>
    </w:p>
    <w:p w:rsidR="005C0BB3" w:rsidRPr="0072770F" w:rsidRDefault="008A0319" w:rsidP="005C0BB3">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Анализируя данные по поставщикам животноводческой продукции, нами были определены </w:t>
      </w:r>
      <w:r w:rsidR="000E0E9D">
        <w:rPr>
          <w:rFonts w:ascii="Times New Roman" w:hAnsi="Times New Roman"/>
          <w:sz w:val="28"/>
          <w:szCs w:val="28"/>
        </w:rPr>
        <w:t>основные поставщики мяса на рынки и предприятия питания курортной зоны, как юридические, так и физические лица, а именно частные предприниматели – ИП «Васильев А.С.», ИП</w:t>
      </w:r>
      <w:r w:rsidR="005C0BB3" w:rsidRPr="00607CDB">
        <w:rPr>
          <w:rFonts w:ascii="Times New Roman" w:hAnsi="Times New Roman"/>
          <w:sz w:val="28"/>
          <w:szCs w:val="28"/>
        </w:rPr>
        <w:t>«</w:t>
      </w:r>
      <w:r w:rsidR="000E0E9D">
        <w:rPr>
          <w:rFonts w:ascii="Times New Roman" w:hAnsi="Times New Roman"/>
          <w:sz w:val="28"/>
          <w:szCs w:val="28"/>
        </w:rPr>
        <w:t>Дрыгало»;</w:t>
      </w:r>
      <w:r w:rsidR="005C0BB3" w:rsidRPr="00607CDB">
        <w:rPr>
          <w:rFonts w:ascii="Times New Roman" w:hAnsi="Times New Roman"/>
          <w:sz w:val="28"/>
          <w:szCs w:val="28"/>
        </w:rPr>
        <w:t xml:space="preserve"> </w:t>
      </w:r>
      <w:r w:rsidR="000E0E9D">
        <w:rPr>
          <w:rFonts w:ascii="Times New Roman" w:hAnsi="Times New Roman"/>
          <w:sz w:val="28"/>
          <w:szCs w:val="28"/>
        </w:rPr>
        <w:t>сельские поставщики</w:t>
      </w:r>
      <w:r w:rsidR="005C0BB3" w:rsidRPr="00607CDB">
        <w:rPr>
          <w:rFonts w:ascii="Times New Roman" w:hAnsi="Times New Roman"/>
          <w:sz w:val="28"/>
          <w:szCs w:val="28"/>
        </w:rPr>
        <w:t>: Мозгобаев Е., Абишев Ж. Оспанов М., Багрянцева Б</w:t>
      </w:r>
      <w:r w:rsidR="005C0BB3">
        <w:rPr>
          <w:rFonts w:ascii="Times New Roman" w:hAnsi="Times New Roman"/>
          <w:sz w:val="28"/>
          <w:szCs w:val="28"/>
        </w:rPr>
        <w:t>.,</w:t>
      </w:r>
      <w:r w:rsidR="005C0BB3" w:rsidRPr="00607CDB">
        <w:rPr>
          <w:rFonts w:ascii="Times New Roman" w:hAnsi="Times New Roman"/>
          <w:sz w:val="28"/>
          <w:szCs w:val="28"/>
        </w:rPr>
        <w:t xml:space="preserve"> Жумагулов К., Исин О.,</w:t>
      </w:r>
      <w:r w:rsidR="005C0BB3" w:rsidRPr="00607CDB">
        <w:rPr>
          <w:rFonts w:ascii="Times New Roman" w:hAnsi="Times New Roman"/>
          <w:sz w:val="28"/>
          <w:szCs w:val="28"/>
          <w:lang w:val="kk-KZ"/>
        </w:rPr>
        <w:t xml:space="preserve"> Яковлева А., К</w:t>
      </w:r>
      <w:r w:rsidR="005C0BB3" w:rsidRPr="00607CDB">
        <w:rPr>
          <w:rFonts w:ascii="Times New Roman" w:hAnsi="Times New Roman"/>
          <w:sz w:val="28"/>
          <w:szCs w:val="28"/>
        </w:rPr>
        <w:t>ожахметов; кре</w:t>
      </w:r>
      <w:r w:rsidR="000E0E9D">
        <w:rPr>
          <w:rFonts w:ascii="Times New Roman" w:hAnsi="Times New Roman"/>
          <w:sz w:val="28"/>
          <w:szCs w:val="28"/>
        </w:rPr>
        <w:t>стьянское хозяйство «Пуклешки»;</w:t>
      </w:r>
      <w:r w:rsidR="005C0BB3" w:rsidRPr="00607CDB">
        <w:rPr>
          <w:rFonts w:ascii="Times New Roman" w:hAnsi="Times New Roman"/>
          <w:sz w:val="28"/>
          <w:szCs w:val="28"/>
        </w:rPr>
        <w:t xml:space="preserve"> птицефабрики:</w:t>
      </w:r>
      <w:r w:rsidR="005C0BB3" w:rsidRPr="00607CDB">
        <w:rPr>
          <w:rFonts w:ascii="Times New Roman" w:hAnsi="Times New Roman"/>
          <w:bCs/>
          <w:sz w:val="28"/>
          <w:szCs w:val="28"/>
        </w:rPr>
        <w:t xml:space="preserve"> «Алатау-</w:t>
      </w:r>
      <w:r w:rsidR="005C0BB3" w:rsidRPr="00CF3233">
        <w:rPr>
          <w:rFonts w:ascii="Times New Roman" w:hAnsi="Times New Roman"/>
          <w:bCs/>
          <w:sz w:val="28"/>
          <w:szCs w:val="28"/>
        </w:rPr>
        <w:t xml:space="preserve"> </w:t>
      </w:r>
      <w:r w:rsidR="005C0BB3" w:rsidRPr="00607CDB">
        <w:rPr>
          <w:rFonts w:ascii="Times New Roman" w:hAnsi="Times New Roman"/>
          <w:bCs/>
          <w:sz w:val="28"/>
          <w:szCs w:val="28"/>
        </w:rPr>
        <w:t>Құс», «Қызыл Жар Құс»</w:t>
      </w:r>
      <w:r w:rsidR="000E0E9D">
        <w:rPr>
          <w:rFonts w:ascii="Times New Roman" w:hAnsi="Times New Roman"/>
          <w:bCs/>
          <w:sz w:val="28"/>
          <w:szCs w:val="28"/>
        </w:rPr>
        <w:t xml:space="preserve"> и</w:t>
      </w:r>
      <w:r w:rsidR="005C0BB3" w:rsidRPr="00607CDB">
        <w:rPr>
          <w:rFonts w:ascii="Times New Roman" w:hAnsi="Times New Roman"/>
          <w:bCs/>
          <w:sz w:val="28"/>
          <w:szCs w:val="28"/>
        </w:rPr>
        <w:t xml:space="preserve"> ТОО «Макинская птицефабрик</w:t>
      </w:r>
      <w:r w:rsidR="005C0BB3">
        <w:rPr>
          <w:rFonts w:ascii="Times New Roman" w:hAnsi="Times New Roman"/>
          <w:bCs/>
          <w:sz w:val="28"/>
          <w:szCs w:val="28"/>
        </w:rPr>
        <w:t>а</w:t>
      </w:r>
      <w:r w:rsidR="005C0BB3" w:rsidRPr="00607CDB">
        <w:rPr>
          <w:rFonts w:ascii="Times New Roman" w:hAnsi="Times New Roman"/>
          <w:bCs/>
          <w:sz w:val="28"/>
          <w:szCs w:val="28"/>
        </w:rPr>
        <w:t>»</w:t>
      </w:r>
      <w:r w:rsidR="00A84DB4" w:rsidRPr="00A84DB4">
        <w:rPr>
          <w:rFonts w:ascii="Times New Roman" w:hAnsi="Times New Roman"/>
          <w:bCs/>
          <w:sz w:val="28"/>
          <w:szCs w:val="28"/>
        </w:rPr>
        <w:t xml:space="preserve"> [174]</w:t>
      </w:r>
      <w:r w:rsidR="005C0BB3" w:rsidRPr="00607CDB">
        <w:rPr>
          <w:rFonts w:ascii="Times New Roman" w:hAnsi="Times New Roman"/>
          <w:bCs/>
          <w:sz w:val="28"/>
          <w:szCs w:val="28"/>
        </w:rPr>
        <w:t>.</w:t>
      </w:r>
    </w:p>
    <w:p w:rsidR="005C0BB3" w:rsidRPr="008428D3" w:rsidRDefault="000E0E9D" w:rsidP="005C0BB3">
      <w:pPr>
        <w:pStyle w:val="2"/>
        <w:spacing w:before="0" w:beforeAutospacing="0" w:after="0" w:afterAutospacing="0"/>
        <w:ind w:firstLine="708"/>
        <w:jc w:val="both"/>
        <w:rPr>
          <w:b w:val="0"/>
          <w:color w:val="000000"/>
          <w:sz w:val="28"/>
          <w:szCs w:val="28"/>
        </w:rPr>
      </w:pPr>
      <w:r>
        <w:rPr>
          <w:b w:val="0"/>
          <w:sz w:val="28"/>
          <w:szCs w:val="28"/>
        </w:rPr>
        <w:t xml:space="preserve">Для отбора проб мяса руководствовались </w:t>
      </w:r>
      <w:r w:rsidR="005C0BB3" w:rsidRPr="008428D3">
        <w:rPr>
          <w:b w:val="0"/>
          <w:sz w:val="28"/>
          <w:szCs w:val="28"/>
        </w:rPr>
        <w:t xml:space="preserve">ГОСТР 51477–99 «Мясо и мясные продукты. Методы отбора проб». </w:t>
      </w:r>
      <w:r>
        <w:rPr>
          <w:b w:val="0"/>
          <w:sz w:val="28"/>
          <w:szCs w:val="28"/>
        </w:rPr>
        <w:t>Органолептические, физико-химические</w:t>
      </w:r>
      <w:r w:rsidR="005C0BB3" w:rsidRPr="008428D3">
        <w:rPr>
          <w:b w:val="0"/>
          <w:sz w:val="28"/>
          <w:szCs w:val="28"/>
        </w:rPr>
        <w:t xml:space="preserve"> п</w:t>
      </w:r>
      <w:r>
        <w:rPr>
          <w:b w:val="0"/>
          <w:sz w:val="28"/>
          <w:szCs w:val="28"/>
        </w:rPr>
        <w:t>араметры определяли согласно</w:t>
      </w:r>
      <w:r w:rsidR="005C0BB3" w:rsidRPr="008428D3">
        <w:rPr>
          <w:b w:val="0"/>
          <w:sz w:val="28"/>
          <w:szCs w:val="28"/>
        </w:rPr>
        <w:t xml:space="preserve"> </w:t>
      </w:r>
      <w:r>
        <w:rPr>
          <w:b w:val="0"/>
          <w:color w:val="000000"/>
          <w:sz w:val="28"/>
          <w:szCs w:val="28"/>
        </w:rPr>
        <w:t>ГОСТ 7269-79</w:t>
      </w:r>
      <w:r w:rsidRPr="008428D3">
        <w:rPr>
          <w:b w:val="0"/>
          <w:sz w:val="28"/>
          <w:szCs w:val="28"/>
        </w:rPr>
        <w:t xml:space="preserve"> </w:t>
      </w:r>
      <w:r w:rsidR="005C0BB3" w:rsidRPr="008428D3">
        <w:rPr>
          <w:b w:val="0"/>
          <w:sz w:val="28"/>
          <w:szCs w:val="28"/>
        </w:rPr>
        <w:t>«</w:t>
      </w:r>
      <w:r w:rsidR="005C0BB3" w:rsidRPr="008428D3">
        <w:rPr>
          <w:b w:val="0"/>
          <w:color w:val="000000"/>
          <w:sz w:val="28"/>
          <w:szCs w:val="28"/>
        </w:rPr>
        <w:t>Мясо. Методы отбора образцов и органолептические методы определения свежести»</w:t>
      </w:r>
      <w:r w:rsidR="005C0BB3">
        <w:rPr>
          <w:b w:val="0"/>
          <w:color w:val="000000"/>
          <w:sz w:val="28"/>
          <w:szCs w:val="28"/>
        </w:rPr>
        <w:t>;</w:t>
      </w:r>
      <w:r w:rsidR="005C0BB3" w:rsidRPr="008428D3">
        <w:rPr>
          <w:b w:val="0"/>
          <w:color w:val="000000"/>
          <w:sz w:val="28"/>
          <w:szCs w:val="28"/>
        </w:rPr>
        <w:t xml:space="preserve"> </w:t>
      </w:r>
      <w:r>
        <w:rPr>
          <w:b w:val="0"/>
          <w:color w:val="000000"/>
          <w:sz w:val="28"/>
          <w:szCs w:val="28"/>
        </w:rPr>
        <w:t>ГОСТ 23392-78</w:t>
      </w:r>
      <w:r w:rsidRPr="008428D3">
        <w:rPr>
          <w:b w:val="0"/>
          <w:color w:val="000000"/>
          <w:sz w:val="28"/>
          <w:szCs w:val="28"/>
        </w:rPr>
        <w:t xml:space="preserve"> </w:t>
      </w:r>
      <w:r w:rsidR="005C0BB3" w:rsidRPr="008428D3">
        <w:rPr>
          <w:b w:val="0"/>
          <w:color w:val="000000"/>
          <w:sz w:val="28"/>
          <w:szCs w:val="28"/>
        </w:rPr>
        <w:t>«Мясо. Методы химического и микроскопического анализа свежести»</w:t>
      </w:r>
      <w:r w:rsidR="005C0BB3">
        <w:rPr>
          <w:b w:val="0"/>
          <w:color w:val="000000"/>
          <w:sz w:val="28"/>
          <w:szCs w:val="28"/>
        </w:rPr>
        <w:t>;</w:t>
      </w:r>
      <w:r w:rsidR="005C0BB3" w:rsidRPr="008428D3">
        <w:rPr>
          <w:b w:val="0"/>
          <w:color w:val="000000"/>
          <w:sz w:val="28"/>
          <w:szCs w:val="28"/>
        </w:rPr>
        <w:t xml:space="preserve"> </w:t>
      </w:r>
      <w:r w:rsidRPr="008428D3">
        <w:rPr>
          <w:b w:val="0"/>
          <w:color w:val="000000"/>
          <w:sz w:val="28"/>
          <w:szCs w:val="28"/>
        </w:rPr>
        <w:t>ГОСТ 770</w:t>
      </w:r>
      <w:r>
        <w:rPr>
          <w:b w:val="0"/>
          <w:color w:val="000000"/>
          <w:sz w:val="28"/>
          <w:szCs w:val="28"/>
        </w:rPr>
        <w:t>2.0-74</w:t>
      </w:r>
      <w:r w:rsidRPr="008428D3">
        <w:rPr>
          <w:b w:val="0"/>
          <w:color w:val="000000"/>
          <w:sz w:val="28"/>
          <w:szCs w:val="28"/>
        </w:rPr>
        <w:t xml:space="preserve"> </w:t>
      </w:r>
      <w:r w:rsidR="005C0BB3" w:rsidRPr="008428D3">
        <w:rPr>
          <w:b w:val="0"/>
          <w:color w:val="000000"/>
          <w:sz w:val="28"/>
          <w:szCs w:val="28"/>
        </w:rPr>
        <w:t>«Мясо птиц. Методы отбора образцов органолептические методы оценки качества»</w:t>
      </w:r>
      <w:r w:rsidR="005C0BB3">
        <w:rPr>
          <w:b w:val="0"/>
          <w:color w:val="000000"/>
          <w:sz w:val="28"/>
          <w:szCs w:val="28"/>
        </w:rPr>
        <w:t>;</w:t>
      </w:r>
      <w:r w:rsidR="005C0BB3" w:rsidRPr="008428D3">
        <w:rPr>
          <w:b w:val="0"/>
          <w:color w:val="000000"/>
          <w:sz w:val="28"/>
          <w:szCs w:val="28"/>
        </w:rPr>
        <w:t xml:space="preserve"> </w:t>
      </w:r>
      <w:r w:rsidRPr="008428D3">
        <w:rPr>
          <w:b w:val="0"/>
          <w:color w:val="000000"/>
          <w:sz w:val="28"/>
          <w:szCs w:val="28"/>
        </w:rPr>
        <w:t xml:space="preserve">ГОСТ 7702.1-74 </w:t>
      </w:r>
      <w:r w:rsidR="005C0BB3" w:rsidRPr="008428D3">
        <w:rPr>
          <w:b w:val="0"/>
          <w:color w:val="000000"/>
          <w:sz w:val="28"/>
          <w:szCs w:val="28"/>
        </w:rPr>
        <w:t>«Мясо птицы. Методы химического и микроскопического анализа свежести мяса»</w:t>
      </w:r>
      <w:r w:rsidR="005C0BB3">
        <w:rPr>
          <w:b w:val="0"/>
          <w:color w:val="000000"/>
          <w:sz w:val="28"/>
          <w:szCs w:val="28"/>
        </w:rPr>
        <w:t>.</w:t>
      </w:r>
    </w:p>
    <w:p w:rsidR="005C0BB3" w:rsidRPr="008428D3" w:rsidRDefault="000E0E9D" w:rsidP="005C0BB3">
      <w:pPr>
        <w:pStyle w:val="2"/>
        <w:spacing w:before="0" w:beforeAutospacing="0" w:after="0" w:afterAutospacing="0"/>
        <w:ind w:firstLine="708"/>
        <w:jc w:val="both"/>
        <w:rPr>
          <w:b w:val="0"/>
          <w:sz w:val="28"/>
          <w:szCs w:val="28"/>
        </w:rPr>
      </w:pPr>
      <w:r>
        <w:rPr>
          <w:b w:val="0"/>
          <w:sz w:val="28"/>
          <w:szCs w:val="28"/>
        </w:rPr>
        <w:t xml:space="preserve">Пробы рыбы отбирали на рынках и местах улова, в соответствие с </w:t>
      </w:r>
      <w:r w:rsidRPr="008428D3">
        <w:rPr>
          <w:b w:val="0"/>
          <w:sz w:val="28"/>
          <w:szCs w:val="28"/>
        </w:rPr>
        <w:t xml:space="preserve">ГОСТ 31339-2006 </w:t>
      </w:r>
      <w:r w:rsidR="005C0BB3" w:rsidRPr="008428D3">
        <w:rPr>
          <w:b w:val="0"/>
          <w:sz w:val="28"/>
          <w:szCs w:val="28"/>
        </w:rPr>
        <w:t xml:space="preserve">«Рыба, нерыбные объекты и продукция из них. Правила приемки и методы отбора проб». </w:t>
      </w:r>
      <w:r>
        <w:rPr>
          <w:b w:val="0"/>
          <w:sz w:val="28"/>
          <w:szCs w:val="28"/>
        </w:rPr>
        <w:t>Определение о</w:t>
      </w:r>
      <w:r w:rsidR="005C0BB3" w:rsidRPr="008428D3">
        <w:rPr>
          <w:b w:val="0"/>
          <w:sz w:val="28"/>
          <w:szCs w:val="28"/>
        </w:rPr>
        <w:t>рганолептически</w:t>
      </w:r>
      <w:r>
        <w:rPr>
          <w:b w:val="0"/>
          <w:sz w:val="28"/>
          <w:szCs w:val="28"/>
        </w:rPr>
        <w:t>х и</w:t>
      </w:r>
      <w:r w:rsidR="005C0BB3" w:rsidRPr="008428D3">
        <w:rPr>
          <w:b w:val="0"/>
          <w:sz w:val="28"/>
          <w:szCs w:val="28"/>
        </w:rPr>
        <w:t xml:space="preserve"> физико-химически</w:t>
      </w:r>
      <w:r>
        <w:rPr>
          <w:b w:val="0"/>
          <w:sz w:val="28"/>
          <w:szCs w:val="28"/>
        </w:rPr>
        <w:t>х</w:t>
      </w:r>
      <w:r w:rsidR="005C0BB3" w:rsidRPr="008428D3">
        <w:rPr>
          <w:b w:val="0"/>
          <w:sz w:val="28"/>
          <w:szCs w:val="28"/>
        </w:rPr>
        <w:t xml:space="preserve"> </w:t>
      </w:r>
      <w:r>
        <w:rPr>
          <w:b w:val="0"/>
          <w:sz w:val="28"/>
          <w:szCs w:val="28"/>
        </w:rPr>
        <w:t>показателей производили при помощи</w:t>
      </w:r>
      <w:r w:rsidR="005C0BB3" w:rsidRPr="008428D3">
        <w:rPr>
          <w:b w:val="0"/>
          <w:sz w:val="28"/>
          <w:szCs w:val="28"/>
        </w:rPr>
        <w:t xml:space="preserve"> «</w:t>
      </w:r>
      <w:r w:rsidR="005C0BB3" w:rsidRPr="008428D3">
        <w:rPr>
          <w:b w:val="0"/>
          <w:color w:val="000000"/>
          <w:sz w:val="28"/>
          <w:szCs w:val="28"/>
        </w:rPr>
        <w:t>Рыба, морские млекопитающие, морские беспозвоночные и продукты их переработки. Правила приемки, органолептические методы оценки качества, методы отбора проб для лабораторных испытаний» ГОСТ 7631-85</w:t>
      </w:r>
    </w:p>
    <w:p w:rsidR="005C0BB3" w:rsidRPr="008428D3" w:rsidRDefault="00A70520" w:rsidP="005C0BB3">
      <w:pPr>
        <w:pStyle w:val="2"/>
        <w:spacing w:before="0" w:beforeAutospacing="0" w:after="0" w:afterAutospacing="0"/>
        <w:ind w:firstLine="708"/>
        <w:jc w:val="both"/>
        <w:rPr>
          <w:b w:val="0"/>
          <w:sz w:val="28"/>
          <w:szCs w:val="28"/>
        </w:rPr>
      </w:pPr>
      <w:r>
        <w:rPr>
          <w:b w:val="0"/>
          <w:sz w:val="28"/>
          <w:szCs w:val="28"/>
        </w:rPr>
        <w:t>Определение</w:t>
      </w:r>
      <w:r w:rsidR="0060350D">
        <w:rPr>
          <w:b w:val="0"/>
          <w:sz w:val="28"/>
          <w:szCs w:val="28"/>
        </w:rPr>
        <w:t xml:space="preserve"> </w:t>
      </w:r>
      <w:r>
        <w:rPr>
          <w:b w:val="0"/>
          <w:sz w:val="28"/>
          <w:szCs w:val="28"/>
        </w:rPr>
        <w:t>солей тяжелых металлов</w:t>
      </w:r>
      <w:r w:rsidR="005C0BB3" w:rsidRPr="008428D3">
        <w:rPr>
          <w:b w:val="0"/>
          <w:sz w:val="28"/>
          <w:szCs w:val="28"/>
        </w:rPr>
        <w:t xml:space="preserve"> в пробах</w:t>
      </w:r>
      <w:r>
        <w:rPr>
          <w:b w:val="0"/>
          <w:sz w:val="28"/>
          <w:szCs w:val="28"/>
        </w:rPr>
        <w:t xml:space="preserve"> производили</w:t>
      </w:r>
      <w:r w:rsidR="0060350D">
        <w:rPr>
          <w:b w:val="0"/>
          <w:sz w:val="28"/>
          <w:szCs w:val="28"/>
        </w:rPr>
        <w:t xml:space="preserve"> при помощи хромато-масс-спектромерта</w:t>
      </w:r>
      <w:r w:rsidR="005C0BB3" w:rsidRPr="008428D3">
        <w:rPr>
          <w:b w:val="0"/>
          <w:sz w:val="28"/>
          <w:szCs w:val="28"/>
        </w:rPr>
        <w:t xml:space="preserve"> с индуктивно-связанной плазмой</w:t>
      </w:r>
      <w:r w:rsidR="0060350D">
        <w:rPr>
          <w:b w:val="0"/>
          <w:sz w:val="28"/>
          <w:szCs w:val="28"/>
        </w:rPr>
        <w:t>,</w:t>
      </w:r>
      <w:r w:rsidR="005C0BB3" w:rsidRPr="008428D3">
        <w:rPr>
          <w:b w:val="0"/>
          <w:sz w:val="28"/>
          <w:szCs w:val="28"/>
        </w:rPr>
        <w:t xml:space="preserve"> </w:t>
      </w:r>
      <w:r w:rsidR="0060350D">
        <w:rPr>
          <w:b w:val="0"/>
          <w:sz w:val="28"/>
          <w:szCs w:val="28"/>
        </w:rPr>
        <w:t>руководствовались</w:t>
      </w:r>
      <w:r w:rsidR="005C0BB3" w:rsidRPr="008428D3">
        <w:rPr>
          <w:b w:val="0"/>
          <w:sz w:val="28"/>
          <w:szCs w:val="28"/>
        </w:rPr>
        <w:t xml:space="preserve"> </w:t>
      </w:r>
      <w:r w:rsidR="0060350D" w:rsidRPr="008428D3">
        <w:rPr>
          <w:b w:val="0"/>
          <w:sz w:val="28"/>
          <w:szCs w:val="28"/>
        </w:rPr>
        <w:t xml:space="preserve">ГОСТ 31671-2012 </w:t>
      </w:r>
      <w:r w:rsidR="005C0BB3" w:rsidRPr="008428D3">
        <w:rPr>
          <w:b w:val="0"/>
          <w:sz w:val="28"/>
          <w:szCs w:val="28"/>
        </w:rPr>
        <w:t xml:space="preserve">«Продукты пищевые. Определение следовых элементов. Подготовка проб методом минерализации при повышенном давлении». Исследование проводили при помощи </w:t>
      </w:r>
      <w:r w:rsidR="0060350D">
        <w:rPr>
          <w:b w:val="0"/>
          <w:sz w:val="28"/>
          <w:szCs w:val="28"/>
        </w:rPr>
        <w:t xml:space="preserve">прибора </w:t>
      </w:r>
      <w:r w:rsidR="005C0BB3" w:rsidRPr="008428D3">
        <w:rPr>
          <w:b w:val="0"/>
          <w:sz w:val="28"/>
          <w:szCs w:val="28"/>
        </w:rPr>
        <w:t xml:space="preserve">Agilent Technologies 7700 SeriesICP-MS. </w:t>
      </w:r>
    </w:p>
    <w:p w:rsidR="005C0BB3" w:rsidRPr="008428D3" w:rsidRDefault="0060350D" w:rsidP="005C0BB3">
      <w:pPr>
        <w:spacing w:after="0" w:line="240" w:lineRule="auto"/>
        <w:ind w:firstLine="709"/>
        <w:jc w:val="both"/>
        <w:rPr>
          <w:rFonts w:ascii="Times New Roman" w:hAnsi="Times New Roman"/>
          <w:sz w:val="28"/>
          <w:szCs w:val="28"/>
        </w:rPr>
      </w:pPr>
      <w:r>
        <w:rPr>
          <w:rFonts w:ascii="Times New Roman" w:hAnsi="Times New Roman"/>
          <w:sz w:val="28"/>
          <w:szCs w:val="28"/>
        </w:rPr>
        <w:t>Используемая,</w:t>
      </w:r>
      <w:r w:rsidR="005C0BB3" w:rsidRPr="008428D3">
        <w:rPr>
          <w:rFonts w:ascii="Times New Roman" w:hAnsi="Times New Roman"/>
          <w:sz w:val="28"/>
          <w:szCs w:val="28"/>
        </w:rPr>
        <w:t xml:space="preserve"> </w:t>
      </w:r>
      <w:r w:rsidR="005C0BB3">
        <w:rPr>
          <w:rFonts w:ascii="Times New Roman" w:hAnsi="Times New Roman"/>
          <w:sz w:val="28"/>
          <w:szCs w:val="28"/>
        </w:rPr>
        <w:t>стандартная операционная процедура (</w:t>
      </w:r>
      <w:r w:rsidR="005C0BB3" w:rsidRPr="008428D3">
        <w:rPr>
          <w:rFonts w:ascii="Times New Roman" w:hAnsi="Times New Roman"/>
          <w:sz w:val="28"/>
          <w:szCs w:val="28"/>
        </w:rPr>
        <w:t>СОП</w:t>
      </w:r>
      <w:r w:rsidR="005C0BB3">
        <w:rPr>
          <w:rFonts w:ascii="Times New Roman" w:hAnsi="Times New Roman"/>
          <w:sz w:val="28"/>
          <w:szCs w:val="28"/>
        </w:rPr>
        <w:t>)</w:t>
      </w:r>
      <w:r w:rsidR="005C0BB3" w:rsidRPr="008428D3">
        <w:rPr>
          <w:rFonts w:ascii="Times New Roman" w:hAnsi="Times New Roman"/>
          <w:sz w:val="28"/>
          <w:szCs w:val="28"/>
        </w:rPr>
        <w:t xml:space="preserve"> разработана и апробирована на основании британского ГОСТа </w:t>
      </w:r>
      <w:r w:rsidR="005C0BB3" w:rsidRPr="008428D3">
        <w:rPr>
          <w:rFonts w:ascii="Times New Roman" w:hAnsi="Times New Roman"/>
          <w:sz w:val="28"/>
          <w:szCs w:val="28"/>
          <w:lang w:val="en-US"/>
        </w:rPr>
        <w:t>BS</w:t>
      </w:r>
      <w:r w:rsidR="005C0BB3" w:rsidRPr="008428D3">
        <w:rPr>
          <w:rFonts w:ascii="Times New Roman" w:hAnsi="Times New Roman"/>
          <w:sz w:val="28"/>
          <w:szCs w:val="28"/>
        </w:rPr>
        <w:t xml:space="preserve"> </w:t>
      </w:r>
      <w:r w:rsidR="005C0BB3" w:rsidRPr="008428D3">
        <w:rPr>
          <w:rFonts w:ascii="Times New Roman" w:hAnsi="Times New Roman"/>
          <w:sz w:val="28"/>
          <w:szCs w:val="28"/>
          <w:lang w:val="en-US"/>
        </w:rPr>
        <w:t>EN</w:t>
      </w:r>
      <w:r w:rsidR="005C0BB3" w:rsidRPr="008428D3">
        <w:rPr>
          <w:rFonts w:ascii="Times New Roman" w:hAnsi="Times New Roman"/>
          <w:sz w:val="28"/>
          <w:szCs w:val="28"/>
        </w:rPr>
        <w:t xml:space="preserve"> 15763:2009. СОП предназначен</w:t>
      </w:r>
      <w:r w:rsidR="005C0BB3">
        <w:rPr>
          <w:rFonts w:ascii="Times New Roman" w:hAnsi="Times New Roman"/>
          <w:sz w:val="28"/>
          <w:szCs w:val="28"/>
        </w:rPr>
        <w:t>а</w:t>
      </w:r>
      <w:r w:rsidR="005C0BB3" w:rsidRPr="008428D3">
        <w:rPr>
          <w:rFonts w:ascii="Times New Roman" w:hAnsi="Times New Roman"/>
          <w:sz w:val="28"/>
          <w:szCs w:val="28"/>
        </w:rPr>
        <w:t xml:space="preserve"> для определения следовых элементов (мышьяка, кадмия, свинца и ртути) в пищевых продуктах с применением масс-спектрометрии с индуктивно связанной плазмой. Диапазоны измерений: </w:t>
      </w:r>
      <w:r w:rsidR="005C0BB3" w:rsidRPr="008428D3">
        <w:rPr>
          <w:rFonts w:ascii="Times New Roman" w:hAnsi="Times New Roman"/>
          <w:sz w:val="28"/>
          <w:szCs w:val="28"/>
          <w:lang w:val="en-US"/>
        </w:rPr>
        <w:t>As</w:t>
      </w:r>
      <w:r w:rsidR="005C0BB3" w:rsidRPr="008428D3">
        <w:rPr>
          <w:rFonts w:ascii="Times New Roman" w:hAnsi="Times New Roman"/>
          <w:sz w:val="28"/>
          <w:szCs w:val="28"/>
        </w:rPr>
        <w:t xml:space="preserve"> -0.06 – 21.5 мг/кг, </w:t>
      </w:r>
      <w:r w:rsidR="005C0BB3" w:rsidRPr="008428D3">
        <w:rPr>
          <w:rFonts w:ascii="Times New Roman" w:hAnsi="Times New Roman"/>
          <w:sz w:val="28"/>
          <w:szCs w:val="28"/>
          <w:lang w:val="en-US"/>
        </w:rPr>
        <w:t>Cd</w:t>
      </w:r>
      <w:r w:rsidR="005C0BB3" w:rsidRPr="008428D3">
        <w:rPr>
          <w:rFonts w:ascii="Times New Roman" w:hAnsi="Times New Roman"/>
          <w:sz w:val="28"/>
          <w:szCs w:val="28"/>
        </w:rPr>
        <w:t xml:space="preserve"> – 0.03 – 28.3 мг/кг, </w:t>
      </w:r>
      <w:r w:rsidR="005C0BB3" w:rsidRPr="008428D3">
        <w:rPr>
          <w:rFonts w:ascii="Times New Roman" w:hAnsi="Times New Roman"/>
          <w:sz w:val="28"/>
          <w:szCs w:val="28"/>
          <w:lang w:val="en-US"/>
        </w:rPr>
        <w:t>Hg</w:t>
      </w:r>
      <w:r w:rsidR="005C0BB3" w:rsidRPr="008428D3">
        <w:rPr>
          <w:rFonts w:ascii="Times New Roman" w:hAnsi="Times New Roman"/>
          <w:sz w:val="28"/>
          <w:szCs w:val="28"/>
        </w:rPr>
        <w:t xml:space="preserve"> – 0.04 – 0.56 мг/кг, </w:t>
      </w:r>
      <w:r w:rsidR="005C0BB3" w:rsidRPr="008428D3">
        <w:rPr>
          <w:rFonts w:ascii="Times New Roman" w:hAnsi="Times New Roman"/>
          <w:sz w:val="28"/>
          <w:szCs w:val="28"/>
          <w:lang w:val="en-US"/>
        </w:rPr>
        <w:t>Pb</w:t>
      </w:r>
      <w:r w:rsidR="005C0BB3" w:rsidRPr="008428D3">
        <w:rPr>
          <w:rFonts w:ascii="Times New Roman" w:hAnsi="Times New Roman"/>
          <w:sz w:val="28"/>
          <w:szCs w:val="28"/>
        </w:rPr>
        <w:t xml:space="preserve"> – 0,01 – 2,4 мг/кг</w:t>
      </w:r>
      <w:r w:rsidR="00BD03FE">
        <w:rPr>
          <w:rFonts w:ascii="Times New Roman" w:hAnsi="Times New Roman"/>
          <w:sz w:val="28"/>
          <w:szCs w:val="28"/>
        </w:rPr>
        <w:t xml:space="preserve"> [177</w:t>
      </w:r>
      <w:r w:rsidR="005C0BB3" w:rsidRPr="008428D3">
        <w:rPr>
          <w:rFonts w:ascii="Times New Roman" w:hAnsi="Times New Roman"/>
          <w:sz w:val="28"/>
          <w:szCs w:val="28"/>
        </w:rPr>
        <w:t xml:space="preserve">]. </w:t>
      </w:r>
    </w:p>
    <w:p w:rsidR="005C0BB3" w:rsidRPr="008428D3" w:rsidRDefault="005C0BB3" w:rsidP="005C0BB3">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пробоподготовки навески измельчали, помещали во фторопластовые стаканы добавляли деионизированную воду 4 мл и концентрированную азотную кислоту 6 мл. Для ускорения химической реакции и разложения, пробы помещали в водяную баню на 40 мин при температуре 80 </w:t>
      </w:r>
      <w:r>
        <w:rPr>
          <w:rFonts w:ascii="Times New Roman" w:hAnsi="Times New Roman"/>
          <w:sz w:val="28"/>
          <w:szCs w:val="28"/>
          <w:vertAlign w:val="superscript"/>
        </w:rPr>
        <w:t>0</w:t>
      </w:r>
      <w:r>
        <w:rPr>
          <w:rFonts w:ascii="Times New Roman" w:hAnsi="Times New Roman"/>
          <w:sz w:val="28"/>
          <w:szCs w:val="28"/>
        </w:rPr>
        <w:t>С. После экспозиции фторопластовые сосуды закрывали крышкой, одевали защитный чехол и помещали в микроволновую печь для минерализации под давлением. По окончании минерализации пробы извлекали, испытуемые растворы переливали в пробирки.</w:t>
      </w:r>
      <w:r w:rsidRPr="008428D3">
        <w:rPr>
          <w:rFonts w:ascii="Times New Roman" w:hAnsi="Times New Roman"/>
          <w:sz w:val="28"/>
          <w:szCs w:val="28"/>
        </w:rPr>
        <w:t xml:space="preserve"> Испытуемый раствор, полученный путем минерализации под давлением, распыляется, и аэрозоль подается в высокочастотную, индуктивно связанную аргоновую плазму. Высокая температура плазмы используется для высушивания аэрозоля, атомизации и ионизации элементов. Ионы извлекаются из плазмы с помощью набора конусов (самплер и скиммер) и поступают в масс-спетромерт, где происходит разделение ионов по отношению масса/заряд и определение детектором величины импульсного или/и аналогово сигнала.</w:t>
      </w:r>
    </w:p>
    <w:p w:rsidR="005C0BB3" w:rsidRDefault="005C0BB3" w:rsidP="005C0BB3">
      <w:pPr>
        <w:pStyle w:val="a4"/>
        <w:spacing w:after="0" w:line="240" w:lineRule="auto"/>
        <w:ind w:left="0" w:firstLine="709"/>
        <w:jc w:val="both"/>
        <w:rPr>
          <w:rFonts w:ascii="Times New Roman" w:hAnsi="Times New Roman"/>
          <w:sz w:val="28"/>
          <w:szCs w:val="28"/>
        </w:rPr>
      </w:pPr>
      <w:r w:rsidRPr="008428D3">
        <w:rPr>
          <w:rFonts w:ascii="Times New Roman" w:hAnsi="Times New Roman"/>
          <w:sz w:val="28"/>
          <w:szCs w:val="28"/>
        </w:rPr>
        <w:t>Оценка результатов испытаний</w:t>
      </w:r>
      <w:r>
        <w:rPr>
          <w:rFonts w:ascii="Times New Roman" w:hAnsi="Times New Roman"/>
          <w:sz w:val="28"/>
          <w:szCs w:val="28"/>
        </w:rPr>
        <w:t xml:space="preserve"> проводили согласно формуле 1. Вычисляли</w:t>
      </w:r>
      <w:r w:rsidRPr="008428D3">
        <w:rPr>
          <w:rFonts w:ascii="Times New Roman" w:hAnsi="Times New Roman"/>
          <w:sz w:val="28"/>
          <w:szCs w:val="28"/>
        </w:rPr>
        <w:t xml:space="preserve"> содержание, </w:t>
      </w:r>
      <w:r w:rsidRPr="008428D3">
        <w:rPr>
          <w:rFonts w:ascii="Times New Roman" w:hAnsi="Times New Roman"/>
          <w:sz w:val="28"/>
          <w:szCs w:val="28"/>
          <w:lang w:val="en-US"/>
        </w:rPr>
        <w:t>w</w:t>
      </w:r>
      <w:r w:rsidRPr="008428D3">
        <w:rPr>
          <w:rFonts w:ascii="Times New Roman" w:hAnsi="Times New Roman"/>
          <w:sz w:val="28"/>
          <w:szCs w:val="28"/>
        </w:rPr>
        <w:t xml:space="preserve">, </w:t>
      </w:r>
      <w:r w:rsidRPr="008428D3">
        <w:rPr>
          <w:rFonts w:ascii="Times New Roman" w:hAnsi="Times New Roman"/>
          <w:sz w:val="28"/>
          <w:szCs w:val="28"/>
          <w:lang w:val="en-US"/>
        </w:rPr>
        <w:t>t</w:t>
      </w:r>
      <w:r w:rsidRPr="008428D3">
        <w:rPr>
          <w:rFonts w:ascii="Times New Roman" w:hAnsi="Times New Roman"/>
          <w:sz w:val="28"/>
          <w:szCs w:val="28"/>
        </w:rPr>
        <w:t xml:space="preserve"> как массовую долю элемента, в миллиграммах на килограмм пробы:</w:t>
      </w:r>
    </w:p>
    <w:p w:rsidR="005C0BB3" w:rsidRPr="008428D3" w:rsidRDefault="005C0BB3" w:rsidP="005C0BB3">
      <w:pPr>
        <w:pStyle w:val="a4"/>
        <w:spacing w:after="0" w:line="240" w:lineRule="auto"/>
        <w:ind w:left="0" w:firstLine="709"/>
        <w:jc w:val="both"/>
        <w:rPr>
          <w:rFonts w:ascii="Times New Roman" w:hAnsi="Times New Roman"/>
          <w:sz w:val="28"/>
          <w:szCs w:val="28"/>
        </w:rPr>
      </w:pPr>
    </w:p>
    <w:p w:rsidR="005C0BB3" w:rsidRPr="008428D3" w:rsidRDefault="005C0BB3" w:rsidP="00806283">
      <w:pPr>
        <w:pStyle w:val="a4"/>
        <w:spacing w:after="0" w:line="240" w:lineRule="auto"/>
        <w:ind w:left="0" w:firstLine="709"/>
        <w:jc w:val="right"/>
        <w:rPr>
          <w:rFonts w:ascii="Times New Roman" w:hAnsi="Times New Roman"/>
          <w:sz w:val="28"/>
          <w:szCs w:val="28"/>
        </w:rPr>
      </w:pPr>
      <w:r w:rsidRPr="008428D3">
        <w:rPr>
          <w:rFonts w:ascii="Times New Roman" w:hAnsi="Times New Roman"/>
          <w:sz w:val="28"/>
          <w:szCs w:val="28"/>
          <w:lang w:val="en-US"/>
        </w:rPr>
        <w:t>w</w:t>
      </w:r>
      <w:r w:rsidRPr="008428D3">
        <w:rPr>
          <w:rFonts w:ascii="Times New Roman" w:hAnsi="Times New Roman"/>
          <w:sz w:val="28"/>
          <w:szCs w:val="28"/>
        </w:rPr>
        <w:t>=</w:t>
      </w:r>
      <w:r w:rsidRPr="008428D3">
        <w:rPr>
          <w:rFonts w:ascii="Times New Roman" w:hAnsi="Times New Roman"/>
          <w:sz w:val="28"/>
          <w:szCs w:val="28"/>
          <w:lang w:val="en-US"/>
        </w:rPr>
        <w:t>a</w:t>
      </w:r>
      <w:r w:rsidRPr="008428D3">
        <w:rPr>
          <w:rFonts w:ascii="Times New Roman" w:hAnsi="Times New Roman"/>
          <w:sz w:val="28"/>
          <w:szCs w:val="28"/>
        </w:rPr>
        <w:t>*</w:t>
      </w:r>
      <w:r w:rsidRPr="008428D3">
        <w:rPr>
          <w:rFonts w:ascii="Times New Roman" w:hAnsi="Times New Roman"/>
          <w:sz w:val="28"/>
          <w:szCs w:val="28"/>
          <w:lang w:val="en-US"/>
        </w:rPr>
        <w:t>V</w:t>
      </w:r>
      <w:r w:rsidRPr="008428D3">
        <w:rPr>
          <w:rFonts w:ascii="Times New Roman" w:hAnsi="Times New Roman"/>
          <w:sz w:val="28"/>
          <w:szCs w:val="28"/>
        </w:rPr>
        <w:t>*</w:t>
      </w:r>
      <w:r w:rsidRPr="008428D3">
        <w:rPr>
          <w:rFonts w:ascii="Times New Roman" w:hAnsi="Times New Roman"/>
          <w:sz w:val="28"/>
          <w:szCs w:val="28"/>
          <w:lang w:val="en-US"/>
        </w:rPr>
        <w:t>F</w:t>
      </w:r>
      <w:r w:rsidRPr="008428D3">
        <w:rPr>
          <w:rFonts w:ascii="Times New Roman" w:hAnsi="Times New Roman"/>
          <w:sz w:val="28"/>
          <w:szCs w:val="28"/>
        </w:rPr>
        <w:t>/</w:t>
      </w:r>
      <w:r w:rsidRPr="008428D3">
        <w:rPr>
          <w:rFonts w:ascii="Times New Roman" w:hAnsi="Times New Roman"/>
          <w:sz w:val="28"/>
          <w:szCs w:val="28"/>
          <w:lang w:val="en-US"/>
        </w:rPr>
        <w:t>m</w:t>
      </w:r>
      <w:r w:rsidRPr="008428D3">
        <w:rPr>
          <w:rFonts w:ascii="Times New Roman" w:hAnsi="Times New Roman"/>
          <w:sz w:val="28"/>
          <w:szCs w:val="28"/>
        </w:rPr>
        <w:t>*1000</w:t>
      </w:r>
      <w:r>
        <w:rPr>
          <w:rFonts w:ascii="Times New Roman" w:hAnsi="Times New Roman"/>
          <w:sz w:val="28"/>
          <w:szCs w:val="28"/>
        </w:rPr>
        <w:t xml:space="preserve">                          </w:t>
      </w:r>
      <w:r w:rsidR="00806283">
        <w:rPr>
          <w:rFonts w:ascii="Times New Roman" w:hAnsi="Times New Roman"/>
          <w:sz w:val="28"/>
          <w:szCs w:val="28"/>
        </w:rPr>
        <w:t xml:space="preserve">                        </w:t>
      </w:r>
      <w:r>
        <w:rPr>
          <w:rFonts w:ascii="Times New Roman" w:hAnsi="Times New Roman"/>
          <w:sz w:val="28"/>
          <w:szCs w:val="28"/>
        </w:rPr>
        <w:t xml:space="preserve">         (1)</w:t>
      </w:r>
    </w:p>
    <w:p w:rsidR="005C0BB3" w:rsidRPr="008428D3" w:rsidRDefault="005C0BB3" w:rsidP="005C0BB3">
      <w:pPr>
        <w:pStyle w:val="a4"/>
        <w:spacing w:after="0" w:line="240" w:lineRule="auto"/>
        <w:ind w:left="0" w:firstLine="709"/>
        <w:jc w:val="both"/>
        <w:rPr>
          <w:rFonts w:ascii="Times New Roman" w:hAnsi="Times New Roman"/>
          <w:sz w:val="28"/>
          <w:szCs w:val="28"/>
        </w:rPr>
      </w:pPr>
      <w:r w:rsidRPr="008428D3">
        <w:rPr>
          <w:rFonts w:ascii="Times New Roman" w:hAnsi="Times New Roman"/>
          <w:sz w:val="28"/>
          <w:szCs w:val="28"/>
        </w:rPr>
        <w:t>где:</w:t>
      </w:r>
    </w:p>
    <w:p w:rsidR="005C0BB3" w:rsidRPr="008428D3" w:rsidRDefault="005C0BB3" w:rsidP="005C0BB3">
      <w:pPr>
        <w:pStyle w:val="a4"/>
        <w:spacing w:after="0" w:line="240" w:lineRule="auto"/>
        <w:ind w:left="0" w:firstLine="709"/>
        <w:jc w:val="both"/>
        <w:rPr>
          <w:rFonts w:ascii="Times New Roman" w:hAnsi="Times New Roman"/>
          <w:sz w:val="28"/>
          <w:szCs w:val="28"/>
        </w:rPr>
      </w:pPr>
      <w:r w:rsidRPr="008428D3">
        <w:rPr>
          <w:rFonts w:ascii="Times New Roman" w:hAnsi="Times New Roman"/>
          <w:sz w:val="28"/>
          <w:szCs w:val="28"/>
        </w:rPr>
        <w:t>а – массовая доля элемента в анализируемом растворе, мкг/л;</w:t>
      </w:r>
    </w:p>
    <w:p w:rsidR="005C0BB3" w:rsidRPr="008428D3" w:rsidRDefault="005C0BB3" w:rsidP="005C0BB3">
      <w:pPr>
        <w:pStyle w:val="a4"/>
        <w:spacing w:after="0" w:line="240" w:lineRule="auto"/>
        <w:ind w:left="0" w:firstLine="709"/>
        <w:jc w:val="both"/>
        <w:rPr>
          <w:rFonts w:ascii="Times New Roman" w:hAnsi="Times New Roman"/>
          <w:sz w:val="28"/>
          <w:szCs w:val="28"/>
        </w:rPr>
      </w:pPr>
      <w:r w:rsidRPr="008428D3">
        <w:rPr>
          <w:rFonts w:ascii="Times New Roman" w:hAnsi="Times New Roman"/>
          <w:sz w:val="28"/>
          <w:szCs w:val="28"/>
          <w:lang w:val="en-US"/>
        </w:rPr>
        <w:t>V</w:t>
      </w:r>
      <w:r w:rsidRPr="008428D3">
        <w:rPr>
          <w:rFonts w:ascii="Times New Roman" w:hAnsi="Times New Roman"/>
          <w:sz w:val="28"/>
          <w:szCs w:val="28"/>
        </w:rPr>
        <w:t xml:space="preserve"> – объем раствора минерализованной пробы после растворения, мл;</w:t>
      </w:r>
    </w:p>
    <w:p w:rsidR="005C0BB3" w:rsidRPr="008428D3" w:rsidRDefault="005C0BB3" w:rsidP="005C0BB3">
      <w:pPr>
        <w:pStyle w:val="a4"/>
        <w:spacing w:after="0" w:line="240" w:lineRule="auto"/>
        <w:ind w:left="0" w:firstLine="709"/>
        <w:jc w:val="both"/>
        <w:rPr>
          <w:rFonts w:ascii="Times New Roman" w:hAnsi="Times New Roman"/>
          <w:sz w:val="28"/>
          <w:szCs w:val="28"/>
        </w:rPr>
      </w:pPr>
      <w:r w:rsidRPr="008428D3">
        <w:rPr>
          <w:rFonts w:ascii="Times New Roman" w:hAnsi="Times New Roman"/>
          <w:sz w:val="28"/>
          <w:szCs w:val="28"/>
          <w:lang w:val="en-US"/>
        </w:rPr>
        <w:t>F</w:t>
      </w:r>
      <w:r w:rsidRPr="008428D3">
        <w:rPr>
          <w:rFonts w:ascii="Times New Roman" w:hAnsi="Times New Roman"/>
          <w:sz w:val="28"/>
          <w:szCs w:val="28"/>
        </w:rPr>
        <w:t xml:space="preserve"> – коэффициент разбавления испытуемого раствора;</w:t>
      </w:r>
    </w:p>
    <w:p w:rsidR="005C0BB3" w:rsidRDefault="005C0BB3" w:rsidP="005C0BB3">
      <w:pPr>
        <w:pStyle w:val="a4"/>
        <w:spacing w:after="0" w:line="240" w:lineRule="auto"/>
        <w:ind w:left="0" w:firstLine="709"/>
        <w:jc w:val="both"/>
        <w:rPr>
          <w:rFonts w:ascii="Times New Roman" w:hAnsi="Times New Roman"/>
          <w:sz w:val="28"/>
          <w:szCs w:val="28"/>
        </w:rPr>
      </w:pPr>
      <w:r w:rsidRPr="008428D3">
        <w:rPr>
          <w:rFonts w:ascii="Times New Roman" w:hAnsi="Times New Roman"/>
          <w:sz w:val="28"/>
          <w:szCs w:val="28"/>
          <w:lang w:val="en-US"/>
        </w:rPr>
        <w:t>M</w:t>
      </w:r>
      <w:r w:rsidRPr="008428D3">
        <w:rPr>
          <w:rFonts w:ascii="Times New Roman" w:hAnsi="Times New Roman"/>
          <w:sz w:val="28"/>
          <w:szCs w:val="28"/>
        </w:rPr>
        <w:t xml:space="preserve"> – исходная масса пробы, г.</w:t>
      </w:r>
    </w:p>
    <w:p w:rsidR="005C0BB3" w:rsidRPr="008428D3" w:rsidRDefault="005C0BB3" w:rsidP="005C0BB3">
      <w:pPr>
        <w:pStyle w:val="a4"/>
        <w:spacing w:after="0" w:line="240" w:lineRule="auto"/>
        <w:ind w:left="0" w:firstLine="709"/>
        <w:jc w:val="both"/>
        <w:rPr>
          <w:rFonts w:ascii="Times New Roman" w:hAnsi="Times New Roman"/>
          <w:sz w:val="28"/>
          <w:szCs w:val="28"/>
        </w:rPr>
      </w:pPr>
    </w:p>
    <w:p w:rsidR="002B0B65" w:rsidRDefault="002B0B65" w:rsidP="005C0BB3">
      <w:pPr>
        <w:pStyle w:val="2"/>
        <w:spacing w:before="0" w:beforeAutospacing="0" w:after="0" w:afterAutospacing="0"/>
        <w:ind w:firstLine="708"/>
        <w:jc w:val="both"/>
        <w:rPr>
          <w:b w:val="0"/>
          <w:sz w:val="28"/>
          <w:szCs w:val="28"/>
        </w:rPr>
      </w:pPr>
      <w:r>
        <w:rPr>
          <w:b w:val="0"/>
          <w:sz w:val="28"/>
          <w:szCs w:val="28"/>
        </w:rPr>
        <w:t xml:space="preserve">Для исследования проб мяса и рыбы на радионуклиды использовали лабораторную спектрометрическую установку «Прогресс» и руководствовались </w:t>
      </w:r>
      <w:r w:rsidR="005C0BB3" w:rsidRPr="008428D3">
        <w:rPr>
          <w:b w:val="0"/>
          <w:sz w:val="28"/>
          <w:szCs w:val="28"/>
        </w:rPr>
        <w:t>ГОСТ 32164 «Отбор проб дл</w:t>
      </w:r>
      <w:r>
        <w:rPr>
          <w:b w:val="0"/>
          <w:sz w:val="28"/>
          <w:szCs w:val="28"/>
        </w:rPr>
        <w:t>я исследования на радионуклиды»;</w:t>
      </w:r>
      <w:r w:rsidR="005C0BB3" w:rsidRPr="008428D3">
        <w:rPr>
          <w:b w:val="0"/>
          <w:sz w:val="28"/>
          <w:szCs w:val="28"/>
        </w:rPr>
        <w:t xml:space="preserve"> ГОСТ 32161-2013 «Продукты пищевые. Метод опр</w:t>
      </w:r>
      <w:r>
        <w:rPr>
          <w:b w:val="0"/>
          <w:sz w:val="28"/>
          <w:szCs w:val="28"/>
        </w:rPr>
        <w:t>еделения содержания цезия-137»;</w:t>
      </w:r>
      <w:r w:rsidR="005C0BB3" w:rsidRPr="008428D3">
        <w:rPr>
          <w:b w:val="0"/>
          <w:sz w:val="28"/>
          <w:szCs w:val="28"/>
        </w:rPr>
        <w:t xml:space="preserve"> ГОСТ </w:t>
      </w:r>
      <w:r w:rsidR="005C0BB3" w:rsidRPr="003141C4">
        <w:rPr>
          <w:b w:val="0"/>
          <w:sz w:val="28"/>
          <w:szCs w:val="28"/>
        </w:rPr>
        <w:t>РК</w:t>
      </w:r>
      <w:r w:rsidR="005C0BB3" w:rsidRPr="003141C4">
        <w:rPr>
          <w:b w:val="0"/>
        </w:rPr>
        <w:t xml:space="preserve"> </w:t>
      </w:r>
      <w:r w:rsidR="005C0BB3" w:rsidRPr="003141C4">
        <w:rPr>
          <w:b w:val="0"/>
          <w:sz w:val="28"/>
          <w:szCs w:val="28"/>
        </w:rPr>
        <w:t xml:space="preserve">1623 </w:t>
      </w:r>
      <w:r w:rsidR="00D7350D">
        <w:rPr>
          <w:b w:val="0"/>
          <w:sz w:val="28"/>
          <w:szCs w:val="28"/>
        </w:rPr>
        <w:t>–</w:t>
      </w:r>
      <w:r w:rsidR="005C0BB3" w:rsidRPr="003141C4">
        <w:rPr>
          <w:b w:val="0"/>
          <w:sz w:val="28"/>
          <w:szCs w:val="28"/>
        </w:rPr>
        <w:t xml:space="preserve"> 2007</w:t>
      </w:r>
      <w:r w:rsidR="00D7350D">
        <w:t xml:space="preserve"> </w:t>
      </w:r>
      <w:r w:rsidR="005C0BB3" w:rsidRPr="008428D3">
        <w:rPr>
          <w:b w:val="0"/>
          <w:sz w:val="28"/>
          <w:szCs w:val="28"/>
        </w:rPr>
        <w:t>«Радиационный контроль. Стронций – 90 и цезий – 137. Пищевые продукты. Отбор проб, анализ и ги</w:t>
      </w:r>
      <w:r>
        <w:rPr>
          <w:b w:val="0"/>
          <w:sz w:val="28"/>
          <w:szCs w:val="28"/>
        </w:rPr>
        <w:t>гиеническая оценка.</w:t>
      </w:r>
    </w:p>
    <w:p w:rsidR="005C0BB3" w:rsidRDefault="005C0BB3" w:rsidP="005C0BB3">
      <w:pPr>
        <w:pStyle w:val="2"/>
        <w:spacing w:before="0" w:beforeAutospacing="0" w:after="0" w:afterAutospacing="0"/>
        <w:ind w:firstLine="708"/>
        <w:jc w:val="both"/>
        <w:rPr>
          <w:b w:val="0"/>
          <w:sz w:val="28"/>
          <w:szCs w:val="28"/>
        </w:rPr>
      </w:pPr>
      <w:r w:rsidRPr="00E75D95">
        <w:rPr>
          <w:b w:val="0"/>
          <w:sz w:val="28"/>
          <w:szCs w:val="28"/>
        </w:rPr>
        <w:t>При проведении радиационного контро</w:t>
      </w:r>
      <w:r>
        <w:rPr>
          <w:b w:val="0"/>
          <w:sz w:val="28"/>
          <w:szCs w:val="28"/>
        </w:rPr>
        <w:t>ля пищевых продуктов выполняли</w:t>
      </w:r>
      <w:r w:rsidRPr="00E75D95">
        <w:rPr>
          <w:b w:val="0"/>
          <w:sz w:val="28"/>
          <w:szCs w:val="28"/>
        </w:rPr>
        <w:t xml:space="preserve"> следующие основные процедуры: а) отбор проб из партии пищевых продуктов; б) приготовление счетных образцов; в) измерение активности стронция-90 и цезия-137 в счетных образцах; г) расчет результатов измерений и погрешностей результатов измерений; д) гигиеническая оценка пищевых продуктов</w:t>
      </w:r>
      <w:r>
        <w:t xml:space="preserve"> </w:t>
      </w:r>
      <w:r w:rsidRPr="00E75D95">
        <w:rPr>
          <w:b w:val="0"/>
          <w:sz w:val="28"/>
          <w:szCs w:val="28"/>
        </w:rPr>
        <w:t>по критериям радиационной безопасности</w:t>
      </w:r>
      <w:r>
        <w:rPr>
          <w:b w:val="0"/>
          <w:sz w:val="28"/>
          <w:szCs w:val="28"/>
        </w:rPr>
        <w:t>.</w:t>
      </w:r>
    </w:p>
    <w:p w:rsidR="005C0BB3" w:rsidRDefault="000303B7" w:rsidP="005C0BB3">
      <w:pPr>
        <w:pStyle w:val="2"/>
        <w:spacing w:before="0" w:beforeAutospacing="0" w:after="0" w:afterAutospacing="0"/>
        <w:ind w:firstLine="708"/>
        <w:jc w:val="both"/>
        <w:rPr>
          <w:b w:val="0"/>
          <w:sz w:val="28"/>
          <w:szCs w:val="28"/>
        </w:rPr>
      </w:pPr>
      <w:r>
        <w:rPr>
          <w:b w:val="0"/>
          <w:sz w:val="28"/>
          <w:szCs w:val="28"/>
        </w:rPr>
        <w:t>Пищевую полноценность белка</w:t>
      </w:r>
      <w:r w:rsidR="002B0B65">
        <w:rPr>
          <w:b w:val="0"/>
          <w:sz w:val="28"/>
          <w:szCs w:val="28"/>
        </w:rPr>
        <w:t xml:space="preserve"> мяса рыб и мяса различных видов животных определяли по сумме аминокислот, учитывали сумму незаменимых и заменимых аминокислот и их соотношению, а также высчитывали аминокислотный скор </w:t>
      </w:r>
      <w:r w:rsidR="005C0BB3" w:rsidRPr="005C04FF">
        <w:rPr>
          <w:b w:val="0"/>
          <w:sz w:val="28"/>
          <w:szCs w:val="28"/>
        </w:rPr>
        <w:t>[</w:t>
      </w:r>
      <w:r w:rsidR="00BD03FE">
        <w:rPr>
          <w:b w:val="0"/>
          <w:sz w:val="28"/>
          <w:szCs w:val="28"/>
        </w:rPr>
        <w:t>178</w:t>
      </w:r>
      <w:r w:rsidR="005C0BB3" w:rsidRPr="005C04FF">
        <w:rPr>
          <w:b w:val="0"/>
          <w:sz w:val="28"/>
          <w:szCs w:val="28"/>
        </w:rPr>
        <w:t>].</w:t>
      </w:r>
    </w:p>
    <w:p w:rsidR="005C0BB3" w:rsidRPr="005C04FF" w:rsidRDefault="005C0BB3" w:rsidP="005C0BB3">
      <w:pPr>
        <w:pStyle w:val="2"/>
        <w:spacing w:before="0" w:beforeAutospacing="0" w:after="0" w:afterAutospacing="0"/>
        <w:ind w:firstLine="708"/>
        <w:jc w:val="both"/>
        <w:rPr>
          <w:b w:val="0"/>
          <w:sz w:val="28"/>
          <w:szCs w:val="28"/>
        </w:rPr>
      </w:pPr>
      <w:r w:rsidRPr="005C04FF">
        <w:rPr>
          <w:b w:val="0"/>
          <w:sz w:val="28"/>
          <w:szCs w:val="28"/>
        </w:rPr>
        <w:t>Определение аминокислот проводили на жидкостном хроматографе SHIMADZULC–20 Prominence (Япония) с флуориметрическим и спектрофотометр</w:t>
      </w:r>
      <w:r>
        <w:rPr>
          <w:b w:val="0"/>
          <w:sz w:val="28"/>
          <w:szCs w:val="28"/>
        </w:rPr>
        <w:t>ическим детектором. Использовали</w:t>
      </w:r>
      <w:r w:rsidR="000303B7">
        <w:rPr>
          <w:b w:val="0"/>
          <w:sz w:val="28"/>
          <w:szCs w:val="28"/>
        </w:rPr>
        <w:t xml:space="preserve"> хроматографическую</w:t>
      </w:r>
      <w:r w:rsidRPr="005C04FF">
        <w:rPr>
          <w:b w:val="0"/>
          <w:sz w:val="28"/>
          <w:szCs w:val="28"/>
        </w:rPr>
        <w:t xml:space="preserve"> колонк</w:t>
      </w:r>
      <w:r>
        <w:rPr>
          <w:b w:val="0"/>
          <w:sz w:val="28"/>
          <w:szCs w:val="28"/>
        </w:rPr>
        <w:t>у</w:t>
      </w:r>
      <w:r w:rsidRPr="005C04FF">
        <w:rPr>
          <w:b w:val="0"/>
          <w:sz w:val="28"/>
          <w:szCs w:val="28"/>
        </w:rPr>
        <w:t xml:space="preserve"> размером 25см*4,6 мм SUPELCOC18, 5 мкм (США) с предколонкой для защиты основной колонки от примесей. Хроматографический анализ проводили в градиентном режиме при расходе элюента 1,2мл/минитемперат</w:t>
      </w:r>
      <w:r>
        <w:rPr>
          <w:b w:val="0"/>
          <w:sz w:val="28"/>
          <w:szCs w:val="28"/>
        </w:rPr>
        <w:t>уре термостата колонки 40°С</w:t>
      </w:r>
      <w:r w:rsidRPr="005C04FF">
        <w:rPr>
          <w:b w:val="0"/>
          <w:sz w:val="28"/>
          <w:szCs w:val="28"/>
        </w:rPr>
        <w:t xml:space="preserve">. Измерение </w:t>
      </w:r>
      <w:r>
        <w:rPr>
          <w:b w:val="0"/>
          <w:sz w:val="28"/>
          <w:szCs w:val="28"/>
        </w:rPr>
        <w:t>выполняли</w:t>
      </w:r>
      <w:r w:rsidRPr="005C04FF">
        <w:rPr>
          <w:b w:val="0"/>
          <w:sz w:val="28"/>
          <w:szCs w:val="28"/>
        </w:rPr>
        <w:t xml:space="preserve"> методом высокоэффективной жидкостной хроматографии на колонке с обращённой фазой с спектрофотометрическим и флуориметрическими детекторами на длинах волн 246 нм и 260 нм с использованием кислотного гидролиза и модификации аминокислот раствором фенилизотиоционата (ФИТЦ) в 43 изопропиловом спирте с пол</w:t>
      </w:r>
      <w:r>
        <w:rPr>
          <w:b w:val="0"/>
          <w:sz w:val="28"/>
          <w:szCs w:val="28"/>
        </w:rPr>
        <w:t>учением фенилтиогидантоинов</w:t>
      </w:r>
      <w:r w:rsidRPr="005C04FF">
        <w:rPr>
          <w:b w:val="0"/>
          <w:sz w:val="28"/>
          <w:szCs w:val="28"/>
        </w:rPr>
        <w:t>. В качестве подвижной фазы использовали смесь 6.0 мМ раствора ацетата натрия с рН 5.5 (компонент А), 1% раствор изопропилового спирта в ацетонитриле (компонентов) и 6.0 мМ раствор ацетата натрия с рН 4.05 (ком</w:t>
      </w:r>
      <w:r>
        <w:rPr>
          <w:b w:val="0"/>
          <w:sz w:val="28"/>
          <w:szCs w:val="28"/>
        </w:rPr>
        <w:t>понент С)</w:t>
      </w:r>
      <w:r w:rsidRPr="005C04FF">
        <w:rPr>
          <w:b w:val="0"/>
          <w:sz w:val="28"/>
          <w:szCs w:val="28"/>
        </w:rPr>
        <w:t>. Использовали стандартные образцы аминокислот производства Sigma Aldrich, ацетонитрило. с.ч., изопропиловый спирт о.с.ч., для жи</w:t>
      </w:r>
      <w:r>
        <w:rPr>
          <w:b w:val="0"/>
          <w:sz w:val="28"/>
          <w:szCs w:val="28"/>
        </w:rPr>
        <w:t>дкостной хроматографии, ФИТЦ производст</w:t>
      </w:r>
      <w:r w:rsidRPr="005C04FF">
        <w:rPr>
          <w:b w:val="0"/>
          <w:sz w:val="28"/>
          <w:szCs w:val="28"/>
        </w:rPr>
        <w:t xml:space="preserve">во Sigma Aldrich, фосфорную кислоту, ацетат </w:t>
      </w:r>
      <w:r>
        <w:rPr>
          <w:b w:val="0"/>
          <w:sz w:val="28"/>
          <w:szCs w:val="28"/>
        </w:rPr>
        <w:t>натрия. Пробо</w:t>
      </w:r>
      <w:r w:rsidRPr="005C04FF">
        <w:rPr>
          <w:b w:val="0"/>
          <w:sz w:val="28"/>
          <w:szCs w:val="28"/>
        </w:rPr>
        <w:t>подготовка: для проведения гидролиза в стеклянные а</w:t>
      </w:r>
      <w:r>
        <w:rPr>
          <w:b w:val="0"/>
          <w:sz w:val="28"/>
          <w:szCs w:val="28"/>
        </w:rPr>
        <w:t>мпулы с оттянутым концом помещали</w:t>
      </w:r>
      <w:r w:rsidR="000303B7">
        <w:rPr>
          <w:b w:val="0"/>
          <w:sz w:val="28"/>
          <w:szCs w:val="28"/>
        </w:rPr>
        <w:t xml:space="preserve"> 100 </w:t>
      </w:r>
      <w:r w:rsidRPr="005C04FF">
        <w:rPr>
          <w:b w:val="0"/>
          <w:sz w:val="28"/>
          <w:szCs w:val="28"/>
        </w:rPr>
        <w:t>г про</w:t>
      </w:r>
      <w:r>
        <w:rPr>
          <w:b w:val="0"/>
          <w:sz w:val="28"/>
          <w:szCs w:val="28"/>
        </w:rPr>
        <w:t>бы, далее добавляли</w:t>
      </w:r>
      <w:r w:rsidRPr="005C04FF">
        <w:rPr>
          <w:b w:val="0"/>
          <w:sz w:val="28"/>
          <w:szCs w:val="28"/>
        </w:rPr>
        <w:t xml:space="preserve"> 10 мл. </w:t>
      </w:r>
      <w:r>
        <w:rPr>
          <w:b w:val="0"/>
          <w:sz w:val="28"/>
          <w:szCs w:val="28"/>
        </w:rPr>
        <w:t>6М раствора соляной кислоты</w:t>
      </w:r>
      <w:r w:rsidRPr="005C04FF">
        <w:rPr>
          <w:b w:val="0"/>
          <w:sz w:val="28"/>
          <w:szCs w:val="28"/>
        </w:rPr>
        <w:t>. Смесь тщательно перемешивали и обдували током азота в течение 2 мин. Стеклянные ампулы запаивали и помещали в термо</w:t>
      </w:r>
      <w:r>
        <w:rPr>
          <w:b w:val="0"/>
          <w:sz w:val="28"/>
          <w:szCs w:val="28"/>
        </w:rPr>
        <w:t>стат</w:t>
      </w:r>
      <w:r w:rsidRPr="005C04FF">
        <w:rPr>
          <w:b w:val="0"/>
          <w:sz w:val="28"/>
          <w:szCs w:val="28"/>
        </w:rPr>
        <w:t>. Гидролиз проводили при температуре 110°С в течение 24 ч. После охлаждения гидролизаты фильтровали через мембранные фильтры диаметром пор 0,45 мк</w:t>
      </w:r>
      <w:r>
        <w:rPr>
          <w:b w:val="0"/>
          <w:sz w:val="28"/>
          <w:szCs w:val="28"/>
        </w:rPr>
        <w:t>м и отбирали аликвоты 0,5 мл</w:t>
      </w:r>
      <w:r w:rsidRPr="005C04FF">
        <w:rPr>
          <w:b w:val="0"/>
          <w:sz w:val="28"/>
          <w:szCs w:val="28"/>
        </w:rPr>
        <w:t>. Аликвоты высушив</w:t>
      </w:r>
      <w:r>
        <w:rPr>
          <w:b w:val="0"/>
          <w:sz w:val="28"/>
          <w:szCs w:val="28"/>
        </w:rPr>
        <w:t>али при 65°С в токе воздуха</w:t>
      </w:r>
      <w:r w:rsidRPr="005C04FF">
        <w:rPr>
          <w:b w:val="0"/>
          <w:sz w:val="28"/>
          <w:szCs w:val="28"/>
        </w:rPr>
        <w:t>. К высушенным аликвотам добавляли 0,10 мл. раствора NaOH</w:t>
      </w:r>
      <w:r>
        <w:rPr>
          <w:b w:val="0"/>
          <w:sz w:val="28"/>
          <w:szCs w:val="28"/>
        </w:rPr>
        <w:t xml:space="preserve"> 0,15М и тщательно перемешивали. </w:t>
      </w:r>
      <w:r w:rsidRPr="005C04FF">
        <w:rPr>
          <w:b w:val="0"/>
          <w:sz w:val="28"/>
          <w:szCs w:val="28"/>
        </w:rPr>
        <w:t>Затем наливали 0,35 мл раствора фенилизотиоционата в изопропиловом спирте, перемешивали и добавляли 0,05 мл дистиллированной воды, высушивали на водяной бане при t–60°С и фильтровали через мембранный ф</w:t>
      </w:r>
      <w:r>
        <w:rPr>
          <w:b w:val="0"/>
          <w:sz w:val="28"/>
          <w:szCs w:val="28"/>
        </w:rPr>
        <w:t>ильтр с диаметром пор 0,45 мкм</w:t>
      </w:r>
      <w:r w:rsidRPr="005C04FF">
        <w:rPr>
          <w:b w:val="0"/>
          <w:sz w:val="28"/>
          <w:szCs w:val="28"/>
        </w:rPr>
        <w:t xml:space="preserve">. Полученные растворы подвергали хроматографическому анализу. Концентрация аминокислот в </w:t>
      </w:r>
      <w:r>
        <w:rPr>
          <w:b w:val="0"/>
          <w:sz w:val="28"/>
          <w:szCs w:val="28"/>
        </w:rPr>
        <w:t>пробах вычисляли мг на 100 гр. п</w:t>
      </w:r>
      <w:r w:rsidRPr="005C04FF">
        <w:rPr>
          <w:b w:val="0"/>
          <w:sz w:val="28"/>
          <w:szCs w:val="28"/>
        </w:rPr>
        <w:t>родукта [</w:t>
      </w:r>
      <w:r w:rsidR="00BD03FE">
        <w:rPr>
          <w:b w:val="0"/>
          <w:sz w:val="28"/>
          <w:szCs w:val="28"/>
        </w:rPr>
        <w:t>178</w:t>
      </w:r>
      <w:r w:rsidRPr="005C04FF">
        <w:rPr>
          <w:b w:val="0"/>
          <w:sz w:val="28"/>
          <w:szCs w:val="28"/>
        </w:rPr>
        <w:t>].</w:t>
      </w:r>
    </w:p>
    <w:p w:rsidR="005C0BB3" w:rsidRPr="008428D3" w:rsidRDefault="005C0BB3" w:rsidP="005C0BB3">
      <w:pPr>
        <w:pStyle w:val="2"/>
        <w:spacing w:before="0" w:beforeAutospacing="0" w:after="0" w:afterAutospacing="0"/>
        <w:ind w:firstLine="708"/>
        <w:jc w:val="both"/>
        <w:rPr>
          <w:b w:val="0"/>
          <w:sz w:val="28"/>
          <w:szCs w:val="28"/>
        </w:rPr>
      </w:pPr>
      <w:r w:rsidRPr="008428D3">
        <w:rPr>
          <w:b w:val="0"/>
          <w:sz w:val="28"/>
          <w:szCs w:val="28"/>
        </w:rPr>
        <w:t>Определение контаминированности проб мяса антибиотиками и гормонами проводили при помощи иммунохроматографических тест-полосок на Кленбутирол, Хлормафеникол и Рактопомин.</w:t>
      </w:r>
    </w:p>
    <w:p w:rsidR="005C0BB3" w:rsidRPr="00F07553" w:rsidRDefault="002B0B65" w:rsidP="005C0BB3">
      <w:pPr>
        <w:spacing w:after="0" w:line="240" w:lineRule="auto"/>
        <w:ind w:firstLine="567"/>
        <w:jc w:val="both"/>
        <w:rPr>
          <w:rFonts w:ascii="Times New Roman" w:eastAsia="Arial Unicode MS" w:hAnsi="Times New Roman"/>
          <w:sz w:val="28"/>
          <w:szCs w:val="28"/>
        </w:rPr>
      </w:pPr>
      <w:r>
        <w:rPr>
          <w:rFonts w:ascii="Times New Roman" w:eastAsia="Arial Unicode MS" w:hAnsi="Times New Roman"/>
          <w:sz w:val="28"/>
          <w:szCs w:val="28"/>
        </w:rPr>
        <w:t>Определение суммарного количества автомашин</w:t>
      </w:r>
      <w:r w:rsidR="00BE21FA">
        <w:rPr>
          <w:rFonts w:ascii="Times New Roman" w:eastAsia="Arial Unicode MS" w:hAnsi="Times New Roman"/>
          <w:sz w:val="28"/>
          <w:szCs w:val="28"/>
        </w:rPr>
        <w:t>,</w:t>
      </w:r>
      <w:r>
        <w:rPr>
          <w:rFonts w:ascii="Times New Roman" w:eastAsia="Arial Unicode MS" w:hAnsi="Times New Roman"/>
          <w:sz w:val="28"/>
          <w:szCs w:val="28"/>
        </w:rPr>
        <w:t xml:space="preserve"> </w:t>
      </w:r>
      <w:r w:rsidR="002B63D1">
        <w:rPr>
          <w:rFonts w:ascii="Times New Roman" w:eastAsia="Arial Unicode MS" w:hAnsi="Times New Roman"/>
          <w:sz w:val="28"/>
          <w:szCs w:val="28"/>
        </w:rPr>
        <w:t xml:space="preserve">въезжающих в ЩБКЗ производили в трех периодах (теплый, холодный, переходный), на въезде и поляне Абылай хана. </w:t>
      </w:r>
    </w:p>
    <w:p w:rsidR="005C0BB3" w:rsidRPr="008428D3" w:rsidRDefault="002B63D1" w:rsidP="005C0BB3">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этого все автотранспортные средства классифицируют по определенным показателям. </w:t>
      </w:r>
    </w:p>
    <w:p w:rsidR="005C0BB3" w:rsidRPr="008428D3" w:rsidRDefault="005C0BB3" w:rsidP="005C0BB3">
      <w:pPr>
        <w:spacing w:after="0" w:line="240" w:lineRule="auto"/>
        <w:ind w:firstLine="709"/>
        <w:jc w:val="both"/>
        <w:rPr>
          <w:rFonts w:ascii="Times New Roman" w:hAnsi="Times New Roman"/>
          <w:sz w:val="28"/>
          <w:szCs w:val="28"/>
        </w:rPr>
      </w:pPr>
      <w:r w:rsidRPr="008428D3">
        <w:rPr>
          <w:rFonts w:ascii="Times New Roman" w:hAnsi="Times New Roman"/>
          <w:sz w:val="28"/>
          <w:szCs w:val="28"/>
        </w:rPr>
        <w:t>Выброс загрязняющих веществ легковыми автомобилями с определенным рабочим объемом двигателя при движении вне на</w:t>
      </w:r>
      <w:r>
        <w:rPr>
          <w:rFonts w:ascii="Times New Roman" w:hAnsi="Times New Roman"/>
          <w:sz w:val="28"/>
          <w:szCs w:val="28"/>
        </w:rPr>
        <w:t>селенных пунктов, рассчитывали</w:t>
      </w:r>
      <w:r w:rsidRPr="008428D3">
        <w:rPr>
          <w:rFonts w:ascii="Times New Roman" w:hAnsi="Times New Roman"/>
          <w:sz w:val="28"/>
          <w:szCs w:val="28"/>
        </w:rPr>
        <w:t xml:space="preserve"> по формуле</w:t>
      </w:r>
      <w:r>
        <w:rPr>
          <w:rFonts w:ascii="Times New Roman" w:hAnsi="Times New Roman"/>
          <w:sz w:val="28"/>
          <w:szCs w:val="28"/>
        </w:rPr>
        <w:t xml:space="preserve"> 2</w:t>
      </w:r>
      <w:r w:rsidRPr="008428D3">
        <w:rPr>
          <w:rFonts w:ascii="Times New Roman" w:hAnsi="Times New Roman"/>
          <w:sz w:val="28"/>
          <w:szCs w:val="28"/>
        </w:rPr>
        <w:t>, т:</w:t>
      </w:r>
    </w:p>
    <w:p w:rsidR="005C0BB3" w:rsidRPr="008428D3" w:rsidRDefault="005C0BB3" w:rsidP="005C0BB3">
      <w:pPr>
        <w:spacing w:after="0" w:line="240" w:lineRule="auto"/>
        <w:ind w:firstLine="709"/>
        <w:jc w:val="both"/>
        <w:rPr>
          <w:rFonts w:ascii="Times New Roman" w:hAnsi="Times New Roman"/>
          <w:sz w:val="28"/>
          <w:szCs w:val="28"/>
        </w:rPr>
      </w:pPr>
    </w:p>
    <w:p w:rsidR="005C0BB3" w:rsidRPr="006C4697" w:rsidRDefault="005C0BB3" w:rsidP="00806283">
      <w:pPr>
        <w:spacing w:after="0" w:line="240" w:lineRule="auto"/>
        <w:ind w:firstLine="709"/>
        <w:jc w:val="right"/>
        <w:rPr>
          <w:rFonts w:ascii="Times New Roman" w:hAnsi="Times New Roman"/>
          <w:sz w:val="28"/>
          <w:szCs w:val="28"/>
        </w:rPr>
      </w:pPr>
      <w:r w:rsidRPr="008428D3">
        <w:rPr>
          <w:rFonts w:ascii="Times New Roman" w:hAnsi="Times New Roman"/>
          <w:sz w:val="28"/>
          <w:szCs w:val="28"/>
        </w:rPr>
        <w:t>Мл2</w:t>
      </w:r>
      <w:r w:rsidRPr="008428D3">
        <w:rPr>
          <w:rFonts w:ascii="Times New Roman" w:hAnsi="Times New Roman"/>
          <w:sz w:val="28"/>
          <w:szCs w:val="28"/>
          <w:lang w:val="en-US"/>
        </w:rPr>
        <w:t>i</w:t>
      </w:r>
      <w:r w:rsidRPr="008428D3">
        <w:rPr>
          <w:rFonts w:ascii="Times New Roman" w:hAnsi="Times New Roman"/>
          <w:sz w:val="28"/>
          <w:szCs w:val="28"/>
        </w:rPr>
        <w:t xml:space="preserve"> =</w:t>
      </w:r>
      <w:r w:rsidRPr="008428D3">
        <w:rPr>
          <w:rFonts w:ascii="Times New Roman" w:hAnsi="Times New Roman"/>
          <w:sz w:val="28"/>
          <w:szCs w:val="28"/>
          <w:lang w:val="en-US"/>
        </w:rPr>
        <w:t>m</w:t>
      </w:r>
      <w:r w:rsidRPr="008428D3">
        <w:rPr>
          <w:rFonts w:ascii="Times New Roman" w:hAnsi="Times New Roman"/>
          <w:sz w:val="28"/>
          <w:szCs w:val="28"/>
        </w:rPr>
        <w:t>л2</w:t>
      </w:r>
      <w:r w:rsidRPr="008428D3">
        <w:rPr>
          <w:rFonts w:ascii="Times New Roman" w:hAnsi="Times New Roman"/>
          <w:sz w:val="28"/>
          <w:szCs w:val="28"/>
          <w:lang w:val="en-US"/>
        </w:rPr>
        <w:t>i</w:t>
      </w:r>
      <w:r w:rsidRPr="008428D3">
        <w:rPr>
          <w:rFonts w:ascii="Times New Roman" w:hAnsi="Times New Roman"/>
          <w:sz w:val="28"/>
          <w:szCs w:val="28"/>
        </w:rPr>
        <w:t xml:space="preserve"> </w:t>
      </w:r>
      <w:r w:rsidRPr="008428D3">
        <w:rPr>
          <w:rFonts w:ascii="Times New Roman" w:hAnsi="Times New Roman"/>
          <w:sz w:val="28"/>
          <w:szCs w:val="28"/>
          <w:lang w:val="en-US"/>
        </w:rPr>
        <w:t>L</w:t>
      </w:r>
      <w:r w:rsidRPr="008428D3">
        <w:rPr>
          <w:rFonts w:ascii="Times New Roman" w:hAnsi="Times New Roman"/>
          <w:sz w:val="28"/>
          <w:szCs w:val="28"/>
        </w:rPr>
        <w:t xml:space="preserve">л2 </w:t>
      </w:r>
      <w:r w:rsidRPr="008428D3">
        <w:rPr>
          <w:rFonts w:ascii="Times New Roman" w:hAnsi="Times New Roman"/>
          <w:sz w:val="28"/>
          <w:szCs w:val="28"/>
          <w:lang w:val="en-US"/>
        </w:rPr>
        <w:t>K</w:t>
      </w:r>
      <w:r w:rsidRPr="008428D3">
        <w:rPr>
          <w:rFonts w:ascii="Times New Roman" w:hAnsi="Times New Roman"/>
          <w:sz w:val="28"/>
          <w:szCs w:val="28"/>
        </w:rPr>
        <w:t>лt</w:t>
      </w:r>
      <w:r w:rsidRPr="008428D3">
        <w:rPr>
          <w:rFonts w:ascii="Times New Roman" w:hAnsi="Times New Roman"/>
          <w:sz w:val="28"/>
          <w:szCs w:val="28"/>
          <w:lang w:val="en-US"/>
        </w:rPr>
        <w:t>i</w:t>
      </w:r>
      <w:r w:rsidRPr="008428D3">
        <w:rPr>
          <w:rFonts w:ascii="Times New Roman" w:hAnsi="Times New Roman"/>
          <w:sz w:val="28"/>
          <w:szCs w:val="28"/>
        </w:rPr>
        <w:t>*10</w:t>
      </w:r>
      <w:r w:rsidRPr="008428D3">
        <w:rPr>
          <w:rFonts w:ascii="Times New Roman" w:hAnsi="Times New Roman"/>
          <w:sz w:val="28"/>
          <w:szCs w:val="28"/>
          <w:vertAlign w:val="superscript"/>
        </w:rPr>
        <w:t>-6,</w:t>
      </w:r>
      <w:r>
        <w:rPr>
          <w:rFonts w:ascii="Times New Roman" w:hAnsi="Times New Roman"/>
          <w:sz w:val="28"/>
          <w:szCs w:val="28"/>
          <w:vertAlign w:val="superscript"/>
        </w:rPr>
        <w:t xml:space="preserve"> </w:t>
      </w:r>
      <w:r>
        <w:rPr>
          <w:rFonts w:ascii="Times New Roman" w:hAnsi="Times New Roman"/>
          <w:sz w:val="28"/>
          <w:szCs w:val="28"/>
        </w:rPr>
        <w:t xml:space="preserve">       </w:t>
      </w:r>
      <w:r w:rsidR="00806283">
        <w:rPr>
          <w:rFonts w:ascii="Times New Roman" w:hAnsi="Times New Roman"/>
          <w:sz w:val="28"/>
          <w:szCs w:val="28"/>
        </w:rPr>
        <w:t xml:space="preserve">                   </w:t>
      </w:r>
      <w:r>
        <w:rPr>
          <w:rFonts w:ascii="Times New Roman" w:hAnsi="Times New Roman"/>
          <w:sz w:val="28"/>
          <w:szCs w:val="28"/>
        </w:rPr>
        <w:t xml:space="preserve">               (2)</w:t>
      </w:r>
    </w:p>
    <w:p w:rsidR="005C0BB3" w:rsidRPr="008428D3" w:rsidRDefault="005C0BB3" w:rsidP="005C0BB3">
      <w:pPr>
        <w:spacing w:after="0" w:line="240" w:lineRule="auto"/>
        <w:ind w:firstLine="709"/>
        <w:jc w:val="center"/>
        <w:rPr>
          <w:rFonts w:ascii="Times New Roman" w:hAnsi="Times New Roman"/>
          <w:sz w:val="28"/>
          <w:szCs w:val="28"/>
          <w:vertAlign w:val="superscript"/>
        </w:rPr>
      </w:pPr>
    </w:p>
    <w:p w:rsidR="005C0BB3" w:rsidRPr="008428D3" w:rsidRDefault="005C0BB3" w:rsidP="005C0BB3">
      <w:pPr>
        <w:spacing w:after="0" w:line="240" w:lineRule="auto"/>
        <w:ind w:firstLine="709"/>
        <w:jc w:val="both"/>
        <w:rPr>
          <w:rFonts w:ascii="Times New Roman" w:hAnsi="Times New Roman"/>
          <w:sz w:val="28"/>
          <w:szCs w:val="28"/>
        </w:rPr>
      </w:pPr>
      <w:r w:rsidRPr="008428D3">
        <w:rPr>
          <w:rFonts w:ascii="Times New Roman" w:hAnsi="Times New Roman"/>
          <w:sz w:val="28"/>
          <w:szCs w:val="28"/>
        </w:rPr>
        <w:t>где</w:t>
      </w:r>
      <w:r w:rsidRPr="008428D3">
        <w:rPr>
          <w:rFonts w:ascii="Times New Roman" w:hAnsi="Times New Roman"/>
          <w:sz w:val="28"/>
          <w:szCs w:val="28"/>
          <w:vertAlign w:val="superscript"/>
        </w:rPr>
        <w:t xml:space="preserve"> </w:t>
      </w:r>
      <w:r w:rsidRPr="008428D3">
        <w:rPr>
          <w:rFonts w:ascii="Times New Roman" w:hAnsi="Times New Roman"/>
          <w:sz w:val="28"/>
          <w:szCs w:val="28"/>
          <w:lang w:val="en-US"/>
        </w:rPr>
        <w:t>m</w:t>
      </w:r>
      <w:r w:rsidRPr="008428D3">
        <w:rPr>
          <w:rFonts w:ascii="Times New Roman" w:hAnsi="Times New Roman"/>
          <w:sz w:val="28"/>
          <w:szCs w:val="28"/>
        </w:rPr>
        <w:t>л2</w:t>
      </w:r>
      <w:r w:rsidRPr="008428D3">
        <w:rPr>
          <w:rFonts w:ascii="Times New Roman" w:hAnsi="Times New Roman"/>
          <w:sz w:val="28"/>
          <w:szCs w:val="28"/>
          <w:lang w:val="en-US"/>
        </w:rPr>
        <w:t>i</w:t>
      </w:r>
      <w:r w:rsidRPr="008428D3">
        <w:rPr>
          <w:rFonts w:ascii="Times New Roman" w:hAnsi="Times New Roman"/>
          <w:sz w:val="28"/>
          <w:szCs w:val="28"/>
        </w:rPr>
        <w:t xml:space="preserve"> – пробеговый выброс </w:t>
      </w:r>
      <w:r w:rsidRPr="008428D3">
        <w:rPr>
          <w:rFonts w:ascii="Times New Roman" w:hAnsi="Times New Roman"/>
          <w:sz w:val="28"/>
          <w:szCs w:val="28"/>
          <w:lang w:val="en-US"/>
        </w:rPr>
        <w:t>i</w:t>
      </w:r>
      <w:r w:rsidRPr="008428D3">
        <w:rPr>
          <w:rFonts w:ascii="Times New Roman" w:hAnsi="Times New Roman"/>
          <w:sz w:val="28"/>
          <w:szCs w:val="28"/>
        </w:rPr>
        <w:t>-го загрязняющего вещества легковым автомобилем при движении вне населенных пунктов, г/км;</w:t>
      </w:r>
    </w:p>
    <w:p w:rsidR="005C0BB3" w:rsidRPr="008428D3" w:rsidRDefault="005C0BB3" w:rsidP="005C0BB3">
      <w:pPr>
        <w:spacing w:after="0" w:line="240" w:lineRule="auto"/>
        <w:ind w:firstLine="709"/>
        <w:jc w:val="both"/>
        <w:rPr>
          <w:rFonts w:ascii="Times New Roman" w:hAnsi="Times New Roman"/>
          <w:sz w:val="28"/>
          <w:szCs w:val="28"/>
        </w:rPr>
      </w:pPr>
      <w:r w:rsidRPr="008428D3">
        <w:rPr>
          <w:rFonts w:ascii="Times New Roman" w:hAnsi="Times New Roman"/>
          <w:sz w:val="28"/>
          <w:szCs w:val="28"/>
        </w:rPr>
        <w:t xml:space="preserve">       </w:t>
      </w:r>
      <w:r w:rsidRPr="008428D3">
        <w:rPr>
          <w:rFonts w:ascii="Times New Roman" w:hAnsi="Times New Roman"/>
          <w:sz w:val="28"/>
          <w:szCs w:val="28"/>
          <w:lang w:val="en-US"/>
        </w:rPr>
        <w:t>L</w:t>
      </w:r>
      <w:r w:rsidRPr="008428D3">
        <w:rPr>
          <w:rFonts w:ascii="Times New Roman" w:hAnsi="Times New Roman"/>
          <w:sz w:val="28"/>
          <w:szCs w:val="28"/>
        </w:rPr>
        <w:t>л2  - суммарный пробег легковых автомобилей при движении вне населенных пунктов, км.</w:t>
      </w:r>
    </w:p>
    <w:p w:rsidR="005C0BB3" w:rsidRPr="008428D3" w:rsidRDefault="005C0BB3" w:rsidP="005C0BB3">
      <w:pPr>
        <w:spacing w:after="0" w:line="240" w:lineRule="auto"/>
        <w:ind w:firstLine="709"/>
        <w:jc w:val="both"/>
        <w:rPr>
          <w:rFonts w:ascii="Times New Roman" w:hAnsi="Times New Roman"/>
          <w:sz w:val="28"/>
          <w:szCs w:val="28"/>
        </w:rPr>
      </w:pPr>
    </w:p>
    <w:p w:rsidR="005C0BB3" w:rsidRPr="008428D3" w:rsidRDefault="005C0BB3" w:rsidP="005C0BB3">
      <w:pPr>
        <w:spacing w:after="0" w:line="240" w:lineRule="auto"/>
        <w:ind w:firstLine="709"/>
        <w:jc w:val="both"/>
        <w:rPr>
          <w:rFonts w:ascii="Times New Roman" w:hAnsi="Times New Roman"/>
          <w:sz w:val="28"/>
          <w:szCs w:val="28"/>
        </w:rPr>
      </w:pPr>
      <w:r w:rsidRPr="008428D3">
        <w:rPr>
          <w:rFonts w:ascii="Times New Roman" w:hAnsi="Times New Roman"/>
          <w:sz w:val="28"/>
          <w:szCs w:val="28"/>
        </w:rPr>
        <w:t xml:space="preserve">Выброс ЗВ автобусами определенного класса с определенным типом двигателя при движении вне </w:t>
      </w:r>
      <w:r>
        <w:rPr>
          <w:rFonts w:ascii="Times New Roman" w:hAnsi="Times New Roman"/>
          <w:sz w:val="28"/>
          <w:szCs w:val="28"/>
        </w:rPr>
        <w:t>населенных пунктов, рассчитывали</w:t>
      </w:r>
      <w:r w:rsidRPr="008428D3">
        <w:rPr>
          <w:rFonts w:ascii="Times New Roman" w:hAnsi="Times New Roman"/>
          <w:sz w:val="28"/>
          <w:szCs w:val="28"/>
        </w:rPr>
        <w:t xml:space="preserve"> по формуле</w:t>
      </w:r>
      <w:r>
        <w:rPr>
          <w:rFonts w:ascii="Times New Roman" w:hAnsi="Times New Roman"/>
          <w:sz w:val="28"/>
          <w:szCs w:val="28"/>
        </w:rPr>
        <w:t xml:space="preserve"> (3)</w:t>
      </w:r>
      <w:r w:rsidRPr="008428D3">
        <w:rPr>
          <w:rFonts w:ascii="Times New Roman" w:hAnsi="Times New Roman"/>
          <w:sz w:val="28"/>
          <w:szCs w:val="28"/>
        </w:rPr>
        <w:t>, т:</w:t>
      </w:r>
    </w:p>
    <w:p w:rsidR="005C0BB3" w:rsidRPr="008428D3" w:rsidRDefault="005C0BB3" w:rsidP="005C0BB3">
      <w:pPr>
        <w:spacing w:after="0" w:line="240" w:lineRule="auto"/>
        <w:ind w:firstLine="709"/>
        <w:jc w:val="both"/>
        <w:rPr>
          <w:rFonts w:ascii="Times New Roman" w:hAnsi="Times New Roman"/>
          <w:sz w:val="28"/>
          <w:szCs w:val="28"/>
        </w:rPr>
      </w:pPr>
    </w:p>
    <w:p w:rsidR="005C0BB3" w:rsidRPr="008428D3" w:rsidRDefault="005C0BB3" w:rsidP="00806283">
      <w:pPr>
        <w:spacing w:after="0" w:line="240" w:lineRule="auto"/>
        <w:ind w:firstLine="709"/>
        <w:jc w:val="right"/>
        <w:rPr>
          <w:rFonts w:ascii="Times New Roman" w:hAnsi="Times New Roman"/>
          <w:sz w:val="28"/>
          <w:szCs w:val="28"/>
        </w:rPr>
      </w:pPr>
      <w:r w:rsidRPr="008428D3">
        <w:rPr>
          <w:rFonts w:ascii="Times New Roman" w:hAnsi="Times New Roman"/>
          <w:sz w:val="28"/>
          <w:szCs w:val="28"/>
          <w:lang w:val="en-US"/>
        </w:rPr>
        <w:t>I</w:t>
      </w:r>
      <w:r w:rsidRPr="008428D3">
        <w:rPr>
          <w:rFonts w:ascii="Times New Roman" w:hAnsi="Times New Roman"/>
          <w:sz w:val="28"/>
          <w:szCs w:val="28"/>
          <w:vertAlign w:val="subscript"/>
          <w:lang w:val="en-US"/>
        </w:rPr>
        <w:t>a</w:t>
      </w:r>
      <w:r w:rsidRPr="008428D3">
        <w:rPr>
          <w:rFonts w:ascii="Times New Roman" w:hAnsi="Times New Roman"/>
          <w:sz w:val="28"/>
          <w:szCs w:val="28"/>
          <w:vertAlign w:val="subscript"/>
        </w:rPr>
        <w:t>2</w:t>
      </w:r>
      <w:r w:rsidRPr="008428D3">
        <w:rPr>
          <w:rFonts w:ascii="Times New Roman" w:hAnsi="Times New Roman"/>
          <w:sz w:val="28"/>
          <w:szCs w:val="28"/>
          <w:vertAlign w:val="subscript"/>
          <w:lang w:val="en-US"/>
        </w:rPr>
        <w:t>i</w:t>
      </w:r>
      <w:r w:rsidRPr="008428D3">
        <w:rPr>
          <w:rFonts w:ascii="Times New Roman" w:hAnsi="Times New Roman"/>
          <w:sz w:val="28"/>
          <w:szCs w:val="28"/>
        </w:rPr>
        <w:t>=</w:t>
      </w:r>
      <w:r w:rsidRPr="008428D3">
        <w:rPr>
          <w:rFonts w:ascii="Times New Roman" w:hAnsi="Times New Roman"/>
          <w:sz w:val="28"/>
          <w:szCs w:val="28"/>
          <w:lang w:val="en-US"/>
        </w:rPr>
        <w:t>m</w:t>
      </w:r>
      <w:r w:rsidRPr="008428D3">
        <w:rPr>
          <w:rFonts w:ascii="Times New Roman" w:hAnsi="Times New Roman"/>
          <w:sz w:val="28"/>
          <w:szCs w:val="28"/>
          <w:vertAlign w:val="subscript"/>
          <w:lang w:val="en-US"/>
        </w:rPr>
        <w:t>a</w:t>
      </w:r>
      <w:r w:rsidRPr="008428D3">
        <w:rPr>
          <w:rFonts w:ascii="Times New Roman" w:hAnsi="Times New Roman"/>
          <w:sz w:val="28"/>
          <w:szCs w:val="28"/>
          <w:vertAlign w:val="subscript"/>
        </w:rPr>
        <w:t>2</w:t>
      </w:r>
      <w:r w:rsidRPr="008428D3">
        <w:rPr>
          <w:rFonts w:ascii="Times New Roman" w:hAnsi="Times New Roman"/>
          <w:sz w:val="28"/>
          <w:szCs w:val="28"/>
          <w:vertAlign w:val="subscript"/>
          <w:lang w:val="en-US"/>
        </w:rPr>
        <w:t>i</w:t>
      </w:r>
      <w:r w:rsidRPr="008428D3">
        <w:rPr>
          <w:rFonts w:ascii="Times New Roman" w:hAnsi="Times New Roman"/>
          <w:sz w:val="28"/>
          <w:szCs w:val="28"/>
          <w:lang w:val="en-US"/>
        </w:rPr>
        <w:t>L</w:t>
      </w:r>
      <w:r w:rsidRPr="008428D3">
        <w:rPr>
          <w:rFonts w:ascii="Times New Roman" w:hAnsi="Times New Roman"/>
          <w:sz w:val="28"/>
          <w:szCs w:val="28"/>
          <w:vertAlign w:val="subscript"/>
          <w:lang w:val="en-US"/>
        </w:rPr>
        <w:t>a</w:t>
      </w:r>
      <w:r w:rsidRPr="008428D3">
        <w:rPr>
          <w:rFonts w:ascii="Times New Roman" w:hAnsi="Times New Roman"/>
          <w:sz w:val="28"/>
          <w:szCs w:val="28"/>
          <w:vertAlign w:val="subscript"/>
        </w:rPr>
        <w:t>2</w:t>
      </w:r>
      <w:r w:rsidRPr="008428D3">
        <w:rPr>
          <w:rFonts w:ascii="Times New Roman" w:hAnsi="Times New Roman"/>
          <w:sz w:val="28"/>
          <w:szCs w:val="28"/>
          <w:lang w:val="en-US"/>
        </w:rPr>
        <w:t>K</w:t>
      </w:r>
      <w:r w:rsidRPr="008428D3">
        <w:rPr>
          <w:rFonts w:ascii="Times New Roman" w:hAnsi="Times New Roman"/>
          <w:sz w:val="28"/>
          <w:szCs w:val="28"/>
          <w:vertAlign w:val="subscript"/>
          <w:lang w:val="en-US"/>
        </w:rPr>
        <w:t>a</w:t>
      </w:r>
      <w:r w:rsidRPr="008428D3">
        <w:rPr>
          <w:rFonts w:ascii="Times New Roman" w:hAnsi="Times New Roman"/>
          <w:sz w:val="28"/>
          <w:szCs w:val="28"/>
          <w:vertAlign w:val="subscript"/>
        </w:rPr>
        <w:t>2</w:t>
      </w:r>
      <w:r w:rsidRPr="008428D3">
        <w:rPr>
          <w:rFonts w:ascii="Times New Roman" w:hAnsi="Times New Roman"/>
          <w:sz w:val="28"/>
          <w:szCs w:val="28"/>
          <w:lang w:val="en-US"/>
        </w:rPr>
        <w:t>K</w:t>
      </w:r>
      <w:r w:rsidRPr="008428D3">
        <w:rPr>
          <w:rFonts w:ascii="Times New Roman" w:hAnsi="Times New Roman"/>
          <w:sz w:val="28"/>
          <w:szCs w:val="28"/>
          <w:vertAlign w:val="subscript"/>
          <w:lang w:val="en-US"/>
        </w:rPr>
        <w:t>aQi</w:t>
      </w:r>
      <w:r w:rsidRPr="008428D3">
        <w:rPr>
          <w:rFonts w:ascii="Times New Roman" w:hAnsi="Times New Roman"/>
          <w:sz w:val="28"/>
          <w:szCs w:val="28"/>
        </w:rPr>
        <w:t>*10</w:t>
      </w:r>
      <w:r w:rsidRPr="008428D3">
        <w:rPr>
          <w:rFonts w:ascii="Times New Roman" w:hAnsi="Times New Roman"/>
          <w:sz w:val="28"/>
          <w:szCs w:val="28"/>
          <w:vertAlign w:val="superscript"/>
        </w:rPr>
        <w:t>-6</w:t>
      </w:r>
      <w:r w:rsidRPr="008428D3">
        <w:rPr>
          <w:rFonts w:ascii="Times New Roman" w:hAnsi="Times New Roman"/>
          <w:sz w:val="28"/>
          <w:szCs w:val="28"/>
        </w:rPr>
        <w:t>,</w:t>
      </w:r>
      <w:r>
        <w:rPr>
          <w:rFonts w:ascii="Times New Roman" w:hAnsi="Times New Roman"/>
          <w:sz w:val="28"/>
          <w:szCs w:val="28"/>
        </w:rPr>
        <w:t xml:space="preserve">                     </w:t>
      </w:r>
      <w:r w:rsidR="00806283">
        <w:rPr>
          <w:rFonts w:ascii="Times New Roman" w:hAnsi="Times New Roman"/>
          <w:sz w:val="28"/>
          <w:szCs w:val="28"/>
        </w:rPr>
        <w:t xml:space="preserve">                      </w:t>
      </w:r>
      <w:r>
        <w:rPr>
          <w:rFonts w:ascii="Times New Roman" w:hAnsi="Times New Roman"/>
          <w:sz w:val="28"/>
          <w:szCs w:val="28"/>
        </w:rPr>
        <w:t xml:space="preserve">    (3)</w:t>
      </w:r>
    </w:p>
    <w:p w:rsidR="005C0BB3" w:rsidRPr="008428D3" w:rsidRDefault="005C0BB3" w:rsidP="005C0BB3">
      <w:pPr>
        <w:spacing w:after="0" w:line="240" w:lineRule="auto"/>
        <w:ind w:firstLine="709"/>
        <w:jc w:val="center"/>
        <w:rPr>
          <w:rFonts w:ascii="Times New Roman" w:hAnsi="Times New Roman"/>
          <w:sz w:val="28"/>
          <w:szCs w:val="28"/>
        </w:rPr>
      </w:pPr>
    </w:p>
    <w:p w:rsidR="005C0BB3" w:rsidRPr="008428D3" w:rsidRDefault="005C0BB3" w:rsidP="005C0BB3">
      <w:pPr>
        <w:spacing w:after="0" w:line="240" w:lineRule="auto"/>
        <w:ind w:firstLine="709"/>
        <w:jc w:val="both"/>
        <w:rPr>
          <w:rFonts w:ascii="Times New Roman" w:hAnsi="Times New Roman"/>
          <w:sz w:val="28"/>
          <w:szCs w:val="28"/>
        </w:rPr>
      </w:pPr>
      <w:r w:rsidRPr="008428D3">
        <w:rPr>
          <w:rFonts w:ascii="Times New Roman" w:hAnsi="Times New Roman"/>
          <w:sz w:val="28"/>
          <w:szCs w:val="28"/>
        </w:rPr>
        <w:t xml:space="preserve">где </w:t>
      </w:r>
      <w:r w:rsidRPr="008428D3">
        <w:rPr>
          <w:rFonts w:ascii="Times New Roman" w:hAnsi="Times New Roman"/>
          <w:sz w:val="28"/>
          <w:szCs w:val="28"/>
          <w:lang w:val="en-US"/>
        </w:rPr>
        <w:t>m</w:t>
      </w:r>
      <w:r w:rsidRPr="008428D3">
        <w:rPr>
          <w:rFonts w:ascii="Times New Roman" w:hAnsi="Times New Roman"/>
          <w:sz w:val="28"/>
          <w:szCs w:val="28"/>
          <w:vertAlign w:val="subscript"/>
          <w:lang w:val="en-US"/>
        </w:rPr>
        <w:t>a</w:t>
      </w:r>
      <w:r w:rsidRPr="008428D3">
        <w:rPr>
          <w:rFonts w:ascii="Times New Roman" w:hAnsi="Times New Roman"/>
          <w:sz w:val="28"/>
          <w:szCs w:val="28"/>
          <w:vertAlign w:val="subscript"/>
        </w:rPr>
        <w:t>2</w:t>
      </w:r>
      <w:r w:rsidRPr="008428D3">
        <w:rPr>
          <w:rFonts w:ascii="Times New Roman" w:hAnsi="Times New Roman"/>
          <w:sz w:val="28"/>
          <w:szCs w:val="28"/>
          <w:vertAlign w:val="subscript"/>
          <w:lang w:val="en-US"/>
        </w:rPr>
        <w:t>i</w:t>
      </w:r>
      <w:r w:rsidRPr="008428D3">
        <w:rPr>
          <w:rFonts w:ascii="Times New Roman" w:hAnsi="Times New Roman"/>
          <w:sz w:val="28"/>
          <w:szCs w:val="28"/>
        </w:rPr>
        <w:t xml:space="preserve">i - пробеговый выброс </w:t>
      </w:r>
      <w:r w:rsidRPr="008428D3">
        <w:rPr>
          <w:rFonts w:ascii="Times New Roman" w:hAnsi="Times New Roman"/>
          <w:sz w:val="28"/>
          <w:szCs w:val="28"/>
          <w:lang w:val="en-US"/>
        </w:rPr>
        <w:t>i</w:t>
      </w:r>
      <w:r w:rsidRPr="008428D3">
        <w:rPr>
          <w:rFonts w:ascii="Times New Roman" w:hAnsi="Times New Roman"/>
          <w:sz w:val="28"/>
          <w:szCs w:val="28"/>
        </w:rPr>
        <w:t xml:space="preserve">-го загрязняющего вещества автобусами при движении вне населенных пунктов в зависимости от класса автобуса и типа двигателя, г/км; </w:t>
      </w:r>
    </w:p>
    <w:p w:rsidR="005C0BB3" w:rsidRPr="008428D3" w:rsidRDefault="005C0BB3" w:rsidP="005C0BB3">
      <w:pPr>
        <w:spacing w:after="0" w:line="240" w:lineRule="auto"/>
        <w:ind w:firstLine="709"/>
        <w:jc w:val="both"/>
        <w:rPr>
          <w:rFonts w:ascii="Times New Roman" w:hAnsi="Times New Roman"/>
          <w:sz w:val="28"/>
          <w:szCs w:val="28"/>
        </w:rPr>
      </w:pPr>
      <w:r w:rsidRPr="008428D3">
        <w:rPr>
          <w:rFonts w:ascii="Times New Roman" w:hAnsi="Times New Roman"/>
          <w:sz w:val="28"/>
          <w:szCs w:val="28"/>
        </w:rPr>
        <w:t xml:space="preserve">      </w:t>
      </w:r>
      <w:r w:rsidRPr="008428D3">
        <w:rPr>
          <w:rFonts w:ascii="Times New Roman" w:hAnsi="Times New Roman"/>
          <w:sz w:val="28"/>
          <w:szCs w:val="28"/>
          <w:lang w:val="en-US"/>
        </w:rPr>
        <w:t>L</w:t>
      </w:r>
      <w:r w:rsidRPr="008428D3">
        <w:rPr>
          <w:rFonts w:ascii="Times New Roman" w:hAnsi="Times New Roman"/>
          <w:sz w:val="28"/>
          <w:szCs w:val="28"/>
          <w:vertAlign w:val="subscript"/>
          <w:lang w:val="en-US"/>
        </w:rPr>
        <w:t>a</w:t>
      </w:r>
      <w:r w:rsidRPr="008428D3">
        <w:rPr>
          <w:rFonts w:ascii="Times New Roman" w:hAnsi="Times New Roman"/>
          <w:sz w:val="28"/>
          <w:szCs w:val="28"/>
          <w:vertAlign w:val="subscript"/>
        </w:rPr>
        <w:t>2</w:t>
      </w:r>
      <w:r w:rsidRPr="008428D3">
        <w:rPr>
          <w:rFonts w:ascii="Times New Roman" w:hAnsi="Times New Roman"/>
          <w:sz w:val="28"/>
          <w:szCs w:val="28"/>
        </w:rPr>
        <w:t xml:space="preserve"> - суммарный пробег автобусов при движении вне населенных пунктов, км;</w:t>
      </w:r>
    </w:p>
    <w:p w:rsidR="005C0BB3" w:rsidRPr="008428D3" w:rsidRDefault="005C0BB3" w:rsidP="005C0BB3">
      <w:pPr>
        <w:spacing w:after="0" w:line="240" w:lineRule="auto"/>
        <w:ind w:firstLine="709"/>
        <w:jc w:val="both"/>
        <w:rPr>
          <w:rFonts w:ascii="Times New Roman" w:hAnsi="Times New Roman"/>
          <w:sz w:val="28"/>
          <w:szCs w:val="28"/>
        </w:rPr>
      </w:pPr>
      <w:r w:rsidRPr="008428D3">
        <w:rPr>
          <w:rFonts w:ascii="Times New Roman" w:hAnsi="Times New Roman"/>
          <w:sz w:val="28"/>
          <w:szCs w:val="28"/>
        </w:rPr>
        <w:t xml:space="preserve">      </w:t>
      </w:r>
      <w:r w:rsidRPr="008428D3">
        <w:rPr>
          <w:rFonts w:ascii="Times New Roman" w:hAnsi="Times New Roman"/>
          <w:sz w:val="28"/>
          <w:szCs w:val="28"/>
          <w:lang w:val="en-US"/>
        </w:rPr>
        <w:t>K</w:t>
      </w:r>
      <w:r w:rsidRPr="008428D3">
        <w:rPr>
          <w:rFonts w:ascii="Times New Roman" w:hAnsi="Times New Roman"/>
          <w:sz w:val="28"/>
          <w:szCs w:val="28"/>
          <w:vertAlign w:val="subscript"/>
          <w:lang w:val="en-US"/>
        </w:rPr>
        <w:t>a</w:t>
      </w:r>
      <w:r w:rsidRPr="008428D3">
        <w:rPr>
          <w:rFonts w:ascii="Times New Roman" w:hAnsi="Times New Roman"/>
          <w:sz w:val="28"/>
          <w:szCs w:val="28"/>
          <w:vertAlign w:val="subscript"/>
        </w:rPr>
        <w:t>2</w:t>
      </w:r>
      <w:r w:rsidRPr="008428D3">
        <w:rPr>
          <w:rFonts w:ascii="Times New Roman" w:hAnsi="Times New Roman"/>
          <w:sz w:val="28"/>
          <w:szCs w:val="28"/>
        </w:rPr>
        <w:t xml:space="preserve"> - коэффициент, учитывающий изменение выбросов загрязняющих веществ автобусами в зависимости от вида перевозок и типа двигателя; </w:t>
      </w:r>
    </w:p>
    <w:p w:rsidR="005C0BB3" w:rsidRPr="00EF1AFC" w:rsidRDefault="005C0BB3" w:rsidP="005C0BB3">
      <w:pPr>
        <w:spacing w:after="0" w:line="240" w:lineRule="auto"/>
        <w:ind w:firstLine="709"/>
        <w:jc w:val="both"/>
        <w:rPr>
          <w:rFonts w:ascii="Times New Roman" w:hAnsi="Times New Roman"/>
          <w:sz w:val="28"/>
          <w:szCs w:val="28"/>
        </w:rPr>
      </w:pPr>
      <w:r w:rsidRPr="008428D3">
        <w:rPr>
          <w:rFonts w:ascii="Times New Roman" w:hAnsi="Times New Roman"/>
          <w:sz w:val="28"/>
          <w:szCs w:val="28"/>
        </w:rPr>
        <w:t xml:space="preserve">      </w:t>
      </w:r>
      <w:r w:rsidRPr="008428D3">
        <w:rPr>
          <w:rFonts w:ascii="Times New Roman" w:hAnsi="Times New Roman"/>
          <w:sz w:val="28"/>
          <w:szCs w:val="28"/>
          <w:lang w:val="en-US"/>
        </w:rPr>
        <w:t>K</w:t>
      </w:r>
      <w:r w:rsidRPr="008428D3">
        <w:rPr>
          <w:rFonts w:ascii="Times New Roman" w:hAnsi="Times New Roman"/>
          <w:sz w:val="28"/>
          <w:szCs w:val="28"/>
          <w:vertAlign w:val="subscript"/>
          <w:lang w:val="en-US"/>
        </w:rPr>
        <w:t>aQi</w:t>
      </w:r>
      <w:r w:rsidRPr="008428D3">
        <w:rPr>
          <w:rFonts w:ascii="Times New Roman" w:hAnsi="Times New Roman"/>
          <w:sz w:val="28"/>
          <w:szCs w:val="28"/>
        </w:rPr>
        <w:t xml:space="preserve"> - коэффициент, учитывающий влияние технического состояния автобусов на массовый выброс </w:t>
      </w:r>
      <w:r w:rsidRPr="008428D3">
        <w:rPr>
          <w:rFonts w:ascii="Times New Roman" w:hAnsi="Times New Roman"/>
          <w:sz w:val="28"/>
          <w:szCs w:val="28"/>
          <w:lang w:val="en-US"/>
        </w:rPr>
        <w:t>i</w:t>
      </w:r>
      <w:r w:rsidRPr="008428D3">
        <w:rPr>
          <w:rFonts w:ascii="Times New Roman" w:hAnsi="Times New Roman"/>
          <w:sz w:val="28"/>
          <w:szCs w:val="28"/>
        </w:rPr>
        <w:t xml:space="preserve">-го загрязняющего вещества в зависимости от типа двигателя; для автобусов с бензиновыми двигателями СО=2,00; СН=1,83; </w:t>
      </w:r>
      <w:r w:rsidRPr="008428D3">
        <w:rPr>
          <w:rFonts w:ascii="Times New Roman" w:hAnsi="Times New Roman"/>
          <w:sz w:val="28"/>
          <w:szCs w:val="28"/>
          <w:lang w:val="en-US"/>
        </w:rPr>
        <w:t>NO</w:t>
      </w:r>
      <w:r w:rsidRPr="008428D3">
        <w:rPr>
          <w:rFonts w:ascii="Times New Roman" w:hAnsi="Times New Roman"/>
          <w:sz w:val="28"/>
          <w:szCs w:val="28"/>
        </w:rPr>
        <w:t xml:space="preserve">=1.00; </w:t>
      </w:r>
      <w:r w:rsidRPr="008428D3">
        <w:rPr>
          <w:rFonts w:ascii="Times New Roman" w:hAnsi="Times New Roman"/>
          <w:sz w:val="28"/>
          <w:szCs w:val="28"/>
          <w:lang w:val="en-US"/>
        </w:rPr>
        <w:t>SO</w:t>
      </w:r>
      <w:r w:rsidRPr="008428D3">
        <w:rPr>
          <w:rFonts w:ascii="Times New Roman" w:hAnsi="Times New Roman"/>
          <w:sz w:val="28"/>
          <w:szCs w:val="28"/>
          <w:vertAlign w:val="subscript"/>
        </w:rPr>
        <w:t>2</w:t>
      </w:r>
      <w:r w:rsidRPr="008428D3">
        <w:rPr>
          <w:rFonts w:ascii="Times New Roman" w:hAnsi="Times New Roman"/>
          <w:sz w:val="28"/>
          <w:szCs w:val="28"/>
        </w:rPr>
        <w:t xml:space="preserve">=1.15 (для автобусов малого класса СО=1,75; СН=1,48; </w:t>
      </w:r>
      <w:r w:rsidRPr="008428D3">
        <w:rPr>
          <w:rFonts w:ascii="Times New Roman" w:hAnsi="Times New Roman"/>
          <w:sz w:val="28"/>
          <w:szCs w:val="28"/>
          <w:lang w:val="en-US"/>
        </w:rPr>
        <w:t>NO</w:t>
      </w:r>
      <w:r w:rsidRPr="008428D3">
        <w:rPr>
          <w:rFonts w:ascii="Times New Roman" w:hAnsi="Times New Roman"/>
          <w:sz w:val="28"/>
          <w:szCs w:val="28"/>
        </w:rPr>
        <w:t xml:space="preserve">=1.00; </w:t>
      </w:r>
      <w:r w:rsidRPr="008428D3">
        <w:rPr>
          <w:rFonts w:ascii="Times New Roman" w:hAnsi="Times New Roman"/>
          <w:sz w:val="28"/>
          <w:szCs w:val="28"/>
          <w:lang w:val="en-US"/>
        </w:rPr>
        <w:t>SO</w:t>
      </w:r>
      <w:r w:rsidRPr="008428D3">
        <w:rPr>
          <w:rFonts w:ascii="Times New Roman" w:hAnsi="Times New Roman"/>
          <w:sz w:val="28"/>
          <w:szCs w:val="28"/>
          <w:vertAlign w:val="subscript"/>
        </w:rPr>
        <w:t>2</w:t>
      </w:r>
      <w:r w:rsidRPr="008428D3">
        <w:rPr>
          <w:rFonts w:ascii="Times New Roman" w:hAnsi="Times New Roman"/>
          <w:sz w:val="28"/>
          <w:szCs w:val="28"/>
        </w:rPr>
        <w:t xml:space="preserve">=1.15); для автобусов с дизельным двигателем СО=1,60; СН=2,10; </w:t>
      </w:r>
      <w:r w:rsidRPr="008428D3">
        <w:rPr>
          <w:rFonts w:ascii="Times New Roman" w:hAnsi="Times New Roman"/>
          <w:sz w:val="28"/>
          <w:szCs w:val="28"/>
          <w:lang w:val="en-US"/>
        </w:rPr>
        <w:t>NO</w:t>
      </w:r>
      <w:r w:rsidRPr="008428D3">
        <w:rPr>
          <w:rFonts w:ascii="Times New Roman" w:hAnsi="Times New Roman"/>
          <w:sz w:val="28"/>
          <w:szCs w:val="28"/>
        </w:rPr>
        <w:t xml:space="preserve">=1.00; </w:t>
      </w:r>
      <w:r w:rsidRPr="008428D3">
        <w:rPr>
          <w:rFonts w:ascii="Times New Roman" w:hAnsi="Times New Roman"/>
          <w:sz w:val="28"/>
          <w:szCs w:val="28"/>
          <w:lang w:val="en-US"/>
        </w:rPr>
        <w:t>SO</w:t>
      </w:r>
      <w:r w:rsidRPr="008428D3">
        <w:rPr>
          <w:rFonts w:ascii="Times New Roman" w:hAnsi="Times New Roman"/>
          <w:sz w:val="28"/>
          <w:szCs w:val="28"/>
          <w:vertAlign w:val="subscript"/>
        </w:rPr>
        <w:t>2</w:t>
      </w:r>
      <w:r w:rsidRPr="008428D3">
        <w:rPr>
          <w:rFonts w:ascii="Times New Roman" w:hAnsi="Times New Roman"/>
          <w:sz w:val="28"/>
          <w:szCs w:val="28"/>
        </w:rPr>
        <w:t>=1.15</w:t>
      </w:r>
      <w:r>
        <w:rPr>
          <w:rFonts w:ascii="Times New Roman" w:hAnsi="Times New Roman"/>
          <w:sz w:val="28"/>
          <w:szCs w:val="28"/>
        </w:rPr>
        <w:t xml:space="preserve">; С=1,90 </w:t>
      </w:r>
      <w:r w:rsidRPr="008428D3">
        <w:rPr>
          <w:rFonts w:ascii="Times New Roman" w:hAnsi="Times New Roman"/>
          <w:sz w:val="28"/>
          <w:szCs w:val="28"/>
        </w:rPr>
        <w:t>[</w:t>
      </w:r>
      <w:r w:rsidR="00BD03FE">
        <w:rPr>
          <w:rFonts w:ascii="Times New Roman" w:hAnsi="Times New Roman"/>
          <w:sz w:val="28"/>
          <w:szCs w:val="28"/>
        </w:rPr>
        <w:t>179</w:t>
      </w:r>
      <w:r w:rsidRPr="008428D3">
        <w:rPr>
          <w:rFonts w:ascii="Times New Roman" w:hAnsi="Times New Roman"/>
          <w:sz w:val="28"/>
          <w:szCs w:val="28"/>
        </w:rPr>
        <w:t>]</w:t>
      </w:r>
      <w:r w:rsidRPr="00EF1AFC">
        <w:rPr>
          <w:rFonts w:ascii="Times New Roman" w:hAnsi="Times New Roman"/>
          <w:sz w:val="28"/>
          <w:szCs w:val="28"/>
        </w:rPr>
        <w:t>.</w:t>
      </w:r>
    </w:p>
    <w:p w:rsidR="005C0BB3" w:rsidRDefault="002B63D1" w:rsidP="005C0BB3">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Математическую обработку полученных результатов производили </w:t>
      </w:r>
      <w:r w:rsidR="005C0BB3" w:rsidRPr="007518C7">
        <w:rPr>
          <w:rFonts w:ascii="Times New Roman" w:hAnsi="Times New Roman"/>
          <w:sz w:val="28"/>
          <w:szCs w:val="28"/>
        </w:rPr>
        <w:t xml:space="preserve">с использованием </w:t>
      </w:r>
      <w:r>
        <w:rPr>
          <w:rFonts w:ascii="Times New Roman" w:hAnsi="Times New Roman"/>
          <w:sz w:val="28"/>
          <w:szCs w:val="28"/>
        </w:rPr>
        <w:t>программы</w:t>
      </w:r>
      <w:r w:rsidRPr="007518C7">
        <w:rPr>
          <w:rFonts w:ascii="Times New Roman" w:hAnsi="Times New Roman"/>
          <w:sz w:val="28"/>
          <w:szCs w:val="28"/>
        </w:rPr>
        <w:t xml:space="preserve"> STATISTICA v. 12 (StatSoft Inc, USA)</w:t>
      </w:r>
      <w:r>
        <w:rPr>
          <w:rFonts w:ascii="Times New Roman" w:hAnsi="Times New Roman"/>
          <w:sz w:val="28"/>
          <w:szCs w:val="28"/>
        </w:rPr>
        <w:t>,</w:t>
      </w:r>
      <w:r w:rsidRPr="007518C7">
        <w:rPr>
          <w:rFonts w:ascii="Times New Roman" w:hAnsi="Times New Roman"/>
          <w:sz w:val="28"/>
          <w:szCs w:val="28"/>
        </w:rPr>
        <w:t xml:space="preserve"> </w:t>
      </w:r>
      <w:r w:rsidR="005C0BB3" w:rsidRPr="007518C7">
        <w:rPr>
          <w:rFonts w:ascii="Times New Roman" w:hAnsi="Times New Roman"/>
          <w:sz w:val="28"/>
          <w:szCs w:val="28"/>
        </w:rPr>
        <w:t>t</w:t>
      </w:r>
      <w:r w:rsidR="005A54C0">
        <w:rPr>
          <w:rFonts w:ascii="Times New Roman" w:hAnsi="Times New Roman"/>
          <w:sz w:val="28"/>
          <w:szCs w:val="28"/>
        </w:rPr>
        <w:t xml:space="preserve"> </w:t>
      </w:r>
      <w:r w:rsidR="005C0BB3" w:rsidRPr="007518C7">
        <w:rPr>
          <w:rFonts w:ascii="Times New Roman" w:hAnsi="Times New Roman"/>
          <w:sz w:val="28"/>
          <w:szCs w:val="28"/>
        </w:rPr>
        <w:t>критерия Сть</w:t>
      </w:r>
      <w:r>
        <w:rPr>
          <w:rFonts w:ascii="Times New Roman" w:hAnsi="Times New Roman"/>
          <w:sz w:val="28"/>
          <w:szCs w:val="28"/>
        </w:rPr>
        <w:t>юдента для независимых выборок</w:t>
      </w:r>
      <w:r w:rsidR="005C0BB3" w:rsidRPr="007518C7">
        <w:rPr>
          <w:rFonts w:ascii="Times New Roman" w:hAnsi="Times New Roman"/>
          <w:sz w:val="28"/>
          <w:szCs w:val="28"/>
        </w:rPr>
        <w:t xml:space="preserve"> [</w:t>
      </w:r>
      <w:r w:rsidR="005C0BB3" w:rsidRPr="00EF1AFC">
        <w:rPr>
          <w:rFonts w:ascii="Times New Roman" w:hAnsi="Times New Roman"/>
          <w:sz w:val="28"/>
          <w:szCs w:val="28"/>
        </w:rPr>
        <w:t>1</w:t>
      </w:r>
      <w:r w:rsidR="00BD03FE">
        <w:rPr>
          <w:rFonts w:ascii="Times New Roman" w:hAnsi="Times New Roman"/>
          <w:sz w:val="28"/>
          <w:szCs w:val="28"/>
        </w:rPr>
        <w:t>78</w:t>
      </w:r>
      <w:r w:rsidR="005C0BB3" w:rsidRPr="007518C7">
        <w:rPr>
          <w:rFonts w:ascii="Times New Roman" w:hAnsi="Times New Roman"/>
          <w:sz w:val="28"/>
          <w:szCs w:val="28"/>
        </w:rPr>
        <w:t>].</w:t>
      </w:r>
    </w:p>
    <w:p w:rsidR="005C0BB3" w:rsidRPr="001B5D0C" w:rsidRDefault="005C0BB3" w:rsidP="005C0BB3">
      <w:pPr>
        <w:spacing w:after="0" w:line="240" w:lineRule="auto"/>
        <w:ind w:firstLine="709"/>
        <w:jc w:val="both"/>
        <w:rPr>
          <w:rFonts w:ascii="Times New Roman" w:hAnsi="Times New Roman"/>
          <w:sz w:val="28"/>
          <w:szCs w:val="28"/>
        </w:rPr>
      </w:pPr>
      <w:r w:rsidRPr="001B5D0C">
        <w:rPr>
          <w:rFonts w:ascii="Times New Roman" w:hAnsi="Times New Roman"/>
          <w:i/>
          <w:sz w:val="28"/>
          <w:szCs w:val="28"/>
        </w:rPr>
        <w:t xml:space="preserve">Создание карт безопасности. </w:t>
      </w:r>
      <w:r>
        <w:rPr>
          <w:rFonts w:ascii="Times New Roman" w:hAnsi="Times New Roman"/>
          <w:sz w:val="28"/>
          <w:szCs w:val="28"/>
        </w:rPr>
        <w:t xml:space="preserve">Для разработки карт безопасности техногенных и биогенных контаминантов использовали геоинформационную систему </w:t>
      </w:r>
      <w:r>
        <w:rPr>
          <w:rFonts w:ascii="Times New Roman" w:hAnsi="Times New Roman"/>
          <w:sz w:val="28"/>
          <w:szCs w:val="28"/>
          <w:lang w:val="en-US"/>
        </w:rPr>
        <w:t>ArcGIS</w:t>
      </w:r>
      <w:r>
        <w:rPr>
          <w:rFonts w:ascii="Times New Roman" w:hAnsi="Times New Roman"/>
          <w:sz w:val="28"/>
          <w:szCs w:val="28"/>
        </w:rPr>
        <w:t xml:space="preserve"> 6.0. Для построения карт безопасности были определены условные границы курортной зоны при помощи карт </w:t>
      </w:r>
      <w:r>
        <w:rPr>
          <w:rFonts w:ascii="Times New Roman" w:hAnsi="Times New Roman"/>
          <w:sz w:val="28"/>
          <w:szCs w:val="28"/>
          <w:lang w:val="en-US"/>
        </w:rPr>
        <w:t>Google</w:t>
      </w:r>
      <w:r w:rsidRPr="001B5D0C">
        <w:rPr>
          <w:rFonts w:ascii="Times New Roman" w:hAnsi="Times New Roman"/>
          <w:sz w:val="28"/>
          <w:szCs w:val="28"/>
        </w:rPr>
        <w:t xml:space="preserve"> </w:t>
      </w:r>
      <w:r>
        <w:rPr>
          <w:rFonts w:ascii="Times New Roman" w:hAnsi="Times New Roman"/>
          <w:sz w:val="28"/>
          <w:szCs w:val="28"/>
          <w:lang w:val="en-US"/>
        </w:rPr>
        <w:t>Maps</w:t>
      </w:r>
      <w:r>
        <w:rPr>
          <w:rFonts w:ascii="Times New Roman" w:hAnsi="Times New Roman"/>
          <w:sz w:val="28"/>
          <w:szCs w:val="28"/>
        </w:rPr>
        <w:t xml:space="preserve">. </w:t>
      </w:r>
    </w:p>
    <w:p w:rsidR="005C0BB3" w:rsidRPr="008B0B04" w:rsidRDefault="005C0BB3" w:rsidP="008B0B04">
      <w:pPr>
        <w:pStyle w:val="2"/>
        <w:tabs>
          <w:tab w:val="left" w:pos="426"/>
        </w:tabs>
        <w:spacing w:before="0" w:beforeAutospacing="0" w:after="0" w:afterAutospacing="0"/>
        <w:ind w:firstLine="708"/>
        <w:jc w:val="both"/>
        <w:rPr>
          <w:b w:val="0"/>
          <w:color w:val="00B050"/>
          <w:sz w:val="28"/>
          <w:szCs w:val="28"/>
        </w:rPr>
      </w:pPr>
      <w:r w:rsidRPr="000670AF">
        <w:rPr>
          <w:b w:val="0"/>
          <w:i/>
          <w:sz w:val="28"/>
          <w:szCs w:val="28"/>
        </w:rPr>
        <w:t>Благодарности.</w:t>
      </w:r>
      <w:r>
        <w:rPr>
          <w:b w:val="0"/>
          <w:sz w:val="28"/>
          <w:szCs w:val="28"/>
        </w:rPr>
        <w:t xml:space="preserve"> Выражаем благодарность сотрудникам лаборатории Гис технологий </w:t>
      </w:r>
      <w:r w:rsidRPr="00D40D21">
        <w:rPr>
          <w:b w:val="0"/>
          <w:sz w:val="28"/>
          <w:szCs w:val="28"/>
        </w:rPr>
        <w:t>Центр</w:t>
      </w:r>
      <w:r>
        <w:rPr>
          <w:b w:val="0"/>
          <w:sz w:val="28"/>
          <w:szCs w:val="28"/>
        </w:rPr>
        <w:t>а</w:t>
      </w:r>
      <w:r w:rsidRPr="00D40D21">
        <w:rPr>
          <w:b w:val="0"/>
          <w:sz w:val="28"/>
          <w:szCs w:val="28"/>
        </w:rPr>
        <w:t xml:space="preserve"> технологической компетенции в области цифровизации АПК </w:t>
      </w:r>
      <w:r w:rsidR="008B0B04">
        <w:rPr>
          <w:b w:val="0"/>
          <w:sz w:val="28"/>
          <w:szCs w:val="28"/>
        </w:rPr>
        <w:t>НАО «КАЗАТУ им. С. Сейфуллина</w:t>
      </w:r>
      <w:r w:rsidR="008B0B04" w:rsidRPr="008B0B04">
        <w:rPr>
          <w:b w:val="0"/>
          <w:sz w:val="28"/>
          <w:szCs w:val="28"/>
        </w:rPr>
        <w:t xml:space="preserve">», </w:t>
      </w:r>
      <w:r w:rsidR="008B0B04">
        <w:rPr>
          <w:b w:val="0"/>
          <w:sz w:val="28"/>
          <w:szCs w:val="28"/>
        </w:rPr>
        <w:t>филиалу</w:t>
      </w:r>
      <w:r w:rsidR="008B0B04" w:rsidRPr="008B0B04">
        <w:rPr>
          <w:b w:val="0"/>
          <w:sz w:val="28"/>
          <w:szCs w:val="28"/>
        </w:rPr>
        <w:t xml:space="preserve"> РГП на ПХВ «Национальный центр экспертизы» Комитета охраны общественного </w:t>
      </w:r>
      <w:r w:rsidR="008B0B04" w:rsidRPr="008B0B04">
        <w:rPr>
          <w:b w:val="0"/>
          <w:sz w:val="28"/>
          <w:szCs w:val="28"/>
          <w:lang w:val="kk-KZ"/>
        </w:rPr>
        <w:t>з</w:t>
      </w:r>
      <w:r w:rsidR="008B0B04" w:rsidRPr="008B0B04">
        <w:rPr>
          <w:b w:val="0"/>
          <w:sz w:val="28"/>
          <w:szCs w:val="28"/>
        </w:rPr>
        <w:t>доровья МЗ РК по Акмолинской области (г. Кокшетау), РГП на ПХВ «Национальный референтный центр по ветеринарии» КВКиН МСХ РК, ТОО «Нутритест» Казахская академия питания, ТОО «</w:t>
      </w:r>
      <w:r w:rsidR="008B0B04" w:rsidRPr="008B0B04">
        <w:rPr>
          <w:b w:val="0"/>
          <w:sz w:val="28"/>
          <w:szCs w:val="28"/>
          <w:lang w:val="kk-KZ"/>
        </w:rPr>
        <w:t>Еркін талғам</w:t>
      </w:r>
      <w:r w:rsidR="008B0B04" w:rsidRPr="008B0B04">
        <w:rPr>
          <w:b w:val="0"/>
          <w:sz w:val="28"/>
          <w:szCs w:val="28"/>
        </w:rPr>
        <w:t>» (г. Алматы)</w:t>
      </w:r>
      <w:r w:rsidR="008B0B04" w:rsidRPr="008B0B04">
        <w:rPr>
          <w:b w:val="0"/>
          <w:sz w:val="28"/>
          <w:szCs w:val="28"/>
          <w:lang w:val="kk-KZ"/>
        </w:rPr>
        <w:t xml:space="preserve">, РГП на ПХВ </w:t>
      </w:r>
      <w:r w:rsidR="008B0B04" w:rsidRPr="008B0B04">
        <w:rPr>
          <w:b w:val="0"/>
          <w:sz w:val="28"/>
          <w:szCs w:val="28"/>
        </w:rPr>
        <w:t xml:space="preserve">«Республиканская ветеринарная лаборатория» (г. </w:t>
      </w:r>
      <w:r w:rsidR="000303B7">
        <w:rPr>
          <w:b w:val="0"/>
          <w:sz w:val="28"/>
          <w:szCs w:val="28"/>
        </w:rPr>
        <w:t>Астана</w:t>
      </w:r>
      <w:r w:rsidR="008B0B04">
        <w:rPr>
          <w:b w:val="0"/>
          <w:sz w:val="28"/>
          <w:szCs w:val="28"/>
        </w:rPr>
        <w:t>), УДП ГНПП «Бурабай»</w:t>
      </w:r>
      <w:r w:rsidR="00A70520">
        <w:rPr>
          <w:b w:val="0"/>
          <w:sz w:val="28"/>
          <w:szCs w:val="28"/>
        </w:rPr>
        <w:t xml:space="preserve"> </w:t>
      </w:r>
      <w:r w:rsidR="00A70520" w:rsidRPr="00A70520">
        <w:rPr>
          <w:b w:val="0"/>
          <w:sz w:val="28"/>
          <w:szCs w:val="28"/>
        </w:rPr>
        <w:t>[174]</w:t>
      </w:r>
      <w:r w:rsidR="008B0B04">
        <w:rPr>
          <w:b w:val="0"/>
          <w:sz w:val="28"/>
          <w:szCs w:val="28"/>
        </w:rPr>
        <w:t>.</w:t>
      </w:r>
    </w:p>
    <w:p w:rsidR="002B63D1" w:rsidRDefault="002B63D1" w:rsidP="00B57627">
      <w:pPr>
        <w:tabs>
          <w:tab w:val="left" w:pos="709"/>
        </w:tabs>
        <w:spacing w:after="0" w:line="240" w:lineRule="auto"/>
        <w:ind w:firstLine="709"/>
        <w:jc w:val="both"/>
        <w:rPr>
          <w:rFonts w:ascii="Times New Roman" w:hAnsi="Times New Roman"/>
          <w:b/>
          <w:sz w:val="28"/>
          <w:lang w:val="kk-KZ"/>
        </w:rPr>
      </w:pPr>
    </w:p>
    <w:p w:rsidR="002B63D1" w:rsidRDefault="002B63D1" w:rsidP="00B57627">
      <w:pPr>
        <w:tabs>
          <w:tab w:val="left" w:pos="709"/>
        </w:tabs>
        <w:spacing w:after="0" w:line="240" w:lineRule="auto"/>
        <w:ind w:firstLine="709"/>
        <w:jc w:val="both"/>
        <w:rPr>
          <w:rFonts w:ascii="Times New Roman" w:hAnsi="Times New Roman"/>
          <w:b/>
          <w:sz w:val="28"/>
          <w:lang w:val="kk-KZ"/>
        </w:rPr>
      </w:pPr>
    </w:p>
    <w:p w:rsidR="00B57627" w:rsidRDefault="00B57627" w:rsidP="00B57627">
      <w:pPr>
        <w:tabs>
          <w:tab w:val="left" w:pos="709"/>
        </w:tabs>
        <w:spacing w:after="0" w:line="240" w:lineRule="auto"/>
        <w:ind w:firstLine="709"/>
        <w:jc w:val="both"/>
        <w:rPr>
          <w:rFonts w:ascii="Times New Roman" w:hAnsi="Times New Roman"/>
          <w:b/>
          <w:sz w:val="28"/>
        </w:rPr>
      </w:pPr>
      <w:r w:rsidRPr="00EE6C0D">
        <w:rPr>
          <w:rFonts w:ascii="Times New Roman" w:hAnsi="Times New Roman"/>
          <w:b/>
          <w:sz w:val="28"/>
          <w:lang w:val="kk-KZ"/>
        </w:rPr>
        <w:t>2</w:t>
      </w:r>
      <w:r w:rsidRPr="00EE6C0D">
        <w:rPr>
          <w:rFonts w:ascii="Times New Roman" w:hAnsi="Times New Roman"/>
          <w:b/>
          <w:sz w:val="28"/>
        </w:rPr>
        <w:t>.2 Результаты исследований</w:t>
      </w:r>
    </w:p>
    <w:p w:rsidR="00B66092" w:rsidRPr="00EE6C0D" w:rsidRDefault="00B66092" w:rsidP="00B57627">
      <w:pPr>
        <w:tabs>
          <w:tab w:val="left" w:pos="709"/>
        </w:tabs>
        <w:spacing w:after="0" w:line="240" w:lineRule="auto"/>
        <w:ind w:firstLine="709"/>
        <w:jc w:val="both"/>
        <w:rPr>
          <w:rFonts w:ascii="Times New Roman" w:hAnsi="Times New Roman"/>
          <w:b/>
          <w:sz w:val="28"/>
        </w:rPr>
      </w:pPr>
    </w:p>
    <w:p w:rsidR="00B57627" w:rsidRPr="00B66092" w:rsidRDefault="00B57627" w:rsidP="00B57627">
      <w:pPr>
        <w:tabs>
          <w:tab w:val="left" w:pos="709"/>
          <w:tab w:val="left" w:pos="1134"/>
        </w:tabs>
        <w:spacing w:after="0" w:line="240" w:lineRule="auto"/>
        <w:jc w:val="both"/>
        <w:rPr>
          <w:rFonts w:ascii="Times New Roman" w:hAnsi="Times New Roman"/>
          <w:b/>
          <w:sz w:val="28"/>
          <w:szCs w:val="28"/>
        </w:rPr>
      </w:pPr>
      <w:r>
        <w:tab/>
      </w:r>
      <w:r w:rsidRPr="00B66092">
        <w:rPr>
          <w:rFonts w:ascii="Times New Roman" w:hAnsi="Times New Roman"/>
          <w:b/>
          <w:sz w:val="28"/>
          <w:szCs w:val="28"/>
        </w:rPr>
        <w:t xml:space="preserve">2.2.1 </w:t>
      </w:r>
      <w:r w:rsidR="00D7350D" w:rsidRPr="00B66092">
        <w:rPr>
          <w:rFonts w:ascii="Times New Roman" w:hAnsi="Times New Roman"/>
          <w:b/>
          <w:sz w:val="28"/>
          <w:szCs w:val="28"/>
          <w:lang w:val="kk-KZ"/>
        </w:rPr>
        <w:t>Изучение</w:t>
      </w:r>
      <w:r w:rsidRPr="00B66092">
        <w:rPr>
          <w:rFonts w:ascii="Times New Roman" w:hAnsi="Times New Roman"/>
          <w:b/>
          <w:sz w:val="28"/>
          <w:szCs w:val="28"/>
          <w:lang w:val="kk-KZ"/>
        </w:rPr>
        <w:t xml:space="preserve"> атмосферного воздуха Щучинско-Боровской курортной зоны</w:t>
      </w:r>
      <w:r w:rsidRPr="00B66092">
        <w:rPr>
          <w:rFonts w:ascii="Times New Roman" w:hAnsi="Times New Roman"/>
          <w:b/>
          <w:sz w:val="28"/>
          <w:szCs w:val="28"/>
        </w:rPr>
        <w:t xml:space="preserve"> </w:t>
      </w:r>
    </w:p>
    <w:p w:rsidR="00B57627" w:rsidRDefault="00B57627" w:rsidP="00B57627">
      <w:pPr>
        <w:spacing w:after="0" w:line="240" w:lineRule="auto"/>
        <w:ind w:firstLine="709"/>
        <w:jc w:val="both"/>
        <w:rPr>
          <w:rFonts w:ascii="Times New Roman" w:hAnsi="Times New Roman"/>
          <w:sz w:val="28"/>
          <w:szCs w:val="28"/>
        </w:rPr>
      </w:pPr>
      <w:r w:rsidRPr="002D62FF">
        <w:rPr>
          <w:rFonts w:ascii="Times New Roman" w:hAnsi="Times New Roman"/>
          <w:sz w:val="28"/>
          <w:szCs w:val="28"/>
        </w:rPr>
        <w:t>Ежегодно миллионы туристов Казахстана и стран ближнего заруб</w:t>
      </w:r>
      <w:r>
        <w:rPr>
          <w:rFonts w:ascii="Times New Roman" w:hAnsi="Times New Roman"/>
          <w:sz w:val="28"/>
          <w:szCs w:val="28"/>
        </w:rPr>
        <w:t xml:space="preserve">ежья, </w:t>
      </w:r>
      <w:r w:rsidR="008B0B04">
        <w:rPr>
          <w:rFonts w:ascii="Times New Roman" w:hAnsi="Times New Roman"/>
          <w:sz w:val="28"/>
          <w:szCs w:val="28"/>
        </w:rPr>
        <w:t>приезжают отдохнуть в Щучинско-Б</w:t>
      </w:r>
      <w:r>
        <w:rPr>
          <w:rFonts w:ascii="Times New Roman" w:hAnsi="Times New Roman"/>
          <w:sz w:val="28"/>
          <w:szCs w:val="28"/>
        </w:rPr>
        <w:t>оровскую курортную зону</w:t>
      </w:r>
      <w:r w:rsidRPr="002D62FF">
        <w:rPr>
          <w:rFonts w:ascii="Times New Roman" w:hAnsi="Times New Roman"/>
          <w:sz w:val="28"/>
          <w:szCs w:val="28"/>
        </w:rPr>
        <w:t>. Для комфорта и удобства большинство туристов приезжают на личных автомобилях</w:t>
      </w:r>
      <w:r w:rsidR="000303B7">
        <w:rPr>
          <w:rFonts w:ascii="Times New Roman" w:hAnsi="Times New Roman"/>
          <w:sz w:val="28"/>
          <w:szCs w:val="28"/>
        </w:rPr>
        <w:t xml:space="preserve"> (особенно из Российской Федерации)</w:t>
      </w:r>
      <w:r w:rsidRPr="002D62FF">
        <w:rPr>
          <w:rFonts w:ascii="Times New Roman" w:hAnsi="Times New Roman"/>
          <w:sz w:val="28"/>
          <w:szCs w:val="28"/>
        </w:rPr>
        <w:t xml:space="preserve"> или заказывают автобусы (</w:t>
      </w:r>
      <w:r w:rsidRPr="002D62FF">
        <w:rPr>
          <w:rFonts w:ascii="Times New Roman" w:hAnsi="Times New Roman"/>
          <w:sz w:val="28"/>
          <w:szCs w:val="28"/>
          <w:lang w:val="en-US"/>
        </w:rPr>
        <w:t>InDriver</w:t>
      </w:r>
      <w:r w:rsidRPr="002D62FF">
        <w:rPr>
          <w:rFonts w:ascii="Times New Roman" w:hAnsi="Times New Roman"/>
          <w:sz w:val="28"/>
          <w:szCs w:val="28"/>
        </w:rPr>
        <w:t>) для передвижения по парковой зоне, которая занимает большую территорию и в которой расположено очень много природно-исторических достопримечательностей, что и привлекает туристов. Все это приводит к сезонному увеличению потока автотранспортных средств, приводящему к накоплению в атмосферном воздухе загрязняющих и смогообразующих веществ</w:t>
      </w:r>
      <w:r>
        <w:rPr>
          <w:rFonts w:ascii="Times New Roman" w:hAnsi="Times New Roman"/>
          <w:sz w:val="28"/>
          <w:szCs w:val="28"/>
        </w:rPr>
        <w:t xml:space="preserve"> </w:t>
      </w:r>
      <w:r w:rsidRPr="0088314E">
        <w:rPr>
          <w:rFonts w:ascii="Times New Roman" w:hAnsi="Times New Roman"/>
          <w:sz w:val="28"/>
          <w:szCs w:val="28"/>
        </w:rPr>
        <w:t>[</w:t>
      </w:r>
      <w:r w:rsidR="00BD03FE">
        <w:rPr>
          <w:rFonts w:ascii="Times New Roman" w:hAnsi="Times New Roman"/>
          <w:sz w:val="28"/>
          <w:szCs w:val="28"/>
        </w:rPr>
        <w:t>180</w:t>
      </w:r>
      <w:r w:rsidRPr="0088314E">
        <w:rPr>
          <w:rFonts w:ascii="Times New Roman" w:hAnsi="Times New Roman"/>
          <w:sz w:val="28"/>
          <w:szCs w:val="28"/>
        </w:rPr>
        <w:t>]</w:t>
      </w:r>
      <w:r w:rsidRPr="002D62FF">
        <w:rPr>
          <w:rFonts w:ascii="Times New Roman" w:hAnsi="Times New Roman"/>
          <w:sz w:val="28"/>
          <w:szCs w:val="28"/>
        </w:rPr>
        <w:t>.</w:t>
      </w:r>
    </w:p>
    <w:p w:rsidR="00B57627" w:rsidRPr="004C0790" w:rsidRDefault="00B57627" w:rsidP="00B57627">
      <w:pPr>
        <w:spacing w:after="0" w:line="240" w:lineRule="auto"/>
        <w:ind w:firstLine="708"/>
        <w:jc w:val="both"/>
        <w:rPr>
          <w:rFonts w:ascii="Times New Roman" w:hAnsi="Times New Roman"/>
          <w:sz w:val="28"/>
          <w:szCs w:val="28"/>
        </w:rPr>
      </w:pPr>
      <w:r>
        <w:rPr>
          <w:rFonts w:ascii="Times New Roman" w:hAnsi="Times New Roman"/>
          <w:sz w:val="28"/>
        </w:rPr>
        <w:t>По данным мониторинговых исследований ГНПП «Бурабай» з</w:t>
      </w:r>
      <w:r w:rsidRPr="004C0790">
        <w:rPr>
          <w:rFonts w:ascii="Times New Roman" w:hAnsi="Times New Roman"/>
          <w:sz w:val="28"/>
          <w:szCs w:val="28"/>
        </w:rPr>
        <w:t>агрязнения атмосферного воздуха обусловлены как межрегиональным переносом из промышленных районов, так и выбросами местных источников. С учетом розы ветров преобладающий перенос загрязненных воздушных масс происходит со стороны европейской территории и Урала-32% и со стороны Караганды-Темиртауского ТПК-28%. В 20% случаев перенос отмечен со стороны Павлодар-Экибастузского ТПК и в 20%- со стороны Омска-Тюмени. Отмечено значительно более высокая концентрация загрязняющих веществ в холодное время года, что объясняется межрегиональным переносом.</w:t>
      </w:r>
    </w:p>
    <w:p w:rsidR="00B57627" w:rsidRPr="004C0790" w:rsidRDefault="00F304C7" w:rsidP="00B57627">
      <w:pPr>
        <w:spacing w:after="0" w:line="240" w:lineRule="auto"/>
        <w:ind w:firstLine="708"/>
        <w:jc w:val="both"/>
        <w:rPr>
          <w:rFonts w:ascii="Times New Roman" w:hAnsi="Times New Roman"/>
          <w:sz w:val="28"/>
          <w:szCs w:val="28"/>
        </w:rPr>
      </w:pPr>
      <w:r>
        <w:rPr>
          <w:rFonts w:ascii="Times New Roman" w:hAnsi="Times New Roman"/>
          <w:sz w:val="28"/>
          <w:szCs w:val="28"/>
        </w:rPr>
        <w:t xml:space="preserve">Главными факторами загрязнения атмосферного воздуха курортной зоны являются стационарные и мобильные источники, к ним относятся </w:t>
      </w:r>
      <w:r w:rsidR="00B57627" w:rsidRPr="004C0790">
        <w:rPr>
          <w:rFonts w:ascii="Times New Roman" w:hAnsi="Times New Roman"/>
          <w:sz w:val="28"/>
          <w:szCs w:val="28"/>
        </w:rPr>
        <w:t xml:space="preserve">производственные и отопительные котельные, железнодорожная станция, стекольный завод, КСМК, </w:t>
      </w:r>
      <w:r>
        <w:rPr>
          <w:rFonts w:ascii="Times New Roman" w:hAnsi="Times New Roman"/>
          <w:sz w:val="28"/>
          <w:szCs w:val="28"/>
        </w:rPr>
        <w:t>дома с печным отоплением и автотранспортные средства</w:t>
      </w:r>
      <w:r w:rsidR="00B57627" w:rsidRPr="004C0790">
        <w:rPr>
          <w:rFonts w:ascii="Times New Roman" w:hAnsi="Times New Roman"/>
          <w:sz w:val="28"/>
          <w:szCs w:val="28"/>
        </w:rPr>
        <w:t xml:space="preserve">. </w:t>
      </w:r>
      <w:r>
        <w:rPr>
          <w:rFonts w:ascii="Times New Roman" w:hAnsi="Times New Roman"/>
          <w:sz w:val="28"/>
          <w:szCs w:val="28"/>
        </w:rPr>
        <w:t xml:space="preserve">Ежегодно они выделяют в среднем более восьми тонн токсических веществ в атмосферный воздух. </w:t>
      </w:r>
    </w:p>
    <w:p w:rsidR="00F304C7" w:rsidRDefault="00F304C7" w:rsidP="00B57627">
      <w:pPr>
        <w:spacing w:after="0" w:line="240" w:lineRule="auto"/>
        <w:ind w:firstLine="708"/>
        <w:jc w:val="both"/>
        <w:rPr>
          <w:rFonts w:ascii="Times New Roman" w:hAnsi="Times New Roman"/>
          <w:sz w:val="28"/>
          <w:szCs w:val="28"/>
        </w:rPr>
      </w:pPr>
      <w:r>
        <w:rPr>
          <w:rFonts w:ascii="Times New Roman" w:hAnsi="Times New Roman"/>
          <w:sz w:val="28"/>
          <w:szCs w:val="28"/>
        </w:rPr>
        <w:t>В ЩБКЗ более пятидесяти отопительных котелен, работающих на твердом и жидком топливе, из них только треть имеют оборудование для очистки дыма от пыли и вредных газов.</w:t>
      </w:r>
      <w:r w:rsidR="00B57627" w:rsidRPr="004C0790">
        <w:rPr>
          <w:rFonts w:ascii="Times New Roman" w:hAnsi="Times New Roman"/>
          <w:sz w:val="28"/>
          <w:szCs w:val="28"/>
        </w:rPr>
        <w:t xml:space="preserve"> </w:t>
      </w:r>
      <w:r>
        <w:rPr>
          <w:rFonts w:ascii="Times New Roman" w:hAnsi="Times New Roman"/>
          <w:sz w:val="28"/>
          <w:szCs w:val="28"/>
        </w:rPr>
        <w:t xml:space="preserve">Печное отопление частного сектора выделяет около 2-23 тысяч тонн загрязняющих веществ в воздух ежегодно. </w:t>
      </w:r>
    </w:p>
    <w:p w:rsidR="00B57627" w:rsidRPr="004C0790" w:rsidRDefault="00F6600A" w:rsidP="00B57627">
      <w:pPr>
        <w:spacing w:after="0" w:line="240" w:lineRule="auto"/>
        <w:ind w:firstLine="708"/>
        <w:jc w:val="both"/>
        <w:rPr>
          <w:rFonts w:ascii="Times New Roman" w:hAnsi="Times New Roman"/>
          <w:sz w:val="28"/>
          <w:szCs w:val="28"/>
        </w:rPr>
      </w:pPr>
      <w:r>
        <w:rPr>
          <w:rFonts w:ascii="Times New Roman" w:hAnsi="Times New Roman"/>
          <w:sz w:val="28"/>
          <w:szCs w:val="28"/>
        </w:rPr>
        <w:t>Ежегодно на территорию курортной зоны, в туристический сезон, въезжает более 120 тысяч автомобилей,</w:t>
      </w:r>
      <w:r w:rsidR="000303B7">
        <w:rPr>
          <w:rFonts w:ascii="Times New Roman" w:hAnsi="Times New Roman"/>
          <w:sz w:val="28"/>
          <w:szCs w:val="28"/>
        </w:rPr>
        <w:t xml:space="preserve"> которые наносят наибольший урон</w:t>
      </w:r>
      <w:r>
        <w:rPr>
          <w:rFonts w:ascii="Times New Roman" w:hAnsi="Times New Roman"/>
          <w:sz w:val="28"/>
          <w:szCs w:val="28"/>
        </w:rPr>
        <w:t xml:space="preserve"> качеству атмосферного воздуха. </w:t>
      </w:r>
    </w:p>
    <w:p w:rsidR="00B57627" w:rsidRDefault="006B48DE" w:rsidP="006B48DE">
      <w:pPr>
        <w:tabs>
          <w:tab w:val="left" w:pos="851"/>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Изучение развития туризма, экотуризма, эволюция курортных зон и сферы предоставления услуг в ней, в последние годы становится актуальной темой исследований многих отечественных и зарубежных ученых. Одним из наиболее популярных видов отдых</w:t>
      </w:r>
      <w:r w:rsidR="00D42267">
        <w:rPr>
          <w:rFonts w:ascii="Times New Roman" w:hAnsi="Times New Roman"/>
          <w:sz w:val="28"/>
          <w:szCs w:val="28"/>
        </w:rPr>
        <w:t xml:space="preserve">а - рекреационный, выходит на более высокий уровень предоставления услуг, привычные туристические гиганты потеряли уже большую часть своих клиентов, ориентируясь только на отдых в отелях по типу «все включено». Восстановительно-оздоровительный отдых новая веха в мировом туризме, которая включает в себя отдых наедине с природой, в тишине и покое. Оздоровительный вид туризма во все времена пользовался спросом у разных слоев населения, развитие рекреационных зон и курортов происходит с </w:t>
      </w:r>
      <w:r w:rsidR="00E177C7">
        <w:rPr>
          <w:rFonts w:ascii="Times New Roman" w:hAnsi="Times New Roman"/>
          <w:sz w:val="28"/>
          <w:szCs w:val="28"/>
        </w:rPr>
        <w:t xml:space="preserve">давних времен </w:t>
      </w:r>
      <w:r w:rsidR="00B57627" w:rsidRPr="00FA020C">
        <w:rPr>
          <w:rFonts w:ascii="Times New Roman" w:hAnsi="Times New Roman"/>
          <w:sz w:val="28"/>
          <w:szCs w:val="28"/>
        </w:rPr>
        <w:t>[</w:t>
      </w:r>
      <w:r w:rsidR="00BD03FE">
        <w:rPr>
          <w:rFonts w:ascii="Times New Roman" w:hAnsi="Times New Roman"/>
          <w:sz w:val="28"/>
          <w:szCs w:val="28"/>
        </w:rPr>
        <w:t>180</w:t>
      </w:r>
      <w:r w:rsidR="00B57627" w:rsidRPr="00FA020C">
        <w:rPr>
          <w:rFonts w:ascii="Times New Roman" w:hAnsi="Times New Roman"/>
          <w:sz w:val="28"/>
          <w:szCs w:val="28"/>
        </w:rPr>
        <w:t>].</w:t>
      </w:r>
    </w:p>
    <w:p w:rsidR="00B57627" w:rsidRPr="00DF4F75" w:rsidRDefault="00E177C7" w:rsidP="00B57627">
      <w:pPr>
        <w:tabs>
          <w:tab w:val="left" w:pos="851"/>
          <w:tab w:val="left" w:pos="1134"/>
        </w:tabs>
        <w:spacing w:after="0" w:line="240" w:lineRule="auto"/>
        <w:ind w:firstLine="851"/>
        <w:jc w:val="both"/>
        <w:rPr>
          <w:sz w:val="28"/>
          <w:szCs w:val="28"/>
        </w:rPr>
      </w:pPr>
      <w:r>
        <w:rPr>
          <w:rFonts w:ascii="Times New Roman" w:hAnsi="Times New Roman"/>
          <w:sz w:val="28"/>
          <w:szCs w:val="28"/>
        </w:rPr>
        <w:t>По мониторингу лесных пожаров на территории ГНПП «Бурабай» выявлено, что с 2008 по 2019 годы произошло более 300 пожаров, из них 92% техногенные и 8 % природных, пожары</w:t>
      </w:r>
      <w:r w:rsidR="000303B7">
        <w:rPr>
          <w:rFonts w:ascii="Times New Roman" w:hAnsi="Times New Roman"/>
          <w:sz w:val="28"/>
          <w:szCs w:val="28"/>
        </w:rPr>
        <w:t>,</w:t>
      </w:r>
      <w:r>
        <w:rPr>
          <w:rFonts w:ascii="Times New Roman" w:hAnsi="Times New Roman"/>
          <w:sz w:val="28"/>
          <w:szCs w:val="28"/>
        </w:rPr>
        <w:t xml:space="preserve"> происходящие по вине человека происходят по причине не соблюдения правил пожарной безопасности на территории национального природного парка </w:t>
      </w:r>
      <w:r w:rsidR="00B57627" w:rsidRPr="00597E70">
        <w:rPr>
          <w:rFonts w:ascii="Times New Roman" w:hAnsi="Times New Roman"/>
          <w:sz w:val="28"/>
          <w:szCs w:val="28"/>
        </w:rPr>
        <w:t>[</w:t>
      </w:r>
      <w:r w:rsidR="00BD03FE">
        <w:rPr>
          <w:rFonts w:ascii="Times New Roman" w:hAnsi="Times New Roman"/>
          <w:sz w:val="28"/>
          <w:szCs w:val="28"/>
        </w:rPr>
        <w:t>181</w:t>
      </w:r>
      <w:r w:rsidR="00B57627" w:rsidRPr="00597E70">
        <w:rPr>
          <w:rFonts w:ascii="Times New Roman" w:hAnsi="Times New Roman"/>
          <w:sz w:val="28"/>
          <w:szCs w:val="28"/>
        </w:rPr>
        <w:t>]</w:t>
      </w:r>
      <w:r w:rsidR="00B57627">
        <w:rPr>
          <w:rFonts w:ascii="Times New Roman" w:hAnsi="Times New Roman"/>
          <w:sz w:val="28"/>
          <w:szCs w:val="28"/>
        </w:rPr>
        <w:t>.</w:t>
      </w:r>
    </w:p>
    <w:p w:rsidR="00B57627" w:rsidRDefault="00B57627" w:rsidP="00B57627">
      <w:pPr>
        <w:spacing w:after="0" w:line="240" w:lineRule="auto"/>
        <w:ind w:firstLine="709"/>
        <w:jc w:val="both"/>
        <w:rPr>
          <w:rFonts w:ascii="Times New Roman" w:hAnsi="Times New Roman"/>
          <w:sz w:val="28"/>
          <w:szCs w:val="28"/>
        </w:rPr>
      </w:pPr>
      <w:r w:rsidRPr="00DF4F75">
        <w:rPr>
          <w:rFonts w:ascii="Times New Roman" w:hAnsi="Times New Roman"/>
          <w:sz w:val="28"/>
          <w:szCs w:val="28"/>
        </w:rPr>
        <w:t>По данным исследований РГП «Казгидромет» в период с 2017 по 2021 гг. состояние</w:t>
      </w:r>
      <w:r>
        <w:rPr>
          <w:rFonts w:ascii="Times New Roman" w:hAnsi="Times New Roman"/>
          <w:sz w:val="28"/>
          <w:szCs w:val="28"/>
        </w:rPr>
        <w:t xml:space="preserve"> атмосферного воздуха ЩБКЗ оценивается как низкий уровень загрязнения</w:t>
      </w:r>
      <w:r w:rsidR="00D43B53">
        <w:rPr>
          <w:rFonts w:ascii="Times New Roman" w:hAnsi="Times New Roman"/>
          <w:sz w:val="28"/>
          <w:szCs w:val="28"/>
        </w:rPr>
        <w:t xml:space="preserve"> (рисунок 3)</w:t>
      </w:r>
      <w:r>
        <w:rPr>
          <w:rFonts w:ascii="Times New Roman" w:hAnsi="Times New Roman"/>
          <w:sz w:val="28"/>
          <w:szCs w:val="28"/>
        </w:rPr>
        <w:t xml:space="preserve">. </w:t>
      </w:r>
    </w:p>
    <w:p w:rsidR="00B57627" w:rsidRDefault="00A70520" w:rsidP="00B57627">
      <w:pPr>
        <w:spacing w:after="0" w:line="240" w:lineRule="auto"/>
        <w:ind w:firstLine="709"/>
        <w:jc w:val="both"/>
        <w:rPr>
          <w:rFonts w:ascii="Times New Roman" w:hAnsi="Times New Roman"/>
          <w:sz w:val="28"/>
          <w:szCs w:val="28"/>
        </w:rPr>
      </w:pPr>
      <w:r>
        <w:rPr>
          <w:rFonts w:ascii="Times New Roman" w:hAnsi="Times New Roman"/>
          <w:sz w:val="28"/>
          <w:szCs w:val="28"/>
        </w:rPr>
        <w:t>Мониторинговые исследования чистоты атмосферного воздуха на территории поселка</w:t>
      </w:r>
      <w:r w:rsidR="00B57627">
        <w:rPr>
          <w:rFonts w:ascii="Times New Roman" w:hAnsi="Times New Roman"/>
          <w:sz w:val="28"/>
          <w:szCs w:val="28"/>
        </w:rPr>
        <w:t xml:space="preserve"> </w:t>
      </w:r>
      <w:r>
        <w:rPr>
          <w:rFonts w:ascii="Times New Roman" w:hAnsi="Times New Roman"/>
          <w:sz w:val="28"/>
          <w:szCs w:val="28"/>
        </w:rPr>
        <w:t>Бурабай</w:t>
      </w:r>
      <w:r w:rsidR="00B57627">
        <w:rPr>
          <w:rFonts w:ascii="Times New Roman" w:hAnsi="Times New Roman"/>
          <w:sz w:val="28"/>
          <w:szCs w:val="28"/>
        </w:rPr>
        <w:t xml:space="preserve"> </w:t>
      </w:r>
      <w:r w:rsidR="00B57627" w:rsidRPr="0061604A">
        <w:rPr>
          <w:rFonts w:ascii="Times New Roman" w:hAnsi="Times New Roman"/>
          <w:sz w:val="28"/>
          <w:szCs w:val="28"/>
        </w:rPr>
        <w:t>проводятся на 1 автоматическом посту наблюдения.</w:t>
      </w:r>
      <w:r w:rsidR="00B57627">
        <w:rPr>
          <w:rFonts w:ascii="Times New Roman" w:hAnsi="Times New Roman"/>
          <w:sz w:val="28"/>
          <w:szCs w:val="28"/>
        </w:rPr>
        <w:t xml:space="preserve"> </w:t>
      </w:r>
      <w:r w:rsidR="00B57627" w:rsidRPr="0061604A">
        <w:rPr>
          <w:rFonts w:ascii="Times New Roman" w:hAnsi="Times New Roman"/>
          <w:sz w:val="28"/>
          <w:szCs w:val="28"/>
        </w:rPr>
        <w:t>В целом по городу определяется 9 показателей: 1) оксид углерода;</w:t>
      </w:r>
      <w:r w:rsidR="00B57627">
        <w:rPr>
          <w:rFonts w:ascii="Times New Roman" w:hAnsi="Times New Roman"/>
          <w:sz w:val="28"/>
          <w:szCs w:val="28"/>
        </w:rPr>
        <w:t xml:space="preserve"> </w:t>
      </w:r>
      <w:r w:rsidR="00B57627" w:rsidRPr="0061604A">
        <w:rPr>
          <w:rFonts w:ascii="Times New Roman" w:hAnsi="Times New Roman"/>
          <w:sz w:val="28"/>
          <w:szCs w:val="28"/>
        </w:rPr>
        <w:t>2)</w:t>
      </w:r>
      <w:r w:rsidR="00B57627">
        <w:rPr>
          <w:rFonts w:ascii="Times New Roman" w:hAnsi="Times New Roman"/>
          <w:sz w:val="28"/>
          <w:szCs w:val="28"/>
        </w:rPr>
        <w:t xml:space="preserve"> </w:t>
      </w:r>
      <w:r w:rsidR="00E177C7">
        <w:rPr>
          <w:rFonts w:ascii="Times New Roman" w:hAnsi="Times New Roman"/>
          <w:sz w:val="28"/>
          <w:szCs w:val="28"/>
        </w:rPr>
        <w:t>твердые</w:t>
      </w:r>
      <w:r w:rsidR="00B57627" w:rsidRPr="0061604A">
        <w:rPr>
          <w:rFonts w:ascii="Times New Roman" w:hAnsi="Times New Roman"/>
          <w:sz w:val="28"/>
          <w:szCs w:val="28"/>
        </w:rPr>
        <w:t xml:space="preserve"> частицы РМ-2,5; 3) </w:t>
      </w:r>
      <w:r w:rsidR="00E177C7">
        <w:rPr>
          <w:rFonts w:ascii="Times New Roman" w:hAnsi="Times New Roman"/>
          <w:sz w:val="28"/>
          <w:szCs w:val="28"/>
        </w:rPr>
        <w:t>твердые</w:t>
      </w:r>
      <w:r w:rsidR="00B57627" w:rsidRPr="0061604A">
        <w:rPr>
          <w:rFonts w:ascii="Times New Roman" w:hAnsi="Times New Roman"/>
          <w:sz w:val="28"/>
          <w:szCs w:val="28"/>
        </w:rPr>
        <w:t xml:space="preserve"> частицы РМ-10; 4) </w:t>
      </w:r>
      <w:r w:rsidR="00E177C7">
        <w:rPr>
          <w:rFonts w:ascii="Times New Roman" w:hAnsi="Times New Roman"/>
          <w:sz w:val="28"/>
          <w:szCs w:val="28"/>
        </w:rPr>
        <w:t>двуокись</w:t>
      </w:r>
      <w:r w:rsidR="00B57627" w:rsidRPr="0061604A">
        <w:rPr>
          <w:rFonts w:ascii="Times New Roman" w:hAnsi="Times New Roman"/>
          <w:sz w:val="28"/>
          <w:szCs w:val="28"/>
        </w:rPr>
        <w:t xml:space="preserve"> серы; 5)</w:t>
      </w:r>
      <w:r w:rsidR="00B57627">
        <w:rPr>
          <w:rFonts w:ascii="Times New Roman" w:hAnsi="Times New Roman"/>
          <w:sz w:val="28"/>
          <w:szCs w:val="28"/>
        </w:rPr>
        <w:t xml:space="preserve"> </w:t>
      </w:r>
      <w:r w:rsidR="00E177C7">
        <w:rPr>
          <w:rFonts w:ascii="Times New Roman" w:hAnsi="Times New Roman"/>
          <w:sz w:val="28"/>
          <w:szCs w:val="28"/>
        </w:rPr>
        <w:t>двуокись</w:t>
      </w:r>
      <w:r w:rsidR="00B57627" w:rsidRPr="0061604A">
        <w:rPr>
          <w:rFonts w:ascii="Times New Roman" w:hAnsi="Times New Roman"/>
          <w:sz w:val="28"/>
          <w:szCs w:val="28"/>
        </w:rPr>
        <w:t xml:space="preserve"> азота;</w:t>
      </w:r>
      <w:r w:rsidR="00B57627">
        <w:rPr>
          <w:rFonts w:ascii="Times New Roman" w:hAnsi="Times New Roman"/>
          <w:sz w:val="28"/>
          <w:szCs w:val="28"/>
        </w:rPr>
        <w:t xml:space="preserve"> </w:t>
      </w:r>
      <w:r w:rsidR="00B57627" w:rsidRPr="0061604A">
        <w:rPr>
          <w:rFonts w:ascii="Times New Roman" w:hAnsi="Times New Roman"/>
          <w:sz w:val="28"/>
          <w:szCs w:val="28"/>
        </w:rPr>
        <w:t xml:space="preserve">6) </w:t>
      </w:r>
      <w:r w:rsidR="00E177C7">
        <w:rPr>
          <w:rFonts w:ascii="Times New Roman" w:hAnsi="Times New Roman"/>
          <w:sz w:val="28"/>
          <w:szCs w:val="28"/>
        </w:rPr>
        <w:t>окись</w:t>
      </w:r>
      <w:r w:rsidR="00B57627" w:rsidRPr="0061604A">
        <w:rPr>
          <w:rFonts w:ascii="Times New Roman" w:hAnsi="Times New Roman"/>
          <w:sz w:val="28"/>
          <w:szCs w:val="28"/>
        </w:rPr>
        <w:t xml:space="preserve"> азота;7) озон (приземный); 8) </w:t>
      </w:r>
      <w:r w:rsidR="00E177C7" w:rsidRPr="00E177C7">
        <w:rPr>
          <w:rFonts w:ascii="Times New Roman" w:hAnsi="Times New Roman"/>
          <w:sz w:val="28"/>
          <w:szCs w:val="28"/>
        </w:rPr>
        <w:t>сероводородный газ</w:t>
      </w:r>
      <w:r w:rsidR="00B57627" w:rsidRPr="0061604A">
        <w:rPr>
          <w:rFonts w:ascii="Times New Roman" w:hAnsi="Times New Roman"/>
          <w:sz w:val="28"/>
          <w:szCs w:val="28"/>
        </w:rPr>
        <w:t>;</w:t>
      </w:r>
      <w:r w:rsidR="00B57627">
        <w:rPr>
          <w:rFonts w:ascii="Times New Roman" w:hAnsi="Times New Roman"/>
          <w:sz w:val="28"/>
          <w:szCs w:val="28"/>
        </w:rPr>
        <w:t xml:space="preserve"> </w:t>
      </w:r>
      <w:r w:rsidR="00B57627" w:rsidRPr="0061604A">
        <w:rPr>
          <w:rFonts w:ascii="Times New Roman" w:hAnsi="Times New Roman"/>
          <w:sz w:val="28"/>
          <w:szCs w:val="28"/>
        </w:rPr>
        <w:t>9)</w:t>
      </w:r>
      <w:r w:rsidR="00D7350D">
        <w:rPr>
          <w:rFonts w:ascii="Times New Roman" w:hAnsi="Times New Roman"/>
          <w:sz w:val="28"/>
          <w:szCs w:val="28"/>
        </w:rPr>
        <w:t xml:space="preserve"> </w:t>
      </w:r>
      <w:r w:rsidR="00B57627" w:rsidRPr="0061604A">
        <w:rPr>
          <w:rFonts w:ascii="Times New Roman" w:hAnsi="Times New Roman"/>
          <w:sz w:val="28"/>
          <w:szCs w:val="28"/>
        </w:rPr>
        <w:t>аммиак</w:t>
      </w:r>
      <w:r w:rsidR="00B57627">
        <w:rPr>
          <w:rFonts w:ascii="Times New Roman" w:hAnsi="Times New Roman"/>
          <w:sz w:val="28"/>
          <w:szCs w:val="28"/>
        </w:rPr>
        <w:t>.</w:t>
      </w:r>
    </w:p>
    <w:p w:rsidR="00B57627" w:rsidRDefault="00B57627" w:rsidP="00B57627">
      <w:pPr>
        <w:spacing w:after="0" w:line="240" w:lineRule="auto"/>
        <w:ind w:firstLine="709"/>
        <w:jc w:val="both"/>
        <w:rPr>
          <w:rFonts w:ascii="Times New Roman" w:hAnsi="Times New Roman"/>
          <w:sz w:val="28"/>
          <w:szCs w:val="28"/>
        </w:rPr>
      </w:pPr>
    </w:p>
    <w:p w:rsidR="00B57627" w:rsidRDefault="00927F7A" w:rsidP="007E265B">
      <w:pPr>
        <w:spacing w:after="0" w:line="240" w:lineRule="auto"/>
        <w:jc w:val="center"/>
        <w:rPr>
          <w:rFonts w:ascii="Times New Roman" w:hAnsi="Times New Roman"/>
          <w:sz w:val="28"/>
          <w:szCs w:val="28"/>
        </w:rPr>
      </w:pPr>
      <w:r>
        <w:rPr>
          <w:noProof/>
          <w:lang w:eastAsia="ru-RU"/>
        </w:rPr>
        <w:drawing>
          <wp:inline distT="0" distB="0" distL="0" distR="0" wp14:anchorId="324B2846" wp14:editId="0854DB3B">
            <wp:extent cx="5099557" cy="303847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7242" cy="3049012"/>
                    </a:xfrm>
                    <a:prstGeom prst="rect">
                      <a:avLst/>
                    </a:prstGeom>
                    <a:noFill/>
                    <a:ln>
                      <a:noFill/>
                    </a:ln>
                  </pic:spPr>
                </pic:pic>
              </a:graphicData>
            </a:graphic>
          </wp:inline>
        </w:drawing>
      </w:r>
    </w:p>
    <w:p w:rsidR="00B57627" w:rsidRPr="000901C9" w:rsidRDefault="00B57627" w:rsidP="00B57627">
      <w:pPr>
        <w:spacing w:after="0" w:line="240" w:lineRule="auto"/>
        <w:rPr>
          <w:rFonts w:ascii="Times New Roman" w:hAnsi="Times New Roman"/>
          <w:sz w:val="16"/>
          <w:szCs w:val="16"/>
        </w:rPr>
      </w:pPr>
      <w:r>
        <w:rPr>
          <w:rFonts w:ascii="Times New Roman" w:hAnsi="Times New Roman"/>
          <w:sz w:val="28"/>
          <w:szCs w:val="28"/>
        </w:rPr>
        <w:t xml:space="preserve">        </w:t>
      </w:r>
      <w:r w:rsidRPr="000901C9">
        <w:rPr>
          <w:rFonts w:ascii="Times New Roman" w:hAnsi="Times New Roman"/>
          <w:sz w:val="16"/>
          <w:szCs w:val="16"/>
        </w:rPr>
        <w:sym w:font="Symbol" w:char="F02A"/>
      </w:r>
      <w:r w:rsidRPr="000901C9">
        <w:rPr>
          <w:rFonts w:ascii="Times New Roman" w:hAnsi="Times New Roman"/>
          <w:sz w:val="16"/>
          <w:szCs w:val="16"/>
        </w:rPr>
        <w:t>СИ - стандартный индекс, НП – наибольшая повторяемость, ИЗА – индекс загрязненности атмосферы</w:t>
      </w:r>
    </w:p>
    <w:p w:rsidR="00B57627" w:rsidRDefault="00B57627" w:rsidP="00B57627">
      <w:pPr>
        <w:spacing w:after="0" w:line="240" w:lineRule="auto"/>
        <w:jc w:val="center"/>
        <w:rPr>
          <w:rFonts w:ascii="Times New Roman" w:hAnsi="Times New Roman"/>
          <w:sz w:val="28"/>
          <w:szCs w:val="28"/>
        </w:rPr>
      </w:pPr>
    </w:p>
    <w:p w:rsidR="00B57627" w:rsidRDefault="00BA29C0" w:rsidP="00B57627">
      <w:pPr>
        <w:spacing w:after="0" w:line="240" w:lineRule="auto"/>
        <w:jc w:val="center"/>
        <w:rPr>
          <w:rFonts w:ascii="Times New Roman" w:hAnsi="Times New Roman"/>
          <w:sz w:val="28"/>
          <w:szCs w:val="28"/>
        </w:rPr>
      </w:pPr>
      <w:r>
        <w:rPr>
          <w:rFonts w:ascii="Times New Roman" w:hAnsi="Times New Roman"/>
          <w:sz w:val="28"/>
          <w:szCs w:val="28"/>
        </w:rPr>
        <w:t>Рисунок 3</w:t>
      </w:r>
      <w:r w:rsidR="00B57627">
        <w:rPr>
          <w:rFonts w:ascii="Times New Roman" w:hAnsi="Times New Roman"/>
          <w:sz w:val="28"/>
          <w:szCs w:val="28"/>
        </w:rPr>
        <w:t xml:space="preserve"> - Уровень загрязнения атмосферного воздуха в п. Боровое</w:t>
      </w:r>
    </w:p>
    <w:p w:rsidR="00B57627" w:rsidRDefault="00B57627" w:rsidP="00B57627">
      <w:pPr>
        <w:spacing w:after="0" w:line="240" w:lineRule="auto"/>
        <w:rPr>
          <w:rFonts w:ascii="Times New Roman" w:hAnsi="Times New Roman"/>
          <w:sz w:val="28"/>
          <w:szCs w:val="28"/>
        </w:rPr>
      </w:pPr>
    </w:p>
    <w:p w:rsidR="00B57627" w:rsidRDefault="00B57627" w:rsidP="00B57627">
      <w:pPr>
        <w:pStyle w:val="Default"/>
        <w:ind w:firstLine="709"/>
        <w:jc w:val="both"/>
        <w:rPr>
          <w:sz w:val="28"/>
          <w:szCs w:val="28"/>
        </w:rPr>
      </w:pPr>
      <w:r>
        <w:rPr>
          <w:sz w:val="28"/>
          <w:szCs w:val="28"/>
        </w:rPr>
        <w:t xml:space="preserve">За последние 5 лет на территории Щучинско-Боровской курортной зоны уровень загрязнения низкий, за исключением 2019 года, где уровень – повышенный. </w:t>
      </w:r>
    </w:p>
    <w:p w:rsidR="00B57627" w:rsidRPr="005A191E" w:rsidRDefault="00B57627" w:rsidP="00B57627">
      <w:pPr>
        <w:spacing w:after="0" w:line="240" w:lineRule="auto"/>
        <w:ind w:firstLine="709"/>
        <w:jc w:val="both"/>
        <w:rPr>
          <w:rFonts w:ascii="Times New Roman" w:hAnsi="Times New Roman"/>
          <w:sz w:val="28"/>
          <w:szCs w:val="28"/>
        </w:rPr>
      </w:pPr>
      <w:r w:rsidRPr="005A191E">
        <w:rPr>
          <w:rFonts w:ascii="Times New Roman" w:hAnsi="Times New Roman"/>
          <w:sz w:val="28"/>
          <w:szCs w:val="28"/>
        </w:rPr>
        <w:t>Превышения максимально-разовых ПДК наблюдались по взвешенным частицам РМ-2,5 (59), оксид углерода (5) [</w:t>
      </w:r>
      <w:r w:rsidR="0017376D">
        <w:rPr>
          <w:rFonts w:ascii="Times New Roman" w:hAnsi="Times New Roman"/>
          <w:sz w:val="28"/>
          <w:szCs w:val="28"/>
        </w:rPr>
        <w:t>182</w:t>
      </w:r>
      <w:r w:rsidRPr="005A191E">
        <w:rPr>
          <w:rFonts w:ascii="Times New Roman" w:hAnsi="Times New Roman"/>
          <w:sz w:val="28"/>
          <w:szCs w:val="28"/>
        </w:rPr>
        <w:t>].</w:t>
      </w:r>
    </w:p>
    <w:p w:rsidR="00B57627" w:rsidRPr="005A191E" w:rsidRDefault="00B57627" w:rsidP="00B57627">
      <w:pPr>
        <w:spacing w:after="0" w:line="240" w:lineRule="auto"/>
        <w:ind w:firstLine="709"/>
        <w:jc w:val="both"/>
        <w:rPr>
          <w:rFonts w:ascii="Times New Roman" w:hAnsi="Times New Roman"/>
          <w:sz w:val="28"/>
          <w:szCs w:val="28"/>
        </w:rPr>
      </w:pPr>
      <w:r w:rsidRPr="005A191E">
        <w:rPr>
          <w:rFonts w:ascii="Times New Roman" w:hAnsi="Times New Roman"/>
          <w:sz w:val="28"/>
          <w:szCs w:val="28"/>
        </w:rPr>
        <w:t>Следуе</w:t>
      </w:r>
      <w:r>
        <w:rPr>
          <w:rFonts w:ascii="Times New Roman" w:hAnsi="Times New Roman"/>
          <w:sz w:val="28"/>
          <w:szCs w:val="28"/>
        </w:rPr>
        <w:t>т отметить, что РГП «Казгидромет</w:t>
      </w:r>
      <w:r w:rsidRPr="005A191E">
        <w:rPr>
          <w:rFonts w:ascii="Times New Roman" w:hAnsi="Times New Roman"/>
          <w:sz w:val="28"/>
          <w:szCs w:val="28"/>
        </w:rPr>
        <w:t>» проводит определение параметров загрязнённости воздуха при помощи стационарных постов</w:t>
      </w:r>
      <w:r w:rsidR="007A2529">
        <w:rPr>
          <w:rFonts w:ascii="Times New Roman" w:hAnsi="Times New Roman"/>
          <w:sz w:val="28"/>
          <w:szCs w:val="28"/>
        </w:rPr>
        <w:t>,</w:t>
      </w:r>
      <w:r w:rsidRPr="005A191E">
        <w:rPr>
          <w:rFonts w:ascii="Times New Roman" w:hAnsi="Times New Roman"/>
          <w:sz w:val="28"/>
          <w:szCs w:val="28"/>
        </w:rPr>
        <w:t xml:space="preserve"> распол</w:t>
      </w:r>
      <w:r>
        <w:rPr>
          <w:rFonts w:ascii="Times New Roman" w:hAnsi="Times New Roman"/>
          <w:sz w:val="28"/>
          <w:szCs w:val="28"/>
        </w:rPr>
        <w:t>о</w:t>
      </w:r>
      <w:r w:rsidRPr="005A191E">
        <w:rPr>
          <w:rFonts w:ascii="Times New Roman" w:hAnsi="Times New Roman"/>
          <w:sz w:val="28"/>
          <w:szCs w:val="28"/>
        </w:rPr>
        <w:t>женных в черте поселка Бурабай, что не отобр</w:t>
      </w:r>
      <w:r>
        <w:rPr>
          <w:rFonts w:ascii="Times New Roman" w:hAnsi="Times New Roman"/>
          <w:sz w:val="28"/>
          <w:szCs w:val="28"/>
        </w:rPr>
        <w:t>а</w:t>
      </w:r>
      <w:r w:rsidRPr="005A191E">
        <w:rPr>
          <w:rFonts w:ascii="Times New Roman" w:hAnsi="Times New Roman"/>
          <w:sz w:val="28"/>
          <w:szCs w:val="28"/>
        </w:rPr>
        <w:t>жает ситуацию</w:t>
      </w:r>
      <w:r>
        <w:rPr>
          <w:rFonts w:ascii="Times New Roman" w:hAnsi="Times New Roman"/>
          <w:sz w:val="28"/>
          <w:szCs w:val="28"/>
        </w:rPr>
        <w:t xml:space="preserve"> </w:t>
      </w:r>
      <w:r w:rsidRPr="005A191E">
        <w:rPr>
          <w:rFonts w:ascii="Times New Roman" w:hAnsi="Times New Roman"/>
          <w:sz w:val="28"/>
          <w:szCs w:val="28"/>
        </w:rPr>
        <w:t>с качеством атмосферного воздуха на территории всей курортной зоны, а именно где расположен</w:t>
      </w:r>
      <w:r>
        <w:rPr>
          <w:rFonts w:ascii="Times New Roman" w:hAnsi="Times New Roman"/>
          <w:sz w:val="28"/>
          <w:szCs w:val="28"/>
        </w:rPr>
        <w:t>о наибольшее количество сана</w:t>
      </w:r>
      <w:r w:rsidRPr="005A191E">
        <w:rPr>
          <w:rFonts w:ascii="Times New Roman" w:hAnsi="Times New Roman"/>
          <w:sz w:val="28"/>
          <w:szCs w:val="28"/>
        </w:rPr>
        <w:t xml:space="preserve">ториев, </w:t>
      </w:r>
      <w:r w:rsidR="00745CD2">
        <w:rPr>
          <w:rFonts w:ascii="Times New Roman" w:hAnsi="Times New Roman"/>
          <w:sz w:val="28"/>
          <w:szCs w:val="28"/>
        </w:rPr>
        <w:t xml:space="preserve">на маршрутах отдыхающих, на поляне Абылай хана, на пляжах озер и новых, популярных туристических точках. </w:t>
      </w:r>
    </w:p>
    <w:p w:rsidR="00B57627" w:rsidRDefault="0071447B" w:rsidP="0071447B">
      <w:pPr>
        <w:spacing w:after="0" w:line="240" w:lineRule="auto"/>
        <w:ind w:firstLine="708"/>
        <w:jc w:val="both"/>
        <w:rPr>
          <w:rFonts w:ascii="Times New Roman" w:hAnsi="Times New Roman"/>
          <w:sz w:val="28"/>
          <w:szCs w:val="28"/>
        </w:rPr>
      </w:pPr>
      <w:r>
        <w:rPr>
          <w:rFonts w:ascii="Times New Roman" w:hAnsi="Times New Roman"/>
          <w:sz w:val="28"/>
          <w:szCs w:val="28"/>
        </w:rPr>
        <w:t xml:space="preserve">Забор проб атмосферного воздуха мы производили на пунктах контроля (4 КПП), а также на поляне Абылай хана </w:t>
      </w:r>
      <w:r w:rsidR="00D43B53">
        <w:rPr>
          <w:rFonts w:ascii="Times New Roman" w:hAnsi="Times New Roman"/>
          <w:sz w:val="28"/>
          <w:szCs w:val="28"/>
        </w:rPr>
        <w:t>(р</w:t>
      </w:r>
      <w:r w:rsidR="00560E47">
        <w:rPr>
          <w:rFonts w:ascii="Times New Roman" w:hAnsi="Times New Roman"/>
          <w:sz w:val="28"/>
          <w:szCs w:val="28"/>
        </w:rPr>
        <w:t xml:space="preserve">исунок </w:t>
      </w:r>
      <w:r w:rsidR="00D43B53">
        <w:rPr>
          <w:rFonts w:ascii="Times New Roman" w:hAnsi="Times New Roman"/>
          <w:sz w:val="28"/>
          <w:szCs w:val="28"/>
        </w:rPr>
        <w:t>4</w:t>
      </w:r>
      <w:r w:rsidR="00560E47">
        <w:rPr>
          <w:rFonts w:ascii="Times New Roman" w:hAnsi="Times New Roman"/>
          <w:sz w:val="28"/>
          <w:szCs w:val="28"/>
        </w:rPr>
        <w:t>)</w:t>
      </w:r>
      <w:r>
        <w:rPr>
          <w:rFonts w:ascii="Times New Roman" w:hAnsi="Times New Roman"/>
          <w:sz w:val="28"/>
          <w:szCs w:val="28"/>
        </w:rPr>
        <w:t xml:space="preserve">, определяли такие загрязняющие вещества, как: углерода двуокись, газ сероводород, двуокись азота, двуокись серы, цементная пыль, сажа, свинец, ртуть, аммиак </w:t>
      </w:r>
      <w:r w:rsidR="00335E31">
        <w:rPr>
          <w:rFonts w:ascii="Times New Roman" w:hAnsi="Times New Roman"/>
          <w:sz w:val="28"/>
          <w:szCs w:val="28"/>
        </w:rPr>
        <w:t>(Приложение В</w:t>
      </w:r>
      <w:r w:rsidR="00251CFB">
        <w:rPr>
          <w:rFonts w:ascii="Times New Roman" w:hAnsi="Times New Roman"/>
          <w:sz w:val="28"/>
          <w:szCs w:val="28"/>
        </w:rPr>
        <w:t>)</w:t>
      </w:r>
      <w:r w:rsidR="00A70520">
        <w:rPr>
          <w:rFonts w:ascii="Times New Roman" w:hAnsi="Times New Roman"/>
          <w:sz w:val="28"/>
          <w:szCs w:val="28"/>
        </w:rPr>
        <w:t xml:space="preserve"> </w:t>
      </w:r>
      <w:r w:rsidR="00A70520" w:rsidRPr="00A70520">
        <w:rPr>
          <w:rFonts w:ascii="Times New Roman" w:hAnsi="Times New Roman"/>
          <w:sz w:val="28"/>
          <w:szCs w:val="28"/>
        </w:rPr>
        <w:t>[174]</w:t>
      </w:r>
      <w:r w:rsidR="00B57627" w:rsidRPr="005A191E">
        <w:rPr>
          <w:rFonts w:ascii="Times New Roman" w:hAnsi="Times New Roman"/>
          <w:sz w:val="28"/>
          <w:szCs w:val="28"/>
        </w:rPr>
        <w:t>.</w:t>
      </w:r>
    </w:p>
    <w:p w:rsidR="007A2529" w:rsidRDefault="007A2529" w:rsidP="00B57627">
      <w:pPr>
        <w:spacing w:after="0" w:line="240" w:lineRule="auto"/>
        <w:jc w:val="both"/>
        <w:rPr>
          <w:rFonts w:ascii="Times New Roman" w:hAnsi="Times New Roman"/>
          <w:sz w:val="28"/>
          <w:szCs w:val="28"/>
        </w:rPr>
      </w:pPr>
    </w:p>
    <w:p w:rsidR="007A2529" w:rsidRDefault="007A2529" w:rsidP="007A2529">
      <w:pPr>
        <w:spacing w:after="0" w:line="240" w:lineRule="auto"/>
        <w:jc w:val="center"/>
        <w:rPr>
          <w:rFonts w:ascii="Times New Roman" w:hAnsi="Times New Roman"/>
          <w:sz w:val="28"/>
          <w:szCs w:val="28"/>
        </w:rPr>
      </w:pPr>
      <w:r w:rsidRPr="007A2529">
        <w:rPr>
          <w:rFonts w:ascii="Times New Roman" w:hAnsi="Times New Roman"/>
          <w:noProof/>
          <w:sz w:val="28"/>
          <w:szCs w:val="28"/>
          <w:lang w:eastAsia="ru-RU"/>
        </w:rPr>
        <w:drawing>
          <wp:inline distT="0" distB="0" distL="0" distR="0">
            <wp:extent cx="3468229" cy="2601172"/>
            <wp:effectExtent l="0" t="4762" r="0" b="0"/>
            <wp:docPr id="3" name="Рисунок 3" descr="C:\Users\ADMIN\Downloads\2020-07-24 11.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0-07-24 11.3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76279" cy="2607210"/>
                    </a:xfrm>
                    <a:prstGeom prst="rect">
                      <a:avLst/>
                    </a:prstGeom>
                    <a:noFill/>
                    <a:ln>
                      <a:noFill/>
                    </a:ln>
                  </pic:spPr>
                </pic:pic>
              </a:graphicData>
            </a:graphic>
          </wp:inline>
        </w:drawing>
      </w:r>
      <w:r w:rsidRPr="007A2529">
        <w:rPr>
          <w:rFonts w:ascii="Times New Roman" w:hAnsi="Times New Roman"/>
          <w:noProof/>
          <w:sz w:val="28"/>
          <w:szCs w:val="28"/>
          <w:lang w:eastAsia="ru-RU"/>
        </w:rPr>
        <w:drawing>
          <wp:inline distT="0" distB="0" distL="0" distR="0">
            <wp:extent cx="3481493" cy="2611120"/>
            <wp:effectExtent l="0" t="3175" r="1905" b="1905"/>
            <wp:docPr id="4" name="Рисунок 4" descr="C:\Users\ADMIN\Downloads\2020-07-24 12.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0-07-24 12.3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00161" cy="2625121"/>
                    </a:xfrm>
                    <a:prstGeom prst="rect">
                      <a:avLst/>
                    </a:prstGeom>
                    <a:noFill/>
                    <a:ln>
                      <a:noFill/>
                    </a:ln>
                  </pic:spPr>
                </pic:pic>
              </a:graphicData>
            </a:graphic>
          </wp:inline>
        </w:drawing>
      </w:r>
    </w:p>
    <w:p w:rsidR="007A2529" w:rsidRDefault="007A2529" w:rsidP="007A2529">
      <w:pPr>
        <w:spacing w:after="0" w:line="240" w:lineRule="auto"/>
        <w:jc w:val="center"/>
        <w:rPr>
          <w:rFonts w:ascii="Times New Roman" w:hAnsi="Times New Roman"/>
          <w:sz w:val="28"/>
          <w:szCs w:val="28"/>
        </w:rPr>
      </w:pPr>
    </w:p>
    <w:p w:rsidR="007A2529" w:rsidRDefault="00BA29C0" w:rsidP="007A2529">
      <w:pPr>
        <w:spacing w:after="0" w:line="240" w:lineRule="auto"/>
        <w:jc w:val="center"/>
        <w:rPr>
          <w:rFonts w:ascii="Times New Roman" w:hAnsi="Times New Roman"/>
          <w:sz w:val="28"/>
          <w:szCs w:val="28"/>
        </w:rPr>
      </w:pPr>
      <w:r>
        <w:rPr>
          <w:rFonts w:ascii="Times New Roman" w:hAnsi="Times New Roman"/>
          <w:sz w:val="28"/>
          <w:szCs w:val="28"/>
        </w:rPr>
        <w:t>Рисунок 4</w:t>
      </w:r>
      <w:r w:rsidR="007A2529">
        <w:rPr>
          <w:rFonts w:ascii="Times New Roman" w:hAnsi="Times New Roman"/>
          <w:sz w:val="28"/>
          <w:szCs w:val="28"/>
        </w:rPr>
        <w:t xml:space="preserve"> – Отбор проб воздуха</w:t>
      </w:r>
      <w:r w:rsidR="00F07553">
        <w:rPr>
          <w:rFonts w:ascii="Times New Roman" w:hAnsi="Times New Roman"/>
          <w:sz w:val="28"/>
          <w:szCs w:val="28"/>
        </w:rPr>
        <w:t xml:space="preserve"> на КПП</w:t>
      </w:r>
    </w:p>
    <w:p w:rsidR="007A2529" w:rsidRPr="005A191E" w:rsidRDefault="007A2529" w:rsidP="007A2529">
      <w:pPr>
        <w:spacing w:after="0" w:line="240" w:lineRule="auto"/>
        <w:jc w:val="center"/>
        <w:rPr>
          <w:rFonts w:ascii="Times New Roman" w:hAnsi="Times New Roman"/>
          <w:sz w:val="28"/>
          <w:szCs w:val="28"/>
        </w:rPr>
      </w:pPr>
    </w:p>
    <w:p w:rsidR="00B57627" w:rsidRDefault="00B57627" w:rsidP="00B57627">
      <w:pPr>
        <w:spacing w:after="0" w:line="240" w:lineRule="auto"/>
        <w:jc w:val="both"/>
        <w:rPr>
          <w:rFonts w:ascii="Times New Roman" w:hAnsi="Times New Roman"/>
          <w:sz w:val="28"/>
          <w:szCs w:val="28"/>
        </w:rPr>
      </w:pPr>
      <w:r w:rsidRPr="005A191E">
        <w:rPr>
          <w:rFonts w:ascii="Times New Roman" w:hAnsi="Times New Roman"/>
          <w:sz w:val="28"/>
          <w:szCs w:val="28"/>
        </w:rPr>
        <w:tab/>
      </w:r>
      <w:r w:rsidR="00FB6705">
        <w:rPr>
          <w:rFonts w:ascii="Times New Roman" w:hAnsi="Times New Roman"/>
          <w:sz w:val="28"/>
          <w:szCs w:val="28"/>
        </w:rPr>
        <w:t>В 2018 и 2019 годы по результатам исследования отмечали повышение концентрации двуокиси серы в 6 раз больше предельно допустимой концентрации, на различных КПП. В холодный период в 2018 году на всех точках забора проб отмечалось превышение ПДК по двуокиси серы, а в 2019 году только на контрольном пункте 4, в теплый период.</w:t>
      </w:r>
      <w:r w:rsidRPr="005A191E">
        <w:rPr>
          <w:rFonts w:ascii="Times New Roman" w:hAnsi="Times New Roman"/>
          <w:sz w:val="28"/>
          <w:szCs w:val="28"/>
        </w:rPr>
        <w:t xml:space="preserve"> В связи </w:t>
      </w:r>
      <w:r>
        <w:rPr>
          <w:rFonts w:ascii="Times New Roman" w:hAnsi="Times New Roman"/>
          <w:sz w:val="28"/>
          <w:szCs w:val="28"/>
        </w:rPr>
        <w:t xml:space="preserve">с пандемией </w:t>
      </w:r>
      <w:r>
        <w:rPr>
          <w:rFonts w:ascii="Times New Roman" w:hAnsi="Times New Roman"/>
          <w:sz w:val="28"/>
          <w:szCs w:val="28"/>
          <w:lang w:val="en-US"/>
        </w:rPr>
        <w:t>COVID</w:t>
      </w:r>
      <w:r w:rsidRPr="005A191E">
        <w:rPr>
          <w:rFonts w:ascii="Times New Roman" w:hAnsi="Times New Roman"/>
          <w:sz w:val="28"/>
          <w:szCs w:val="28"/>
        </w:rPr>
        <w:t xml:space="preserve"> 19 и введением ограничительных мероприятий на территории Республики Казахстан и Акмолинской области, в частности, исследования атмосферного воздуха в переходный период 2020 года не были произведены. </w:t>
      </w:r>
    </w:p>
    <w:p w:rsidR="00B57627" w:rsidRPr="005A191E" w:rsidRDefault="00B57627" w:rsidP="00B57627">
      <w:pPr>
        <w:spacing w:after="0" w:line="240" w:lineRule="auto"/>
        <w:jc w:val="both"/>
        <w:rPr>
          <w:rFonts w:ascii="Times New Roman" w:hAnsi="Times New Roman"/>
          <w:sz w:val="28"/>
          <w:szCs w:val="28"/>
        </w:rPr>
      </w:pPr>
    </w:p>
    <w:p w:rsidR="00B57627" w:rsidRPr="00494489" w:rsidRDefault="00B57627" w:rsidP="00EE4618">
      <w:pPr>
        <w:spacing w:after="0" w:line="240" w:lineRule="auto"/>
        <w:ind w:firstLine="708"/>
        <w:jc w:val="both"/>
        <w:rPr>
          <w:rFonts w:ascii="Times New Roman" w:hAnsi="Times New Roman"/>
          <w:sz w:val="28"/>
          <w:szCs w:val="28"/>
        </w:rPr>
      </w:pPr>
      <w:r w:rsidRPr="00494489">
        <w:rPr>
          <w:rFonts w:ascii="Times New Roman" w:hAnsi="Times New Roman"/>
          <w:sz w:val="28"/>
          <w:szCs w:val="28"/>
        </w:rPr>
        <w:t>Таблица 1</w:t>
      </w:r>
      <w:r>
        <w:rPr>
          <w:rFonts w:ascii="Times New Roman" w:hAnsi="Times New Roman"/>
          <w:sz w:val="28"/>
          <w:szCs w:val="28"/>
        </w:rPr>
        <w:t xml:space="preserve"> -</w:t>
      </w:r>
      <w:r w:rsidRPr="00494489">
        <w:rPr>
          <w:rFonts w:ascii="Times New Roman" w:hAnsi="Times New Roman"/>
          <w:sz w:val="28"/>
          <w:szCs w:val="28"/>
        </w:rPr>
        <w:t xml:space="preserve"> </w:t>
      </w:r>
      <w:r w:rsidR="00FB6705">
        <w:rPr>
          <w:rFonts w:ascii="Times New Roman" w:hAnsi="Times New Roman"/>
          <w:sz w:val="28"/>
          <w:szCs w:val="28"/>
        </w:rPr>
        <w:t>Содержание</w:t>
      </w:r>
      <w:r w:rsidRPr="00494489">
        <w:rPr>
          <w:rFonts w:ascii="Times New Roman" w:hAnsi="Times New Roman"/>
          <w:sz w:val="28"/>
          <w:szCs w:val="28"/>
        </w:rPr>
        <w:t xml:space="preserve"> </w:t>
      </w:r>
      <w:r w:rsidR="00FB6705">
        <w:rPr>
          <w:rFonts w:ascii="Times New Roman" w:hAnsi="Times New Roman"/>
          <w:sz w:val="28"/>
          <w:szCs w:val="28"/>
          <w:lang w:val="en-US"/>
        </w:rPr>
        <w:t>SO</w:t>
      </w:r>
      <w:r w:rsidR="00FB6705" w:rsidRPr="00FB6705">
        <w:rPr>
          <w:rFonts w:ascii="Times New Roman" w:hAnsi="Times New Roman"/>
          <w:sz w:val="28"/>
          <w:szCs w:val="28"/>
          <w:vertAlign w:val="subscript"/>
        </w:rPr>
        <w:t>2</w:t>
      </w:r>
      <w:r w:rsidRPr="00494489">
        <w:rPr>
          <w:rFonts w:ascii="Times New Roman" w:hAnsi="Times New Roman"/>
          <w:sz w:val="28"/>
          <w:szCs w:val="28"/>
        </w:rPr>
        <w:t xml:space="preserve"> (</w:t>
      </w:r>
      <w:r>
        <w:rPr>
          <w:rFonts w:ascii="Times New Roman" w:hAnsi="Times New Roman"/>
          <w:color w:val="000000"/>
          <w:sz w:val="28"/>
          <w:szCs w:val="28"/>
        </w:rPr>
        <w:t>мг/м</w:t>
      </w:r>
      <w:r>
        <w:rPr>
          <w:rFonts w:ascii="Times New Roman" w:hAnsi="Times New Roman"/>
          <w:color w:val="000000"/>
          <w:sz w:val="28"/>
          <w:szCs w:val="28"/>
          <w:vertAlign w:val="superscript"/>
        </w:rPr>
        <w:t>3</w:t>
      </w:r>
      <w:r w:rsidRPr="00494489">
        <w:rPr>
          <w:rFonts w:ascii="Times New Roman" w:hAnsi="Times New Roman"/>
          <w:color w:val="000000"/>
          <w:sz w:val="28"/>
          <w:szCs w:val="28"/>
        </w:rPr>
        <w:t xml:space="preserve">) </w:t>
      </w:r>
      <w:r w:rsidRPr="00494489">
        <w:rPr>
          <w:rFonts w:ascii="Times New Roman" w:hAnsi="Times New Roman"/>
          <w:sz w:val="28"/>
          <w:szCs w:val="28"/>
        </w:rPr>
        <w:t>в воздухе Щучинско-Б</w:t>
      </w:r>
      <w:r w:rsidR="00BE21FA">
        <w:rPr>
          <w:rFonts w:ascii="Times New Roman" w:hAnsi="Times New Roman"/>
          <w:sz w:val="28"/>
          <w:szCs w:val="28"/>
        </w:rPr>
        <w:t xml:space="preserve">оровской </w:t>
      </w:r>
      <w:r>
        <w:rPr>
          <w:rFonts w:ascii="Times New Roman" w:hAnsi="Times New Roman"/>
          <w:sz w:val="28"/>
          <w:szCs w:val="28"/>
        </w:rPr>
        <w:t>зоны за 2018-2020 год</w:t>
      </w:r>
    </w:p>
    <w:p w:rsidR="00B57627" w:rsidRDefault="00B57627" w:rsidP="00B57627">
      <w:pPr>
        <w:spacing w:after="0" w:line="240" w:lineRule="auto"/>
        <w:rPr>
          <w:rFonts w:ascii="Times New Roman" w:hAnsi="Times New Roman"/>
          <w:sz w:val="28"/>
          <w:szCs w:val="28"/>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
        <w:gridCol w:w="1832"/>
        <w:gridCol w:w="2976"/>
        <w:gridCol w:w="2268"/>
        <w:gridCol w:w="1985"/>
      </w:tblGrid>
      <w:tr w:rsidR="00BE21FA" w:rsidRPr="00BE21FA" w:rsidTr="00946563">
        <w:trPr>
          <w:trHeight w:val="273"/>
        </w:trPr>
        <w:tc>
          <w:tcPr>
            <w:tcW w:w="403" w:type="dxa"/>
            <w:gridSpan w:val="2"/>
            <w:vMerge w:val="restart"/>
            <w:vAlign w:val="center"/>
          </w:tcPr>
          <w:p w:rsidR="00BE21FA" w:rsidRPr="00BE21FA" w:rsidRDefault="00BE21FA" w:rsidP="00946563">
            <w:pPr>
              <w:spacing w:after="0" w:line="240" w:lineRule="auto"/>
              <w:jc w:val="center"/>
              <w:rPr>
                <w:rFonts w:ascii="Times New Roman" w:hAnsi="Times New Roman"/>
                <w:sz w:val="24"/>
                <w:szCs w:val="24"/>
              </w:rPr>
            </w:pPr>
            <w:r w:rsidRPr="00BE21FA">
              <w:rPr>
                <w:rFonts w:ascii="Times New Roman" w:hAnsi="Times New Roman"/>
                <w:sz w:val="24"/>
                <w:szCs w:val="24"/>
              </w:rPr>
              <w:t>№</w:t>
            </w:r>
          </w:p>
        </w:tc>
        <w:tc>
          <w:tcPr>
            <w:tcW w:w="1832" w:type="dxa"/>
            <w:vMerge w:val="restart"/>
            <w:vAlign w:val="center"/>
          </w:tcPr>
          <w:p w:rsidR="00BE21FA" w:rsidRPr="00BE21FA" w:rsidRDefault="00BE21FA" w:rsidP="00946563">
            <w:pPr>
              <w:spacing w:after="0" w:line="240" w:lineRule="auto"/>
              <w:jc w:val="center"/>
              <w:rPr>
                <w:rFonts w:ascii="Times New Roman" w:hAnsi="Times New Roman"/>
                <w:sz w:val="24"/>
                <w:szCs w:val="24"/>
              </w:rPr>
            </w:pPr>
            <w:r w:rsidRPr="00BE21FA">
              <w:rPr>
                <w:rFonts w:ascii="Times New Roman" w:hAnsi="Times New Roman"/>
                <w:sz w:val="24"/>
                <w:szCs w:val="24"/>
              </w:rPr>
              <w:t>Наименование</w:t>
            </w:r>
          </w:p>
        </w:tc>
        <w:tc>
          <w:tcPr>
            <w:tcW w:w="7229" w:type="dxa"/>
            <w:gridSpan w:val="3"/>
          </w:tcPr>
          <w:p w:rsidR="00BE21FA" w:rsidRPr="00BE21FA" w:rsidRDefault="00BE21FA" w:rsidP="00946563">
            <w:pPr>
              <w:spacing w:after="0" w:line="240" w:lineRule="auto"/>
              <w:jc w:val="center"/>
              <w:rPr>
                <w:rFonts w:ascii="Times New Roman" w:hAnsi="Times New Roman"/>
                <w:sz w:val="24"/>
                <w:szCs w:val="24"/>
              </w:rPr>
            </w:pPr>
            <w:r w:rsidRPr="00BE21FA">
              <w:rPr>
                <w:rFonts w:ascii="Times New Roman" w:hAnsi="Times New Roman"/>
                <w:sz w:val="24"/>
                <w:szCs w:val="24"/>
              </w:rPr>
              <w:t>Периоды</w:t>
            </w:r>
          </w:p>
        </w:tc>
      </w:tr>
      <w:tr w:rsidR="00BE21FA" w:rsidRPr="00BE21FA" w:rsidTr="00946563">
        <w:trPr>
          <w:trHeight w:val="273"/>
        </w:trPr>
        <w:tc>
          <w:tcPr>
            <w:tcW w:w="403" w:type="dxa"/>
            <w:gridSpan w:val="2"/>
            <w:vMerge/>
          </w:tcPr>
          <w:p w:rsidR="00BE21FA" w:rsidRPr="00BE21FA" w:rsidRDefault="00BE21FA" w:rsidP="00946563">
            <w:pPr>
              <w:spacing w:after="0" w:line="240" w:lineRule="auto"/>
              <w:rPr>
                <w:rFonts w:ascii="Times New Roman" w:hAnsi="Times New Roman"/>
                <w:sz w:val="24"/>
                <w:szCs w:val="24"/>
              </w:rPr>
            </w:pPr>
          </w:p>
        </w:tc>
        <w:tc>
          <w:tcPr>
            <w:tcW w:w="1832" w:type="dxa"/>
            <w:vMerge/>
          </w:tcPr>
          <w:p w:rsidR="00BE21FA" w:rsidRPr="00BE21FA" w:rsidRDefault="00BE21FA" w:rsidP="00946563">
            <w:pPr>
              <w:spacing w:after="0" w:line="240" w:lineRule="auto"/>
              <w:rPr>
                <w:rFonts w:ascii="Times New Roman" w:hAnsi="Times New Roman"/>
                <w:sz w:val="24"/>
                <w:szCs w:val="24"/>
              </w:rPr>
            </w:pPr>
          </w:p>
        </w:tc>
        <w:tc>
          <w:tcPr>
            <w:tcW w:w="7229" w:type="dxa"/>
            <w:gridSpan w:val="3"/>
          </w:tcPr>
          <w:p w:rsidR="00BE21FA" w:rsidRPr="00BE21FA" w:rsidRDefault="00BE21FA" w:rsidP="00946563">
            <w:pPr>
              <w:spacing w:after="0" w:line="240" w:lineRule="auto"/>
              <w:jc w:val="center"/>
              <w:rPr>
                <w:rFonts w:ascii="Times New Roman" w:hAnsi="Times New Roman"/>
                <w:b/>
                <w:sz w:val="24"/>
                <w:szCs w:val="24"/>
              </w:rPr>
            </w:pPr>
            <w:r w:rsidRPr="00BE21FA">
              <w:rPr>
                <w:rFonts w:ascii="Times New Roman" w:hAnsi="Times New Roman"/>
                <w:b/>
                <w:sz w:val="24"/>
                <w:szCs w:val="24"/>
              </w:rPr>
              <w:t>2018</w:t>
            </w:r>
          </w:p>
        </w:tc>
      </w:tr>
      <w:tr w:rsidR="00BE21FA" w:rsidRPr="00BE21FA" w:rsidTr="00946563">
        <w:trPr>
          <w:trHeight w:val="258"/>
        </w:trPr>
        <w:tc>
          <w:tcPr>
            <w:tcW w:w="403" w:type="dxa"/>
            <w:gridSpan w:val="2"/>
            <w:vMerge/>
          </w:tcPr>
          <w:p w:rsidR="00BE21FA" w:rsidRPr="00BE21FA" w:rsidRDefault="00BE21FA" w:rsidP="00946563">
            <w:pPr>
              <w:spacing w:after="0" w:line="240" w:lineRule="auto"/>
              <w:rPr>
                <w:rFonts w:ascii="Times New Roman" w:hAnsi="Times New Roman"/>
                <w:sz w:val="24"/>
                <w:szCs w:val="24"/>
              </w:rPr>
            </w:pPr>
          </w:p>
        </w:tc>
        <w:tc>
          <w:tcPr>
            <w:tcW w:w="1832" w:type="dxa"/>
            <w:vMerge/>
          </w:tcPr>
          <w:p w:rsidR="00BE21FA" w:rsidRPr="00BE21FA" w:rsidRDefault="00BE21FA" w:rsidP="00946563">
            <w:pPr>
              <w:spacing w:after="0" w:line="240" w:lineRule="auto"/>
              <w:rPr>
                <w:rFonts w:ascii="Times New Roman" w:hAnsi="Times New Roman"/>
                <w:sz w:val="24"/>
                <w:szCs w:val="24"/>
              </w:rPr>
            </w:pPr>
          </w:p>
        </w:tc>
        <w:tc>
          <w:tcPr>
            <w:tcW w:w="2976" w:type="dxa"/>
          </w:tcPr>
          <w:p w:rsidR="00BE21FA" w:rsidRPr="00BE21FA" w:rsidRDefault="00BE21FA" w:rsidP="00946563">
            <w:pPr>
              <w:spacing w:after="0" w:line="240" w:lineRule="auto"/>
              <w:jc w:val="center"/>
              <w:rPr>
                <w:rFonts w:ascii="Times New Roman" w:hAnsi="Times New Roman"/>
                <w:sz w:val="24"/>
                <w:szCs w:val="24"/>
              </w:rPr>
            </w:pPr>
            <w:r w:rsidRPr="00BE21FA">
              <w:rPr>
                <w:rFonts w:ascii="Times New Roman" w:hAnsi="Times New Roman"/>
                <w:sz w:val="24"/>
                <w:szCs w:val="24"/>
              </w:rPr>
              <w:t>ХП</w:t>
            </w:r>
          </w:p>
        </w:tc>
        <w:tc>
          <w:tcPr>
            <w:tcW w:w="2268" w:type="dxa"/>
          </w:tcPr>
          <w:p w:rsidR="00BE21FA" w:rsidRPr="00BE21FA" w:rsidRDefault="00BE21FA" w:rsidP="00946563">
            <w:pPr>
              <w:spacing w:after="0" w:line="240" w:lineRule="auto"/>
              <w:jc w:val="center"/>
              <w:rPr>
                <w:rFonts w:ascii="Times New Roman" w:hAnsi="Times New Roman"/>
                <w:sz w:val="24"/>
                <w:szCs w:val="24"/>
              </w:rPr>
            </w:pPr>
            <w:r w:rsidRPr="00BE21FA">
              <w:rPr>
                <w:rFonts w:ascii="Times New Roman" w:hAnsi="Times New Roman"/>
                <w:sz w:val="24"/>
                <w:szCs w:val="24"/>
              </w:rPr>
              <w:t>ПП</w:t>
            </w:r>
          </w:p>
        </w:tc>
        <w:tc>
          <w:tcPr>
            <w:tcW w:w="1985" w:type="dxa"/>
          </w:tcPr>
          <w:p w:rsidR="00BE21FA" w:rsidRPr="00BE21FA" w:rsidRDefault="00BE21FA" w:rsidP="00946563">
            <w:pPr>
              <w:spacing w:after="0" w:line="240" w:lineRule="auto"/>
              <w:jc w:val="center"/>
              <w:rPr>
                <w:rFonts w:ascii="Times New Roman" w:hAnsi="Times New Roman"/>
                <w:sz w:val="24"/>
                <w:szCs w:val="24"/>
              </w:rPr>
            </w:pPr>
            <w:r w:rsidRPr="00BE21FA">
              <w:rPr>
                <w:rFonts w:ascii="Times New Roman" w:hAnsi="Times New Roman"/>
                <w:sz w:val="24"/>
                <w:szCs w:val="24"/>
              </w:rPr>
              <w:t>ТП</w:t>
            </w:r>
          </w:p>
        </w:tc>
      </w:tr>
      <w:tr w:rsidR="00BE21FA" w:rsidRPr="00BE21FA" w:rsidTr="00946563">
        <w:trPr>
          <w:trHeight w:val="227"/>
        </w:trPr>
        <w:tc>
          <w:tcPr>
            <w:tcW w:w="403" w:type="dxa"/>
            <w:gridSpan w:val="2"/>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1</w:t>
            </w:r>
          </w:p>
        </w:tc>
        <w:tc>
          <w:tcPr>
            <w:tcW w:w="1832"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1</w:t>
            </w:r>
          </w:p>
        </w:tc>
        <w:tc>
          <w:tcPr>
            <w:tcW w:w="2976"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b/>
                <w:bCs/>
                <w:color w:val="000000"/>
                <w:sz w:val="24"/>
                <w:szCs w:val="24"/>
              </w:rPr>
              <w:t>2,84±0,0003</w:t>
            </w:r>
          </w:p>
        </w:tc>
        <w:tc>
          <w:tcPr>
            <w:tcW w:w="2268" w:type="dxa"/>
          </w:tcPr>
          <w:p w:rsidR="00BE21FA" w:rsidRPr="00BE21FA" w:rsidRDefault="00BE21FA" w:rsidP="00946563">
            <w:pPr>
              <w:spacing w:after="0" w:line="240" w:lineRule="auto"/>
              <w:rPr>
                <w:rFonts w:ascii="Times New Roman" w:hAnsi="Times New Roman"/>
                <w:color w:val="000000"/>
                <w:sz w:val="24"/>
                <w:szCs w:val="24"/>
              </w:rPr>
            </w:pPr>
            <w:r w:rsidRPr="00BE21FA">
              <w:rPr>
                <w:rFonts w:ascii="Times New Roman" w:hAnsi="Times New Roman"/>
                <w:color w:val="000000"/>
                <w:sz w:val="24"/>
                <w:szCs w:val="24"/>
              </w:rPr>
              <w:t>0,0233±0,002</w:t>
            </w:r>
          </w:p>
        </w:tc>
        <w:tc>
          <w:tcPr>
            <w:tcW w:w="1985"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b/>
                <w:bCs/>
                <w:color w:val="000000"/>
                <w:sz w:val="24"/>
                <w:szCs w:val="24"/>
              </w:rPr>
              <w:t>3,1967±0,01</w:t>
            </w:r>
          </w:p>
        </w:tc>
      </w:tr>
      <w:tr w:rsidR="00BE21FA" w:rsidRPr="00BE21FA" w:rsidTr="00946563">
        <w:trPr>
          <w:trHeight w:val="227"/>
        </w:trPr>
        <w:tc>
          <w:tcPr>
            <w:tcW w:w="403" w:type="dxa"/>
            <w:gridSpan w:val="2"/>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2</w:t>
            </w:r>
          </w:p>
        </w:tc>
        <w:tc>
          <w:tcPr>
            <w:tcW w:w="1832"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2</w:t>
            </w:r>
          </w:p>
        </w:tc>
        <w:tc>
          <w:tcPr>
            <w:tcW w:w="2976"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b/>
                <w:bCs/>
                <w:color w:val="000000"/>
                <w:sz w:val="24"/>
                <w:szCs w:val="24"/>
              </w:rPr>
              <w:t>2,95±0,026</w:t>
            </w:r>
          </w:p>
        </w:tc>
        <w:tc>
          <w:tcPr>
            <w:tcW w:w="2268"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color w:val="000000"/>
                <w:sz w:val="24"/>
                <w:szCs w:val="24"/>
              </w:rPr>
              <w:t>0,05±0</w:t>
            </w:r>
          </w:p>
        </w:tc>
        <w:tc>
          <w:tcPr>
            <w:tcW w:w="1985"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b/>
                <w:bCs/>
                <w:color w:val="000000"/>
                <w:sz w:val="24"/>
                <w:szCs w:val="24"/>
              </w:rPr>
              <w:t>1,12±0,003</w:t>
            </w:r>
          </w:p>
        </w:tc>
      </w:tr>
      <w:tr w:rsidR="00BE21FA" w:rsidRPr="00BE21FA" w:rsidTr="00946563">
        <w:trPr>
          <w:trHeight w:val="227"/>
        </w:trPr>
        <w:tc>
          <w:tcPr>
            <w:tcW w:w="403" w:type="dxa"/>
            <w:gridSpan w:val="2"/>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3</w:t>
            </w:r>
          </w:p>
        </w:tc>
        <w:tc>
          <w:tcPr>
            <w:tcW w:w="1832"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3</w:t>
            </w:r>
          </w:p>
        </w:tc>
        <w:tc>
          <w:tcPr>
            <w:tcW w:w="2976"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b/>
                <w:bCs/>
                <w:color w:val="000000"/>
                <w:sz w:val="24"/>
                <w:szCs w:val="24"/>
              </w:rPr>
              <w:t>3,17±0,015</w:t>
            </w:r>
          </w:p>
        </w:tc>
        <w:tc>
          <w:tcPr>
            <w:tcW w:w="2268"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color w:val="000000"/>
                <w:sz w:val="24"/>
                <w:szCs w:val="24"/>
              </w:rPr>
              <w:t>0,063±0,002</w:t>
            </w:r>
          </w:p>
        </w:tc>
        <w:tc>
          <w:tcPr>
            <w:tcW w:w="1985"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b/>
                <w:bCs/>
                <w:color w:val="000000"/>
                <w:sz w:val="24"/>
                <w:szCs w:val="24"/>
              </w:rPr>
              <w:t>2,2267±0,009</w:t>
            </w:r>
          </w:p>
        </w:tc>
      </w:tr>
      <w:tr w:rsidR="00BE21FA" w:rsidRPr="00BE21FA" w:rsidTr="00946563">
        <w:trPr>
          <w:trHeight w:val="227"/>
        </w:trPr>
        <w:tc>
          <w:tcPr>
            <w:tcW w:w="403" w:type="dxa"/>
            <w:gridSpan w:val="2"/>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4</w:t>
            </w:r>
          </w:p>
        </w:tc>
        <w:tc>
          <w:tcPr>
            <w:tcW w:w="1832"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4</w:t>
            </w:r>
          </w:p>
        </w:tc>
        <w:tc>
          <w:tcPr>
            <w:tcW w:w="2976"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b/>
                <w:bCs/>
                <w:color w:val="000000"/>
                <w:sz w:val="24"/>
                <w:szCs w:val="24"/>
              </w:rPr>
              <w:t>2,5±0,001</w:t>
            </w:r>
          </w:p>
        </w:tc>
        <w:tc>
          <w:tcPr>
            <w:tcW w:w="2268"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color w:val="000000"/>
                <w:sz w:val="24"/>
                <w:szCs w:val="24"/>
              </w:rPr>
              <w:t>0,07±0,01</w:t>
            </w:r>
          </w:p>
        </w:tc>
        <w:tc>
          <w:tcPr>
            <w:tcW w:w="1985" w:type="dxa"/>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color w:val="000000"/>
                <w:sz w:val="24"/>
                <w:szCs w:val="24"/>
              </w:rPr>
              <w:t>1,6±0,002</w:t>
            </w:r>
          </w:p>
        </w:tc>
      </w:tr>
      <w:tr w:rsidR="00BE21FA" w:rsidRPr="00BE21FA" w:rsidTr="00946563">
        <w:trPr>
          <w:trHeight w:val="308"/>
        </w:trPr>
        <w:tc>
          <w:tcPr>
            <w:tcW w:w="403" w:type="dxa"/>
            <w:gridSpan w:val="2"/>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5</w:t>
            </w:r>
          </w:p>
        </w:tc>
        <w:tc>
          <w:tcPr>
            <w:tcW w:w="1832"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п.Абылай-хана</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b/>
                <w:bCs/>
                <w:color w:val="000000"/>
                <w:sz w:val="24"/>
                <w:szCs w:val="24"/>
              </w:rPr>
              <w:t>2,3±0,01</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color w:val="000000"/>
                <w:sz w:val="24"/>
                <w:szCs w:val="24"/>
              </w:rPr>
              <w:t>0,02±0,003</w:t>
            </w: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b/>
                <w:bCs/>
                <w:color w:val="000000"/>
                <w:sz w:val="24"/>
                <w:szCs w:val="24"/>
              </w:rPr>
              <w:t>0,9967±0,01</w:t>
            </w:r>
          </w:p>
        </w:tc>
      </w:tr>
      <w:tr w:rsidR="00BE21FA" w:rsidRPr="00BE21FA" w:rsidTr="00946563">
        <w:trPr>
          <w:trHeight w:val="244"/>
        </w:trPr>
        <w:tc>
          <w:tcPr>
            <w:tcW w:w="9464" w:type="dxa"/>
            <w:gridSpan w:val="6"/>
            <w:tcBorders>
              <w:bottom w:val="single" w:sz="4" w:space="0" w:color="auto"/>
            </w:tcBorders>
          </w:tcPr>
          <w:p w:rsidR="00BE21FA" w:rsidRPr="00BE21FA" w:rsidRDefault="00BE21FA" w:rsidP="00946563">
            <w:pPr>
              <w:spacing w:after="0" w:line="240" w:lineRule="auto"/>
              <w:jc w:val="center"/>
              <w:rPr>
                <w:rFonts w:ascii="Times New Roman" w:hAnsi="Times New Roman"/>
                <w:b/>
                <w:sz w:val="24"/>
                <w:szCs w:val="24"/>
              </w:rPr>
            </w:pPr>
            <w:r w:rsidRPr="00BE21FA">
              <w:rPr>
                <w:rFonts w:ascii="Times New Roman" w:hAnsi="Times New Roman"/>
                <w:b/>
                <w:sz w:val="24"/>
                <w:szCs w:val="24"/>
              </w:rPr>
              <w:t>2019</w:t>
            </w:r>
          </w:p>
        </w:tc>
      </w:tr>
      <w:tr w:rsidR="00BE21FA" w:rsidRPr="00BE21FA" w:rsidTr="00946563">
        <w:trPr>
          <w:trHeight w:val="276"/>
        </w:trPr>
        <w:tc>
          <w:tcPr>
            <w:tcW w:w="392" w:type="dxa"/>
            <w:tcBorders>
              <w:bottom w:val="single" w:sz="4" w:space="0" w:color="auto"/>
            </w:tcBorders>
            <w:vAlign w:val="center"/>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w:t>
            </w:r>
          </w:p>
        </w:tc>
        <w:tc>
          <w:tcPr>
            <w:tcW w:w="1843" w:type="dxa"/>
            <w:gridSpan w:val="2"/>
            <w:tcBorders>
              <w:bottom w:val="single" w:sz="4" w:space="0" w:color="auto"/>
            </w:tcBorders>
            <w:vAlign w:val="center"/>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Наименование</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ХП</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ПП</w:t>
            </w: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ТП</w:t>
            </w:r>
          </w:p>
        </w:tc>
      </w:tr>
      <w:tr w:rsidR="00BE21FA" w:rsidRPr="00BE21FA" w:rsidTr="00946563">
        <w:trPr>
          <w:trHeight w:val="285"/>
        </w:trPr>
        <w:tc>
          <w:tcPr>
            <w:tcW w:w="403" w:type="dxa"/>
            <w:gridSpan w:val="2"/>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1</w:t>
            </w:r>
          </w:p>
        </w:tc>
        <w:tc>
          <w:tcPr>
            <w:tcW w:w="1832"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1</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bCs/>
                <w:color w:val="000000"/>
                <w:sz w:val="24"/>
                <w:szCs w:val="24"/>
              </w:rPr>
            </w:pPr>
            <w:r w:rsidRPr="00BE21FA">
              <w:rPr>
                <w:rFonts w:ascii="Times New Roman" w:hAnsi="Times New Roman"/>
                <w:sz w:val="24"/>
                <w:szCs w:val="24"/>
              </w:rPr>
              <w:t>0,002</w:t>
            </w:r>
            <w:r w:rsidRPr="00BE21FA">
              <w:rPr>
                <w:rFonts w:ascii="Times New Roman" w:hAnsi="Times New Roman"/>
                <w:color w:val="000000"/>
                <w:sz w:val="24"/>
                <w:szCs w:val="24"/>
              </w:rPr>
              <w:t>±0,001</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color w:val="000000"/>
                <w:sz w:val="24"/>
                <w:szCs w:val="24"/>
              </w:rPr>
            </w:pPr>
            <w:r w:rsidRPr="00BE21FA">
              <w:rPr>
                <w:rFonts w:ascii="Times New Roman" w:hAnsi="Times New Roman"/>
                <w:sz w:val="24"/>
                <w:szCs w:val="24"/>
              </w:rPr>
              <w:t>0,003</w:t>
            </w:r>
            <w:r w:rsidRPr="00BE21FA">
              <w:rPr>
                <w:rFonts w:ascii="Times New Roman" w:hAnsi="Times New Roman"/>
                <w:color w:val="000000"/>
                <w:sz w:val="24"/>
                <w:szCs w:val="24"/>
              </w:rPr>
              <w:t>±0,0001</w:t>
            </w: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bCs/>
                <w:color w:val="000000"/>
                <w:sz w:val="24"/>
                <w:szCs w:val="24"/>
              </w:rPr>
            </w:pPr>
            <w:r w:rsidRPr="00BE21FA">
              <w:rPr>
                <w:rFonts w:ascii="Times New Roman" w:hAnsi="Times New Roman"/>
                <w:sz w:val="24"/>
                <w:szCs w:val="24"/>
              </w:rPr>
              <w:t>0,0014</w:t>
            </w:r>
            <w:r w:rsidRPr="00BE21FA">
              <w:rPr>
                <w:rFonts w:ascii="Times New Roman" w:hAnsi="Times New Roman"/>
                <w:color w:val="000000"/>
                <w:sz w:val="24"/>
                <w:szCs w:val="24"/>
              </w:rPr>
              <w:t>±0,001</w:t>
            </w:r>
          </w:p>
        </w:tc>
      </w:tr>
      <w:tr w:rsidR="00BE21FA" w:rsidRPr="00BE21FA" w:rsidTr="00946563">
        <w:trPr>
          <w:trHeight w:val="269"/>
        </w:trPr>
        <w:tc>
          <w:tcPr>
            <w:tcW w:w="403" w:type="dxa"/>
            <w:gridSpan w:val="2"/>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2</w:t>
            </w:r>
          </w:p>
        </w:tc>
        <w:tc>
          <w:tcPr>
            <w:tcW w:w="1832"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2</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bCs/>
                <w:color w:val="000000"/>
                <w:sz w:val="24"/>
                <w:szCs w:val="24"/>
              </w:rPr>
            </w:pPr>
            <w:r w:rsidRPr="00BE21FA">
              <w:rPr>
                <w:rFonts w:ascii="Times New Roman" w:hAnsi="Times New Roman"/>
                <w:sz w:val="24"/>
                <w:szCs w:val="24"/>
              </w:rPr>
              <w:t>0,001</w:t>
            </w:r>
            <w:r w:rsidRPr="00BE21FA">
              <w:rPr>
                <w:rFonts w:ascii="Times New Roman" w:hAnsi="Times New Roman"/>
                <w:color w:val="000000"/>
                <w:sz w:val="24"/>
                <w:szCs w:val="24"/>
              </w:rPr>
              <w:t>±0,0001</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color w:val="000000"/>
                <w:sz w:val="24"/>
                <w:szCs w:val="24"/>
              </w:rPr>
            </w:pPr>
            <w:r w:rsidRPr="00BE21FA">
              <w:rPr>
                <w:rFonts w:ascii="Times New Roman" w:hAnsi="Times New Roman"/>
                <w:sz w:val="24"/>
                <w:szCs w:val="24"/>
              </w:rPr>
              <w:t>0,002</w:t>
            </w:r>
            <w:r w:rsidRPr="00BE21FA">
              <w:rPr>
                <w:rFonts w:ascii="Times New Roman" w:hAnsi="Times New Roman"/>
                <w:color w:val="000000"/>
                <w:sz w:val="24"/>
                <w:szCs w:val="24"/>
              </w:rPr>
              <w:t>±0,0001</w:t>
            </w: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bCs/>
                <w:color w:val="000000"/>
                <w:sz w:val="24"/>
                <w:szCs w:val="24"/>
              </w:rPr>
            </w:pPr>
            <w:r w:rsidRPr="00BE21FA">
              <w:rPr>
                <w:rFonts w:ascii="Times New Roman" w:hAnsi="Times New Roman"/>
                <w:sz w:val="24"/>
                <w:szCs w:val="24"/>
              </w:rPr>
              <w:t>0,002</w:t>
            </w:r>
            <w:r w:rsidRPr="00BE21FA">
              <w:rPr>
                <w:rFonts w:ascii="Times New Roman" w:hAnsi="Times New Roman"/>
                <w:color w:val="000000"/>
                <w:sz w:val="24"/>
                <w:szCs w:val="24"/>
              </w:rPr>
              <w:t>±0,0001</w:t>
            </w:r>
          </w:p>
        </w:tc>
      </w:tr>
      <w:tr w:rsidR="00BE21FA" w:rsidRPr="00BE21FA" w:rsidTr="00136BD7">
        <w:trPr>
          <w:trHeight w:val="354"/>
        </w:trPr>
        <w:tc>
          <w:tcPr>
            <w:tcW w:w="403" w:type="dxa"/>
            <w:gridSpan w:val="2"/>
            <w:tcBorders>
              <w:bottom w:val="nil"/>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3</w:t>
            </w:r>
          </w:p>
        </w:tc>
        <w:tc>
          <w:tcPr>
            <w:tcW w:w="1832" w:type="dxa"/>
            <w:tcBorders>
              <w:bottom w:val="nil"/>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3</w:t>
            </w:r>
          </w:p>
        </w:tc>
        <w:tc>
          <w:tcPr>
            <w:tcW w:w="2976" w:type="dxa"/>
            <w:tcBorders>
              <w:bottom w:val="nil"/>
            </w:tcBorders>
          </w:tcPr>
          <w:p w:rsidR="00BE21FA" w:rsidRPr="00BE21FA" w:rsidRDefault="00BE21FA" w:rsidP="00946563">
            <w:pPr>
              <w:spacing w:after="0" w:line="240" w:lineRule="auto"/>
              <w:rPr>
                <w:rFonts w:ascii="Times New Roman" w:hAnsi="Times New Roman"/>
                <w:bCs/>
                <w:color w:val="000000"/>
                <w:sz w:val="24"/>
                <w:szCs w:val="24"/>
              </w:rPr>
            </w:pPr>
            <w:r w:rsidRPr="00BE21FA">
              <w:rPr>
                <w:rFonts w:ascii="Times New Roman" w:hAnsi="Times New Roman"/>
                <w:sz w:val="24"/>
                <w:szCs w:val="24"/>
              </w:rPr>
              <w:t>0,0024</w:t>
            </w:r>
            <w:r w:rsidRPr="00BE21FA">
              <w:rPr>
                <w:rFonts w:ascii="Times New Roman" w:hAnsi="Times New Roman"/>
                <w:color w:val="000000"/>
                <w:sz w:val="24"/>
                <w:szCs w:val="24"/>
              </w:rPr>
              <w:t>±0,001</w:t>
            </w:r>
          </w:p>
        </w:tc>
        <w:tc>
          <w:tcPr>
            <w:tcW w:w="2268" w:type="dxa"/>
            <w:tcBorders>
              <w:bottom w:val="nil"/>
            </w:tcBorders>
          </w:tcPr>
          <w:p w:rsidR="00BE21FA" w:rsidRPr="00BE21FA" w:rsidRDefault="00BE21FA" w:rsidP="00946563">
            <w:pPr>
              <w:spacing w:after="0" w:line="240" w:lineRule="auto"/>
              <w:rPr>
                <w:rFonts w:ascii="Times New Roman" w:hAnsi="Times New Roman"/>
                <w:color w:val="000000"/>
                <w:sz w:val="24"/>
                <w:szCs w:val="24"/>
              </w:rPr>
            </w:pPr>
            <w:r w:rsidRPr="00BE21FA">
              <w:rPr>
                <w:rFonts w:ascii="Times New Roman" w:hAnsi="Times New Roman"/>
                <w:sz w:val="24"/>
                <w:szCs w:val="24"/>
              </w:rPr>
              <w:t>0,002</w:t>
            </w:r>
            <w:r w:rsidRPr="00BE21FA">
              <w:rPr>
                <w:rFonts w:ascii="Times New Roman" w:hAnsi="Times New Roman"/>
                <w:color w:val="000000"/>
                <w:sz w:val="24"/>
                <w:szCs w:val="24"/>
              </w:rPr>
              <w:t>±0,0001</w:t>
            </w:r>
          </w:p>
        </w:tc>
        <w:tc>
          <w:tcPr>
            <w:tcW w:w="1985" w:type="dxa"/>
            <w:tcBorders>
              <w:bottom w:val="nil"/>
            </w:tcBorders>
          </w:tcPr>
          <w:p w:rsidR="00BE21FA" w:rsidRPr="00BE21FA" w:rsidRDefault="00BE21FA" w:rsidP="00946563">
            <w:pPr>
              <w:spacing w:after="0" w:line="240" w:lineRule="auto"/>
              <w:rPr>
                <w:rFonts w:ascii="Times New Roman" w:hAnsi="Times New Roman"/>
                <w:bCs/>
                <w:color w:val="000000"/>
                <w:sz w:val="24"/>
                <w:szCs w:val="24"/>
              </w:rPr>
            </w:pPr>
            <w:r w:rsidRPr="00BE21FA">
              <w:rPr>
                <w:rFonts w:ascii="Times New Roman" w:hAnsi="Times New Roman"/>
                <w:sz w:val="24"/>
                <w:szCs w:val="24"/>
              </w:rPr>
              <w:t>0,003</w:t>
            </w:r>
            <w:r w:rsidRPr="00BE21FA">
              <w:rPr>
                <w:rFonts w:ascii="Times New Roman" w:hAnsi="Times New Roman"/>
                <w:color w:val="000000"/>
                <w:sz w:val="24"/>
                <w:szCs w:val="24"/>
              </w:rPr>
              <w:t>±0,0001</w:t>
            </w:r>
          </w:p>
        </w:tc>
      </w:tr>
      <w:tr w:rsidR="00136BD7" w:rsidRPr="00BE21FA" w:rsidTr="00136BD7">
        <w:trPr>
          <w:trHeight w:val="321"/>
        </w:trPr>
        <w:tc>
          <w:tcPr>
            <w:tcW w:w="9464" w:type="dxa"/>
            <w:gridSpan w:val="6"/>
            <w:tcBorders>
              <w:top w:val="nil"/>
              <w:bottom w:val="single" w:sz="4" w:space="0" w:color="auto"/>
            </w:tcBorders>
          </w:tcPr>
          <w:p w:rsidR="00136BD7" w:rsidRPr="00136BD7" w:rsidRDefault="00136BD7" w:rsidP="00136BD7">
            <w:pPr>
              <w:spacing w:after="0" w:line="240" w:lineRule="auto"/>
              <w:jc w:val="right"/>
              <w:rPr>
                <w:rFonts w:ascii="Times New Roman" w:hAnsi="Times New Roman"/>
                <w:i/>
                <w:sz w:val="24"/>
                <w:szCs w:val="24"/>
              </w:rPr>
            </w:pPr>
            <w:r w:rsidRPr="00136BD7">
              <w:rPr>
                <w:rFonts w:ascii="Times New Roman" w:hAnsi="Times New Roman"/>
                <w:i/>
                <w:sz w:val="24"/>
                <w:szCs w:val="24"/>
              </w:rPr>
              <w:t>Продолжение таблицы 1</w:t>
            </w:r>
          </w:p>
        </w:tc>
      </w:tr>
      <w:tr w:rsidR="00BE21FA" w:rsidRPr="00BE21FA" w:rsidTr="00946563">
        <w:trPr>
          <w:trHeight w:val="321"/>
        </w:trPr>
        <w:tc>
          <w:tcPr>
            <w:tcW w:w="403" w:type="dxa"/>
            <w:gridSpan w:val="2"/>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4</w:t>
            </w:r>
          </w:p>
        </w:tc>
        <w:tc>
          <w:tcPr>
            <w:tcW w:w="1832"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4</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bCs/>
                <w:color w:val="000000"/>
                <w:sz w:val="24"/>
                <w:szCs w:val="24"/>
              </w:rPr>
            </w:pPr>
            <w:r w:rsidRPr="00BE21FA">
              <w:rPr>
                <w:rFonts w:ascii="Times New Roman" w:hAnsi="Times New Roman"/>
                <w:sz w:val="24"/>
                <w:szCs w:val="24"/>
              </w:rPr>
              <w:t>0,003</w:t>
            </w:r>
            <w:r w:rsidRPr="00BE21FA">
              <w:rPr>
                <w:rFonts w:ascii="Times New Roman" w:hAnsi="Times New Roman"/>
                <w:color w:val="000000"/>
                <w:sz w:val="24"/>
                <w:szCs w:val="24"/>
              </w:rPr>
              <w:t>±0,0001</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color w:val="000000"/>
                <w:sz w:val="24"/>
                <w:szCs w:val="24"/>
              </w:rPr>
            </w:pPr>
            <w:r w:rsidRPr="00BE21FA">
              <w:rPr>
                <w:rFonts w:ascii="Times New Roman" w:hAnsi="Times New Roman"/>
                <w:sz w:val="24"/>
                <w:szCs w:val="24"/>
              </w:rPr>
              <w:t>0,0023</w:t>
            </w:r>
            <w:r w:rsidRPr="00BE21FA">
              <w:rPr>
                <w:rFonts w:ascii="Times New Roman" w:hAnsi="Times New Roman"/>
                <w:color w:val="000000"/>
                <w:sz w:val="24"/>
                <w:szCs w:val="24"/>
              </w:rPr>
              <w:t>±0,001</w:t>
            </w: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b/>
                <w:bCs/>
                <w:color w:val="000000"/>
                <w:sz w:val="24"/>
                <w:szCs w:val="24"/>
              </w:rPr>
            </w:pPr>
            <w:r w:rsidRPr="00BE21FA">
              <w:rPr>
                <w:rFonts w:ascii="Times New Roman" w:hAnsi="Times New Roman"/>
                <w:b/>
                <w:sz w:val="24"/>
                <w:szCs w:val="24"/>
              </w:rPr>
              <w:t>1,07</w:t>
            </w:r>
            <w:r w:rsidRPr="00BE21FA">
              <w:rPr>
                <w:rFonts w:ascii="Times New Roman" w:hAnsi="Times New Roman"/>
                <w:b/>
                <w:color w:val="000000"/>
                <w:sz w:val="24"/>
                <w:szCs w:val="24"/>
              </w:rPr>
              <w:t>±0,006</w:t>
            </w:r>
          </w:p>
        </w:tc>
      </w:tr>
      <w:tr w:rsidR="00BE21FA" w:rsidRPr="00BE21FA" w:rsidTr="00BE21FA">
        <w:trPr>
          <w:trHeight w:val="284"/>
        </w:trPr>
        <w:tc>
          <w:tcPr>
            <w:tcW w:w="403" w:type="dxa"/>
            <w:gridSpan w:val="2"/>
            <w:tcBorders>
              <w:bottom w:val="nil"/>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5</w:t>
            </w:r>
          </w:p>
        </w:tc>
        <w:tc>
          <w:tcPr>
            <w:tcW w:w="1832" w:type="dxa"/>
            <w:tcBorders>
              <w:bottom w:val="nil"/>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п.Абылай-хана</w:t>
            </w:r>
          </w:p>
        </w:tc>
        <w:tc>
          <w:tcPr>
            <w:tcW w:w="2976" w:type="dxa"/>
            <w:tcBorders>
              <w:bottom w:val="nil"/>
            </w:tcBorders>
          </w:tcPr>
          <w:p w:rsidR="00BE21FA" w:rsidRPr="00BE21FA" w:rsidRDefault="00BE21FA" w:rsidP="00946563">
            <w:pPr>
              <w:spacing w:after="0" w:line="240" w:lineRule="auto"/>
              <w:rPr>
                <w:rFonts w:ascii="Times New Roman" w:hAnsi="Times New Roman"/>
                <w:bCs/>
                <w:color w:val="000000"/>
                <w:sz w:val="24"/>
                <w:szCs w:val="24"/>
              </w:rPr>
            </w:pPr>
            <w:r w:rsidRPr="00BE21FA">
              <w:rPr>
                <w:rFonts w:ascii="Times New Roman" w:hAnsi="Times New Roman"/>
                <w:sz w:val="24"/>
                <w:szCs w:val="24"/>
              </w:rPr>
              <w:t>0,003</w:t>
            </w:r>
            <w:r w:rsidRPr="00BE21FA">
              <w:rPr>
                <w:rFonts w:ascii="Times New Roman" w:hAnsi="Times New Roman"/>
                <w:color w:val="000000"/>
                <w:sz w:val="24"/>
                <w:szCs w:val="24"/>
              </w:rPr>
              <w:t>±0,0001</w:t>
            </w:r>
          </w:p>
        </w:tc>
        <w:tc>
          <w:tcPr>
            <w:tcW w:w="2268" w:type="dxa"/>
            <w:tcBorders>
              <w:bottom w:val="nil"/>
            </w:tcBorders>
          </w:tcPr>
          <w:p w:rsidR="00BE21FA" w:rsidRPr="00BE21FA" w:rsidRDefault="00BE21FA" w:rsidP="00946563">
            <w:pPr>
              <w:spacing w:after="0" w:line="240" w:lineRule="auto"/>
              <w:rPr>
                <w:rFonts w:ascii="Times New Roman" w:hAnsi="Times New Roman"/>
                <w:color w:val="000000"/>
                <w:sz w:val="24"/>
                <w:szCs w:val="24"/>
              </w:rPr>
            </w:pPr>
            <w:r w:rsidRPr="00BE21FA">
              <w:rPr>
                <w:rFonts w:ascii="Times New Roman" w:hAnsi="Times New Roman"/>
                <w:sz w:val="24"/>
                <w:szCs w:val="24"/>
              </w:rPr>
              <w:t>0,002</w:t>
            </w:r>
            <w:r w:rsidRPr="00BE21FA">
              <w:rPr>
                <w:rFonts w:ascii="Times New Roman" w:hAnsi="Times New Roman"/>
                <w:color w:val="000000"/>
                <w:sz w:val="24"/>
                <w:szCs w:val="24"/>
              </w:rPr>
              <w:t>±0,0001</w:t>
            </w:r>
          </w:p>
        </w:tc>
        <w:tc>
          <w:tcPr>
            <w:tcW w:w="1985" w:type="dxa"/>
            <w:tcBorders>
              <w:bottom w:val="nil"/>
            </w:tcBorders>
          </w:tcPr>
          <w:p w:rsidR="00BE21FA" w:rsidRPr="00BE21FA" w:rsidRDefault="00BE21FA" w:rsidP="00946563">
            <w:pPr>
              <w:spacing w:after="0" w:line="240" w:lineRule="auto"/>
              <w:rPr>
                <w:rFonts w:ascii="Times New Roman" w:hAnsi="Times New Roman"/>
                <w:bCs/>
                <w:color w:val="000000"/>
                <w:sz w:val="24"/>
                <w:szCs w:val="24"/>
              </w:rPr>
            </w:pPr>
            <w:r w:rsidRPr="00BE21FA">
              <w:rPr>
                <w:rFonts w:ascii="Times New Roman" w:hAnsi="Times New Roman"/>
                <w:sz w:val="24"/>
                <w:szCs w:val="24"/>
              </w:rPr>
              <w:t>0,003</w:t>
            </w:r>
            <w:r w:rsidRPr="00BE21FA">
              <w:rPr>
                <w:rFonts w:ascii="Times New Roman" w:hAnsi="Times New Roman"/>
                <w:color w:val="000000"/>
                <w:sz w:val="24"/>
                <w:szCs w:val="24"/>
              </w:rPr>
              <w:t>±0,0001</w:t>
            </w:r>
          </w:p>
        </w:tc>
      </w:tr>
      <w:tr w:rsidR="00BE21FA" w:rsidRPr="00BE21FA" w:rsidTr="00946563">
        <w:trPr>
          <w:trHeight w:val="222"/>
        </w:trPr>
        <w:tc>
          <w:tcPr>
            <w:tcW w:w="9464" w:type="dxa"/>
            <w:gridSpan w:val="6"/>
            <w:tcBorders>
              <w:bottom w:val="single" w:sz="4" w:space="0" w:color="auto"/>
            </w:tcBorders>
          </w:tcPr>
          <w:p w:rsidR="00BE21FA" w:rsidRPr="00BE21FA" w:rsidRDefault="00BE21FA" w:rsidP="00946563">
            <w:pPr>
              <w:spacing w:after="0" w:line="240" w:lineRule="auto"/>
              <w:jc w:val="center"/>
              <w:rPr>
                <w:rFonts w:ascii="Times New Roman" w:hAnsi="Times New Roman"/>
                <w:b/>
                <w:sz w:val="24"/>
                <w:szCs w:val="24"/>
              </w:rPr>
            </w:pPr>
            <w:r w:rsidRPr="00BE21FA">
              <w:rPr>
                <w:rFonts w:ascii="Times New Roman" w:hAnsi="Times New Roman"/>
                <w:b/>
                <w:sz w:val="24"/>
                <w:szCs w:val="24"/>
              </w:rPr>
              <w:t>2020</w:t>
            </w:r>
          </w:p>
        </w:tc>
      </w:tr>
      <w:tr w:rsidR="00BE21FA" w:rsidRPr="00BE21FA" w:rsidTr="00946563">
        <w:trPr>
          <w:trHeight w:val="269"/>
        </w:trPr>
        <w:tc>
          <w:tcPr>
            <w:tcW w:w="403" w:type="dxa"/>
            <w:gridSpan w:val="2"/>
            <w:tcBorders>
              <w:bottom w:val="single" w:sz="4" w:space="0" w:color="auto"/>
            </w:tcBorders>
            <w:vAlign w:val="center"/>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w:t>
            </w:r>
          </w:p>
        </w:tc>
        <w:tc>
          <w:tcPr>
            <w:tcW w:w="1832" w:type="dxa"/>
            <w:tcBorders>
              <w:bottom w:val="single" w:sz="4" w:space="0" w:color="auto"/>
            </w:tcBorders>
            <w:vAlign w:val="center"/>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Наименование</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ХП</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ТП</w:t>
            </w:r>
          </w:p>
        </w:tc>
      </w:tr>
      <w:tr w:rsidR="00BE21FA" w:rsidRPr="00BE21FA" w:rsidTr="00946563">
        <w:trPr>
          <w:trHeight w:val="272"/>
        </w:trPr>
        <w:tc>
          <w:tcPr>
            <w:tcW w:w="403" w:type="dxa"/>
            <w:gridSpan w:val="2"/>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1</w:t>
            </w:r>
          </w:p>
        </w:tc>
        <w:tc>
          <w:tcPr>
            <w:tcW w:w="1832"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1</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0,001</w:t>
            </w:r>
            <w:r w:rsidRPr="00BE21FA">
              <w:rPr>
                <w:rFonts w:ascii="Times New Roman" w:hAnsi="Times New Roman"/>
                <w:color w:val="000000"/>
                <w:sz w:val="24"/>
                <w:szCs w:val="24"/>
              </w:rPr>
              <w:t>±0,0001</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0,004</w:t>
            </w:r>
            <w:r w:rsidRPr="00BE21FA">
              <w:rPr>
                <w:rFonts w:ascii="Times New Roman" w:hAnsi="Times New Roman"/>
                <w:color w:val="000000"/>
                <w:sz w:val="24"/>
                <w:szCs w:val="24"/>
              </w:rPr>
              <w:t>±0,001</w:t>
            </w:r>
          </w:p>
        </w:tc>
      </w:tr>
      <w:tr w:rsidR="00BE21FA" w:rsidRPr="00BE21FA" w:rsidTr="00946563">
        <w:trPr>
          <w:trHeight w:val="262"/>
        </w:trPr>
        <w:tc>
          <w:tcPr>
            <w:tcW w:w="403" w:type="dxa"/>
            <w:gridSpan w:val="2"/>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2</w:t>
            </w:r>
          </w:p>
        </w:tc>
        <w:tc>
          <w:tcPr>
            <w:tcW w:w="1832"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2</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0,0011</w:t>
            </w:r>
            <w:r w:rsidRPr="00BE21FA">
              <w:rPr>
                <w:rFonts w:ascii="Times New Roman" w:hAnsi="Times New Roman"/>
                <w:color w:val="000000"/>
                <w:sz w:val="24"/>
                <w:szCs w:val="24"/>
              </w:rPr>
              <w:t>±0,0001</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0,006</w:t>
            </w:r>
            <w:r w:rsidRPr="00BE21FA">
              <w:rPr>
                <w:rFonts w:ascii="Times New Roman" w:hAnsi="Times New Roman"/>
                <w:color w:val="000000"/>
                <w:sz w:val="24"/>
                <w:szCs w:val="24"/>
              </w:rPr>
              <w:t>±0,001</w:t>
            </w:r>
          </w:p>
        </w:tc>
      </w:tr>
      <w:tr w:rsidR="00BE21FA" w:rsidRPr="00BE21FA" w:rsidTr="00946563">
        <w:trPr>
          <w:trHeight w:val="279"/>
        </w:trPr>
        <w:tc>
          <w:tcPr>
            <w:tcW w:w="403" w:type="dxa"/>
            <w:gridSpan w:val="2"/>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3</w:t>
            </w:r>
          </w:p>
        </w:tc>
        <w:tc>
          <w:tcPr>
            <w:tcW w:w="1832"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3</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0,002</w:t>
            </w:r>
            <w:r w:rsidRPr="00BE21FA">
              <w:rPr>
                <w:rFonts w:ascii="Times New Roman" w:hAnsi="Times New Roman"/>
                <w:color w:val="000000"/>
                <w:sz w:val="24"/>
                <w:szCs w:val="24"/>
              </w:rPr>
              <w:t>±0,0001</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0,02</w:t>
            </w:r>
            <w:r w:rsidRPr="00BE21FA">
              <w:rPr>
                <w:rFonts w:ascii="Times New Roman" w:hAnsi="Times New Roman"/>
                <w:color w:val="000000"/>
                <w:sz w:val="24"/>
                <w:szCs w:val="24"/>
              </w:rPr>
              <w:t>±0,001</w:t>
            </w:r>
          </w:p>
        </w:tc>
      </w:tr>
      <w:tr w:rsidR="00BE21FA" w:rsidRPr="00BE21FA" w:rsidTr="00946563">
        <w:trPr>
          <w:trHeight w:val="270"/>
        </w:trPr>
        <w:tc>
          <w:tcPr>
            <w:tcW w:w="403" w:type="dxa"/>
            <w:gridSpan w:val="2"/>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4</w:t>
            </w:r>
          </w:p>
        </w:tc>
        <w:tc>
          <w:tcPr>
            <w:tcW w:w="1832"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КПП 4</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0,0012</w:t>
            </w:r>
            <w:r w:rsidRPr="00BE21FA">
              <w:rPr>
                <w:rFonts w:ascii="Times New Roman" w:hAnsi="Times New Roman"/>
                <w:color w:val="000000"/>
                <w:sz w:val="24"/>
                <w:szCs w:val="24"/>
              </w:rPr>
              <w:t>±0,0001</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0,003</w:t>
            </w:r>
            <w:r w:rsidRPr="00BE21FA">
              <w:rPr>
                <w:rFonts w:ascii="Times New Roman" w:hAnsi="Times New Roman"/>
                <w:color w:val="000000"/>
                <w:sz w:val="24"/>
                <w:szCs w:val="24"/>
              </w:rPr>
              <w:t>±0,0001</w:t>
            </w:r>
          </w:p>
        </w:tc>
      </w:tr>
      <w:tr w:rsidR="00BE21FA" w:rsidRPr="00BE21FA" w:rsidTr="00946563">
        <w:trPr>
          <w:trHeight w:val="273"/>
        </w:trPr>
        <w:tc>
          <w:tcPr>
            <w:tcW w:w="403" w:type="dxa"/>
            <w:gridSpan w:val="2"/>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5</w:t>
            </w:r>
          </w:p>
        </w:tc>
        <w:tc>
          <w:tcPr>
            <w:tcW w:w="1832"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п.Абылай-хана</w:t>
            </w:r>
          </w:p>
        </w:tc>
        <w:tc>
          <w:tcPr>
            <w:tcW w:w="2976"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0,01</w:t>
            </w:r>
            <w:r w:rsidRPr="00BE21FA">
              <w:rPr>
                <w:rFonts w:ascii="Times New Roman" w:hAnsi="Times New Roman"/>
                <w:color w:val="000000"/>
                <w:sz w:val="24"/>
                <w:szCs w:val="24"/>
              </w:rPr>
              <w:t>±0,001</w:t>
            </w:r>
          </w:p>
        </w:tc>
        <w:tc>
          <w:tcPr>
            <w:tcW w:w="2268"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p>
        </w:tc>
        <w:tc>
          <w:tcPr>
            <w:tcW w:w="1985" w:type="dxa"/>
            <w:tcBorders>
              <w:bottom w:val="single" w:sz="4" w:space="0" w:color="auto"/>
            </w:tcBorders>
          </w:tcPr>
          <w:p w:rsidR="00BE21FA" w:rsidRPr="00BE21FA" w:rsidRDefault="00BE21FA" w:rsidP="00946563">
            <w:pPr>
              <w:spacing w:after="0" w:line="240" w:lineRule="auto"/>
              <w:rPr>
                <w:rFonts w:ascii="Times New Roman" w:hAnsi="Times New Roman"/>
                <w:sz w:val="24"/>
                <w:szCs w:val="24"/>
              </w:rPr>
            </w:pPr>
            <w:r w:rsidRPr="00BE21FA">
              <w:rPr>
                <w:rFonts w:ascii="Times New Roman" w:hAnsi="Times New Roman"/>
                <w:sz w:val="24"/>
                <w:szCs w:val="24"/>
              </w:rPr>
              <w:t>0,0017</w:t>
            </w:r>
            <w:r w:rsidRPr="00BE21FA">
              <w:rPr>
                <w:rFonts w:ascii="Times New Roman" w:hAnsi="Times New Roman"/>
                <w:color w:val="000000"/>
                <w:sz w:val="24"/>
                <w:szCs w:val="24"/>
              </w:rPr>
              <w:t>±0,0001</w:t>
            </w:r>
          </w:p>
        </w:tc>
      </w:tr>
    </w:tbl>
    <w:p w:rsidR="00BE21FA" w:rsidRPr="00494489" w:rsidRDefault="00BE21FA" w:rsidP="00B57627">
      <w:pPr>
        <w:spacing w:after="0" w:line="240" w:lineRule="auto"/>
        <w:rPr>
          <w:rFonts w:ascii="Times New Roman" w:hAnsi="Times New Roman"/>
          <w:sz w:val="28"/>
          <w:szCs w:val="28"/>
        </w:rPr>
      </w:pP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Для определения степени загрязнения воздуха по общемировым методикам рассчитывают Наибольшую повторяемость и Стандартны</w:t>
      </w:r>
      <w:r w:rsidR="004C35E4">
        <w:rPr>
          <w:rFonts w:ascii="Times New Roman" w:hAnsi="Times New Roman"/>
          <w:sz w:val="28"/>
          <w:szCs w:val="28"/>
        </w:rPr>
        <w:t>й индекс. Как видно из таблицы 2</w:t>
      </w:r>
      <w:r w:rsidR="00FB6705">
        <w:rPr>
          <w:rFonts w:ascii="Times New Roman" w:hAnsi="Times New Roman"/>
          <w:sz w:val="28"/>
          <w:szCs w:val="28"/>
        </w:rPr>
        <w:t xml:space="preserve"> по показателям</w:t>
      </w:r>
      <w:r>
        <w:rPr>
          <w:rFonts w:ascii="Times New Roman" w:hAnsi="Times New Roman"/>
          <w:sz w:val="28"/>
          <w:szCs w:val="28"/>
        </w:rPr>
        <w:t xml:space="preserve"> Стандартного индекса и Наибольшей повторяемости в 2018 году</w:t>
      </w:r>
      <w:r w:rsidR="00FB6705">
        <w:rPr>
          <w:rFonts w:ascii="Times New Roman" w:hAnsi="Times New Roman"/>
          <w:sz w:val="28"/>
          <w:szCs w:val="28"/>
        </w:rPr>
        <w:t xml:space="preserve"> можно сделать ввод, что в курортной зоне высокая степень загрязнения</w:t>
      </w:r>
      <w:r w:rsidR="00917F41">
        <w:rPr>
          <w:rFonts w:ascii="Times New Roman" w:hAnsi="Times New Roman"/>
          <w:sz w:val="28"/>
          <w:szCs w:val="28"/>
        </w:rPr>
        <w:t xml:space="preserve"> атмосферного воздуха, что на наш взгляд связано со значительным числом автомобилей въезжающих в курортную зону. </w:t>
      </w:r>
    </w:p>
    <w:p w:rsidR="00B57627" w:rsidRPr="001762F6" w:rsidRDefault="00B57627" w:rsidP="00B57627">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2019 году </w:t>
      </w:r>
      <w:r w:rsidR="00917F41">
        <w:rPr>
          <w:rFonts w:ascii="Times New Roman" w:hAnsi="Times New Roman"/>
          <w:sz w:val="28"/>
          <w:szCs w:val="28"/>
        </w:rPr>
        <w:t xml:space="preserve">СИ - </w:t>
      </w:r>
      <w:r>
        <w:rPr>
          <w:rFonts w:ascii="Times New Roman" w:hAnsi="Times New Roman"/>
          <w:sz w:val="28"/>
          <w:szCs w:val="28"/>
        </w:rPr>
        <w:t>2,14</w:t>
      </w:r>
      <w:r w:rsidR="00917F41">
        <w:rPr>
          <w:rFonts w:ascii="Times New Roman" w:hAnsi="Times New Roman"/>
          <w:sz w:val="28"/>
          <w:szCs w:val="28"/>
        </w:rPr>
        <w:t xml:space="preserve">, НП - </w:t>
      </w:r>
      <w:r>
        <w:rPr>
          <w:rFonts w:ascii="Times New Roman" w:hAnsi="Times New Roman"/>
          <w:sz w:val="28"/>
          <w:szCs w:val="28"/>
        </w:rPr>
        <w:t>16,6</w:t>
      </w:r>
      <w:r w:rsidR="00917F41">
        <w:rPr>
          <w:rFonts w:ascii="Times New Roman" w:hAnsi="Times New Roman"/>
          <w:sz w:val="28"/>
          <w:szCs w:val="28"/>
        </w:rPr>
        <w:t>%, что говорит об умеренном загрязнении атмосферного</w:t>
      </w:r>
      <w:r>
        <w:rPr>
          <w:rFonts w:ascii="Times New Roman" w:hAnsi="Times New Roman"/>
          <w:sz w:val="28"/>
          <w:szCs w:val="28"/>
        </w:rPr>
        <w:t xml:space="preserve"> воздуха на КПП4, на остальных точках отбора проб нет превышения ПДК. Это говорит о том, что в период пандемии </w:t>
      </w:r>
      <w:r>
        <w:rPr>
          <w:rFonts w:ascii="Times New Roman" w:hAnsi="Times New Roman"/>
          <w:sz w:val="28"/>
          <w:szCs w:val="28"/>
          <w:lang w:val="en-US"/>
        </w:rPr>
        <w:t>Covid</w:t>
      </w:r>
      <w:r w:rsidRPr="001762F6">
        <w:rPr>
          <w:rFonts w:ascii="Times New Roman" w:hAnsi="Times New Roman"/>
          <w:sz w:val="28"/>
          <w:szCs w:val="28"/>
        </w:rPr>
        <w:t xml:space="preserve"> 19</w:t>
      </w:r>
      <w:r>
        <w:rPr>
          <w:rFonts w:ascii="Times New Roman" w:hAnsi="Times New Roman"/>
          <w:sz w:val="28"/>
          <w:szCs w:val="28"/>
        </w:rPr>
        <w:t xml:space="preserve"> наибольшая пропускная нагрузка была через КПП №4. АТС проезжали через курортную зону для выезда в областной центр г. Кокшетау.</w:t>
      </w:r>
    </w:p>
    <w:p w:rsidR="00B57627" w:rsidRDefault="00917F41" w:rsidP="00B57627">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контрольном пункте №4 (2020г.) </w:t>
      </w:r>
      <w:r w:rsidR="00B57627">
        <w:rPr>
          <w:rFonts w:ascii="Times New Roman" w:hAnsi="Times New Roman"/>
          <w:sz w:val="28"/>
          <w:szCs w:val="28"/>
        </w:rPr>
        <w:t>С</w:t>
      </w:r>
      <w:r>
        <w:rPr>
          <w:rFonts w:ascii="Times New Roman" w:hAnsi="Times New Roman"/>
          <w:sz w:val="28"/>
          <w:szCs w:val="28"/>
        </w:rPr>
        <w:t>И</w:t>
      </w:r>
      <w:r w:rsidR="00B57627">
        <w:rPr>
          <w:rFonts w:ascii="Times New Roman" w:hAnsi="Times New Roman"/>
          <w:sz w:val="28"/>
          <w:szCs w:val="28"/>
        </w:rPr>
        <w:t>– 2, Н</w:t>
      </w:r>
      <w:r>
        <w:rPr>
          <w:rFonts w:ascii="Times New Roman" w:hAnsi="Times New Roman"/>
          <w:sz w:val="28"/>
          <w:szCs w:val="28"/>
        </w:rPr>
        <w:t>П</w:t>
      </w:r>
      <w:r w:rsidR="00B57627">
        <w:rPr>
          <w:rFonts w:ascii="Times New Roman" w:hAnsi="Times New Roman"/>
          <w:sz w:val="28"/>
          <w:szCs w:val="28"/>
        </w:rPr>
        <w:t xml:space="preserve">- 33,3%, </w:t>
      </w:r>
      <w:r>
        <w:rPr>
          <w:rFonts w:ascii="Times New Roman" w:hAnsi="Times New Roman"/>
          <w:sz w:val="28"/>
          <w:szCs w:val="28"/>
        </w:rPr>
        <w:t xml:space="preserve">уровень загрязнения воздуха – высокий. В 2019 на КПП №1, 2, 3 и поляне Абылай хана не было превышения ПДК, и 2020 году на всех точках контроля также не отмечалось превышения ПДК по всем исследуемым параметрам. </w:t>
      </w:r>
    </w:p>
    <w:p w:rsidR="00B57627" w:rsidRDefault="00B57627" w:rsidP="00B57627">
      <w:pPr>
        <w:spacing w:after="0" w:line="240" w:lineRule="auto"/>
        <w:jc w:val="both"/>
        <w:rPr>
          <w:rFonts w:ascii="Times New Roman" w:hAnsi="Times New Roman"/>
          <w:sz w:val="28"/>
          <w:szCs w:val="28"/>
        </w:rPr>
      </w:pPr>
    </w:p>
    <w:p w:rsidR="00B57627" w:rsidRDefault="00B57627" w:rsidP="00560E47">
      <w:pPr>
        <w:spacing w:after="0" w:line="240" w:lineRule="auto"/>
        <w:ind w:firstLine="709"/>
        <w:jc w:val="both"/>
        <w:rPr>
          <w:rFonts w:ascii="Times New Roman" w:hAnsi="Times New Roman"/>
          <w:sz w:val="28"/>
          <w:szCs w:val="28"/>
        </w:rPr>
      </w:pPr>
      <w:r>
        <w:rPr>
          <w:rFonts w:ascii="Times New Roman" w:hAnsi="Times New Roman"/>
          <w:sz w:val="28"/>
          <w:szCs w:val="28"/>
        </w:rPr>
        <w:t>Таблица 2 -</w:t>
      </w:r>
      <w:r w:rsidRPr="0028606F">
        <w:rPr>
          <w:rStyle w:val="Bodytext210ptNotBold"/>
          <w:rFonts w:eastAsia="Calibri"/>
          <w:sz w:val="28"/>
          <w:szCs w:val="28"/>
        </w:rPr>
        <w:t xml:space="preserve"> </w:t>
      </w:r>
      <w:r w:rsidRPr="00494489">
        <w:rPr>
          <w:rFonts w:ascii="Times New Roman" w:hAnsi="Times New Roman"/>
          <w:sz w:val="28"/>
          <w:szCs w:val="28"/>
        </w:rPr>
        <w:t>Показатели стандартного индекса и наибольшей повторяемости по SO</w:t>
      </w:r>
      <w:r w:rsidRPr="00494489">
        <w:rPr>
          <w:rFonts w:ascii="Times New Roman" w:hAnsi="Times New Roman"/>
          <w:sz w:val="28"/>
          <w:szCs w:val="28"/>
          <w:vertAlign w:val="subscript"/>
        </w:rPr>
        <w:t xml:space="preserve">2  </w:t>
      </w:r>
      <w:r>
        <w:rPr>
          <w:rFonts w:ascii="Times New Roman" w:hAnsi="Times New Roman"/>
          <w:sz w:val="28"/>
          <w:szCs w:val="28"/>
        </w:rPr>
        <w:t xml:space="preserve"> за 2018-2020 гг</w:t>
      </w:r>
      <w:r w:rsidR="00A70520" w:rsidRPr="00A70520">
        <w:rPr>
          <w:rFonts w:ascii="Times New Roman" w:hAnsi="Times New Roman"/>
          <w:sz w:val="28"/>
          <w:szCs w:val="28"/>
        </w:rPr>
        <w:t xml:space="preserve"> [174]</w:t>
      </w:r>
      <w:r w:rsidRPr="00494489">
        <w:rPr>
          <w:rFonts w:ascii="Times New Roman" w:hAnsi="Times New Roman"/>
          <w:sz w:val="28"/>
          <w:szCs w:val="28"/>
        </w:rPr>
        <w:t>.</w:t>
      </w:r>
    </w:p>
    <w:p w:rsidR="00BE21FA" w:rsidRPr="00494489" w:rsidRDefault="00BE21FA" w:rsidP="00560E47">
      <w:pPr>
        <w:spacing w:after="0" w:line="240" w:lineRule="auto"/>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558"/>
        <w:gridCol w:w="1559"/>
        <w:gridCol w:w="1210"/>
        <w:gridCol w:w="1417"/>
        <w:gridCol w:w="2120"/>
      </w:tblGrid>
      <w:tr w:rsidR="00BE21FA" w:rsidRPr="0028606F" w:rsidTr="00946563">
        <w:tc>
          <w:tcPr>
            <w:tcW w:w="1599"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Показатели</w:t>
            </w:r>
          </w:p>
        </w:tc>
        <w:tc>
          <w:tcPr>
            <w:tcW w:w="1558"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КПП1</w:t>
            </w:r>
          </w:p>
        </w:tc>
        <w:tc>
          <w:tcPr>
            <w:tcW w:w="1559"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КПП2</w:t>
            </w:r>
          </w:p>
        </w:tc>
        <w:tc>
          <w:tcPr>
            <w:tcW w:w="1210"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КПП3</w:t>
            </w:r>
          </w:p>
        </w:tc>
        <w:tc>
          <w:tcPr>
            <w:tcW w:w="1417"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КПП4</w:t>
            </w:r>
          </w:p>
        </w:tc>
        <w:tc>
          <w:tcPr>
            <w:tcW w:w="2120" w:type="dxa"/>
            <w:shd w:val="clear" w:color="auto" w:fill="auto"/>
          </w:tcPr>
          <w:p w:rsidR="00BE21FA" w:rsidRPr="00887A6E" w:rsidRDefault="00BE21FA" w:rsidP="00946563">
            <w:pPr>
              <w:spacing w:after="0" w:line="240" w:lineRule="auto"/>
              <w:jc w:val="both"/>
              <w:rPr>
                <w:rFonts w:ascii="Times New Roman" w:hAnsi="Times New Roman"/>
                <w:sz w:val="24"/>
                <w:szCs w:val="24"/>
              </w:rPr>
            </w:pPr>
            <w:r>
              <w:rPr>
                <w:rFonts w:ascii="Times New Roman" w:hAnsi="Times New Roman"/>
                <w:sz w:val="24"/>
                <w:szCs w:val="24"/>
              </w:rPr>
              <w:t xml:space="preserve">Поляна им. Абылай </w:t>
            </w:r>
            <w:r w:rsidRPr="00887A6E">
              <w:rPr>
                <w:rFonts w:ascii="Times New Roman" w:hAnsi="Times New Roman"/>
                <w:sz w:val="24"/>
                <w:szCs w:val="24"/>
              </w:rPr>
              <w:t>хана</w:t>
            </w:r>
          </w:p>
        </w:tc>
      </w:tr>
      <w:tr w:rsidR="00BE21FA" w:rsidRPr="0028606F" w:rsidTr="00946563">
        <w:tc>
          <w:tcPr>
            <w:tcW w:w="9463" w:type="dxa"/>
            <w:gridSpan w:val="6"/>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2018</w:t>
            </w:r>
          </w:p>
        </w:tc>
      </w:tr>
      <w:tr w:rsidR="00BE21FA" w:rsidRPr="0028606F" w:rsidTr="00946563">
        <w:tc>
          <w:tcPr>
            <w:tcW w:w="1599"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СИ</w:t>
            </w:r>
          </w:p>
        </w:tc>
        <w:tc>
          <w:tcPr>
            <w:tcW w:w="1558"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6,4</w:t>
            </w:r>
          </w:p>
        </w:tc>
        <w:tc>
          <w:tcPr>
            <w:tcW w:w="1559"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6,4</w:t>
            </w:r>
          </w:p>
        </w:tc>
        <w:tc>
          <w:tcPr>
            <w:tcW w:w="1210"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6,4</w:t>
            </w:r>
          </w:p>
        </w:tc>
        <w:tc>
          <w:tcPr>
            <w:tcW w:w="1417"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3,38</w:t>
            </w:r>
          </w:p>
        </w:tc>
        <w:tc>
          <w:tcPr>
            <w:tcW w:w="2120"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4,62</w:t>
            </w:r>
          </w:p>
        </w:tc>
      </w:tr>
      <w:tr w:rsidR="00BE21FA" w:rsidRPr="0028606F" w:rsidTr="00946563">
        <w:tc>
          <w:tcPr>
            <w:tcW w:w="1599"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НП</w:t>
            </w:r>
          </w:p>
        </w:tc>
        <w:tc>
          <w:tcPr>
            <w:tcW w:w="1558"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50%</w:t>
            </w:r>
          </w:p>
        </w:tc>
        <w:tc>
          <w:tcPr>
            <w:tcW w:w="1559"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66%</w:t>
            </w:r>
          </w:p>
        </w:tc>
        <w:tc>
          <w:tcPr>
            <w:tcW w:w="1210"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100%</w:t>
            </w:r>
          </w:p>
        </w:tc>
        <w:tc>
          <w:tcPr>
            <w:tcW w:w="1417"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50%</w:t>
            </w:r>
          </w:p>
        </w:tc>
        <w:tc>
          <w:tcPr>
            <w:tcW w:w="2120"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66%</w:t>
            </w:r>
          </w:p>
        </w:tc>
      </w:tr>
      <w:tr w:rsidR="00BE21FA" w:rsidRPr="0028606F" w:rsidTr="00946563">
        <w:tc>
          <w:tcPr>
            <w:tcW w:w="9463" w:type="dxa"/>
            <w:gridSpan w:val="6"/>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2019</w:t>
            </w:r>
          </w:p>
        </w:tc>
      </w:tr>
      <w:tr w:rsidR="00BE21FA" w:rsidRPr="0028606F" w:rsidTr="00946563">
        <w:tc>
          <w:tcPr>
            <w:tcW w:w="1599"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СИ</w:t>
            </w:r>
          </w:p>
        </w:tc>
        <w:tc>
          <w:tcPr>
            <w:tcW w:w="1558"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559"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210"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417"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2,14</w:t>
            </w:r>
          </w:p>
        </w:tc>
        <w:tc>
          <w:tcPr>
            <w:tcW w:w="2120"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r>
      <w:tr w:rsidR="00BE21FA" w:rsidRPr="0028606F" w:rsidTr="00946563">
        <w:tc>
          <w:tcPr>
            <w:tcW w:w="1599"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НП</w:t>
            </w:r>
          </w:p>
        </w:tc>
        <w:tc>
          <w:tcPr>
            <w:tcW w:w="1558"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559"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210"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417"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16,6%</w:t>
            </w:r>
          </w:p>
        </w:tc>
        <w:tc>
          <w:tcPr>
            <w:tcW w:w="2120"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r>
      <w:tr w:rsidR="00BE21FA" w:rsidRPr="0028606F" w:rsidTr="00946563">
        <w:tc>
          <w:tcPr>
            <w:tcW w:w="9463" w:type="dxa"/>
            <w:gridSpan w:val="6"/>
            <w:shd w:val="clear" w:color="auto" w:fill="auto"/>
          </w:tcPr>
          <w:p w:rsidR="00BE21FA" w:rsidRPr="00887A6E" w:rsidRDefault="00BE21FA" w:rsidP="00BE21FA">
            <w:pPr>
              <w:tabs>
                <w:tab w:val="left" w:pos="3056"/>
              </w:tabs>
              <w:spacing w:after="0" w:line="240" w:lineRule="auto"/>
              <w:jc w:val="center"/>
              <w:rPr>
                <w:rFonts w:ascii="Times New Roman" w:hAnsi="Times New Roman"/>
                <w:sz w:val="24"/>
                <w:szCs w:val="24"/>
              </w:rPr>
            </w:pPr>
            <w:r w:rsidRPr="00887A6E">
              <w:rPr>
                <w:rFonts w:ascii="Times New Roman" w:hAnsi="Times New Roman"/>
                <w:sz w:val="24"/>
                <w:szCs w:val="24"/>
              </w:rPr>
              <w:t>2020</w:t>
            </w:r>
          </w:p>
        </w:tc>
      </w:tr>
      <w:tr w:rsidR="00BE21FA" w:rsidRPr="0028606F" w:rsidTr="00946563">
        <w:tc>
          <w:tcPr>
            <w:tcW w:w="1599"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СИ</w:t>
            </w:r>
          </w:p>
        </w:tc>
        <w:tc>
          <w:tcPr>
            <w:tcW w:w="1558"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559"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210"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417" w:type="dxa"/>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2</w:t>
            </w:r>
          </w:p>
        </w:tc>
        <w:tc>
          <w:tcPr>
            <w:tcW w:w="2120" w:type="dxa"/>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r>
      <w:tr w:rsidR="00BE21FA" w:rsidRPr="0028606F" w:rsidTr="00946563">
        <w:tc>
          <w:tcPr>
            <w:tcW w:w="1599" w:type="dxa"/>
            <w:tcBorders>
              <w:bottom w:val="single" w:sz="4" w:space="0" w:color="auto"/>
            </w:tcBorders>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НП</w:t>
            </w:r>
          </w:p>
        </w:tc>
        <w:tc>
          <w:tcPr>
            <w:tcW w:w="1558" w:type="dxa"/>
            <w:tcBorders>
              <w:bottom w:val="single" w:sz="4" w:space="0" w:color="auto"/>
            </w:tcBorders>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559" w:type="dxa"/>
            <w:tcBorders>
              <w:bottom w:val="single" w:sz="4" w:space="0" w:color="auto"/>
            </w:tcBorders>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210" w:type="dxa"/>
            <w:tcBorders>
              <w:bottom w:val="single" w:sz="4" w:space="0" w:color="auto"/>
            </w:tcBorders>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c>
          <w:tcPr>
            <w:tcW w:w="1417" w:type="dxa"/>
            <w:tcBorders>
              <w:bottom w:val="single" w:sz="4" w:space="0" w:color="auto"/>
            </w:tcBorders>
            <w:shd w:val="clear" w:color="auto" w:fill="auto"/>
          </w:tcPr>
          <w:p w:rsidR="00BE21FA" w:rsidRPr="00887A6E" w:rsidRDefault="00BE21FA" w:rsidP="00946563">
            <w:pPr>
              <w:spacing w:after="0" w:line="240" w:lineRule="auto"/>
              <w:jc w:val="both"/>
              <w:rPr>
                <w:rFonts w:ascii="Times New Roman" w:hAnsi="Times New Roman"/>
                <w:sz w:val="24"/>
                <w:szCs w:val="24"/>
              </w:rPr>
            </w:pPr>
            <w:r w:rsidRPr="00887A6E">
              <w:rPr>
                <w:rFonts w:ascii="Times New Roman" w:hAnsi="Times New Roman"/>
                <w:sz w:val="24"/>
                <w:szCs w:val="24"/>
              </w:rPr>
              <w:t>33,3%</w:t>
            </w:r>
          </w:p>
        </w:tc>
        <w:tc>
          <w:tcPr>
            <w:tcW w:w="2120" w:type="dxa"/>
            <w:tcBorders>
              <w:bottom w:val="single" w:sz="4" w:space="0" w:color="auto"/>
            </w:tcBorders>
            <w:shd w:val="clear" w:color="auto" w:fill="auto"/>
          </w:tcPr>
          <w:p w:rsidR="00BE21FA" w:rsidRPr="00887A6E" w:rsidRDefault="00BE21FA" w:rsidP="00946563">
            <w:pPr>
              <w:spacing w:after="0" w:line="240" w:lineRule="auto"/>
              <w:jc w:val="center"/>
              <w:rPr>
                <w:rFonts w:ascii="Times New Roman" w:hAnsi="Times New Roman"/>
                <w:sz w:val="24"/>
                <w:szCs w:val="24"/>
              </w:rPr>
            </w:pPr>
            <w:r w:rsidRPr="00887A6E">
              <w:rPr>
                <w:rFonts w:ascii="Times New Roman" w:hAnsi="Times New Roman"/>
                <w:sz w:val="24"/>
                <w:szCs w:val="24"/>
              </w:rPr>
              <w:t>-</w:t>
            </w:r>
          </w:p>
        </w:tc>
      </w:tr>
      <w:tr w:rsidR="00BE21FA" w:rsidRPr="0028606F" w:rsidTr="00946563">
        <w:tc>
          <w:tcPr>
            <w:tcW w:w="9463" w:type="dxa"/>
            <w:gridSpan w:val="6"/>
            <w:tcBorders>
              <w:left w:val="nil"/>
              <w:bottom w:val="nil"/>
              <w:right w:val="nil"/>
            </w:tcBorders>
            <w:shd w:val="clear" w:color="auto" w:fill="auto"/>
          </w:tcPr>
          <w:p w:rsidR="00BE21FA" w:rsidRPr="00887A6E" w:rsidRDefault="00BE21FA" w:rsidP="00946563">
            <w:pPr>
              <w:spacing w:after="0" w:line="240" w:lineRule="auto"/>
              <w:rPr>
                <w:rFonts w:ascii="Times New Roman" w:hAnsi="Times New Roman"/>
                <w:sz w:val="20"/>
                <w:szCs w:val="20"/>
              </w:rPr>
            </w:pPr>
            <w:r w:rsidRPr="00887A6E">
              <w:rPr>
                <w:rFonts w:ascii="Times New Roman" w:hAnsi="Times New Roman"/>
                <w:sz w:val="20"/>
                <w:szCs w:val="20"/>
              </w:rPr>
              <w:t>СИ-стандартный индекс; НП-наибольшая повторяемость.</w:t>
            </w:r>
          </w:p>
        </w:tc>
      </w:tr>
    </w:tbl>
    <w:p w:rsidR="00B57627" w:rsidRPr="00887A6E" w:rsidRDefault="00B57627" w:rsidP="00B57627">
      <w:pPr>
        <w:spacing w:after="0" w:line="240" w:lineRule="auto"/>
        <w:jc w:val="both"/>
        <w:rPr>
          <w:rFonts w:ascii="Times New Roman" w:hAnsi="Times New Roman"/>
          <w:sz w:val="20"/>
          <w:szCs w:val="20"/>
        </w:rPr>
      </w:pPr>
    </w:p>
    <w:p w:rsidR="00B57627" w:rsidRDefault="00B57627" w:rsidP="00B57627">
      <w:pPr>
        <w:spacing w:after="0" w:line="240" w:lineRule="auto"/>
        <w:ind w:firstLine="708"/>
        <w:jc w:val="both"/>
        <w:rPr>
          <w:rFonts w:ascii="Times New Roman" w:hAnsi="Times New Roman"/>
          <w:sz w:val="28"/>
          <w:szCs w:val="28"/>
        </w:rPr>
      </w:pPr>
      <w:r w:rsidRPr="00494489">
        <w:rPr>
          <w:rFonts w:ascii="Times New Roman" w:hAnsi="Times New Roman"/>
          <w:sz w:val="28"/>
          <w:szCs w:val="28"/>
        </w:rPr>
        <w:t xml:space="preserve">Для определения объема выбросов загрязняющих веществ выхлопных газов автотранспортных средств </w:t>
      </w:r>
      <w:r w:rsidR="00A70520">
        <w:rPr>
          <w:rFonts w:ascii="Times New Roman" w:hAnsi="Times New Roman"/>
          <w:sz w:val="28"/>
          <w:szCs w:val="28"/>
        </w:rPr>
        <w:t>проводили подсчет автотранспортных средств</w:t>
      </w:r>
      <w:r w:rsidR="000303B7">
        <w:rPr>
          <w:rFonts w:ascii="Times New Roman" w:hAnsi="Times New Roman"/>
          <w:sz w:val="28"/>
          <w:szCs w:val="28"/>
        </w:rPr>
        <w:t>,</w:t>
      </w:r>
      <w:r w:rsidR="00A70520">
        <w:rPr>
          <w:rFonts w:ascii="Times New Roman" w:hAnsi="Times New Roman"/>
          <w:sz w:val="28"/>
          <w:szCs w:val="28"/>
        </w:rPr>
        <w:t xml:space="preserve"> въезжающих на территорию курортной зоны и проезжающих в ней </w:t>
      </w:r>
      <w:r w:rsidR="00D43B53">
        <w:rPr>
          <w:rFonts w:ascii="Times New Roman" w:hAnsi="Times New Roman"/>
          <w:sz w:val="28"/>
          <w:szCs w:val="28"/>
        </w:rPr>
        <w:t>(рисунок 5</w:t>
      </w:r>
      <w:r w:rsidR="004C35E4">
        <w:rPr>
          <w:rFonts w:ascii="Times New Roman" w:hAnsi="Times New Roman"/>
          <w:sz w:val="28"/>
          <w:szCs w:val="28"/>
        </w:rPr>
        <w:t>).</w:t>
      </w:r>
    </w:p>
    <w:p w:rsidR="004C35E4" w:rsidRDefault="004C35E4" w:rsidP="00B57627">
      <w:pPr>
        <w:spacing w:after="0" w:line="240" w:lineRule="auto"/>
        <w:ind w:firstLine="708"/>
        <w:jc w:val="both"/>
        <w:rPr>
          <w:rFonts w:ascii="Times New Roman" w:hAnsi="Times New Roman"/>
          <w:sz w:val="28"/>
          <w:szCs w:val="28"/>
        </w:rPr>
      </w:pPr>
    </w:p>
    <w:p w:rsidR="004C35E4" w:rsidRDefault="004C35E4" w:rsidP="00136BD7">
      <w:pPr>
        <w:spacing w:after="0" w:line="240" w:lineRule="auto"/>
        <w:jc w:val="center"/>
        <w:rPr>
          <w:rFonts w:ascii="Times New Roman" w:hAnsi="Times New Roman"/>
          <w:sz w:val="28"/>
          <w:szCs w:val="28"/>
        </w:rPr>
      </w:pPr>
      <w:r w:rsidRPr="004C35E4">
        <w:rPr>
          <w:rFonts w:ascii="Times New Roman" w:hAnsi="Times New Roman"/>
          <w:noProof/>
          <w:sz w:val="28"/>
          <w:szCs w:val="28"/>
          <w:lang w:eastAsia="ru-RU"/>
        </w:rPr>
        <w:drawing>
          <wp:inline distT="0" distB="0" distL="0" distR="0">
            <wp:extent cx="2617417" cy="2275421"/>
            <wp:effectExtent l="0" t="635" r="0" b="0"/>
            <wp:docPr id="5" name="Рисунок 5" descr="C:\Users\ADMIN\Downloads\2020-06-12 13.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0-06-12 13.38.3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3728"/>
                    <a:stretch/>
                  </pic:blipFill>
                  <pic:spPr bwMode="auto">
                    <a:xfrm rot="5400000">
                      <a:off x="0" y="0"/>
                      <a:ext cx="2635445" cy="2291093"/>
                    </a:xfrm>
                    <a:prstGeom prst="rect">
                      <a:avLst/>
                    </a:prstGeom>
                    <a:noFill/>
                    <a:ln>
                      <a:noFill/>
                    </a:ln>
                    <a:extLst>
                      <a:ext uri="{53640926-AAD7-44D8-BBD7-CCE9431645EC}">
                        <a14:shadowObscured xmlns:a14="http://schemas.microsoft.com/office/drawing/2010/main"/>
                      </a:ext>
                    </a:extLst>
                  </pic:spPr>
                </pic:pic>
              </a:graphicData>
            </a:graphic>
          </wp:inline>
        </w:drawing>
      </w:r>
      <w:r w:rsidR="00F07553">
        <w:rPr>
          <w:rFonts w:ascii="Times New Roman" w:hAnsi="Times New Roman"/>
          <w:sz w:val="28"/>
          <w:szCs w:val="28"/>
        </w:rPr>
        <w:t xml:space="preserve">   </w:t>
      </w:r>
      <w:r w:rsidR="00F07553" w:rsidRPr="00F07553">
        <w:rPr>
          <w:rFonts w:ascii="Times New Roman" w:hAnsi="Times New Roman"/>
          <w:noProof/>
          <w:sz w:val="28"/>
          <w:szCs w:val="28"/>
          <w:lang w:eastAsia="ru-RU"/>
        </w:rPr>
        <w:drawing>
          <wp:inline distT="0" distB="0" distL="0" distR="0">
            <wp:extent cx="3456939" cy="2592705"/>
            <wp:effectExtent l="0" t="0" r="0" b="0"/>
            <wp:docPr id="19" name="Рисунок 19" descr="C:\Users\ADMIN\Downloads\2020-06-12 13.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0-06-12 13.34.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3391" cy="2597544"/>
                    </a:xfrm>
                    <a:prstGeom prst="rect">
                      <a:avLst/>
                    </a:prstGeom>
                    <a:noFill/>
                    <a:ln>
                      <a:noFill/>
                    </a:ln>
                  </pic:spPr>
                </pic:pic>
              </a:graphicData>
            </a:graphic>
          </wp:inline>
        </w:drawing>
      </w:r>
    </w:p>
    <w:p w:rsidR="004C35E4" w:rsidRDefault="004C35E4" w:rsidP="004C35E4">
      <w:pPr>
        <w:spacing w:after="0" w:line="240" w:lineRule="auto"/>
        <w:ind w:firstLine="708"/>
        <w:jc w:val="center"/>
        <w:rPr>
          <w:rFonts w:ascii="Times New Roman" w:hAnsi="Times New Roman"/>
          <w:sz w:val="28"/>
          <w:szCs w:val="28"/>
        </w:rPr>
      </w:pPr>
    </w:p>
    <w:p w:rsidR="004C35E4" w:rsidRDefault="00BA29C0" w:rsidP="004C35E4">
      <w:pPr>
        <w:spacing w:after="0" w:line="240" w:lineRule="auto"/>
        <w:ind w:firstLine="708"/>
        <w:jc w:val="center"/>
        <w:rPr>
          <w:rFonts w:ascii="Times New Roman" w:hAnsi="Times New Roman"/>
          <w:sz w:val="28"/>
          <w:szCs w:val="28"/>
        </w:rPr>
      </w:pPr>
      <w:r>
        <w:rPr>
          <w:rFonts w:ascii="Times New Roman" w:hAnsi="Times New Roman"/>
          <w:sz w:val="28"/>
          <w:szCs w:val="28"/>
        </w:rPr>
        <w:t>Рисунок 5</w:t>
      </w:r>
      <w:r w:rsidR="004C35E4">
        <w:rPr>
          <w:rFonts w:ascii="Times New Roman" w:hAnsi="Times New Roman"/>
          <w:sz w:val="28"/>
          <w:szCs w:val="28"/>
        </w:rPr>
        <w:t xml:space="preserve"> – Подсчет автотранспортных средств на КПП</w:t>
      </w:r>
    </w:p>
    <w:p w:rsidR="004C35E4" w:rsidRPr="00494489" w:rsidRDefault="004C35E4" w:rsidP="004C35E4">
      <w:pPr>
        <w:spacing w:after="0" w:line="240" w:lineRule="auto"/>
        <w:ind w:firstLine="708"/>
        <w:jc w:val="center"/>
        <w:rPr>
          <w:rFonts w:ascii="Times New Roman" w:hAnsi="Times New Roman"/>
          <w:sz w:val="28"/>
          <w:szCs w:val="28"/>
        </w:rPr>
      </w:pPr>
    </w:p>
    <w:p w:rsidR="00B57627" w:rsidRDefault="00B57627" w:rsidP="00B57627">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период проведения исследований на территорию </w:t>
      </w:r>
      <w:r w:rsidR="004C35E4">
        <w:rPr>
          <w:rFonts w:ascii="Times New Roman" w:hAnsi="Times New Roman"/>
          <w:sz w:val="28"/>
          <w:szCs w:val="28"/>
        </w:rPr>
        <w:t xml:space="preserve">курортной зоны въехало всего 35 </w:t>
      </w:r>
      <w:r>
        <w:rPr>
          <w:rFonts w:ascii="Times New Roman" w:hAnsi="Times New Roman"/>
          <w:sz w:val="28"/>
          <w:szCs w:val="28"/>
        </w:rPr>
        <w:t>613 авт</w:t>
      </w:r>
      <w:r w:rsidR="000303B7">
        <w:rPr>
          <w:rFonts w:ascii="Times New Roman" w:hAnsi="Times New Roman"/>
          <w:sz w:val="28"/>
          <w:szCs w:val="28"/>
        </w:rPr>
        <w:t xml:space="preserve">омобилей из них: в 2018 году 24 </w:t>
      </w:r>
      <w:r>
        <w:rPr>
          <w:rFonts w:ascii="Times New Roman" w:hAnsi="Times New Roman"/>
          <w:sz w:val="28"/>
          <w:szCs w:val="28"/>
        </w:rPr>
        <w:t xml:space="preserve">833 авто, в 2019 году - 7180 автотранспортных средств и в 2020 году 3600 автомашин. За время подсчета АТС отмечается увеличение пассажиропотока в теплый период по сравнению с холодным и переходным периодами (ТП </w:t>
      </w:r>
      <w:r>
        <w:rPr>
          <w:rFonts w:ascii="Times New Roman" w:hAnsi="Times New Roman"/>
          <w:sz w:val="28"/>
          <w:szCs w:val="28"/>
        </w:rPr>
        <w:sym w:font="Symbol" w:char="F02D"/>
      </w:r>
      <w:r w:rsidR="000303B7">
        <w:rPr>
          <w:rFonts w:ascii="Times New Roman" w:hAnsi="Times New Roman"/>
          <w:sz w:val="28"/>
          <w:szCs w:val="28"/>
        </w:rPr>
        <w:t xml:space="preserve"> 17 </w:t>
      </w:r>
      <w:r>
        <w:rPr>
          <w:rFonts w:ascii="Times New Roman" w:hAnsi="Times New Roman"/>
          <w:sz w:val="28"/>
          <w:szCs w:val="28"/>
        </w:rPr>
        <w:t xml:space="preserve">154, ПП – 7105, ХП </w:t>
      </w:r>
      <w:r>
        <w:rPr>
          <w:rFonts w:ascii="Times New Roman" w:hAnsi="Times New Roman"/>
          <w:sz w:val="28"/>
          <w:szCs w:val="28"/>
        </w:rPr>
        <w:sym w:font="Symbol" w:char="F02D"/>
      </w:r>
      <w:r>
        <w:rPr>
          <w:rFonts w:ascii="Times New Roman" w:hAnsi="Times New Roman"/>
          <w:sz w:val="28"/>
          <w:szCs w:val="28"/>
        </w:rPr>
        <w:t xml:space="preserve"> 11354). Что коррелируется с данными качества атмосферного воздуха за исследуемый период.</w:t>
      </w:r>
    </w:p>
    <w:p w:rsidR="00B57627" w:rsidRDefault="00B57627" w:rsidP="00B57627">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Анализируя данные въезда АТС и концетрации диоксида серы, можно сделать очевидный вывод, что при увеличении количества въезжающих АТС на территорию курортной зоны, повышается уровень содержания диоксида серы в атмосферном воздухе.</w:t>
      </w:r>
    </w:p>
    <w:p w:rsidR="00B57627" w:rsidRDefault="00B57627" w:rsidP="00B57627">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Тогда как показатели диоксида серы не превышают ПДК в 2020 году, в период ограничительных мер.</w:t>
      </w:r>
    </w:p>
    <w:p w:rsidR="00B57627" w:rsidRPr="00494489" w:rsidRDefault="00B57627" w:rsidP="00B57627">
      <w:pPr>
        <w:tabs>
          <w:tab w:val="left" w:pos="1050"/>
        </w:tabs>
        <w:spacing w:after="0" w:line="240" w:lineRule="auto"/>
        <w:rPr>
          <w:rFonts w:ascii="Times New Roman" w:hAnsi="Times New Roman"/>
          <w:sz w:val="28"/>
          <w:szCs w:val="28"/>
        </w:rPr>
      </w:pPr>
    </w:p>
    <w:p w:rsidR="00B57627" w:rsidRDefault="00B57627" w:rsidP="00560E47">
      <w:pPr>
        <w:spacing w:after="0" w:line="240" w:lineRule="auto"/>
        <w:ind w:firstLine="709"/>
        <w:jc w:val="both"/>
        <w:rPr>
          <w:rFonts w:ascii="Times New Roman" w:hAnsi="Times New Roman"/>
          <w:sz w:val="28"/>
          <w:szCs w:val="28"/>
        </w:rPr>
      </w:pPr>
      <w:r w:rsidRPr="00494489">
        <w:rPr>
          <w:rFonts w:ascii="Times New Roman" w:hAnsi="Times New Roman"/>
          <w:sz w:val="28"/>
          <w:szCs w:val="28"/>
        </w:rPr>
        <w:t xml:space="preserve">Таблица </w:t>
      </w:r>
      <w:r>
        <w:rPr>
          <w:rFonts w:ascii="Times New Roman" w:hAnsi="Times New Roman"/>
          <w:sz w:val="28"/>
          <w:szCs w:val="28"/>
          <w:lang w:val="kk-KZ"/>
        </w:rPr>
        <w:t>3 -</w:t>
      </w:r>
      <w:r>
        <w:rPr>
          <w:rFonts w:ascii="Times New Roman" w:hAnsi="Times New Roman"/>
          <w:sz w:val="28"/>
          <w:szCs w:val="28"/>
        </w:rPr>
        <w:t xml:space="preserve"> </w:t>
      </w:r>
      <w:r w:rsidRPr="00494489">
        <w:rPr>
          <w:rFonts w:ascii="Times New Roman" w:hAnsi="Times New Roman"/>
          <w:sz w:val="28"/>
          <w:szCs w:val="28"/>
        </w:rPr>
        <w:t xml:space="preserve">Количество автотранспорта </w:t>
      </w:r>
      <w:r w:rsidRPr="00494489">
        <w:rPr>
          <w:rFonts w:ascii="Times New Roman" w:hAnsi="Times New Roman"/>
          <w:sz w:val="28"/>
          <w:szCs w:val="28"/>
          <w:lang w:val="kk-KZ"/>
        </w:rPr>
        <w:t>за 2018-2020 год</w:t>
      </w:r>
      <w:r w:rsidRPr="00494489">
        <w:rPr>
          <w:rFonts w:ascii="Times New Roman" w:hAnsi="Times New Roman"/>
          <w:sz w:val="28"/>
          <w:szCs w:val="28"/>
        </w:rPr>
        <w:t xml:space="preserve"> </w:t>
      </w:r>
    </w:p>
    <w:p w:rsidR="00B57627" w:rsidRPr="00494489" w:rsidRDefault="00B57627" w:rsidP="00B57627">
      <w:pPr>
        <w:spacing w:after="0" w:line="240" w:lineRule="auto"/>
        <w:jc w:val="both"/>
        <w:rPr>
          <w:rFonts w:ascii="Times New Roman" w:hAnsi="Times New Roman"/>
          <w:sz w:val="28"/>
          <w:szCs w:val="28"/>
        </w:rPr>
      </w:pP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503"/>
        <w:gridCol w:w="1020"/>
        <w:gridCol w:w="944"/>
        <w:gridCol w:w="992"/>
        <w:gridCol w:w="909"/>
        <w:gridCol w:w="990"/>
        <w:gridCol w:w="985"/>
        <w:gridCol w:w="970"/>
        <w:gridCol w:w="774"/>
      </w:tblGrid>
      <w:tr w:rsidR="00BE21FA" w:rsidRPr="0028606F" w:rsidTr="00946563">
        <w:trPr>
          <w:trHeight w:val="270"/>
        </w:trPr>
        <w:tc>
          <w:tcPr>
            <w:tcW w:w="484" w:type="dxa"/>
            <w:vMerge w:val="restart"/>
            <w:vAlign w:val="center"/>
          </w:tcPr>
          <w:p w:rsidR="00BE21FA" w:rsidRPr="0028606F" w:rsidRDefault="00BE21FA" w:rsidP="00946563">
            <w:pPr>
              <w:spacing w:after="0" w:line="240" w:lineRule="auto"/>
              <w:jc w:val="center"/>
              <w:rPr>
                <w:rFonts w:ascii="Times New Roman" w:hAnsi="Times New Roman"/>
                <w:sz w:val="24"/>
                <w:szCs w:val="24"/>
              </w:rPr>
            </w:pPr>
            <w:r w:rsidRPr="0028606F">
              <w:rPr>
                <w:rFonts w:ascii="Times New Roman" w:hAnsi="Times New Roman"/>
                <w:sz w:val="24"/>
                <w:szCs w:val="24"/>
              </w:rPr>
              <w:t>№</w:t>
            </w:r>
          </w:p>
        </w:tc>
        <w:tc>
          <w:tcPr>
            <w:tcW w:w="1503" w:type="dxa"/>
            <w:vMerge w:val="restart"/>
            <w:vAlign w:val="center"/>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Категории</w:t>
            </w:r>
          </w:p>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АТС</w:t>
            </w:r>
          </w:p>
        </w:tc>
        <w:tc>
          <w:tcPr>
            <w:tcW w:w="7584" w:type="dxa"/>
            <w:gridSpan w:val="8"/>
          </w:tcPr>
          <w:p w:rsidR="00BE21FA" w:rsidRPr="0028606F" w:rsidRDefault="00BE21FA" w:rsidP="00946563">
            <w:pPr>
              <w:spacing w:after="0" w:line="240" w:lineRule="auto"/>
              <w:jc w:val="center"/>
              <w:rPr>
                <w:rFonts w:ascii="Times New Roman" w:hAnsi="Times New Roman"/>
                <w:sz w:val="24"/>
                <w:szCs w:val="24"/>
              </w:rPr>
            </w:pPr>
            <w:r w:rsidRPr="0028606F">
              <w:rPr>
                <w:rFonts w:ascii="Times New Roman" w:hAnsi="Times New Roman"/>
                <w:sz w:val="24"/>
                <w:szCs w:val="24"/>
              </w:rPr>
              <w:t>Периоды</w:t>
            </w:r>
          </w:p>
        </w:tc>
      </w:tr>
      <w:tr w:rsidR="00BE21FA" w:rsidRPr="0028606F" w:rsidTr="00946563">
        <w:trPr>
          <w:trHeight w:val="270"/>
        </w:trPr>
        <w:tc>
          <w:tcPr>
            <w:tcW w:w="484" w:type="dxa"/>
            <w:vMerge/>
          </w:tcPr>
          <w:p w:rsidR="00BE21FA" w:rsidRPr="0028606F" w:rsidRDefault="00BE21FA" w:rsidP="00946563">
            <w:pPr>
              <w:spacing w:after="0" w:line="240" w:lineRule="auto"/>
              <w:rPr>
                <w:rFonts w:ascii="Times New Roman" w:hAnsi="Times New Roman"/>
                <w:sz w:val="24"/>
                <w:szCs w:val="24"/>
              </w:rPr>
            </w:pPr>
          </w:p>
        </w:tc>
        <w:tc>
          <w:tcPr>
            <w:tcW w:w="1503" w:type="dxa"/>
            <w:vMerge/>
          </w:tcPr>
          <w:p w:rsidR="00BE21FA" w:rsidRPr="0028606F" w:rsidRDefault="00BE21FA" w:rsidP="00946563">
            <w:pPr>
              <w:spacing w:after="0" w:line="240" w:lineRule="auto"/>
              <w:rPr>
                <w:rFonts w:ascii="Times New Roman" w:hAnsi="Times New Roman"/>
                <w:sz w:val="24"/>
                <w:szCs w:val="24"/>
                <w:lang w:val="kk-KZ"/>
              </w:rPr>
            </w:pPr>
          </w:p>
        </w:tc>
        <w:tc>
          <w:tcPr>
            <w:tcW w:w="2956" w:type="dxa"/>
            <w:gridSpan w:val="3"/>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2018</w:t>
            </w:r>
          </w:p>
        </w:tc>
        <w:tc>
          <w:tcPr>
            <w:tcW w:w="2884" w:type="dxa"/>
            <w:gridSpan w:val="3"/>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2019</w:t>
            </w:r>
          </w:p>
        </w:tc>
        <w:tc>
          <w:tcPr>
            <w:tcW w:w="1744" w:type="dxa"/>
            <w:gridSpan w:val="2"/>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2020</w:t>
            </w:r>
          </w:p>
        </w:tc>
      </w:tr>
      <w:tr w:rsidR="00BE21FA" w:rsidRPr="0028606F" w:rsidTr="00946563">
        <w:trPr>
          <w:trHeight w:val="255"/>
        </w:trPr>
        <w:tc>
          <w:tcPr>
            <w:tcW w:w="484" w:type="dxa"/>
            <w:vMerge/>
          </w:tcPr>
          <w:p w:rsidR="00BE21FA" w:rsidRPr="0028606F" w:rsidRDefault="00BE21FA" w:rsidP="00946563">
            <w:pPr>
              <w:spacing w:after="0" w:line="240" w:lineRule="auto"/>
              <w:rPr>
                <w:rFonts w:ascii="Times New Roman" w:hAnsi="Times New Roman"/>
                <w:sz w:val="24"/>
                <w:szCs w:val="24"/>
              </w:rPr>
            </w:pPr>
          </w:p>
        </w:tc>
        <w:tc>
          <w:tcPr>
            <w:tcW w:w="1503" w:type="dxa"/>
            <w:vMerge/>
          </w:tcPr>
          <w:p w:rsidR="00BE21FA" w:rsidRPr="0028606F" w:rsidRDefault="00BE21FA" w:rsidP="00946563">
            <w:pPr>
              <w:spacing w:after="0" w:line="240" w:lineRule="auto"/>
              <w:rPr>
                <w:rFonts w:ascii="Times New Roman" w:hAnsi="Times New Roman"/>
                <w:sz w:val="24"/>
                <w:szCs w:val="24"/>
              </w:rPr>
            </w:pPr>
          </w:p>
        </w:tc>
        <w:tc>
          <w:tcPr>
            <w:tcW w:w="1020"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ХП</w:t>
            </w:r>
          </w:p>
        </w:tc>
        <w:tc>
          <w:tcPr>
            <w:tcW w:w="944"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ПП</w:t>
            </w:r>
          </w:p>
        </w:tc>
        <w:tc>
          <w:tcPr>
            <w:tcW w:w="992"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ТП</w:t>
            </w:r>
          </w:p>
        </w:tc>
        <w:tc>
          <w:tcPr>
            <w:tcW w:w="909"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ХП</w:t>
            </w:r>
          </w:p>
        </w:tc>
        <w:tc>
          <w:tcPr>
            <w:tcW w:w="990"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ПП</w:t>
            </w:r>
          </w:p>
        </w:tc>
        <w:tc>
          <w:tcPr>
            <w:tcW w:w="985"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ТП</w:t>
            </w:r>
          </w:p>
        </w:tc>
        <w:tc>
          <w:tcPr>
            <w:tcW w:w="970"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ХП</w:t>
            </w:r>
          </w:p>
        </w:tc>
        <w:tc>
          <w:tcPr>
            <w:tcW w:w="774"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ТП</w:t>
            </w:r>
          </w:p>
        </w:tc>
      </w:tr>
      <w:tr w:rsidR="00BE21FA" w:rsidRPr="0028606F" w:rsidTr="00946563">
        <w:tc>
          <w:tcPr>
            <w:tcW w:w="484"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1</w:t>
            </w:r>
          </w:p>
        </w:tc>
        <w:tc>
          <w:tcPr>
            <w:tcW w:w="1503" w:type="dxa"/>
          </w:tcPr>
          <w:p w:rsidR="00BE21FA" w:rsidRPr="0028606F" w:rsidRDefault="00BE21FA" w:rsidP="00946563">
            <w:pPr>
              <w:spacing w:after="0" w:line="240" w:lineRule="auto"/>
              <w:rPr>
                <w:rFonts w:ascii="Times New Roman" w:hAnsi="Times New Roman"/>
                <w:sz w:val="24"/>
                <w:szCs w:val="24"/>
              </w:rPr>
            </w:pPr>
            <w:r w:rsidRPr="0055743F">
              <w:rPr>
                <w:rFonts w:ascii="Times New Roman" w:hAnsi="Times New Roman"/>
                <w:sz w:val="24"/>
                <w:szCs w:val="24"/>
              </w:rPr>
              <w:t>Легковые</w:t>
            </w:r>
          </w:p>
        </w:tc>
        <w:tc>
          <w:tcPr>
            <w:tcW w:w="1020"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6033</w:t>
            </w:r>
          </w:p>
        </w:tc>
        <w:tc>
          <w:tcPr>
            <w:tcW w:w="944"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3582</w:t>
            </w:r>
          </w:p>
        </w:tc>
        <w:tc>
          <w:tcPr>
            <w:tcW w:w="992"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12075</w:t>
            </w:r>
          </w:p>
        </w:tc>
        <w:tc>
          <w:tcPr>
            <w:tcW w:w="909"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934</w:t>
            </w:r>
          </w:p>
        </w:tc>
        <w:tc>
          <w:tcPr>
            <w:tcW w:w="990"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2743</w:t>
            </w:r>
          </w:p>
        </w:tc>
        <w:tc>
          <w:tcPr>
            <w:tcW w:w="985"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2864</w:t>
            </w:r>
          </w:p>
        </w:tc>
        <w:tc>
          <w:tcPr>
            <w:tcW w:w="970"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2853</w:t>
            </w:r>
          </w:p>
        </w:tc>
        <w:tc>
          <w:tcPr>
            <w:tcW w:w="774"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711</w:t>
            </w:r>
          </w:p>
        </w:tc>
      </w:tr>
      <w:tr w:rsidR="00BE21FA" w:rsidRPr="0028606F" w:rsidTr="00946563">
        <w:tc>
          <w:tcPr>
            <w:tcW w:w="484"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2</w:t>
            </w:r>
          </w:p>
        </w:tc>
        <w:tc>
          <w:tcPr>
            <w:tcW w:w="1503"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Автобусы</w:t>
            </w:r>
          </w:p>
        </w:tc>
        <w:tc>
          <w:tcPr>
            <w:tcW w:w="1020"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1081</w:t>
            </w:r>
          </w:p>
        </w:tc>
        <w:tc>
          <w:tcPr>
            <w:tcW w:w="944"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393</w:t>
            </w:r>
          </w:p>
        </w:tc>
        <w:tc>
          <w:tcPr>
            <w:tcW w:w="992"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714</w:t>
            </w:r>
          </w:p>
        </w:tc>
        <w:tc>
          <w:tcPr>
            <w:tcW w:w="909"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30</w:t>
            </w:r>
          </w:p>
        </w:tc>
        <w:tc>
          <w:tcPr>
            <w:tcW w:w="990"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106</w:t>
            </w:r>
          </w:p>
        </w:tc>
        <w:tc>
          <w:tcPr>
            <w:tcW w:w="985"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230</w:t>
            </w:r>
          </w:p>
        </w:tc>
        <w:tc>
          <w:tcPr>
            <w:tcW w:w="970"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14</w:t>
            </w:r>
          </w:p>
        </w:tc>
        <w:tc>
          <w:tcPr>
            <w:tcW w:w="774"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10</w:t>
            </w:r>
          </w:p>
        </w:tc>
      </w:tr>
      <w:tr w:rsidR="00BE21FA" w:rsidRPr="0028606F" w:rsidTr="00946563">
        <w:tc>
          <w:tcPr>
            <w:tcW w:w="484"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3</w:t>
            </w:r>
          </w:p>
        </w:tc>
        <w:tc>
          <w:tcPr>
            <w:tcW w:w="1503"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Грузовые</w:t>
            </w:r>
          </w:p>
        </w:tc>
        <w:tc>
          <w:tcPr>
            <w:tcW w:w="1020"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379</w:t>
            </w:r>
          </w:p>
        </w:tc>
        <w:tc>
          <w:tcPr>
            <w:tcW w:w="944"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147</w:t>
            </w:r>
          </w:p>
        </w:tc>
        <w:tc>
          <w:tcPr>
            <w:tcW w:w="992"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429</w:t>
            </w:r>
          </w:p>
        </w:tc>
        <w:tc>
          <w:tcPr>
            <w:tcW w:w="909"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29</w:t>
            </w:r>
          </w:p>
        </w:tc>
        <w:tc>
          <w:tcPr>
            <w:tcW w:w="990"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134</w:t>
            </w:r>
          </w:p>
        </w:tc>
        <w:tc>
          <w:tcPr>
            <w:tcW w:w="985"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110</w:t>
            </w:r>
          </w:p>
        </w:tc>
        <w:tc>
          <w:tcPr>
            <w:tcW w:w="970"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w:t>
            </w:r>
          </w:p>
        </w:tc>
        <w:tc>
          <w:tcPr>
            <w:tcW w:w="774" w:type="dxa"/>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14</w:t>
            </w:r>
          </w:p>
        </w:tc>
      </w:tr>
      <w:tr w:rsidR="00BE21FA" w:rsidRPr="0028606F" w:rsidTr="00946563">
        <w:tc>
          <w:tcPr>
            <w:tcW w:w="484" w:type="dxa"/>
            <w:tcBorders>
              <w:bottom w:val="single" w:sz="4" w:space="0" w:color="auto"/>
            </w:tcBorders>
          </w:tcPr>
          <w:p w:rsidR="00BE21FA" w:rsidRPr="0028606F" w:rsidRDefault="00BE21FA" w:rsidP="00946563">
            <w:pPr>
              <w:spacing w:after="0" w:line="240" w:lineRule="auto"/>
              <w:rPr>
                <w:rFonts w:ascii="Times New Roman" w:hAnsi="Times New Roman"/>
                <w:sz w:val="24"/>
                <w:szCs w:val="24"/>
              </w:rPr>
            </w:pPr>
          </w:p>
        </w:tc>
        <w:tc>
          <w:tcPr>
            <w:tcW w:w="1503" w:type="dxa"/>
            <w:tcBorders>
              <w:bottom w:val="single" w:sz="4" w:space="0" w:color="auto"/>
            </w:tcBorders>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ВСЕГО</w:t>
            </w:r>
          </w:p>
        </w:tc>
        <w:tc>
          <w:tcPr>
            <w:tcW w:w="1020" w:type="dxa"/>
            <w:tcBorders>
              <w:bottom w:val="single" w:sz="4" w:space="0" w:color="auto"/>
            </w:tcBorders>
          </w:tcPr>
          <w:p w:rsidR="00BE21FA" w:rsidRPr="0028606F" w:rsidRDefault="00BE21FA" w:rsidP="00946563">
            <w:pPr>
              <w:spacing w:after="0" w:line="240" w:lineRule="auto"/>
              <w:jc w:val="center"/>
              <w:rPr>
                <w:rFonts w:ascii="Times New Roman" w:hAnsi="Times New Roman"/>
                <w:b/>
                <w:bCs/>
                <w:color w:val="000000"/>
                <w:sz w:val="24"/>
                <w:szCs w:val="24"/>
                <w:lang w:val="kk-KZ"/>
              </w:rPr>
            </w:pPr>
            <w:r w:rsidRPr="0028606F">
              <w:rPr>
                <w:rFonts w:ascii="Times New Roman" w:hAnsi="Times New Roman"/>
                <w:b/>
                <w:bCs/>
                <w:color w:val="000000"/>
                <w:sz w:val="24"/>
                <w:szCs w:val="24"/>
                <w:lang w:val="kk-KZ"/>
              </w:rPr>
              <w:t>7493</w:t>
            </w:r>
          </w:p>
        </w:tc>
        <w:tc>
          <w:tcPr>
            <w:tcW w:w="944" w:type="dxa"/>
            <w:tcBorders>
              <w:bottom w:val="single" w:sz="4" w:space="0" w:color="auto"/>
            </w:tcBorders>
          </w:tcPr>
          <w:p w:rsidR="00BE21FA" w:rsidRPr="0028606F" w:rsidRDefault="00BE21FA" w:rsidP="00946563">
            <w:pPr>
              <w:spacing w:after="0" w:line="240" w:lineRule="auto"/>
              <w:jc w:val="center"/>
              <w:rPr>
                <w:rFonts w:ascii="Times New Roman" w:hAnsi="Times New Roman"/>
                <w:b/>
                <w:color w:val="000000"/>
                <w:sz w:val="24"/>
                <w:szCs w:val="24"/>
                <w:lang w:val="kk-KZ"/>
              </w:rPr>
            </w:pPr>
            <w:r w:rsidRPr="0028606F">
              <w:rPr>
                <w:rFonts w:ascii="Times New Roman" w:hAnsi="Times New Roman"/>
                <w:b/>
                <w:color w:val="000000"/>
                <w:sz w:val="24"/>
                <w:szCs w:val="24"/>
                <w:lang w:val="kk-KZ"/>
              </w:rPr>
              <w:t>4122</w:t>
            </w:r>
          </w:p>
        </w:tc>
        <w:tc>
          <w:tcPr>
            <w:tcW w:w="992" w:type="dxa"/>
            <w:tcBorders>
              <w:bottom w:val="single" w:sz="4" w:space="0" w:color="auto"/>
            </w:tcBorders>
          </w:tcPr>
          <w:p w:rsidR="00BE21FA" w:rsidRPr="0028606F" w:rsidRDefault="00BE21FA" w:rsidP="00946563">
            <w:pPr>
              <w:spacing w:after="0" w:line="240" w:lineRule="auto"/>
              <w:jc w:val="center"/>
              <w:rPr>
                <w:rFonts w:ascii="Times New Roman" w:hAnsi="Times New Roman"/>
                <w:b/>
                <w:bCs/>
                <w:color w:val="000000"/>
                <w:sz w:val="24"/>
                <w:szCs w:val="24"/>
                <w:lang w:val="kk-KZ"/>
              </w:rPr>
            </w:pPr>
            <w:r w:rsidRPr="0028606F">
              <w:rPr>
                <w:rFonts w:ascii="Times New Roman" w:hAnsi="Times New Roman"/>
                <w:b/>
                <w:bCs/>
                <w:color w:val="000000"/>
                <w:sz w:val="24"/>
                <w:szCs w:val="24"/>
                <w:lang w:val="kk-KZ"/>
              </w:rPr>
              <w:t>13218</w:t>
            </w:r>
          </w:p>
        </w:tc>
        <w:tc>
          <w:tcPr>
            <w:tcW w:w="909" w:type="dxa"/>
            <w:tcBorders>
              <w:bottom w:val="single" w:sz="4" w:space="0" w:color="auto"/>
            </w:tcBorders>
          </w:tcPr>
          <w:p w:rsidR="00BE21FA" w:rsidRPr="0028606F" w:rsidRDefault="00BE21FA" w:rsidP="00946563">
            <w:pPr>
              <w:spacing w:after="0" w:line="240" w:lineRule="auto"/>
              <w:jc w:val="center"/>
              <w:rPr>
                <w:rFonts w:ascii="Times New Roman" w:hAnsi="Times New Roman"/>
                <w:b/>
                <w:color w:val="000000"/>
                <w:sz w:val="24"/>
                <w:szCs w:val="24"/>
                <w:lang w:val="kk-KZ"/>
              </w:rPr>
            </w:pPr>
            <w:r w:rsidRPr="0028606F">
              <w:rPr>
                <w:rFonts w:ascii="Times New Roman" w:hAnsi="Times New Roman"/>
                <w:b/>
                <w:color w:val="000000"/>
                <w:sz w:val="24"/>
                <w:szCs w:val="24"/>
                <w:lang w:val="kk-KZ"/>
              </w:rPr>
              <w:t>993</w:t>
            </w:r>
          </w:p>
        </w:tc>
        <w:tc>
          <w:tcPr>
            <w:tcW w:w="990" w:type="dxa"/>
            <w:tcBorders>
              <w:bottom w:val="single" w:sz="4" w:space="0" w:color="auto"/>
            </w:tcBorders>
          </w:tcPr>
          <w:p w:rsidR="00BE21FA" w:rsidRPr="0028606F" w:rsidRDefault="00BE21FA" w:rsidP="00946563">
            <w:pPr>
              <w:spacing w:after="0" w:line="240" w:lineRule="auto"/>
              <w:jc w:val="center"/>
              <w:rPr>
                <w:rFonts w:ascii="Times New Roman" w:hAnsi="Times New Roman"/>
                <w:b/>
                <w:bCs/>
                <w:color w:val="000000"/>
                <w:sz w:val="24"/>
                <w:szCs w:val="24"/>
                <w:lang w:val="kk-KZ"/>
              </w:rPr>
            </w:pPr>
            <w:r w:rsidRPr="0028606F">
              <w:rPr>
                <w:rFonts w:ascii="Times New Roman" w:hAnsi="Times New Roman"/>
                <w:b/>
                <w:bCs/>
                <w:color w:val="000000"/>
                <w:sz w:val="24"/>
                <w:szCs w:val="24"/>
                <w:lang w:val="kk-KZ"/>
              </w:rPr>
              <w:t>2983</w:t>
            </w:r>
          </w:p>
        </w:tc>
        <w:tc>
          <w:tcPr>
            <w:tcW w:w="985" w:type="dxa"/>
            <w:tcBorders>
              <w:bottom w:val="single" w:sz="4" w:space="0" w:color="auto"/>
            </w:tcBorders>
          </w:tcPr>
          <w:p w:rsidR="00BE21FA" w:rsidRPr="0028606F" w:rsidRDefault="00BE21FA" w:rsidP="00946563">
            <w:pPr>
              <w:spacing w:after="0" w:line="240" w:lineRule="auto"/>
              <w:jc w:val="center"/>
              <w:rPr>
                <w:rFonts w:ascii="Times New Roman" w:hAnsi="Times New Roman"/>
                <w:b/>
                <w:bCs/>
                <w:color w:val="000000"/>
                <w:sz w:val="24"/>
                <w:szCs w:val="24"/>
                <w:lang w:val="kk-KZ"/>
              </w:rPr>
            </w:pPr>
            <w:r w:rsidRPr="0028606F">
              <w:rPr>
                <w:rFonts w:ascii="Times New Roman" w:hAnsi="Times New Roman"/>
                <w:b/>
                <w:bCs/>
                <w:color w:val="000000"/>
                <w:sz w:val="24"/>
                <w:szCs w:val="24"/>
                <w:lang w:val="kk-KZ"/>
              </w:rPr>
              <w:t>3204</w:t>
            </w:r>
          </w:p>
        </w:tc>
        <w:tc>
          <w:tcPr>
            <w:tcW w:w="970" w:type="dxa"/>
            <w:tcBorders>
              <w:bottom w:val="single" w:sz="4" w:space="0" w:color="auto"/>
            </w:tcBorders>
          </w:tcPr>
          <w:p w:rsidR="00BE21FA" w:rsidRPr="0028606F" w:rsidRDefault="00BE21FA" w:rsidP="00946563">
            <w:pPr>
              <w:spacing w:after="0" w:line="240" w:lineRule="auto"/>
              <w:jc w:val="center"/>
              <w:rPr>
                <w:rFonts w:ascii="Times New Roman" w:hAnsi="Times New Roman"/>
                <w:b/>
                <w:bCs/>
                <w:color w:val="000000"/>
                <w:sz w:val="24"/>
                <w:szCs w:val="24"/>
                <w:lang w:val="kk-KZ"/>
              </w:rPr>
            </w:pPr>
            <w:r w:rsidRPr="0028606F">
              <w:rPr>
                <w:rFonts w:ascii="Times New Roman" w:hAnsi="Times New Roman"/>
                <w:b/>
                <w:bCs/>
                <w:color w:val="000000"/>
                <w:sz w:val="24"/>
                <w:szCs w:val="24"/>
                <w:lang w:val="kk-KZ"/>
              </w:rPr>
              <w:t>2868</w:t>
            </w:r>
          </w:p>
        </w:tc>
        <w:tc>
          <w:tcPr>
            <w:tcW w:w="774" w:type="dxa"/>
            <w:tcBorders>
              <w:bottom w:val="single" w:sz="4" w:space="0" w:color="auto"/>
            </w:tcBorders>
          </w:tcPr>
          <w:p w:rsidR="00BE21FA" w:rsidRPr="0028606F" w:rsidRDefault="00BE21FA" w:rsidP="00946563">
            <w:pPr>
              <w:spacing w:after="0" w:line="240" w:lineRule="auto"/>
              <w:jc w:val="center"/>
              <w:rPr>
                <w:rFonts w:ascii="Times New Roman" w:hAnsi="Times New Roman"/>
                <w:b/>
                <w:bCs/>
                <w:color w:val="000000"/>
                <w:sz w:val="24"/>
                <w:szCs w:val="24"/>
                <w:lang w:val="kk-KZ"/>
              </w:rPr>
            </w:pPr>
            <w:r w:rsidRPr="0028606F">
              <w:rPr>
                <w:rFonts w:ascii="Times New Roman" w:hAnsi="Times New Roman"/>
                <w:b/>
                <w:bCs/>
                <w:color w:val="000000"/>
                <w:sz w:val="24"/>
                <w:szCs w:val="24"/>
                <w:lang w:val="kk-KZ"/>
              </w:rPr>
              <w:t>732</w:t>
            </w:r>
          </w:p>
        </w:tc>
      </w:tr>
      <w:tr w:rsidR="00BE21FA" w:rsidRPr="0028606F" w:rsidTr="00946563">
        <w:tc>
          <w:tcPr>
            <w:tcW w:w="9571" w:type="dxa"/>
            <w:gridSpan w:val="10"/>
            <w:tcBorders>
              <w:left w:val="nil"/>
              <w:bottom w:val="nil"/>
              <w:right w:val="nil"/>
            </w:tcBorders>
          </w:tcPr>
          <w:p w:rsidR="00BE21FA" w:rsidRPr="0028606F" w:rsidRDefault="00BE21FA" w:rsidP="00946563">
            <w:pPr>
              <w:spacing w:after="0" w:line="240" w:lineRule="auto"/>
              <w:rPr>
                <w:rFonts w:ascii="Times New Roman" w:hAnsi="Times New Roman"/>
                <w:b/>
                <w:bCs/>
                <w:color w:val="000000"/>
                <w:sz w:val="20"/>
                <w:szCs w:val="20"/>
                <w:lang w:val="kk-KZ"/>
              </w:rPr>
            </w:pPr>
            <w:r w:rsidRPr="0028606F">
              <w:rPr>
                <w:rFonts w:ascii="Times New Roman" w:hAnsi="Times New Roman"/>
                <w:sz w:val="20"/>
                <w:szCs w:val="20"/>
              </w:rPr>
              <w:sym w:font="Symbol" w:char="F02A"/>
            </w:r>
            <w:r w:rsidRPr="0028606F">
              <w:rPr>
                <w:rFonts w:ascii="Times New Roman" w:hAnsi="Times New Roman"/>
                <w:sz w:val="20"/>
                <w:szCs w:val="20"/>
              </w:rPr>
              <w:t>ХП-холодный период; ПП-переходный период; ТП-теплый период.</w:t>
            </w:r>
          </w:p>
        </w:tc>
      </w:tr>
    </w:tbl>
    <w:p w:rsidR="00B57627" w:rsidRPr="00494489" w:rsidRDefault="00B57627" w:rsidP="00B57627">
      <w:pPr>
        <w:spacing w:after="0" w:line="240" w:lineRule="auto"/>
        <w:rPr>
          <w:rFonts w:ascii="Times New Roman" w:hAnsi="Times New Roman"/>
          <w:sz w:val="28"/>
          <w:szCs w:val="28"/>
        </w:rPr>
      </w:pPr>
    </w:p>
    <w:p w:rsidR="00B57627" w:rsidRDefault="00B57627" w:rsidP="00B57627">
      <w:pPr>
        <w:spacing w:after="0" w:line="240" w:lineRule="auto"/>
        <w:jc w:val="both"/>
        <w:rPr>
          <w:rFonts w:ascii="Times New Roman" w:hAnsi="Times New Roman"/>
          <w:sz w:val="28"/>
          <w:szCs w:val="28"/>
        </w:rPr>
      </w:pPr>
      <w:r>
        <w:rPr>
          <w:rFonts w:ascii="Times New Roman" w:hAnsi="Times New Roman"/>
          <w:sz w:val="28"/>
          <w:szCs w:val="28"/>
        </w:rPr>
        <w:tab/>
        <w:t xml:space="preserve">По результатам исследования качества атмосферного воздуха было отмечено превышение содержания диоксида серы. Исходя из этого были произведены подсчеты выбросов диоксида серы в выхлопных газах автотранспортных средств, что тоже показывает прямую зависимость между количеством въезжающих автомобилей и суммарным выбросом диоксида серы в окружающую среду. Суммарный выброс диоксида серы за 2018-2020 гг составляет 0,22 т. </w:t>
      </w:r>
    </w:p>
    <w:p w:rsidR="00B57627" w:rsidRPr="00494489" w:rsidRDefault="00B57627" w:rsidP="00B57627">
      <w:pPr>
        <w:spacing w:after="0" w:line="240" w:lineRule="auto"/>
        <w:jc w:val="both"/>
        <w:rPr>
          <w:rFonts w:ascii="Times New Roman" w:hAnsi="Times New Roman"/>
          <w:sz w:val="28"/>
          <w:szCs w:val="28"/>
        </w:rPr>
      </w:pPr>
    </w:p>
    <w:p w:rsidR="00B57627" w:rsidRDefault="00B57627" w:rsidP="00560E47">
      <w:pPr>
        <w:spacing w:after="0" w:line="240" w:lineRule="auto"/>
        <w:ind w:firstLine="709"/>
        <w:rPr>
          <w:rFonts w:ascii="Times New Roman" w:hAnsi="Times New Roman"/>
          <w:sz w:val="28"/>
          <w:szCs w:val="28"/>
        </w:rPr>
      </w:pPr>
      <w:r w:rsidRPr="00F74E1A">
        <w:rPr>
          <w:rFonts w:ascii="Times New Roman" w:hAnsi="Times New Roman"/>
          <w:sz w:val="28"/>
          <w:szCs w:val="28"/>
        </w:rPr>
        <w:t>Таблица 4</w:t>
      </w:r>
      <w:r>
        <w:rPr>
          <w:rFonts w:ascii="Times New Roman" w:hAnsi="Times New Roman"/>
          <w:sz w:val="28"/>
          <w:szCs w:val="28"/>
          <w:lang w:val="kk-KZ"/>
        </w:rPr>
        <w:t xml:space="preserve"> -</w:t>
      </w:r>
      <w:r w:rsidRPr="00F74E1A">
        <w:rPr>
          <w:rFonts w:ascii="Times New Roman" w:hAnsi="Times New Roman"/>
          <w:sz w:val="28"/>
          <w:szCs w:val="28"/>
        </w:rPr>
        <w:t xml:space="preserve"> Суммарный выброс SO</w:t>
      </w:r>
      <w:r w:rsidRPr="00F74E1A">
        <w:rPr>
          <w:rFonts w:ascii="Times New Roman" w:hAnsi="Times New Roman"/>
          <w:sz w:val="28"/>
          <w:szCs w:val="28"/>
          <w:vertAlign w:val="subscript"/>
        </w:rPr>
        <w:t>2</w:t>
      </w:r>
      <w:r w:rsidRPr="00F74E1A">
        <w:rPr>
          <w:rFonts w:ascii="Times New Roman" w:hAnsi="Times New Roman"/>
          <w:sz w:val="28"/>
          <w:szCs w:val="28"/>
        </w:rPr>
        <w:t xml:space="preserve">, (т) автомашин </w:t>
      </w:r>
      <w:r w:rsidRPr="00F74E1A">
        <w:rPr>
          <w:rFonts w:ascii="Times New Roman" w:hAnsi="Times New Roman"/>
          <w:sz w:val="28"/>
          <w:szCs w:val="28"/>
          <w:lang w:val="kk-KZ"/>
        </w:rPr>
        <w:t>за 2018-2020 год</w:t>
      </w:r>
      <w:r w:rsidRPr="00F74E1A">
        <w:rPr>
          <w:rFonts w:ascii="Times New Roman" w:hAnsi="Times New Roman"/>
          <w:sz w:val="28"/>
          <w:szCs w:val="28"/>
        </w:rPr>
        <w:t xml:space="preserve"> </w:t>
      </w:r>
    </w:p>
    <w:p w:rsidR="00B57627" w:rsidRPr="00F74E1A" w:rsidRDefault="00B57627" w:rsidP="00B57627">
      <w:pPr>
        <w:spacing w:after="0" w:line="240" w:lineRule="auto"/>
        <w:rPr>
          <w:rFonts w:ascii="Times New Roman" w:hAnsi="Times New Roman"/>
          <w:sz w:val="28"/>
          <w:szCs w:val="28"/>
          <w:lang w:val="kk-KZ"/>
        </w:rPr>
      </w:pP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458"/>
        <w:gridCol w:w="1017"/>
        <w:gridCol w:w="969"/>
        <w:gridCol w:w="969"/>
        <w:gridCol w:w="1019"/>
        <w:gridCol w:w="987"/>
        <w:gridCol w:w="774"/>
        <w:gridCol w:w="1021"/>
        <w:gridCol w:w="876"/>
      </w:tblGrid>
      <w:tr w:rsidR="00BE21FA" w:rsidRPr="0028606F" w:rsidTr="00946563">
        <w:trPr>
          <w:trHeight w:val="270"/>
        </w:trPr>
        <w:tc>
          <w:tcPr>
            <w:tcW w:w="481" w:type="dxa"/>
            <w:vMerge w:val="restart"/>
            <w:vAlign w:val="center"/>
          </w:tcPr>
          <w:p w:rsidR="00BE21FA" w:rsidRPr="0028606F" w:rsidRDefault="00BE21FA" w:rsidP="00946563">
            <w:pPr>
              <w:spacing w:after="0" w:line="240" w:lineRule="auto"/>
              <w:jc w:val="center"/>
              <w:rPr>
                <w:rFonts w:ascii="Times New Roman" w:hAnsi="Times New Roman"/>
                <w:sz w:val="24"/>
                <w:szCs w:val="24"/>
              </w:rPr>
            </w:pPr>
            <w:r w:rsidRPr="0028606F">
              <w:rPr>
                <w:rFonts w:ascii="Times New Roman" w:hAnsi="Times New Roman"/>
                <w:sz w:val="24"/>
                <w:szCs w:val="24"/>
              </w:rPr>
              <w:t>№</w:t>
            </w:r>
          </w:p>
        </w:tc>
        <w:tc>
          <w:tcPr>
            <w:tcW w:w="1458" w:type="dxa"/>
            <w:vMerge w:val="restart"/>
            <w:vAlign w:val="center"/>
          </w:tcPr>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Категории</w:t>
            </w:r>
          </w:p>
          <w:p w:rsidR="00BE21FA" w:rsidRPr="0028606F" w:rsidRDefault="00BE21FA" w:rsidP="00946563">
            <w:pPr>
              <w:spacing w:after="0" w:line="240" w:lineRule="auto"/>
              <w:jc w:val="center"/>
              <w:rPr>
                <w:rFonts w:ascii="Times New Roman" w:hAnsi="Times New Roman"/>
                <w:sz w:val="24"/>
                <w:szCs w:val="24"/>
                <w:lang w:val="kk-KZ"/>
              </w:rPr>
            </w:pPr>
            <w:r w:rsidRPr="0028606F">
              <w:rPr>
                <w:rFonts w:ascii="Times New Roman" w:hAnsi="Times New Roman"/>
                <w:sz w:val="24"/>
                <w:szCs w:val="24"/>
                <w:lang w:val="kk-KZ"/>
              </w:rPr>
              <w:t>АТС</w:t>
            </w:r>
          </w:p>
        </w:tc>
        <w:tc>
          <w:tcPr>
            <w:tcW w:w="7632" w:type="dxa"/>
            <w:gridSpan w:val="8"/>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Периоды</w:t>
            </w:r>
          </w:p>
        </w:tc>
      </w:tr>
      <w:tr w:rsidR="00BE21FA" w:rsidRPr="0028606F" w:rsidTr="00946563">
        <w:trPr>
          <w:trHeight w:val="255"/>
        </w:trPr>
        <w:tc>
          <w:tcPr>
            <w:tcW w:w="481" w:type="dxa"/>
            <w:vMerge/>
          </w:tcPr>
          <w:p w:rsidR="00BE21FA" w:rsidRPr="0028606F" w:rsidRDefault="00BE21FA" w:rsidP="00946563">
            <w:pPr>
              <w:spacing w:after="0" w:line="240" w:lineRule="auto"/>
              <w:rPr>
                <w:rFonts w:ascii="Times New Roman" w:hAnsi="Times New Roman"/>
                <w:sz w:val="24"/>
                <w:szCs w:val="24"/>
              </w:rPr>
            </w:pPr>
          </w:p>
        </w:tc>
        <w:tc>
          <w:tcPr>
            <w:tcW w:w="1458" w:type="dxa"/>
            <w:vMerge/>
          </w:tcPr>
          <w:p w:rsidR="00BE21FA" w:rsidRPr="0028606F" w:rsidRDefault="00BE21FA" w:rsidP="00946563">
            <w:pPr>
              <w:spacing w:after="0" w:line="240" w:lineRule="auto"/>
              <w:rPr>
                <w:rFonts w:ascii="Times New Roman" w:hAnsi="Times New Roman"/>
                <w:sz w:val="24"/>
                <w:szCs w:val="24"/>
              </w:rPr>
            </w:pPr>
          </w:p>
        </w:tc>
        <w:tc>
          <w:tcPr>
            <w:tcW w:w="2955" w:type="dxa"/>
            <w:gridSpan w:val="3"/>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2018</w:t>
            </w:r>
          </w:p>
        </w:tc>
        <w:tc>
          <w:tcPr>
            <w:tcW w:w="2780" w:type="dxa"/>
            <w:gridSpan w:val="3"/>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2019</w:t>
            </w:r>
          </w:p>
        </w:tc>
        <w:tc>
          <w:tcPr>
            <w:tcW w:w="1897" w:type="dxa"/>
            <w:gridSpan w:val="2"/>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2020</w:t>
            </w:r>
          </w:p>
        </w:tc>
      </w:tr>
      <w:tr w:rsidR="00BE21FA" w:rsidRPr="0028606F" w:rsidTr="00946563">
        <w:trPr>
          <w:trHeight w:val="255"/>
        </w:trPr>
        <w:tc>
          <w:tcPr>
            <w:tcW w:w="481" w:type="dxa"/>
            <w:vMerge/>
          </w:tcPr>
          <w:p w:rsidR="00BE21FA" w:rsidRPr="0028606F" w:rsidRDefault="00BE21FA" w:rsidP="00946563">
            <w:pPr>
              <w:spacing w:after="0" w:line="240" w:lineRule="auto"/>
              <w:rPr>
                <w:rFonts w:ascii="Times New Roman" w:hAnsi="Times New Roman"/>
                <w:sz w:val="24"/>
                <w:szCs w:val="24"/>
              </w:rPr>
            </w:pPr>
          </w:p>
        </w:tc>
        <w:tc>
          <w:tcPr>
            <w:tcW w:w="1458" w:type="dxa"/>
            <w:vMerge/>
          </w:tcPr>
          <w:p w:rsidR="00BE21FA" w:rsidRPr="0028606F" w:rsidRDefault="00BE21FA" w:rsidP="00946563">
            <w:pPr>
              <w:spacing w:after="0" w:line="240" w:lineRule="auto"/>
              <w:rPr>
                <w:rFonts w:ascii="Times New Roman" w:hAnsi="Times New Roman"/>
                <w:sz w:val="24"/>
                <w:szCs w:val="24"/>
              </w:rPr>
            </w:pPr>
          </w:p>
        </w:tc>
        <w:tc>
          <w:tcPr>
            <w:tcW w:w="1017"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ХП</w:t>
            </w:r>
          </w:p>
        </w:tc>
        <w:tc>
          <w:tcPr>
            <w:tcW w:w="969"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ПП</w:t>
            </w:r>
          </w:p>
        </w:tc>
        <w:tc>
          <w:tcPr>
            <w:tcW w:w="969"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ТП</w:t>
            </w:r>
          </w:p>
        </w:tc>
        <w:tc>
          <w:tcPr>
            <w:tcW w:w="1019"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ХП</w:t>
            </w:r>
          </w:p>
        </w:tc>
        <w:tc>
          <w:tcPr>
            <w:tcW w:w="987"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ПП</w:t>
            </w:r>
          </w:p>
        </w:tc>
        <w:tc>
          <w:tcPr>
            <w:tcW w:w="774"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ТП</w:t>
            </w:r>
          </w:p>
        </w:tc>
        <w:tc>
          <w:tcPr>
            <w:tcW w:w="1021"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ХП</w:t>
            </w:r>
          </w:p>
        </w:tc>
        <w:tc>
          <w:tcPr>
            <w:tcW w:w="876" w:type="dxa"/>
          </w:tcPr>
          <w:p w:rsidR="00BE21FA" w:rsidRPr="0028606F" w:rsidRDefault="00BE21FA" w:rsidP="00946563">
            <w:pPr>
              <w:spacing w:after="0" w:line="240" w:lineRule="auto"/>
              <w:jc w:val="center"/>
              <w:rPr>
                <w:rFonts w:ascii="Times New Roman" w:hAnsi="Times New Roman"/>
                <w:b/>
                <w:sz w:val="24"/>
                <w:szCs w:val="24"/>
              </w:rPr>
            </w:pPr>
            <w:r w:rsidRPr="0028606F">
              <w:rPr>
                <w:rFonts w:ascii="Times New Roman" w:hAnsi="Times New Roman"/>
                <w:b/>
                <w:sz w:val="24"/>
                <w:szCs w:val="24"/>
              </w:rPr>
              <w:t>ТП</w:t>
            </w:r>
          </w:p>
        </w:tc>
      </w:tr>
      <w:tr w:rsidR="00BE21FA" w:rsidRPr="0028606F" w:rsidTr="00946563">
        <w:tc>
          <w:tcPr>
            <w:tcW w:w="481"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1</w:t>
            </w:r>
          </w:p>
        </w:tc>
        <w:tc>
          <w:tcPr>
            <w:tcW w:w="1458" w:type="dxa"/>
          </w:tcPr>
          <w:p w:rsidR="00BE21FA" w:rsidRPr="0028606F" w:rsidRDefault="00BE21FA" w:rsidP="00946563">
            <w:pPr>
              <w:spacing w:after="0" w:line="240" w:lineRule="auto"/>
              <w:rPr>
                <w:rFonts w:ascii="Times New Roman" w:hAnsi="Times New Roman"/>
                <w:sz w:val="24"/>
                <w:szCs w:val="24"/>
              </w:rPr>
            </w:pPr>
            <w:r w:rsidRPr="000E438D">
              <w:rPr>
                <w:rFonts w:ascii="Times New Roman" w:hAnsi="Times New Roman"/>
                <w:sz w:val="24"/>
                <w:szCs w:val="24"/>
              </w:rPr>
              <w:t>Легковые</w:t>
            </w:r>
          </w:p>
        </w:tc>
        <w:tc>
          <w:tcPr>
            <w:tcW w:w="1017"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0,0126</w:t>
            </w:r>
          </w:p>
        </w:tc>
        <w:tc>
          <w:tcPr>
            <w:tcW w:w="969"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0,0124</w:t>
            </w:r>
          </w:p>
        </w:tc>
        <w:tc>
          <w:tcPr>
            <w:tcW w:w="969"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0,093</w:t>
            </w:r>
          </w:p>
        </w:tc>
        <w:tc>
          <w:tcPr>
            <w:tcW w:w="1019"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0,0004</w:t>
            </w:r>
          </w:p>
        </w:tc>
        <w:tc>
          <w:tcPr>
            <w:tcW w:w="987"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0,0013</w:t>
            </w:r>
          </w:p>
        </w:tc>
        <w:tc>
          <w:tcPr>
            <w:tcW w:w="774"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0,01</w:t>
            </w:r>
          </w:p>
        </w:tc>
        <w:tc>
          <w:tcPr>
            <w:tcW w:w="1021"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0,015</w:t>
            </w:r>
          </w:p>
        </w:tc>
        <w:tc>
          <w:tcPr>
            <w:tcW w:w="876"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0,0022</w:t>
            </w:r>
          </w:p>
        </w:tc>
      </w:tr>
      <w:tr w:rsidR="00BE21FA" w:rsidRPr="0028606F" w:rsidTr="00946563">
        <w:tc>
          <w:tcPr>
            <w:tcW w:w="481"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2</w:t>
            </w:r>
          </w:p>
        </w:tc>
        <w:tc>
          <w:tcPr>
            <w:tcW w:w="1458"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Автобусы</w:t>
            </w:r>
          </w:p>
        </w:tc>
        <w:tc>
          <w:tcPr>
            <w:tcW w:w="1017"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0,0053</w:t>
            </w:r>
          </w:p>
        </w:tc>
        <w:tc>
          <w:tcPr>
            <w:tcW w:w="969"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0,0047</w:t>
            </w:r>
          </w:p>
        </w:tc>
        <w:tc>
          <w:tcPr>
            <w:tcW w:w="969"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0,0086</w:t>
            </w:r>
          </w:p>
        </w:tc>
        <w:tc>
          <w:tcPr>
            <w:tcW w:w="1019"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0,002</w:t>
            </w:r>
          </w:p>
        </w:tc>
        <w:tc>
          <w:tcPr>
            <w:tcW w:w="987"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0,0045</w:t>
            </w:r>
          </w:p>
        </w:tc>
        <w:tc>
          <w:tcPr>
            <w:tcW w:w="774"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0,02</w:t>
            </w:r>
          </w:p>
        </w:tc>
        <w:tc>
          <w:tcPr>
            <w:tcW w:w="1021"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0,0001</w:t>
            </w:r>
          </w:p>
        </w:tc>
        <w:tc>
          <w:tcPr>
            <w:tcW w:w="876"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0,005</w:t>
            </w:r>
          </w:p>
        </w:tc>
      </w:tr>
      <w:tr w:rsidR="00BE21FA" w:rsidRPr="0028606F" w:rsidTr="00946563">
        <w:tc>
          <w:tcPr>
            <w:tcW w:w="481"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3</w:t>
            </w:r>
          </w:p>
        </w:tc>
        <w:tc>
          <w:tcPr>
            <w:tcW w:w="1458" w:type="dxa"/>
          </w:tcPr>
          <w:p w:rsidR="00BE21FA" w:rsidRPr="0028606F" w:rsidRDefault="00BE21FA" w:rsidP="00946563">
            <w:pPr>
              <w:spacing w:after="0" w:line="240" w:lineRule="auto"/>
              <w:rPr>
                <w:rFonts w:ascii="Times New Roman" w:hAnsi="Times New Roman"/>
                <w:sz w:val="24"/>
                <w:szCs w:val="24"/>
              </w:rPr>
            </w:pPr>
            <w:r w:rsidRPr="0028606F">
              <w:rPr>
                <w:rFonts w:ascii="Times New Roman" w:hAnsi="Times New Roman"/>
                <w:sz w:val="24"/>
                <w:szCs w:val="24"/>
              </w:rPr>
              <w:t>Грузовые</w:t>
            </w:r>
          </w:p>
        </w:tc>
        <w:tc>
          <w:tcPr>
            <w:tcW w:w="1017"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0,0019</w:t>
            </w:r>
          </w:p>
        </w:tc>
        <w:tc>
          <w:tcPr>
            <w:tcW w:w="969"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0,0019</w:t>
            </w:r>
          </w:p>
        </w:tc>
        <w:tc>
          <w:tcPr>
            <w:tcW w:w="969"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0,0053</w:t>
            </w:r>
          </w:p>
        </w:tc>
        <w:tc>
          <w:tcPr>
            <w:tcW w:w="1019"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0,005</w:t>
            </w:r>
          </w:p>
        </w:tc>
        <w:tc>
          <w:tcPr>
            <w:tcW w:w="987"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0,0013</w:t>
            </w:r>
          </w:p>
        </w:tc>
        <w:tc>
          <w:tcPr>
            <w:tcW w:w="774"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0,01</w:t>
            </w:r>
          </w:p>
        </w:tc>
        <w:tc>
          <w:tcPr>
            <w:tcW w:w="1021"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0,00001</w:t>
            </w:r>
          </w:p>
        </w:tc>
        <w:tc>
          <w:tcPr>
            <w:tcW w:w="876" w:type="dxa"/>
          </w:tcPr>
          <w:p w:rsidR="00BE21FA" w:rsidRPr="0028606F" w:rsidRDefault="00BE21FA" w:rsidP="00946563">
            <w:pPr>
              <w:spacing w:after="0" w:line="240" w:lineRule="auto"/>
              <w:rPr>
                <w:rFonts w:ascii="Times New Roman" w:hAnsi="Times New Roman"/>
                <w:sz w:val="24"/>
                <w:szCs w:val="24"/>
                <w:lang w:val="kk-KZ"/>
              </w:rPr>
            </w:pPr>
            <w:r w:rsidRPr="0028606F">
              <w:rPr>
                <w:rFonts w:ascii="Times New Roman" w:hAnsi="Times New Roman"/>
                <w:sz w:val="24"/>
                <w:szCs w:val="24"/>
                <w:lang w:val="kk-KZ"/>
              </w:rPr>
              <w:t>0,001</w:t>
            </w:r>
          </w:p>
        </w:tc>
      </w:tr>
      <w:tr w:rsidR="00BE21FA" w:rsidRPr="0028606F" w:rsidTr="00946563">
        <w:tc>
          <w:tcPr>
            <w:tcW w:w="481" w:type="dxa"/>
          </w:tcPr>
          <w:p w:rsidR="00BE21FA" w:rsidRPr="0028606F" w:rsidRDefault="00BE21FA" w:rsidP="00946563">
            <w:pPr>
              <w:spacing w:after="0" w:line="240" w:lineRule="auto"/>
              <w:rPr>
                <w:rFonts w:ascii="Times New Roman" w:hAnsi="Times New Roman"/>
                <w:b/>
                <w:sz w:val="24"/>
                <w:szCs w:val="24"/>
              </w:rPr>
            </w:pPr>
          </w:p>
        </w:tc>
        <w:tc>
          <w:tcPr>
            <w:tcW w:w="1458" w:type="dxa"/>
          </w:tcPr>
          <w:p w:rsidR="00BE21FA" w:rsidRPr="0028606F" w:rsidRDefault="00BE21FA" w:rsidP="00946563">
            <w:pPr>
              <w:spacing w:after="0" w:line="240" w:lineRule="auto"/>
              <w:rPr>
                <w:rFonts w:ascii="Times New Roman" w:hAnsi="Times New Roman"/>
                <w:b/>
                <w:sz w:val="24"/>
                <w:szCs w:val="24"/>
                <w:lang w:val="kk-KZ"/>
              </w:rPr>
            </w:pPr>
            <w:r w:rsidRPr="0028606F">
              <w:rPr>
                <w:rFonts w:ascii="Times New Roman" w:hAnsi="Times New Roman"/>
                <w:b/>
                <w:sz w:val="24"/>
                <w:szCs w:val="24"/>
                <w:lang w:val="kk-KZ"/>
              </w:rPr>
              <w:t>ВСЕГО</w:t>
            </w:r>
          </w:p>
        </w:tc>
        <w:tc>
          <w:tcPr>
            <w:tcW w:w="1017" w:type="dxa"/>
          </w:tcPr>
          <w:p w:rsidR="00BE21FA" w:rsidRPr="0028606F" w:rsidRDefault="00BE21FA" w:rsidP="00946563">
            <w:pPr>
              <w:spacing w:after="0" w:line="240" w:lineRule="auto"/>
              <w:rPr>
                <w:rFonts w:ascii="Times New Roman" w:hAnsi="Times New Roman"/>
                <w:b/>
                <w:bCs/>
                <w:sz w:val="24"/>
                <w:szCs w:val="24"/>
                <w:lang w:val="kk-KZ"/>
              </w:rPr>
            </w:pPr>
            <w:r w:rsidRPr="0028606F">
              <w:rPr>
                <w:rFonts w:ascii="Times New Roman" w:hAnsi="Times New Roman"/>
                <w:b/>
                <w:bCs/>
                <w:sz w:val="24"/>
                <w:szCs w:val="24"/>
                <w:lang w:val="kk-KZ"/>
              </w:rPr>
              <w:t>0,0198</w:t>
            </w:r>
          </w:p>
        </w:tc>
        <w:tc>
          <w:tcPr>
            <w:tcW w:w="969" w:type="dxa"/>
          </w:tcPr>
          <w:p w:rsidR="00BE21FA" w:rsidRPr="0028606F" w:rsidRDefault="00BE21FA" w:rsidP="00946563">
            <w:pPr>
              <w:spacing w:after="0" w:line="240" w:lineRule="auto"/>
              <w:rPr>
                <w:rFonts w:ascii="Times New Roman" w:hAnsi="Times New Roman"/>
                <w:b/>
                <w:sz w:val="24"/>
                <w:szCs w:val="24"/>
                <w:lang w:val="kk-KZ"/>
              </w:rPr>
            </w:pPr>
            <w:r w:rsidRPr="0028606F">
              <w:rPr>
                <w:rFonts w:ascii="Times New Roman" w:hAnsi="Times New Roman"/>
                <w:b/>
                <w:sz w:val="24"/>
                <w:szCs w:val="24"/>
                <w:lang w:val="kk-KZ"/>
              </w:rPr>
              <w:t>0,019</w:t>
            </w:r>
          </w:p>
        </w:tc>
        <w:tc>
          <w:tcPr>
            <w:tcW w:w="969" w:type="dxa"/>
          </w:tcPr>
          <w:p w:rsidR="00BE21FA" w:rsidRPr="0028606F" w:rsidRDefault="00BE21FA" w:rsidP="00946563">
            <w:pPr>
              <w:spacing w:after="0" w:line="240" w:lineRule="auto"/>
              <w:rPr>
                <w:rFonts w:ascii="Times New Roman" w:hAnsi="Times New Roman"/>
                <w:b/>
                <w:bCs/>
                <w:sz w:val="24"/>
                <w:szCs w:val="24"/>
                <w:lang w:val="kk-KZ"/>
              </w:rPr>
            </w:pPr>
            <w:r w:rsidRPr="0028606F">
              <w:rPr>
                <w:rFonts w:ascii="Times New Roman" w:hAnsi="Times New Roman"/>
                <w:b/>
                <w:bCs/>
                <w:sz w:val="24"/>
                <w:szCs w:val="24"/>
                <w:lang w:val="kk-KZ"/>
              </w:rPr>
              <w:t>0,1069</w:t>
            </w:r>
          </w:p>
        </w:tc>
        <w:tc>
          <w:tcPr>
            <w:tcW w:w="1019" w:type="dxa"/>
          </w:tcPr>
          <w:p w:rsidR="00BE21FA" w:rsidRPr="0028606F" w:rsidRDefault="00BE21FA" w:rsidP="00946563">
            <w:pPr>
              <w:spacing w:after="0" w:line="240" w:lineRule="auto"/>
              <w:rPr>
                <w:rFonts w:ascii="Times New Roman" w:hAnsi="Times New Roman"/>
                <w:b/>
                <w:sz w:val="24"/>
                <w:szCs w:val="24"/>
                <w:lang w:val="kk-KZ"/>
              </w:rPr>
            </w:pPr>
            <w:r w:rsidRPr="0028606F">
              <w:rPr>
                <w:rFonts w:ascii="Times New Roman" w:hAnsi="Times New Roman"/>
                <w:b/>
                <w:sz w:val="24"/>
                <w:szCs w:val="24"/>
                <w:lang w:val="kk-KZ"/>
              </w:rPr>
              <w:t>0,0074</w:t>
            </w:r>
          </w:p>
        </w:tc>
        <w:tc>
          <w:tcPr>
            <w:tcW w:w="987" w:type="dxa"/>
          </w:tcPr>
          <w:p w:rsidR="00BE21FA" w:rsidRPr="0028606F" w:rsidRDefault="00BE21FA" w:rsidP="00946563">
            <w:pPr>
              <w:spacing w:after="0" w:line="240" w:lineRule="auto"/>
              <w:rPr>
                <w:rFonts w:ascii="Times New Roman" w:hAnsi="Times New Roman"/>
                <w:b/>
                <w:bCs/>
                <w:sz w:val="24"/>
                <w:szCs w:val="24"/>
                <w:lang w:val="kk-KZ"/>
              </w:rPr>
            </w:pPr>
            <w:r w:rsidRPr="0028606F">
              <w:rPr>
                <w:rFonts w:ascii="Times New Roman" w:hAnsi="Times New Roman"/>
                <w:b/>
                <w:bCs/>
                <w:sz w:val="24"/>
                <w:szCs w:val="24"/>
                <w:lang w:val="kk-KZ"/>
              </w:rPr>
              <w:t>0,0071</w:t>
            </w:r>
          </w:p>
        </w:tc>
        <w:tc>
          <w:tcPr>
            <w:tcW w:w="774" w:type="dxa"/>
          </w:tcPr>
          <w:p w:rsidR="00BE21FA" w:rsidRPr="0028606F" w:rsidRDefault="00BE21FA" w:rsidP="00946563">
            <w:pPr>
              <w:spacing w:after="0" w:line="240" w:lineRule="auto"/>
              <w:rPr>
                <w:rFonts w:ascii="Times New Roman" w:hAnsi="Times New Roman"/>
                <w:b/>
                <w:bCs/>
                <w:sz w:val="24"/>
                <w:szCs w:val="24"/>
                <w:lang w:val="kk-KZ"/>
              </w:rPr>
            </w:pPr>
            <w:r w:rsidRPr="0028606F">
              <w:rPr>
                <w:rFonts w:ascii="Times New Roman" w:hAnsi="Times New Roman"/>
                <w:b/>
                <w:bCs/>
                <w:sz w:val="24"/>
                <w:szCs w:val="24"/>
                <w:lang w:val="kk-KZ"/>
              </w:rPr>
              <w:t>0,04</w:t>
            </w:r>
          </w:p>
        </w:tc>
        <w:tc>
          <w:tcPr>
            <w:tcW w:w="1021" w:type="dxa"/>
          </w:tcPr>
          <w:p w:rsidR="00BE21FA" w:rsidRPr="0028606F" w:rsidRDefault="00BE21FA" w:rsidP="00946563">
            <w:pPr>
              <w:spacing w:after="0" w:line="240" w:lineRule="auto"/>
              <w:rPr>
                <w:rFonts w:ascii="Times New Roman" w:hAnsi="Times New Roman"/>
                <w:b/>
                <w:bCs/>
                <w:sz w:val="24"/>
                <w:szCs w:val="24"/>
                <w:lang w:val="kk-KZ"/>
              </w:rPr>
            </w:pPr>
            <w:r w:rsidRPr="0028606F">
              <w:rPr>
                <w:rFonts w:ascii="Times New Roman" w:hAnsi="Times New Roman"/>
                <w:b/>
                <w:bCs/>
                <w:sz w:val="24"/>
                <w:szCs w:val="24"/>
                <w:lang w:val="kk-KZ"/>
              </w:rPr>
              <w:t>0,015</w:t>
            </w:r>
          </w:p>
        </w:tc>
        <w:tc>
          <w:tcPr>
            <w:tcW w:w="876" w:type="dxa"/>
          </w:tcPr>
          <w:p w:rsidR="00BE21FA" w:rsidRPr="0028606F" w:rsidRDefault="00BE21FA" w:rsidP="00946563">
            <w:pPr>
              <w:spacing w:after="0" w:line="240" w:lineRule="auto"/>
              <w:rPr>
                <w:rFonts w:ascii="Times New Roman" w:hAnsi="Times New Roman"/>
                <w:b/>
                <w:bCs/>
                <w:sz w:val="24"/>
                <w:szCs w:val="24"/>
                <w:lang w:val="kk-KZ"/>
              </w:rPr>
            </w:pPr>
            <w:r w:rsidRPr="0028606F">
              <w:rPr>
                <w:rFonts w:ascii="Times New Roman" w:hAnsi="Times New Roman"/>
                <w:b/>
                <w:bCs/>
                <w:sz w:val="24"/>
                <w:szCs w:val="24"/>
                <w:lang w:val="kk-KZ"/>
              </w:rPr>
              <w:t>0,008</w:t>
            </w:r>
          </w:p>
        </w:tc>
      </w:tr>
    </w:tbl>
    <w:p w:rsidR="00BE21FA" w:rsidRDefault="00BE21FA" w:rsidP="00BE21FA">
      <w:pPr>
        <w:spacing w:after="0" w:line="240" w:lineRule="auto"/>
        <w:ind w:firstLine="709"/>
        <w:jc w:val="both"/>
        <w:rPr>
          <w:rFonts w:ascii="Times New Roman" w:hAnsi="Times New Roman"/>
          <w:sz w:val="20"/>
          <w:szCs w:val="20"/>
        </w:rPr>
      </w:pPr>
      <w:r>
        <w:rPr>
          <w:rFonts w:ascii="Times New Roman" w:hAnsi="Times New Roman"/>
          <w:sz w:val="20"/>
          <w:szCs w:val="20"/>
        </w:rPr>
        <w:sym w:font="Symbol" w:char="F02A"/>
      </w:r>
      <w:r w:rsidRPr="0055743F">
        <w:rPr>
          <w:rFonts w:ascii="Times New Roman" w:hAnsi="Times New Roman"/>
          <w:sz w:val="20"/>
          <w:szCs w:val="20"/>
        </w:rPr>
        <w:t>ХП-холодный период; ПП-переходный период; ТП-теплый период.</w:t>
      </w:r>
    </w:p>
    <w:p w:rsidR="00BE21FA" w:rsidRDefault="00BE21FA" w:rsidP="00B57627">
      <w:pPr>
        <w:spacing w:after="0" w:line="240" w:lineRule="auto"/>
        <w:ind w:firstLine="709"/>
        <w:jc w:val="both"/>
        <w:rPr>
          <w:rFonts w:ascii="Times New Roman" w:hAnsi="Times New Roman"/>
          <w:sz w:val="20"/>
          <w:szCs w:val="20"/>
        </w:rPr>
      </w:pP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из приведенных нами данных видно, что в основном курортную зону посещают в теплый период, основная масса автотранспортных средств приходится на легковые автомашины. При анализе атмосферного воздуха отмечали, из исследуемых веществ превышение ПДК по диоксиду серы в 2018 и 2019 гг. Въезжающий грузовой транспорт это обслуживающий, расположенный на территории курортной зоны объекты, а также транспорт, используемый в строительстве. </w:t>
      </w:r>
    </w:p>
    <w:p w:rsidR="00B57627" w:rsidRDefault="00B57627" w:rsidP="00B57627">
      <w:pPr>
        <w:spacing w:after="0" w:line="240" w:lineRule="auto"/>
        <w:ind w:firstLine="709"/>
        <w:jc w:val="both"/>
        <w:rPr>
          <w:rFonts w:ascii="Times New Roman" w:hAnsi="Times New Roman"/>
          <w:sz w:val="28"/>
          <w:szCs w:val="28"/>
        </w:rPr>
      </w:pPr>
    </w:p>
    <w:p w:rsidR="00B57627" w:rsidRPr="00E11BBF" w:rsidRDefault="00B57627" w:rsidP="00B57627">
      <w:pPr>
        <w:spacing w:after="0" w:line="240" w:lineRule="auto"/>
        <w:ind w:firstLine="709"/>
        <w:jc w:val="both"/>
        <w:rPr>
          <w:rFonts w:ascii="Times New Roman" w:hAnsi="Times New Roman"/>
          <w:b/>
          <w:sz w:val="28"/>
          <w:szCs w:val="28"/>
        </w:rPr>
      </w:pPr>
      <w:r w:rsidRPr="00E11BBF">
        <w:rPr>
          <w:rFonts w:ascii="Times New Roman" w:hAnsi="Times New Roman"/>
          <w:b/>
          <w:sz w:val="28"/>
          <w:szCs w:val="28"/>
        </w:rPr>
        <w:t>2.</w:t>
      </w:r>
      <w:r>
        <w:rPr>
          <w:rFonts w:ascii="Times New Roman" w:hAnsi="Times New Roman"/>
          <w:b/>
          <w:sz w:val="28"/>
          <w:szCs w:val="28"/>
        </w:rPr>
        <w:t>2</w:t>
      </w:r>
      <w:r w:rsidRPr="00E11BBF">
        <w:rPr>
          <w:rFonts w:ascii="Times New Roman" w:hAnsi="Times New Roman"/>
          <w:b/>
          <w:sz w:val="28"/>
          <w:szCs w:val="28"/>
        </w:rPr>
        <w:t xml:space="preserve">.2 </w:t>
      </w:r>
      <w:r w:rsidRPr="00F74E1A">
        <w:rPr>
          <w:rFonts w:ascii="Times New Roman" w:hAnsi="Times New Roman"/>
          <w:b/>
          <w:sz w:val="28"/>
          <w:szCs w:val="28"/>
        </w:rPr>
        <w:t>Анализ качества поверхностных вод озер Щучинско-Боровской курортной зоны</w:t>
      </w:r>
    </w:p>
    <w:p w:rsidR="00B57627" w:rsidRPr="002E67D6" w:rsidRDefault="00E606CD" w:rsidP="00B57627">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Нами были проведены исследования состояния озер культурно-бытового пользования курортной зоны, в которые входят семь озер: </w:t>
      </w:r>
      <w:r w:rsidR="00B57627" w:rsidRPr="00494489">
        <w:rPr>
          <w:rFonts w:ascii="Times New Roman" w:hAnsi="Times New Roman"/>
          <w:sz w:val="28"/>
          <w:szCs w:val="28"/>
        </w:rPr>
        <w:t xml:space="preserve">Бурабай, </w:t>
      </w:r>
      <w:r w:rsidR="000303B7">
        <w:rPr>
          <w:rFonts w:ascii="Times New Roman" w:hAnsi="Times New Roman"/>
          <w:sz w:val="28"/>
          <w:szCs w:val="28"/>
        </w:rPr>
        <w:t>Большое</w:t>
      </w:r>
      <w:r>
        <w:rPr>
          <w:rFonts w:ascii="Times New Roman" w:hAnsi="Times New Roman"/>
          <w:sz w:val="28"/>
          <w:szCs w:val="28"/>
        </w:rPr>
        <w:t xml:space="preserve"> Чебачье, Малое Чебачье, Щучье, Балпаш сор, Майбалык и Катарколь</w:t>
      </w:r>
      <w:r w:rsidR="00B57627">
        <w:rPr>
          <w:rFonts w:ascii="Times New Roman" w:hAnsi="Times New Roman"/>
          <w:sz w:val="28"/>
          <w:szCs w:val="28"/>
        </w:rPr>
        <w:t>. Как видно из таблицы 5 в</w:t>
      </w:r>
      <w:r>
        <w:rPr>
          <w:rFonts w:ascii="Times New Roman" w:hAnsi="Times New Roman"/>
          <w:sz w:val="28"/>
          <w:szCs w:val="28"/>
        </w:rPr>
        <w:t xml:space="preserve"> исследуемых пробах нет механических примесей и нет окраски воды, только пробе воды с озера Балпаш сор, были обнаружены кристаллы соли и цвет воды розовый. </w:t>
      </w:r>
      <w:r w:rsidR="00B57627">
        <w:rPr>
          <w:rFonts w:ascii="Times New Roman" w:hAnsi="Times New Roman"/>
          <w:sz w:val="28"/>
          <w:szCs w:val="28"/>
        </w:rPr>
        <w:t xml:space="preserve">Запах воды во всех пробах – 0 </w:t>
      </w:r>
      <w:r w:rsidR="00B57627" w:rsidRPr="00CF2D11">
        <w:rPr>
          <w:rFonts w:ascii="Times New Roman" w:hAnsi="Times New Roman"/>
          <w:sz w:val="28"/>
          <w:szCs w:val="28"/>
        </w:rPr>
        <w:t xml:space="preserve">градусов. Изменения органолептических показателей о. Балпаш сор связано с особенностями данного водоема, высоким содержанием солей и наличием в водоеме рачка </w:t>
      </w:r>
      <w:r w:rsidR="00B57627" w:rsidRPr="00CF2D11">
        <w:rPr>
          <w:rFonts w:ascii="Times New Roman" w:hAnsi="Times New Roman"/>
          <w:sz w:val="28"/>
          <w:szCs w:val="28"/>
          <w:lang w:val="en-US"/>
        </w:rPr>
        <w:t>Artemia</w:t>
      </w:r>
      <w:r w:rsidR="00B57627" w:rsidRPr="00CF2D11">
        <w:rPr>
          <w:rFonts w:ascii="Times New Roman" w:hAnsi="Times New Roman"/>
          <w:sz w:val="28"/>
          <w:szCs w:val="28"/>
        </w:rPr>
        <w:t xml:space="preserve"> </w:t>
      </w:r>
      <w:r w:rsidR="00B57627" w:rsidRPr="00CF2D11">
        <w:rPr>
          <w:rFonts w:ascii="Times New Roman" w:hAnsi="Times New Roman"/>
          <w:sz w:val="28"/>
          <w:szCs w:val="28"/>
          <w:lang w:val="en-US"/>
        </w:rPr>
        <w:t>salina</w:t>
      </w:r>
      <w:r w:rsidR="00B57627" w:rsidRPr="00CF2D11">
        <w:rPr>
          <w:rFonts w:ascii="Times New Roman" w:hAnsi="Times New Roman"/>
          <w:sz w:val="28"/>
          <w:szCs w:val="28"/>
        </w:rPr>
        <w:t>. Воды, грязь, а также рапа озера Балпаш сор требуют дальнейшего изучения для возможного использования в лечебных целях</w:t>
      </w:r>
      <w:r w:rsidR="00F07553" w:rsidRPr="00CF2D11">
        <w:rPr>
          <w:rFonts w:ascii="Times New Roman" w:hAnsi="Times New Roman"/>
          <w:sz w:val="28"/>
          <w:szCs w:val="28"/>
        </w:rPr>
        <w:t xml:space="preserve"> (Приложение</w:t>
      </w:r>
      <w:r w:rsidR="00F07553">
        <w:rPr>
          <w:rFonts w:ascii="Times New Roman" w:hAnsi="Times New Roman"/>
          <w:sz w:val="28"/>
          <w:szCs w:val="28"/>
        </w:rPr>
        <w:t xml:space="preserve"> </w:t>
      </w:r>
      <w:r w:rsidR="00335E31">
        <w:rPr>
          <w:rFonts w:ascii="Times New Roman" w:hAnsi="Times New Roman"/>
          <w:sz w:val="28"/>
          <w:szCs w:val="28"/>
        </w:rPr>
        <w:t>Г</w:t>
      </w:r>
      <w:r w:rsidR="00F07553">
        <w:rPr>
          <w:rFonts w:ascii="Times New Roman" w:hAnsi="Times New Roman"/>
          <w:sz w:val="28"/>
          <w:szCs w:val="28"/>
        </w:rPr>
        <w:t>)</w:t>
      </w:r>
      <w:r w:rsidR="00B57627">
        <w:rPr>
          <w:rFonts w:ascii="Times New Roman" w:hAnsi="Times New Roman"/>
          <w:sz w:val="28"/>
          <w:szCs w:val="28"/>
        </w:rPr>
        <w:t>.</w:t>
      </w:r>
    </w:p>
    <w:p w:rsidR="00B57627" w:rsidRPr="00F27AC9" w:rsidRDefault="00B57627" w:rsidP="00B57627">
      <w:pPr>
        <w:spacing w:after="0" w:line="240" w:lineRule="auto"/>
        <w:ind w:firstLine="708"/>
        <w:jc w:val="both"/>
        <w:rPr>
          <w:rFonts w:ascii="Times New Roman" w:hAnsi="Times New Roman"/>
          <w:sz w:val="28"/>
          <w:szCs w:val="28"/>
        </w:rPr>
      </w:pPr>
    </w:p>
    <w:p w:rsidR="00B57627" w:rsidRDefault="00B57627" w:rsidP="00B57627">
      <w:pPr>
        <w:spacing w:after="0" w:line="240" w:lineRule="auto"/>
        <w:contextualSpacing/>
        <w:jc w:val="both"/>
        <w:rPr>
          <w:rFonts w:ascii="Times New Roman" w:eastAsia="Times New Roman" w:hAnsi="Times New Roman"/>
          <w:bCs/>
          <w:sz w:val="28"/>
          <w:szCs w:val="28"/>
          <w:lang w:val="kk-KZ" w:eastAsia="ru-RU" w:bidi="en-US"/>
        </w:rPr>
      </w:pPr>
      <w:r>
        <w:rPr>
          <w:rFonts w:ascii="Times New Roman" w:eastAsia="Times New Roman" w:hAnsi="Times New Roman"/>
          <w:bCs/>
          <w:sz w:val="28"/>
          <w:szCs w:val="28"/>
          <w:lang w:val="kk-KZ" w:eastAsia="ru-RU" w:bidi="en-US"/>
        </w:rPr>
        <w:t>Таблица 5 -</w:t>
      </w:r>
      <w:r w:rsidRPr="00F27AC9">
        <w:rPr>
          <w:rFonts w:ascii="Times New Roman" w:eastAsia="Times New Roman" w:hAnsi="Times New Roman"/>
          <w:bCs/>
          <w:sz w:val="28"/>
          <w:szCs w:val="28"/>
          <w:lang w:val="kk-KZ" w:eastAsia="ru-RU" w:bidi="en-US"/>
        </w:rPr>
        <w:t xml:space="preserve"> Органолептические и физико-химические показатели</w:t>
      </w:r>
      <w:r>
        <w:rPr>
          <w:rFonts w:ascii="Times New Roman" w:eastAsia="Times New Roman" w:hAnsi="Times New Roman"/>
          <w:bCs/>
          <w:sz w:val="28"/>
          <w:szCs w:val="28"/>
          <w:lang w:val="kk-KZ" w:eastAsia="ru-RU" w:bidi="en-US"/>
        </w:rPr>
        <w:t xml:space="preserve"> проб озерной воды </w:t>
      </w:r>
    </w:p>
    <w:p w:rsidR="00BE21FA" w:rsidRDefault="00BE21FA" w:rsidP="00B57627">
      <w:pPr>
        <w:spacing w:after="0" w:line="240" w:lineRule="auto"/>
        <w:contextualSpacing/>
        <w:jc w:val="both"/>
        <w:rPr>
          <w:rFonts w:ascii="Times New Roman" w:eastAsia="Times New Roman" w:hAnsi="Times New Roman"/>
          <w:bCs/>
          <w:sz w:val="28"/>
          <w:szCs w:val="28"/>
          <w:lang w:val="kk-KZ" w:eastAsia="ru-RU" w:bidi="en-US"/>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977"/>
        <w:gridCol w:w="709"/>
        <w:gridCol w:w="992"/>
        <w:gridCol w:w="1134"/>
        <w:gridCol w:w="992"/>
        <w:gridCol w:w="993"/>
        <w:gridCol w:w="1134"/>
        <w:gridCol w:w="1275"/>
        <w:gridCol w:w="1055"/>
      </w:tblGrid>
      <w:tr w:rsidR="00BE21FA" w:rsidRPr="0028606F" w:rsidTr="00BE21FA">
        <w:tc>
          <w:tcPr>
            <w:tcW w:w="40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w:t>
            </w:r>
          </w:p>
        </w:tc>
        <w:tc>
          <w:tcPr>
            <w:tcW w:w="97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Наименование</w:t>
            </w:r>
          </w:p>
        </w:tc>
        <w:tc>
          <w:tcPr>
            <w:tcW w:w="709"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ПДК</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Бурабай</w:t>
            </w:r>
          </w:p>
        </w:tc>
        <w:tc>
          <w:tcPr>
            <w:tcW w:w="1134"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val="kk-KZ" w:eastAsia="ru-RU" w:bidi="en-US"/>
              </w:rPr>
            </w:pPr>
            <w:r w:rsidRPr="006E419C">
              <w:rPr>
                <w:rFonts w:ascii="Times New Roman" w:eastAsia="Times New Roman" w:hAnsi="Times New Roman"/>
                <w:bCs/>
                <w:sz w:val="20"/>
                <w:szCs w:val="20"/>
                <w:lang w:val="kk-KZ" w:eastAsia="ru-RU" w:bidi="en-US"/>
              </w:rPr>
              <w:t>Үлкен Шабакты</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val="kk-KZ" w:eastAsia="ru-RU" w:bidi="en-US"/>
              </w:rPr>
            </w:pPr>
            <w:r w:rsidRPr="006E419C">
              <w:rPr>
                <w:rFonts w:ascii="Times New Roman" w:eastAsia="Times New Roman" w:hAnsi="Times New Roman"/>
                <w:bCs/>
                <w:sz w:val="20"/>
                <w:szCs w:val="20"/>
                <w:lang w:val="kk-KZ" w:eastAsia="ru-RU" w:bidi="en-US"/>
              </w:rPr>
              <w:t>Кіші Шабакты</w:t>
            </w:r>
          </w:p>
        </w:tc>
        <w:tc>
          <w:tcPr>
            <w:tcW w:w="993"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val="kk-KZ" w:eastAsia="ru-RU" w:bidi="en-US"/>
              </w:rPr>
            </w:pPr>
            <w:r w:rsidRPr="006E419C">
              <w:rPr>
                <w:rFonts w:ascii="Times New Roman" w:eastAsia="Times New Roman" w:hAnsi="Times New Roman"/>
                <w:bCs/>
                <w:sz w:val="20"/>
                <w:szCs w:val="20"/>
                <w:lang w:val="kk-KZ" w:eastAsia="ru-RU" w:bidi="en-US"/>
              </w:rPr>
              <w:t>Шортан</w:t>
            </w:r>
          </w:p>
        </w:tc>
        <w:tc>
          <w:tcPr>
            <w:tcW w:w="1134"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val="kk-KZ" w:eastAsia="ru-RU" w:bidi="en-US"/>
              </w:rPr>
            </w:pPr>
            <w:r w:rsidRPr="006E419C">
              <w:rPr>
                <w:rFonts w:ascii="Times New Roman" w:eastAsia="Times New Roman" w:hAnsi="Times New Roman"/>
                <w:bCs/>
                <w:sz w:val="20"/>
                <w:szCs w:val="20"/>
                <w:lang w:val="kk-KZ" w:eastAsia="ru-RU" w:bidi="en-US"/>
              </w:rPr>
              <w:t>Балкаш сор</w:t>
            </w:r>
          </w:p>
        </w:tc>
        <w:tc>
          <w:tcPr>
            <w:tcW w:w="1275"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val="kk-KZ" w:eastAsia="ru-RU" w:bidi="en-US"/>
              </w:rPr>
            </w:pPr>
            <w:r w:rsidRPr="006E419C">
              <w:rPr>
                <w:rFonts w:ascii="Times New Roman" w:eastAsia="Times New Roman" w:hAnsi="Times New Roman"/>
                <w:bCs/>
                <w:sz w:val="20"/>
                <w:szCs w:val="20"/>
                <w:lang w:val="kk-KZ" w:eastAsia="ru-RU" w:bidi="en-US"/>
              </w:rPr>
              <w:t>Майбалык</w:t>
            </w:r>
          </w:p>
        </w:tc>
        <w:tc>
          <w:tcPr>
            <w:tcW w:w="1055"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val="kk-KZ" w:eastAsia="ru-RU" w:bidi="en-US"/>
              </w:rPr>
            </w:pPr>
            <w:r w:rsidRPr="006E419C">
              <w:rPr>
                <w:rFonts w:ascii="Times New Roman" w:eastAsia="Times New Roman" w:hAnsi="Times New Roman"/>
                <w:bCs/>
                <w:sz w:val="20"/>
                <w:szCs w:val="20"/>
                <w:lang w:val="kk-KZ" w:eastAsia="ru-RU" w:bidi="en-US"/>
              </w:rPr>
              <w:t>Катарколь</w:t>
            </w:r>
          </w:p>
        </w:tc>
      </w:tr>
      <w:tr w:rsidR="00BE21FA" w:rsidRPr="0028606F" w:rsidTr="00BE21FA">
        <w:tc>
          <w:tcPr>
            <w:tcW w:w="7338" w:type="dxa"/>
            <w:gridSpan w:val="8"/>
          </w:tcPr>
          <w:p w:rsidR="00BE21FA" w:rsidRPr="006E419C" w:rsidRDefault="00BE21FA" w:rsidP="00946563">
            <w:pPr>
              <w:spacing w:after="0" w:line="240" w:lineRule="auto"/>
              <w:contextualSpacing/>
              <w:jc w:val="center"/>
              <w:rPr>
                <w:rFonts w:ascii="Times New Roman" w:eastAsia="Times New Roman" w:hAnsi="Times New Roman"/>
                <w:b/>
                <w:bCs/>
                <w:sz w:val="20"/>
                <w:szCs w:val="20"/>
                <w:lang w:eastAsia="ru-RU" w:bidi="en-US"/>
              </w:rPr>
            </w:pPr>
            <w:r w:rsidRPr="006E419C">
              <w:rPr>
                <w:rFonts w:ascii="Times New Roman" w:eastAsia="Times New Roman" w:hAnsi="Times New Roman"/>
                <w:b/>
                <w:bCs/>
                <w:sz w:val="20"/>
                <w:szCs w:val="20"/>
                <w:lang w:eastAsia="ru-RU" w:bidi="en-US"/>
              </w:rPr>
              <w:t xml:space="preserve">                                      Органолептические показа</w:t>
            </w:r>
            <w:r w:rsidRPr="006E419C">
              <w:rPr>
                <w:rFonts w:ascii="Times New Roman" w:eastAsia="Times New Roman" w:hAnsi="Times New Roman"/>
                <w:b/>
                <w:bCs/>
                <w:sz w:val="20"/>
                <w:szCs w:val="20"/>
                <w:lang w:val="kk-KZ" w:eastAsia="ru-RU" w:bidi="en-US"/>
              </w:rPr>
              <w:t>т</w:t>
            </w:r>
            <w:r w:rsidRPr="006E419C">
              <w:rPr>
                <w:rFonts w:ascii="Times New Roman" w:eastAsia="Times New Roman" w:hAnsi="Times New Roman"/>
                <w:b/>
                <w:bCs/>
                <w:sz w:val="20"/>
                <w:szCs w:val="20"/>
                <w:lang w:eastAsia="ru-RU" w:bidi="en-US"/>
              </w:rPr>
              <w:t>ели</w:t>
            </w:r>
          </w:p>
        </w:tc>
        <w:tc>
          <w:tcPr>
            <w:tcW w:w="2330" w:type="dxa"/>
            <w:gridSpan w:val="2"/>
          </w:tcPr>
          <w:p w:rsidR="00BE21FA" w:rsidRPr="006E419C" w:rsidRDefault="00BE21FA" w:rsidP="00946563">
            <w:pPr>
              <w:spacing w:after="0" w:line="240" w:lineRule="auto"/>
              <w:contextualSpacing/>
              <w:jc w:val="both"/>
              <w:rPr>
                <w:rFonts w:ascii="Times New Roman" w:eastAsia="Times New Roman" w:hAnsi="Times New Roman"/>
                <w:b/>
                <w:bCs/>
                <w:sz w:val="20"/>
                <w:szCs w:val="20"/>
                <w:lang w:eastAsia="ru-RU" w:bidi="en-US"/>
              </w:rPr>
            </w:pPr>
          </w:p>
        </w:tc>
      </w:tr>
      <w:tr w:rsidR="00BE21FA" w:rsidRPr="0028606F" w:rsidTr="00BE21FA">
        <w:tc>
          <w:tcPr>
            <w:tcW w:w="40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1</w:t>
            </w:r>
          </w:p>
        </w:tc>
        <w:tc>
          <w:tcPr>
            <w:tcW w:w="977" w:type="dxa"/>
          </w:tcPr>
          <w:p w:rsidR="00BE21FA" w:rsidRPr="006E419C" w:rsidRDefault="00BE21FA" w:rsidP="00946563">
            <w:pPr>
              <w:spacing w:after="0" w:line="240" w:lineRule="auto"/>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Плавающие примеси</w:t>
            </w:r>
          </w:p>
        </w:tc>
        <w:tc>
          <w:tcPr>
            <w:tcW w:w="709" w:type="dxa"/>
          </w:tcPr>
          <w:p w:rsidR="00BE21FA" w:rsidRPr="006E419C" w:rsidRDefault="00BE21FA" w:rsidP="00946563">
            <w:pPr>
              <w:spacing w:after="0" w:line="240" w:lineRule="auto"/>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н/о</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н/о</w:t>
            </w:r>
          </w:p>
        </w:tc>
        <w:tc>
          <w:tcPr>
            <w:tcW w:w="1134"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c>
          <w:tcPr>
            <w:tcW w:w="992"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c>
          <w:tcPr>
            <w:tcW w:w="993"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c>
          <w:tcPr>
            <w:tcW w:w="1134"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кристаллы соли</w:t>
            </w:r>
          </w:p>
        </w:tc>
        <w:tc>
          <w:tcPr>
            <w:tcW w:w="127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c>
          <w:tcPr>
            <w:tcW w:w="105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r>
      <w:tr w:rsidR="00BE21FA" w:rsidRPr="0028606F" w:rsidTr="00BE21FA">
        <w:tc>
          <w:tcPr>
            <w:tcW w:w="40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2</w:t>
            </w:r>
          </w:p>
        </w:tc>
        <w:tc>
          <w:tcPr>
            <w:tcW w:w="97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 xml:space="preserve">Окраска </w:t>
            </w:r>
          </w:p>
        </w:tc>
        <w:tc>
          <w:tcPr>
            <w:tcW w:w="709" w:type="dxa"/>
          </w:tcPr>
          <w:p w:rsidR="00BE21FA" w:rsidRPr="006E419C" w:rsidRDefault="00BE21FA" w:rsidP="00946563">
            <w:pPr>
              <w:spacing w:after="0" w:line="240" w:lineRule="auto"/>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н/о в 10 см</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н/о</w:t>
            </w:r>
          </w:p>
        </w:tc>
        <w:tc>
          <w:tcPr>
            <w:tcW w:w="1134"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c>
          <w:tcPr>
            <w:tcW w:w="992"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c>
          <w:tcPr>
            <w:tcW w:w="993"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c>
          <w:tcPr>
            <w:tcW w:w="1134"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роз. окр.</w:t>
            </w:r>
          </w:p>
        </w:tc>
        <w:tc>
          <w:tcPr>
            <w:tcW w:w="127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c>
          <w:tcPr>
            <w:tcW w:w="105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н/о</w:t>
            </w:r>
          </w:p>
        </w:tc>
      </w:tr>
      <w:tr w:rsidR="00BE21FA" w:rsidRPr="0028606F" w:rsidTr="00BE21FA">
        <w:tc>
          <w:tcPr>
            <w:tcW w:w="407" w:type="dxa"/>
            <w:tcBorders>
              <w:bottom w:val="nil"/>
            </w:tcBorders>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3</w:t>
            </w:r>
          </w:p>
        </w:tc>
        <w:tc>
          <w:tcPr>
            <w:tcW w:w="977" w:type="dxa"/>
            <w:tcBorders>
              <w:bottom w:val="nil"/>
            </w:tcBorders>
          </w:tcPr>
          <w:p w:rsidR="00BE21FA" w:rsidRPr="006E419C" w:rsidRDefault="00BE21FA" w:rsidP="00946563">
            <w:pPr>
              <w:spacing w:after="0" w:line="240" w:lineRule="auto"/>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Запахи, баллы</w:t>
            </w:r>
          </w:p>
        </w:tc>
        <w:tc>
          <w:tcPr>
            <w:tcW w:w="709" w:type="dxa"/>
            <w:tcBorders>
              <w:bottom w:val="nil"/>
            </w:tcBorders>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2</w:t>
            </w:r>
          </w:p>
        </w:tc>
        <w:tc>
          <w:tcPr>
            <w:tcW w:w="992" w:type="dxa"/>
            <w:tcBorders>
              <w:bottom w:val="nil"/>
            </w:tcBorders>
          </w:tcPr>
          <w:p w:rsidR="00BE21FA" w:rsidRPr="006E419C" w:rsidRDefault="00BE21FA" w:rsidP="00946563">
            <w:pPr>
              <w:spacing w:after="0" w:line="240" w:lineRule="auto"/>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0</w:t>
            </w:r>
          </w:p>
        </w:tc>
        <w:tc>
          <w:tcPr>
            <w:tcW w:w="1134" w:type="dxa"/>
            <w:tcBorders>
              <w:bottom w:val="nil"/>
            </w:tcBorders>
          </w:tcPr>
          <w:p w:rsidR="00BE21FA" w:rsidRPr="006E419C" w:rsidRDefault="00BE21FA" w:rsidP="00946563">
            <w:pPr>
              <w:spacing w:after="0" w:line="240" w:lineRule="auto"/>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0</w:t>
            </w:r>
          </w:p>
        </w:tc>
        <w:tc>
          <w:tcPr>
            <w:tcW w:w="992" w:type="dxa"/>
            <w:tcBorders>
              <w:bottom w:val="nil"/>
            </w:tcBorders>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0</w:t>
            </w:r>
          </w:p>
        </w:tc>
        <w:tc>
          <w:tcPr>
            <w:tcW w:w="993" w:type="dxa"/>
            <w:tcBorders>
              <w:bottom w:val="nil"/>
            </w:tcBorders>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0</w:t>
            </w:r>
          </w:p>
        </w:tc>
        <w:tc>
          <w:tcPr>
            <w:tcW w:w="1134" w:type="dxa"/>
            <w:tcBorders>
              <w:bottom w:val="nil"/>
            </w:tcBorders>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0</w:t>
            </w:r>
          </w:p>
        </w:tc>
        <w:tc>
          <w:tcPr>
            <w:tcW w:w="1275" w:type="dxa"/>
            <w:tcBorders>
              <w:bottom w:val="nil"/>
            </w:tcBorders>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0</w:t>
            </w:r>
          </w:p>
        </w:tc>
        <w:tc>
          <w:tcPr>
            <w:tcW w:w="1055" w:type="dxa"/>
            <w:tcBorders>
              <w:bottom w:val="nil"/>
            </w:tcBorders>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sz w:val="20"/>
                <w:szCs w:val="20"/>
                <w:lang w:eastAsia="ru-RU"/>
              </w:rPr>
              <w:t>0</w:t>
            </w:r>
          </w:p>
        </w:tc>
      </w:tr>
      <w:tr w:rsidR="00BE21FA" w:rsidRPr="0028606F" w:rsidTr="00BE21FA">
        <w:tc>
          <w:tcPr>
            <w:tcW w:w="9668" w:type="dxa"/>
            <w:gridSpan w:val="10"/>
            <w:tcBorders>
              <w:top w:val="nil"/>
            </w:tcBorders>
          </w:tcPr>
          <w:p w:rsidR="00BE21FA" w:rsidRPr="00BE21FA" w:rsidRDefault="00BE21FA" w:rsidP="00BE21FA">
            <w:pPr>
              <w:spacing w:after="0" w:line="240" w:lineRule="auto"/>
              <w:jc w:val="right"/>
              <w:rPr>
                <w:rFonts w:ascii="Times New Roman" w:eastAsia="Times New Roman" w:hAnsi="Times New Roman"/>
                <w:i/>
                <w:sz w:val="20"/>
                <w:szCs w:val="20"/>
                <w:lang w:eastAsia="ru-RU"/>
              </w:rPr>
            </w:pPr>
            <w:r w:rsidRPr="00BE21FA">
              <w:rPr>
                <w:rFonts w:ascii="Times New Roman" w:eastAsia="Times New Roman" w:hAnsi="Times New Roman"/>
                <w:i/>
                <w:sz w:val="24"/>
                <w:szCs w:val="20"/>
                <w:lang w:eastAsia="ru-RU"/>
              </w:rPr>
              <w:t>Продолжение таблицы 5</w:t>
            </w:r>
          </w:p>
        </w:tc>
      </w:tr>
      <w:tr w:rsidR="00BE21FA" w:rsidRPr="0028606F" w:rsidTr="00BE21FA">
        <w:tc>
          <w:tcPr>
            <w:tcW w:w="9668" w:type="dxa"/>
            <w:gridSpan w:val="10"/>
          </w:tcPr>
          <w:p w:rsidR="00BE21FA" w:rsidRPr="006E419C" w:rsidRDefault="00BE21FA" w:rsidP="00946563">
            <w:pPr>
              <w:spacing w:after="0" w:line="240" w:lineRule="auto"/>
              <w:contextualSpacing/>
              <w:jc w:val="center"/>
              <w:rPr>
                <w:rFonts w:ascii="Times New Roman" w:eastAsia="Times New Roman" w:hAnsi="Times New Roman"/>
                <w:b/>
                <w:bCs/>
                <w:sz w:val="20"/>
                <w:szCs w:val="20"/>
                <w:lang w:eastAsia="ru-RU" w:bidi="en-US"/>
              </w:rPr>
            </w:pPr>
            <w:r w:rsidRPr="006E419C">
              <w:rPr>
                <w:rFonts w:ascii="Times New Roman" w:eastAsia="Times New Roman" w:hAnsi="Times New Roman"/>
                <w:b/>
                <w:bCs/>
                <w:sz w:val="20"/>
                <w:szCs w:val="20"/>
                <w:lang w:eastAsia="ru-RU" w:bidi="en-US"/>
              </w:rPr>
              <w:t>Физико-химические показатели</w:t>
            </w:r>
          </w:p>
        </w:tc>
      </w:tr>
      <w:tr w:rsidR="00BE21FA" w:rsidRPr="0028606F" w:rsidTr="00BE21FA">
        <w:tc>
          <w:tcPr>
            <w:tcW w:w="40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1</w:t>
            </w:r>
          </w:p>
        </w:tc>
        <w:tc>
          <w:tcPr>
            <w:tcW w:w="97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рН</w:t>
            </w:r>
          </w:p>
        </w:tc>
        <w:tc>
          <w:tcPr>
            <w:tcW w:w="709"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6–8</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7,2</w:t>
            </w:r>
          </w:p>
        </w:tc>
        <w:tc>
          <w:tcPr>
            <w:tcW w:w="1134" w:type="dxa"/>
          </w:tcPr>
          <w:p w:rsidR="00BE21FA" w:rsidRPr="006E419C" w:rsidRDefault="00BE21FA" w:rsidP="00946563">
            <w:pPr>
              <w:spacing w:after="0" w:line="240" w:lineRule="auto"/>
              <w:contextualSpacing/>
              <w:jc w:val="both"/>
              <w:rPr>
                <w:rFonts w:ascii="Times New Roman" w:eastAsia="Times New Roman" w:hAnsi="Times New Roman"/>
                <w:b/>
                <w:bCs/>
                <w:sz w:val="20"/>
                <w:szCs w:val="20"/>
                <w:u w:val="single"/>
                <w:lang w:eastAsia="ru-RU" w:bidi="en-US"/>
              </w:rPr>
            </w:pPr>
            <w:r w:rsidRPr="006E419C">
              <w:rPr>
                <w:rFonts w:ascii="Times New Roman" w:eastAsia="Times New Roman" w:hAnsi="Times New Roman"/>
                <w:b/>
                <w:bCs/>
                <w:sz w:val="20"/>
                <w:szCs w:val="20"/>
                <w:u w:val="single"/>
                <w:lang w:eastAsia="ru-RU" w:bidi="en-US"/>
              </w:rPr>
              <w:t>8,24</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
                <w:bCs/>
                <w:sz w:val="20"/>
                <w:szCs w:val="20"/>
                <w:u w:val="single"/>
                <w:lang w:eastAsia="ru-RU" w:bidi="en-US"/>
              </w:rPr>
            </w:pPr>
            <w:r w:rsidRPr="006E419C">
              <w:rPr>
                <w:rFonts w:ascii="Times New Roman" w:eastAsia="Times New Roman" w:hAnsi="Times New Roman"/>
                <w:b/>
                <w:bCs/>
                <w:sz w:val="20"/>
                <w:szCs w:val="20"/>
                <w:u w:val="single"/>
                <w:lang w:eastAsia="ru-RU" w:bidi="en-US"/>
              </w:rPr>
              <w:t>8,3</w:t>
            </w:r>
          </w:p>
        </w:tc>
        <w:tc>
          <w:tcPr>
            <w:tcW w:w="993"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7,2</w:t>
            </w:r>
          </w:p>
        </w:tc>
        <w:tc>
          <w:tcPr>
            <w:tcW w:w="1134"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7,31</w:t>
            </w:r>
          </w:p>
        </w:tc>
        <w:tc>
          <w:tcPr>
            <w:tcW w:w="1275" w:type="dxa"/>
          </w:tcPr>
          <w:p w:rsidR="00BE21FA" w:rsidRPr="006E419C" w:rsidRDefault="00BE21FA" w:rsidP="00946563">
            <w:pPr>
              <w:spacing w:after="0" w:line="240" w:lineRule="auto"/>
              <w:contextualSpacing/>
              <w:jc w:val="both"/>
              <w:rPr>
                <w:rFonts w:ascii="Times New Roman" w:eastAsia="Times New Roman" w:hAnsi="Times New Roman"/>
                <w:b/>
                <w:bCs/>
                <w:sz w:val="20"/>
                <w:szCs w:val="20"/>
                <w:u w:val="single"/>
                <w:lang w:eastAsia="ru-RU" w:bidi="en-US"/>
              </w:rPr>
            </w:pPr>
            <w:r w:rsidRPr="006E419C">
              <w:rPr>
                <w:rFonts w:ascii="Times New Roman" w:eastAsia="Times New Roman" w:hAnsi="Times New Roman"/>
                <w:b/>
                <w:bCs/>
                <w:sz w:val="20"/>
                <w:szCs w:val="20"/>
                <w:u w:val="single"/>
                <w:lang w:eastAsia="ru-RU" w:bidi="en-US"/>
              </w:rPr>
              <w:t>8,47</w:t>
            </w:r>
          </w:p>
        </w:tc>
        <w:tc>
          <w:tcPr>
            <w:tcW w:w="1055" w:type="dxa"/>
          </w:tcPr>
          <w:p w:rsidR="00BE21FA" w:rsidRPr="006E419C" w:rsidRDefault="00BE21FA" w:rsidP="00946563">
            <w:pPr>
              <w:spacing w:after="0" w:line="240" w:lineRule="auto"/>
              <w:contextualSpacing/>
              <w:jc w:val="both"/>
              <w:rPr>
                <w:rFonts w:ascii="Times New Roman" w:eastAsia="Times New Roman" w:hAnsi="Times New Roman"/>
                <w:b/>
                <w:bCs/>
                <w:sz w:val="20"/>
                <w:szCs w:val="20"/>
                <w:u w:val="single"/>
                <w:lang w:eastAsia="ru-RU" w:bidi="en-US"/>
              </w:rPr>
            </w:pPr>
            <w:r w:rsidRPr="006E419C">
              <w:rPr>
                <w:rFonts w:ascii="Times New Roman" w:eastAsia="Times New Roman" w:hAnsi="Times New Roman"/>
                <w:b/>
                <w:bCs/>
                <w:sz w:val="20"/>
                <w:szCs w:val="20"/>
                <w:u w:val="single"/>
                <w:lang w:eastAsia="ru-RU" w:bidi="en-US"/>
              </w:rPr>
              <w:t>8,6</w:t>
            </w:r>
          </w:p>
        </w:tc>
      </w:tr>
      <w:tr w:rsidR="00BE21FA" w:rsidRPr="0028606F" w:rsidTr="00BE21FA">
        <w:tc>
          <w:tcPr>
            <w:tcW w:w="40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2</w:t>
            </w:r>
          </w:p>
        </w:tc>
        <w:tc>
          <w:tcPr>
            <w:tcW w:w="97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 xml:space="preserve">Минеральный состав, </w:t>
            </w:r>
            <w:r w:rsidRPr="006E419C">
              <w:rPr>
                <w:rFonts w:ascii="Times New Roman" w:eastAsia="Times New Roman" w:hAnsi="Times New Roman"/>
                <w:sz w:val="20"/>
                <w:szCs w:val="20"/>
                <w:lang w:eastAsia="ru-RU" w:bidi="ru-RU"/>
              </w:rPr>
              <w:t>мг/дм</w:t>
            </w:r>
            <w:r w:rsidRPr="006E419C">
              <w:rPr>
                <w:rFonts w:ascii="Times New Roman" w:eastAsia="Times New Roman" w:hAnsi="Times New Roman"/>
                <w:position w:val="8"/>
                <w:sz w:val="20"/>
                <w:szCs w:val="20"/>
                <w:lang w:eastAsia="ru-RU" w:bidi="ru-RU"/>
              </w:rPr>
              <w:t>3</w:t>
            </w:r>
          </w:p>
        </w:tc>
        <w:tc>
          <w:tcPr>
            <w:tcW w:w="709"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1000</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817</w:t>
            </w:r>
            <w:r w:rsidRPr="006E419C">
              <w:rPr>
                <w:rFonts w:ascii="Times New Roman" w:eastAsia="Times New Roman" w:hAnsi="Times New Roman"/>
                <w:sz w:val="20"/>
                <w:szCs w:val="20"/>
                <w:lang w:eastAsia="ru-RU"/>
              </w:rPr>
              <w:t>±8,08</w:t>
            </w:r>
          </w:p>
        </w:tc>
        <w:tc>
          <w:tcPr>
            <w:tcW w:w="1134"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854</w:t>
            </w:r>
            <w:r w:rsidRPr="006E419C">
              <w:rPr>
                <w:rFonts w:ascii="Times New Roman" w:eastAsia="Times New Roman" w:hAnsi="Times New Roman"/>
                <w:sz w:val="20"/>
                <w:szCs w:val="20"/>
                <w:lang w:eastAsia="ru-RU"/>
              </w:rPr>
              <w:t>±12,84</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799</w:t>
            </w:r>
            <w:r w:rsidRPr="006E419C">
              <w:rPr>
                <w:rFonts w:ascii="Times New Roman" w:eastAsia="Times New Roman" w:hAnsi="Times New Roman"/>
                <w:sz w:val="20"/>
                <w:szCs w:val="20"/>
                <w:lang w:eastAsia="ru-RU"/>
              </w:rPr>
              <w:t>±5,62</w:t>
            </w:r>
          </w:p>
        </w:tc>
        <w:tc>
          <w:tcPr>
            <w:tcW w:w="993"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774</w:t>
            </w:r>
            <w:r w:rsidRPr="006E419C">
              <w:rPr>
                <w:rFonts w:ascii="Times New Roman" w:eastAsia="Times New Roman" w:hAnsi="Times New Roman"/>
                <w:sz w:val="20"/>
                <w:szCs w:val="20"/>
                <w:lang w:eastAsia="ru-RU"/>
              </w:rPr>
              <w:t>±6,92</w:t>
            </w:r>
          </w:p>
        </w:tc>
        <w:tc>
          <w:tcPr>
            <w:tcW w:w="1134"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864</w:t>
            </w:r>
            <w:r w:rsidRPr="006E419C">
              <w:rPr>
                <w:rFonts w:ascii="Times New Roman" w:eastAsia="Times New Roman" w:hAnsi="Times New Roman"/>
                <w:sz w:val="20"/>
                <w:szCs w:val="20"/>
                <w:lang w:eastAsia="ru-RU"/>
              </w:rPr>
              <w:t>±4,04</w:t>
            </w:r>
          </w:p>
        </w:tc>
        <w:tc>
          <w:tcPr>
            <w:tcW w:w="1275"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sz w:val="20"/>
                <w:szCs w:val="20"/>
                <w:lang w:eastAsia="ru-RU"/>
              </w:rPr>
              <w:t>870±3,60</w:t>
            </w:r>
          </w:p>
        </w:tc>
        <w:tc>
          <w:tcPr>
            <w:tcW w:w="1055"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780</w:t>
            </w:r>
            <w:r w:rsidRPr="006E419C">
              <w:rPr>
                <w:rFonts w:ascii="Times New Roman" w:eastAsia="Times New Roman" w:hAnsi="Times New Roman"/>
                <w:sz w:val="20"/>
                <w:szCs w:val="20"/>
                <w:lang w:eastAsia="ru-RU"/>
              </w:rPr>
              <w:t>±2,16</w:t>
            </w:r>
          </w:p>
        </w:tc>
      </w:tr>
      <w:tr w:rsidR="00BE21FA" w:rsidRPr="0028606F" w:rsidTr="00BE21FA">
        <w:tc>
          <w:tcPr>
            <w:tcW w:w="40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3</w:t>
            </w:r>
          </w:p>
        </w:tc>
        <w:tc>
          <w:tcPr>
            <w:tcW w:w="97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Растворенный кислород,</w:t>
            </w:r>
            <w:r w:rsidRPr="006E419C">
              <w:rPr>
                <w:rFonts w:ascii="Times New Roman" w:eastAsia="Times New Roman" w:hAnsi="Times New Roman"/>
                <w:sz w:val="20"/>
                <w:szCs w:val="20"/>
                <w:lang w:eastAsia="ru-RU" w:bidi="ru-RU"/>
              </w:rPr>
              <w:t xml:space="preserve"> мг/дм</w:t>
            </w:r>
            <w:r w:rsidRPr="006E419C">
              <w:rPr>
                <w:rFonts w:ascii="Times New Roman" w:eastAsia="Times New Roman" w:hAnsi="Times New Roman"/>
                <w:position w:val="8"/>
                <w:sz w:val="20"/>
                <w:szCs w:val="20"/>
                <w:lang w:eastAsia="ru-RU" w:bidi="ru-RU"/>
              </w:rPr>
              <w:t>3</w:t>
            </w:r>
          </w:p>
        </w:tc>
        <w:tc>
          <w:tcPr>
            <w:tcW w:w="709"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Не менее 4,0</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5,5±0,11</w:t>
            </w:r>
          </w:p>
        </w:tc>
        <w:tc>
          <w:tcPr>
            <w:tcW w:w="1134"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4,5±0,05</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4,3±0,03</w:t>
            </w:r>
          </w:p>
        </w:tc>
        <w:tc>
          <w:tcPr>
            <w:tcW w:w="993"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4,6±0,08</w:t>
            </w:r>
          </w:p>
        </w:tc>
        <w:tc>
          <w:tcPr>
            <w:tcW w:w="1134"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5,1±0,05</w:t>
            </w:r>
          </w:p>
        </w:tc>
        <w:tc>
          <w:tcPr>
            <w:tcW w:w="127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5,4±0,04</w:t>
            </w:r>
          </w:p>
        </w:tc>
        <w:tc>
          <w:tcPr>
            <w:tcW w:w="105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sz w:val="20"/>
                <w:szCs w:val="20"/>
                <w:lang w:eastAsia="ru-RU"/>
              </w:rPr>
              <w:t>5,2±0,1</w:t>
            </w:r>
          </w:p>
        </w:tc>
      </w:tr>
      <w:tr w:rsidR="00BE21FA" w:rsidRPr="0028606F" w:rsidTr="00BE21FA">
        <w:tc>
          <w:tcPr>
            <w:tcW w:w="40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4</w:t>
            </w:r>
          </w:p>
        </w:tc>
        <w:tc>
          <w:tcPr>
            <w:tcW w:w="97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БПК полное, мг О</w:t>
            </w:r>
            <w:r w:rsidRPr="006E419C">
              <w:rPr>
                <w:rFonts w:ascii="Times New Roman" w:eastAsia="Times New Roman" w:hAnsi="Times New Roman"/>
                <w:bCs/>
                <w:sz w:val="20"/>
                <w:szCs w:val="20"/>
                <w:vertAlign w:val="subscript"/>
                <w:lang w:eastAsia="ru-RU" w:bidi="en-US"/>
              </w:rPr>
              <w:t>2</w:t>
            </w:r>
            <w:r w:rsidRPr="006E419C">
              <w:rPr>
                <w:rFonts w:ascii="Times New Roman" w:eastAsia="Times New Roman" w:hAnsi="Times New Roman"/>
                <w:sz w:val="20"/>
                <w:szCs w:val="20"/>
                <w:lang w:eastAsia="ru-RU" w:bidi="ru-RU"/>
              </w:rPr>
              <w:t>/дм</w:t>
            </w:r>
            <w:r w:rsidRPr="006E419C">
              <w:rPr>
                <w:rFonts w:ascii="Times New Roman" w:eastAsia="Times New Roman" w:hAnsi="Times New Roman"/>
                <w:position w:val="8"/>
                <w:sz w:val="20"/>
                <w:szCs w:val="20"/>
                <w:lang w:eastAsia="ru-RU" w:bidi="ru-RU"/>
              </w:rPr>
              <w:t>3</w:t>
            </w:r>
          </w:p>
        </w:tc>
        <w:tc>
          <w:tcPr>
            <w:tcW w:w="709"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 xml:space="preserve">6,0 </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3,8±0,04</w:t>
            </w:r>
          </w:p>
        </w:tc>
        <w:tc>
          <w:tcPr>
            <w:tcW w:w="1134"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3,4±0,08</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3,1±0,05</w:t>
            </w:r>
          </w:p>
        </w:tc>
        <w:tc>
          <w:tcPr>
            <w:tcW w:w="993"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4,8±0,04</w:t>
            </w:r>
          </w:p>
        </w:tc>
        <w:tc>
          <w:tcPr>
            <w:tcW w:w="1134"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4,7±0,03</w:t>
            </w:r>
          </w:p>
        </w:tc>
        <w:tc>
          <w:tcPr>
            <w:tcW w:w="127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4,9±0,01</w:t>
            </w:r>
          </w:p>
        </w:tc>
        <w:tc>
          <w:tcPr>
            <w:tcW w:w="105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sz w:val="20"/>
                <w:szCs w:val="20"/>
                <w:lang w:eastAsia="ru-RU"/>
              </w:rPr>
              <w:t>5,3±0,2</w:t>
            </w:r>
          </w:p>
        </w:tc>
      </w:tr>
      <w:tr w:rsidR="00BE21FA" w:rsidRPr="0028606F" w:rsidTr="00BE21FA">
        <w:tc>
          <w:tcPr>
            <w:tcW w:w="40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5</w:t>
            </w:r>
          </w:p>
        </w:tc>
        <w:tc>
          <w:tcPr>
            <w:tcW w:w="977"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ХПК, мг О</w:t>
            </w:r>
            <w:r w:rsidRPr="006E419C">
              <w:rPr>
                <w:rFonts w:ascii="Times New Roman" w:eastAsia="Times New Roman" w:hAnsi="Times New Roman"/>
                <w:bCs/>
                <w:sz w:val="20"/>
                <w:szCs w:val="20"/>
                <w:vertAlign w:val="subscript"/>
                <w:lang w:eastAsia="ru-RU" w:bidi="en-US"/>
              </w:rPr>
              <w:t>2</w:t>
            </w:r>
            <w:r w:rsidRPr="006E419C">
              <w:rPr>
                <w:rFonts w:ascii="Times New Roman" w:eastAsia="Times New Roman" w:hAnsi="Times New Roman"/>
                <w:bCs/>
                <w:sz w:val="20"/>
                <w:szCs w:val="20"/>
                <w:lang w:eastAsia="ru-RU" w:bidi="en-US"/>
              </w:rPr>
              <w:t>/</w:t>
            </w:r>
            <w:r w:rsidRPr="006E419C">
              <w:rPr>
                <w:rFonts w:ascii="Times New Roman" w:eastAsia="Times New Roman" w:hAnsi="Times New Roman"/>
                <w:sz w:val="20"/>
                <w:szCs w:val="20"/>
                <w:lang w:eastAsia="ru-RU" w:bidi="ru-RU"/>
              </w:rPr>
              <w:t>дм</w:t>
            </w:r>
            <w:r w:rsidRPr="006E419C">
              <w:rPr>
                <w:rFonts w:ascii="Times New Roman" w:eastAsia="Times New Roman" w:hAnsi="Times New Roman"/>
                <w:position w:val="8"/>
                <w:sz w:val="20"/>
                <w:szCs w:val="20"/>
                <w:lang w:eastAsia="ru-RU" w:bidi="ru-RU"/>
              </w:rPr>
              <w:t>3</w:t>
            </w:r>
          </w:p>
        </w:tc>
        <w:tc>
          <w:tcPr>
            <w:tcW w:w="709"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 xml:space="preserve">30 </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28±0,57</w:t>
            </w:r>
          </w:p>
        </w:tc>
        <w:tc>
          <w:tcPr>
            <w:tcW w:w="1134"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24±0,08</w:t>
            </w:r>
          </w:p>
        </w:tc>
        <w:tc>
          <w:tcPr>
            <w:tcW w:w="992" w:type="dxa"/>
          </w:tcPr>
          <w:p w:rsidR="00BE21FA" w:rsidRPr="006E419C" w:rsidRDefault="00BE21FA" w:rsidP="00946563">
            <w:pPr>
              <w:spacing w:after="0" w:line="240" w:lineRule="auto"/>
              <w:contextualSpacing/>
              <w:jc w:val="both"/>
              <w:rPr>
                <w:rFonts w:ascii="Times New Roman" w:eastAsia="Times New Roman" w:hAnsi="Times New Roman"/>
                <w:bCs/>
                <w:sz w:val="20"/>
                <w:szCs w:val="20"/>
                <w:lang w:eastAsia="ru-RU" w:bidi="en-US"/>
              </w:rPr>
            </w:pPr>
            <w:r w:rsidRPr="006E419C">
              <w:rPr>
                <w:rFonts w:ascii="Times New Roman" w:eastAsia="Times New Roman" w:hAnsi="Times New Roman"/>
                <w:bCs/>
                <w:sz w:val="20"/>
                <w:szCs w:val="20"/>
                <w:lang w:eastAsia="ru-RU" w:bidi="en-US"/>
              </w:rPr>
              <w:t>24±1,15</w:t>
            </w:r>
          </w:p>
        </w:tc>
        <w:tc>
          <w:tcPr>
            <w:tcW w:w="993"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27±0,28</w:t>
            </w:r>
          </w:p>
        </w:tc>
        <w:tc>
          <w:tcPr>
            <w:tcW w:w="1134"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20,5±0,43</w:t>
            </w:r>
          </w:p>
        </w:tc>
        <w:tc>
          <w:tcPr>
            <w:tcW w:w="127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bCs/>
                <w:sz w:val="20"/>
                <w:szCs w:val="20"/>
                <w:lang w:eastAsia="ru-RU" w:bidi="en-US"/>
              </w:rPr>
              <w:t>24,5±0,72</w:t>
            </w:r>
          </w:p>
        </w:tc>
        <w:tc>
          <w:tcPr>
            <w:tcW w:w="1055" w:type="dxa"/>
          </w:tcPr>
          <w:p w:rsidR="00BE21FA" w:rsidRPr="006E419C" w:rsidRDefault="00BE21FA" w:rsidP="00946563">
            <w:pPr>
              <w:spacing w:after="0" w:line="240" w:lineRule="auto"/>
              <w:jc w:val="both"/>
              <w:rPr>
                <w:rFonts w:ascii="Times New Roman" w:eastAsia="Times New Roman" w:hAnsi="Times New Roman"/>
                <w:sz w:val="20"/>
                <w:szCs w:val="20"/>
                <w:lang w:eastAsia="ru-RU"/>
              </w:rPr>
            </w:pPr>
            <w:r w:rsidRPr="006E419C">
              <w:rPr>
                <w:rFonts w:ascii="Times New Roman" w:eastAsia="Times New Roman" w:hAnsi="Times New Roman"/>
                <w:sz w:val="20"/>
                <w:szCs w:val="20"/>
                <w:lang w:eastAsia="ru-RU"/>
              </w:rPr>
              <w:t>17,5±0,14</w:t>
            </w:r>
          </w:p>
        </w:tc>
      </w:tr>
    </w:tbl>
    <w:p w:rsidR="00B57627" w:rsidRDefault="00B57627" w:rsidP="00B57627">
      <w:pPr>
        <w:spacing w:after="0" w:line="240" w:lineRule="auto"/>
        <w:jc w:val="both"/>
        <w:rPr>
          <w:rFonts w:ascii="Times New Roman" w:hAnsi="Times New Roman"/>
          <w:sz w:val="20"/>
          <w:szCs w:val="20"/>
        </w:rPr>
      </w:pPr>
      <w:r w:rsidRPr="008858CE">
        <w:rPr>
          <w:rFonts w:ascii="Times New Roman" w:hAnsi="Times New Roman"/>
          <w:sz w:val="20"/>
          <w:szCs w:val="20"/>
        </w:rPr>
        <w:t>*жирным выделено превышение ПДК</w:t>
      </w:r>
      <w:r>
        <w:rPr>
          <w:rFonts w:ascii="Times New Roman" w:hAnsi="Times New Roman"/>
          <w:sz w:val="20"/>
          <w:szCs w:val="20"/>
        </w:rPr>
        <w:t>. БПК – биологическое потребление кислорода. ХПК – х</w:t>
      </w:r>
      <w:r w:rsidR="005264D5">
        <w:rPr>
          <w:rFonts w:ascii="Times New Roman" w:hAnsi="Times New Roman"/>
          <w:sz w:val="20"/>
          <w:szCs w:val="20"/>
        </w:rPr>
        <w:t>имическое потребление кислорода</w:t>
      </w:r>
    </w:p>
    <w:p w:rsidR="005264D5" w:rsidRPr="00E03F18" w:rsidRDefault="005264D5" w:rsidP="00B57627">
      <w:pPr>
        <w:spacing w:after="0" w:line="240" w:lineRule="auto"/>
        <w:jc w:val="both"/>
        <w:rPr>
          <w:rFonts w:ascii="Times New Roman" w:hAnsi="Times New Roman"/>
          <w:sz w:val="20"/>
          <w:szCs w:val="20"/>
        </w:rPr>
      </w:pPr>
    </w:p>
    <w:p w:rsidR="00B57627" w:rsidRPr="00A70520" w:rsidRDefault="00B57627" w:rsidP="00B57627">
      <w:pPr>
        <w:spacing w:after="0" w:line="240" w:lineRule="auto"/>
        <w:ind w:firstLine="708"/>
        <w:jc w:val="both"/>
        <w:rPr>
          <w:rFonts w:ascii="Times New Roman" w:hAnsi="Times New Roman"/>
          <w:sz w:val="28"/>
          <w:szCs w:val="28"/>
          <w:lang w:bidi="ru-RU"/>
        </w:rPr>
      </w:pPr>
      <w:r>
        <w:rPr>
          <w:rFonts w:ascii="Times New Roman" w:hAnsi="Times New Roman"/>
          <w:sz w:val="28"/>
          <w:szCs w:val="28"/>
        </w:rPr>
        <w:t xml:space="preserve">При определении физико-химических показателей определяли рН, минеральный состав, </w:t>
      </w:r>
      <w:r w:rsidRPr="00EE15E7">
        <w:rPr>
          <w:rFonts w:ascii="Times New Roman" w:hAnsi="Times New Roman"/>
          <w:sz w:val="28"/>
          <w:szCs w:val="28"/>
        </w:rPr>
        <w:t>растворенный кислород, БПК полное, ХПК</w:t>
      </w:r>
      <w:r w:rsidR="00251CFB">
        <w:rPr>
          <w:rFonts w:ascii="Times New Roman" w:hAnsi="Times New Roman"/>
          <w:sz w:val="28"/>
          <w:szCs w:val="28"/>
        </w:rPr>
        <w:t xml:space="preserve"> </w:t>
      </w:r>
      <w:r w:rsidR="00335E31">
        <w:rPr>
          <w:rFonts w:ascii="Times New Roman" w:hAnsi="Times New Roman"/>
          <w:sz w:val="28"/>
          <w:szCs w:val="28"/>
        </w:rPr>
        <w:t>(Приложение Д</w:t>
      </w:r>
      <w:r w:rsidR="00251CFB">
        <w:rPr>
          <w:rFonts w:ascii="Times New Roman" w:hAnsi="Times New Roman"/>
          <w:sz w:val="28"/>
          <w:szCs w:val="28"/>
        </w:rPr>
        <w:t>)</w:t>
      </w:r>
      <w:r w:rsidR="00E606CD">
        <w:rPr>
          <w:rFonts w:ascii="Times New Roman" w:hAnsi="Times New Roman"/>
          <w:sz w:val="28"/>
          <w:szCs w:val="28"/>
        </w:rPr>
        <w:t xml:space="preserve">. </w:t>
      </w:r>
      <w:r w:rsidRPr="00EE15E7">
        <w:rPr>
          <w:rFonts w:ascii="Times New Roman" w:hAnsi="Times New Roman"/>
          <w:sz w:val="28"/>
          <w:szCs w:val="28"/>
        </w:rPr>
        <w:t>В</w:t>
      </w:r>
      <w:r w:rsidRPr="00EE15E7">
        <w:rPr>
          <w:rFonts w:ascii="Times New Roman" w:hAnsi="Times New Roman"/>
          <w:spacing w:val="42"/>
          <w:sz w:val="28"/>
          <w:szCs w:val="28"/>
        </w:rPr>
        <w:t xml:space="preserve"> </w:t>
      </w:r>
      <w:r w:rsidRPr="00EE15E7">
        <w:rPr>
          <w:rFonts w:ascii="Times New Roman" w:hAnsi="Times New Roman"/>
          <w:sz w:val="28"/>
          <w:szCs w:val="28"/>
        </w:rPr>
        <w:t>озере</w:t>
      </w:r>
      <w:r w:rsidRPr="00EE15E7">
        <w:rPr>
          <w:rFonts w:ascii="Times New Roman" w:hAnsi="Times New Roman"/>
          <w:spacing w:val="45"/>
          <w:sz w:val="28"/>
          <w:szCs w:val="28"/>
        </w:rPr>
        <w:t xml:space="preserve"> </w:t>
      </w:r>
      <w:r w:rsidRPr="00EE15E7">
        <w:rPr>
          <w:rFonts w:ascii="Times New Roman" w:hAnsi="Times New Roman"/>
          <w:sz w:val="28"/>
          <w:szCs w:val="28"/>
        </w:rPr>
        <w:t xml:space="preserve">Бурабай </w:t>
      </w:r>
      <w:r w:rsidRPr="00EE15E7">
        <w:rPr>
          <w:rFonts w:ascii="Times New Roman" w:hAnsi="Times New Roman"/>
          <w:sz w:val="28"/>
          <w:szCs w:val="28"/>
          <w:lang w:val="kk-KZ" w:bidi="ru-RU"/>
        </w:rPr>
        <w:t xml:space="preserve">показатель рН составил 7,2; минеральный состав </w:t>
      </w:r>
      <w:r w:rsidRPr="00EE15E7">
        <w:rPr>
          <w:rFonts w:ascii="Times New Roman" w:hAnsi="Times New Roman"/>
          <w:sz w:val="28"/>
          <w:szCs w:val="28"/>
        </w:rPr>
        <w:t>–</w:t>
      </w:r>
      <w:r w:rsidRPr="00EE15E7">
        <w:rPr>
          <w:rFonts w:ascii="Times New Roman" w:hAnsi="Times New Roman"/>
          <w:sz w:val="28"/>
          <w:szCs w:val="28"/>
          <w:lang w:val="kk-KZ" w:bidi="ru-RU"/>
        </w:rPr>
        <w:t xml:space="preserve"> </w:t>
      </w:r>
      <w:r w:rsidRPr="00EE15E7">
        <w:rPr>
          <w:rFonts w:ascii="Times New Roman" w:hAnsi="Times New Roman"/>
          <w:bCs/>
          <w:sz w:val="28"/>
          <w:szCs w:val="28"/>
          <w:lang w:bidi="en-US"/>
        </w:rPr>
        <w:t>817</w:t>
      </w:r>
      <w:r w:rsidRPr="00EE15E7">
        <w:rPr>
          <w:rFonts w:ascii="Times New Roman" w:hAnsi="Times New Roman"/>
          <w:sz w:val="28"/>
          <w:szCs w:val="28"/>
        </w:rPr>
        <w:t xml:space="preserve">±8,08 </w:t>
      </w:r>
      <w:r w:rsidRPr="00EE15E7">
        <w:rPr>
          <w:rFonts w:ascii="Times New Roman" w:hAnsi="Times New Roman"/>
          <w:sz w:val="28"/>
          <w:szCs w:val="28"/>
          <w:lang w:val="kk-KZ" w:bidi="ru-RU"/>
        </w:rPr>
        <w:t>мг/дм</w:t>
      </w:r>
      <w:r w:rsidRPr="00EE15E7">
        <w:rPr>
          <w:rFonts w:ascii="Times New Roman" w:hAnsi="Times New Roman"/>
          <w:sz w:val="28"/>
          <w:szCs w:val="28"/>
          <w:vertAlign w:val="superscript"/>
          <w:lang w:val="kk-KZ" w:bidi="ru-RU"/>
        </w:rPr>
        <w:t>3</w:t>
      </w:r>
      <w:r w:rsidRPr="00EE15E7">
        <w:rPr>
          <w:rFonts w:ascii="Times New Roman" w:hAnsi="Times New Roman"/>
          <w:sz w:val="28"/>
          <w:szCs w:val="28"/>
          <w:lang w:bidi="en-US"/>
        </w:rPr>
        <w:t xml:space="preserve">, растворенный кислород </w:t>
      </w:r>
      <w:r w:rsidRPr="00EE15E7">
        <w:rPr>
          <w:rFonts w:ascii="Times New Roman" w:hAnsi="Times New Roman"/>
          <w:bCs/>
          <w:sz w:val="28"/>
          <w:szCs w:val="28"/>
          <w:lang w:bidi="en-US"/>
        </w:rPr>
        <w:t xml:space="preserve">5,5±0,11 </w:t>
      </w:r>
      <w:r w:rsidRPr="00EE15E7">
        <w:rPr>
          <w:rFonts w:ascii="Times New Roman" w:hAnsi="Times New Roman"/>
          <w:sz w:val="28"/>
          <w:szCs w:val="28"/>
          <w:lang w:val="kk-KZ" w:bidi="ru-RU"/>
        </w:rPr>
        <w:t>мг/дм</w:t>
      </w:r>
      <w:r w:rsidRPr="00EE15E7">
        <w:rPr>
          <w:rFonts w:ascii="Times New Roman" w:hAnsi="Times New Roman"/>
          <w:sz w:val="28"/>
          <w:szCs w:val="28"/>
          <w:vertAlign w:val="superscript"/>
          <w:lang w:val="kk-KZ" w:bidi="ru-RU"/>
        </w:rPr>
        <w:t>3</w:t>
      </w:r>
      <w:r w:rsidR="00E606CD">
        <w:rPr>
          <w:rFonts w:ascii="Times New Roman" w:hAnsi="Times New Roman"/>
          <w:sz w:val="28"/>
          <w:szCs w:val="28"/>
          <w:lang w:val="kk-KZ" w:bidi="ru-RU"/>
        </w:rPr>
        <w:t xml:space="preserve">; биологическое потребление кислорода </w:t>
      </w:r>
      <w:r w:rsidRPr="00EE15E7">
        <w:rPr>
          <w:rFonts w:ascii="Times New Roman" w:hAnsi="Times New Roman"/>
          <w:sz w:val="28"/>
          <w:szCs w:val="28"/>
        </w:rPr>
        <w:t>–</w:t>
      </w:r>
      <w:r w:rsidRPr="00EE15E7">
        <w:rPr>
          <w:rFonts w:ascii="Times New Roman" w:hAnsi="Times New Roman"/>
          <w:sz w:val="28"/>
          <w:szCs w:val="28"/>
          <w:lang w:val="kk-KZ" w:bidi="ru-RU"/>
        </w:rPr>
        <w:t xml:space="preserve"> </w:t>
      </w:r>
      <w:r w:rsidRPr="00EE15E7">
        <w:rPr>
          <w:rFonts w:ascii="Times New Roman" w:hAnsi="Times New Roman"/>
          <w:bCs/>
          <w:sz w:val="28"/>
          <w:szCs w:val="28"/>
          <w:lang w:bidi="en-US"/>
        </w:rPr>
        <w:t>3,8±0,04 мг О</w:t>
      </w:r>
      <w:r w:rsidRPr="00EE15E7">
        <w:rPr>
          <w:rFonts w:ascii="Times New Roman" w:hAnsi="Times New Roman"/>
          <w:bCs/>
          <w:sz w:val="28"/>
          <w:szCs w:val="28"/>
          <w:vertAlign w:val="subscript"/>
          <w:lang w:bidi="en-US"/>
        </w:rPr>
        <w:t>2</w:t>
      </w:r>
      <w:r w:rsidRPr="00EE15E7">
        <w:rPr>
          <w:rFonts w:ascii="Times New Roman" w:hAnsi="Times New Roman"/>
          <w:bCs/>
          <w:sz w:val="28"/>
          <w:szCs w:val="28"/>
          <w:lang w:bidi="en-US"/>
        </w:rPr>
        <w:t>/</w:t>
      </w:r>
      <w:r w:rsidRPr="00EE15E7">
        <w:rPr>
          <w:rFonts w:ascii="Times New Roman" w:hAnsi="Times New Roman"/>
          <w:sz w:val="28"/>
          <w:szCs w:val="28"/>
          <w:lang w:bidi="ru-RU"/>
        </w:rPr>
        <w:t>дм</w:t>
      </w:r>
      <w:r w:rsidRPr="006E419C">
        <w:rPr>
          <w:rFonts w:ascii="Times New Roman" w:hAnsi="Times New Roman"/>
          <w:position w:val="8"/>
          <w:sz w:val="28"/>
          <w:szCs w:val="28"/>
          <w:vertAlign w:val="superscript"/>
          <w:lang w:bidi="ru-RU"/>
        </w:rPr>
        <w:t>3</w:t>
      </w:r>
      <w:r w:rsidR="007E265B">
        <w:rPr>
          <w:rFonts w:ascii="Times New Roman" w:hAnsi="Times New Roman"/>
          <w:sz w:val="28"/>
          <w:szCs w:val="28"/>
          <w:lang w:bidi="ru-RU"/>
        </w:rPr>
        <w:t>;</w:t>
      </w:r>
      <w:r w:rsidR="00E606CD">
        <w:rPr>
          <w:rFonts w:ascii="Times New Roman" w:hAnsi="Times New Roman"/>
          <w:sz w:val="28"/>
          <w:szCs w:val="28"/>
          <w:lang w:val="kk-KZ" w:bidi="ru-RU"/>
        </w:rPr>
        <w:t xml:space="preserve"> химическое потребление кислорода </w:t>
      </w:r>
      <w:r w:rsidRPr="00EE15E7">
        <w:rPr>
          <w:rFonts w:ascii="Times New Roman" w:hAnsi="Times New Roman"/>
          <w:bCs/>
          <w:sz w:val="28"/>
          <w:szCs w:val="28"/>
          <w:lang w:bidi="en-US"/>
        </w:rPr>
        <w:t>28±0,57 мг О</w:t>
      </w:r>
      <w:r w:rsidRPr="00EE15E7">
        <w:rPr>
          <w:rFonts w:ascii="Times New Roman" w:hAnsi="Times New Roman"/>
          <w:bCs/>
          <w:sz w:val="28"/>
          <w:szCs w:val="28"/>
          <w:vertAlign w:val="subscript"/>
          <w:lang w:bidi="en-US"/>
        </w:rPr>
        <w:t>2</w:t>
      </w:r>
      <w:r w:rsidRPr="00EE15E7">
        <w:rPr>
          <w:rFonts w:ascii="Times New Roman" w:hAnsi="Times New Roman"/>
          <w:bCs/>
          <w:sz w:val="28"/>
          <w:szCs w:val="28"/>
          <w:lang w:bidi="en-US"/>
        </w:rPr>
        <w:t>/</w:t>
      </w:r>
      <w:r w:rsidRPr="00EE15E7">
        <w:rPr>
          <w:rFonts w:ascii="Times New Roman" w:hAnsi="Times New Roman"/>
          <w:sz w:val="28"/>
          <w:szCs w:val="28"/>
          <w:lang w:bidi="ru-RU"/>
        </w:rPr>
        <w:t>дм</w:t>
      </w:r>
      <w:r w:rsidRPr="006E419C">
        <w:rPr>
          <w:rFonts w:ascii="Times New Roman" w:hAnsi="Times New Roman"/>
          <w:position w:val="8"/>
          <w:sz w:val="28"/>
          <w:szCs w:val="28"/>
          <w:vertAlign w:val="superscript"/>
          <w:lang w:bidi="ru-RU"/>
        </w:rPr>
        <w:t>3</w:t>
      </w:r>
      <w:r w:rsidR="00A70520">
        <w:rPr>
          <w:rFonts w:ascii="Times New Roman" w:hAnsi="Times New Roman"/>
          <w:sz w:val="28"/>
          <w:szCs w:val="28"/>
          <w:lang w:bidi="ru-RU"/>
        </w:rPr>
        <w:t xml:space="preserve"> </w:t>
      </w:r>
      <w:r w:rsidR="00A70520" w:rsidRPr="00A70520">
        <w:rPr>
          <w:rFonts w:ascii="Times New Roman" w:hAnsi="Times New Roman"/>
          <w:sz w:val="28"/>
          <w:szCs w:val="28"/>
          <w:lang w:bidi="ru-RU"/>
        </w:rPr>
        <w:t>[174].</w:t>
      </w:r>
    </w:p>
    <w:p w:rsidR="00B57627" w:rsidRPr="00A70520" w:rsidRDefault="00B57627" w:rsidP="00B57627">
      <w:pPr>
        <w:spacing w:after="0" w:line="240" w:lineRule="auto"/>
        <w:ind w:firstLine="708"/>
        <w:jc w:val="both"/>
        <w:rPr>
          <w:rFonts w:ascii="Times New Roman" w:hAnsi="Times New Roman"/>
          <w:position w:val="8"/>
          <w:sz w:val="28"/>
          <w:szCs w:val="28"/>
          <w:lang w:bidi="ru-RU"/>
        </w:rPr>
      </w:pPr>
      <w:r w:rsidRPr="00EE15E7">
        <w:rPr>
          <w:rFonts w:ascii="Times New Roman" w:hAnsi="Times New Roman"/>
          <w:sz w:val="28"/>
          <w:szCs w:val="28"/>
          <w:lang w:bidi="ru-RU"/>
        </w:rPr>
        <w:t xml:space="preserve">В озере </w:t>
      </w:r>
      <w:r w:rsidR="00E606CD">
        <w:rPr>
          <w:rFonts w:ascii="Times New Roman" w:hAnsi="Times New Roman"/>
          <w:sz w:val="28"/>
          <w:szCs w:val="28"/>
          <w:lang w:bidi="ru-RU"/>
        </w:rPr>
        <w:t>Большое Чебачье</w:t>
      </w:r>
      <w:r w:rsidRPr="00EE15E7">
        <w:rPr>
          <w:rFonts w:ascii="Times New Roman" w:hAnsi="Times New Roman"/>
          <w:sz w:val="28"/>
          <w:szCs w:val="28"/>
          <w:lang w:bidi="ru-RU"/>
        </w:rPr>
        <w:t xml:space="preserve"> отмечается небольшое превышение содержания ПДК по рН, что составило 8,24, по остальным показателям нет превышения нормы: минеральный состав - </w:t>
      </w:r>
      <w:r w:rsidRPr="00EE15E7">
        <w:rPr>
          <w:rFonts w:ascii="Times New Roman" w:eastAsia="Times New Roman" w:hAnsi="Times New Roman"/>
          <w:bCs/>
          <w:sz w:val="28"/>
          <w:szCs w:val="28"/>
          <w:lang w:eastAsia="ru-RU" w:bidi="en-US"/>
        </w:rPr>
        <w:t>854</w:t>
      </w:r>
      <w:r w:rsidRPr="00EE15E7">
        <w:rPr>
          <w:rFonts w:ascii="Times New Roman" w:eastAsia="Times New Roman" w:hAnsi="Times New Roman"/>
          <w:sz w:val="28"/>
          <w:szCs w:val="28"/>
          <w:lang w:eastAsia="ru-RU"/>
        </w:rPr>
        <w:t xml:space="preserve">±12,84 </w:t>
      </w:r>
      <w:r w:rsidRPr="00EE15E7">
        <w:rPr>
          <w:rFonts w:ascii="Times New Roman" w:hAnsi="Times New Roman"/>
          <w:sz w:val="28"/>
          <w:szCs w:val="28"/>
          <w:lang w:val="kk-KZ" w:bidi="ru-RU"/>
        </w:rPr>
        <w:t>мг/дм</w:t>
      </w:r>
      <w:r w:rsidRPr="00EE15E7">
        <w:rPr>
          <w:rFonts w:ascii="Times New Roman" w:hAnsi="Times New Roman"/>
          <w:sz w:val="28"/>
          <w:szCs w:val="28"/>
          <w:vertAlign w:val="superscript"/>
          <w:lang w:val="kk-KZ" w:bidi="ru-RU"/>
        </w:rPr>
        <w:t>3</w:t>
      </w:r>
      <w:r w:rsidRPr="00EE15E7">
        <w:rPr>
          <w:rFonts w:ascii="Times New Roman" w:hAnsi="Times New Roman"/>
          <w:sz w:val="28"/>
          <w:szCs w:val="28"/>
          <w:lang w:val="kk-KZ" w:bidi="ru-RU"/>
        </w:rPr>
        <w:t>,</w:t>
      </w:r>
      <w:r w:rsidRPr="00EE15E7">
        <w:rPr>
          <w:rFonts w:ascii="Times New Roman" w:hAnsi="Times New Roman"/>
          <w:sz w:val="28"/>
          <w:szCs w:val="28"/>
          <w:vertAlign w:val="superscript"/>
          <w:lang w:val="kk-KZ" w:bidi="ru-RU"/>
        </w:rPr>
        <w:t xml:space="preserve"> </w:t>
      </w:r>
      <w:r w:rsidRPr="00EE15E7">
        <w:rPr>
          <w:rFonts w:ascii="Times New Roman" w:hAnsi="Times New Roman"/>
          <w:sz w:val="28"/>
          <w:szCs w:val="28"/>
          <w:lang w:val="kk-KZ" w:bidi="ru-RU"/>
        </w:rPr>
        <w:t xml:space="preserve">растворенный кислород - </w:t>
      </w:r>
      <w:r w:rsidRPr="00EE15E7">
        <w:rPr>
          <w:rFonts w:ascii="Times New Roman" w:eastAsia="Times New Roman" w:hAnsi="Times New Roman"/>
          <w:bCs/>
          <w:sz w:val="28"/>
          <w:szCs w:val="28"/>
          <w:lang w:eastAsia="ru-RU" w:bidi="en-US"/>
        </w:rPr>
        <w:t xml:space="preserve">4,5±0,05 </w:t>
      </w:r>
      <w:r w:rsidRPr="00EE15E7">
        <w:rPr>
          <w:rFonts w:ascii="Times New Roman" w:hAnsi="Times New Roman"/>
          <w:sz w:val="28"/>
          <w:szCs w:val="28"/>
          <w:lang w:val="kk-KZ" w:bidi="ru-RU"/>
        </w:rPr>
        <w:t>мг/дм</w:t>
      </w:r>
      <w:r w:rsidRPr="00EE15E7">
        <w:rPr>
          <w:rFonts w:ascii="Times New Roman" w:hAnsi="Times New Roman"/>
          <w:sz w:val="28"/>
          <w:szCs w:val="28"/>
          <w:vertAlign w:val="superscript"/>
          <w:lang w:val="kk-KZ" w:bidi="ru-RU"/>
        </w:rPr>
        <w:t>3</w:t>
      </w:r>
      <w:r w:rsidRPr="00EE15E7">
        <w:rPr>
          <w:rFonts w:ascii="Times New Roman" w:hAnsi="Times New Roman"/>
          <w:sz w:val="28"/>
          <w:szCs w:val="28"/>
          <w:lang w:val="kk-KZ" w:bidi="ru-RU"/>
        </w:rPr>
        <w:t xml:space="preserve">, БПК полное - </w:t>
      </w:r>
      <w:r w:rsidRPr="00EE15E7">
        <w:rPr>
          <w:rFonts w:ascii="Times New Roman" w:hAnsi="Times New Roman"/>
          <w:bCs/>
          <w:sz w:val="28"/>
          <w:szCs w:val="28"/>
          <w:lang w:bidi="en-US"/>
        </w:rPr>
        <w:t>3,4±0,08 мг О</w:t>
      </w:r>
      <w:r w:rsidRPr="00EE15E7">
        <w:rPr>
          <w:rFonts w:ascii="Times New Roman" w:hAnsi="Times New Roman"/>
          <w:bCs/>
          <w:sz w:val="28"/>
          <w:szCs w:val="28"/>
          <w:vertAlign w:val="subscript"/>
          <w:lang w:bidi="en-US"/>
        </w:rPr>
        <w:t>2</w:t>
      </w:r>
      <w:r w:rsidRPr="00EE15E7">
        <w:rPr>
          <w:rFonts w:ascii="Times New Roman" w:hAnsi="Times New Roman"/>
          <w:bCs/>
          <w:sz w:val="28"/>
          <w:szCs w:val="28"/>
          <w:lang w:bidi="en-US"/>
        </w:rPr>
        <w:t>/</w:t>
      </w:r>
      <w:r w:rsidRPr="00EE15E7">
        <w:rPr>
          <w:rFonts w:ascii="Times New Roman" w:hAnsi="Times New Roman"/>
          <w:sz w:val="28"/>
          <w:szCs w:val="28"/>
          <w:lang w:bidi="ru-RU"/>
        </w:rPr>
        <w:t>дм</w:t>
      </w:r>
      <w:r w:rsidRPr="006E419C">
        <w:rPr>
          <w:rFonts w:ascii="Times New Roman" w:hAnsi="Times New Roman"/>
          <w:position w:val="8"/>
          <w:sz w:val="28"/>
          <w:szCs w:val="28"/>
          <w:vertAlign w:val="superscript"/>
          <w:lang w:bidi="ru-RU"/>
        </w:rPr>
        <w:t xml:space="preserve">3 </w:t>
      </w:r>
      <w:r w:rsidRPr="00EE15E7">
        <w:rPr>
          <w:rFonts w:ascii="Times New Roman" w:hAnsi="Times New Roman"/>
          <w:sz w:val="28"/>
          <w:szCs w:val="28"/>
          <w:lang w:val="kk-KZ" w:bidi="ru-RU"/>
        </w:rPr>
        <w:t xml:space="preserve">и </w:t>
      </w:r>
      <w:r w:rsidR="00E606CD">
        <w:rPr>
          <w:rFonts w:ascii="Times New Roman" w:hAnsi="Times New Roman"/>
          <w:sz w:val="28"/>
          <w:szCs w:val="28"/>
          <w:lang w:val="kk-KZ" w:bidi="ru-RU"/>
        </w:rPr>
        <w:t>химическое потребление кислорода</w:t>
      </w:r>
      <w:r w:rsidRPr="00EE15E7">
        <w:rPr>
          <w:rFonts w:ascii="Times New Roman" w:hAnsi="Times New Roman"/>
          <w:sz w:val="28"/>
          <w:szCs w:val="28"/>
          <w:lang w:val="kk-KZ" w:bidi="ru-RU"/>
        </w:rPr>
        <w:t xml:space="preserve"> </w:t>
      </w:r>
      <w:r w:rsidRPr="00EE15E7">
        <w:rPr>
          <w:rFonts w:ascii="Times New Roman" w:hAnsi="Times New Roman"/>
          <w:bCs/>
          <w:sz w:val="28"/>
          <w:szCs w:val="28"/>
          <w:lang w:bidi="en-US"/>
        </w:rPr>
        <w:t>24±0,08 мг О</w:t>
      </w:r>
      <w:r w:rsidRPr="00EE15E7">
        <w:rPr>
          <w:rFonts w:ascii="Times New Roman" w:hAnsi="Times New Roman"/>
          <w:bCs/>
          <w:sz w:val="28"/>
          <w:szCs w:val="28"/>
          <w:vertAlign w:val="subscript"/>
          <w:lang w:bidi="en-US"/>
        </w:rPr>
        <w:t>2</w:t>
      </w:r>
      <w:r w:rsidRPr="00EE15E7">
        <w:rPr>
          <w:rFonts w:ascii="Times New Roman" w:hAnsi="Times New Roman"/>
          <w:bCs/>
          <w:sz w:val="28"/>
          <w:szCs w:val="28"/>
          <w:lang w:bidi="en-US"/>
        </w:rPr>
        <w:t>/</w:t>
      </w:r>
      <w:r w:rsidRPr="00EE15E7">
        <w:rPr>
          <w:rFonts w:ascii="Times New Roman" w:hAnsi="Times New Roman"/>
          <w:sz w:val="28"/>
          <w:szCs w:val="28"/>
          <w:lang w:bidi="ru-RU"/>
        </w:rPr>
        <w:t>дм</w:t>
      </w:r>
      <w:r w:rsidR="00A70520">
        <w:rPr>
          <w:rFonts w:ascii="Times New Roman" w:hAnsi="Times New Roman"/>
          <w:position w:val="8"/>
          <w:sz w:val="28"/>
          <w:szCs w:val="28"/>
          <w:vertAlign w:val="superscript"/>
          <w:lang w:bidi="ru-RU"/>
        </w:rPr>
        <w:t>3</w:t>
      </w:r>
      <w:r w:rsidR="00A70520" w:rsidRPr="00A70520">
        <w:rPr>
          <w:rFonts w:ascii="Times New Roman" w:hAnsi="Times New Roman"/>
          <w:position w:val="8"/>
          <w:sz w:val="28"/>
          <w:szCs w:val="28"/>
          <w:vertAlign w:val="superscript"/>
          <w:lang w:bidi="ru-RU"/>
        </w:rPr>
        <w:t xml:space="preserve"> </w:t>
      </w:r>
      <w:r w:rsidR="00A70520" w:rsidRPr="00A70520">
        <w:rPr>
          <w:rFonts w:ascii="Times New Roman" w:hAnsi="Times New Roman"/>
          <w:position w:val="8"/>
          <w:sz w:val="28"/>
          <w:szCs w:val="28"/>
          <w:lang w:bidi="ru-RU"/>
        </w:rPr>
        <w:t>[174].</w:t>
      </w:r>
    </w:p>
    <w:p w:rsidR="00B57627" w:rsidRPr="00EE15E7" w:rsidRDefault="00E606CD" w:rsidP="00B57627">
      <w:pPr>
        <w:spacing w:after="0" w:line="240" w:lineRule="auto"/>
        <w:ind w:firstLine="708"/>
        <w:jc w:val="both"/>
        <w:rPr>
          <w:rFonts w:ascii="Times New Roman" w:hAnsi="Times New Roman"/>
          <w:position w:val="8"/>
          <w:sz w:val="28"/>
          <w:szCs w:val="28"/>
          <w:lang w:bidi="ru-RU"/>
        </w:rPr>
      </w:pPr>
      <w:r>
        <w:rPr>
          <w:rFonts w:ascii="Times New Roman" w:hAnsi="Times New Roman"/>
          <w:sz w:val="28"/>
          <w:szCs w:val="28"/>
        </w:rPr>
        <w:t>Малое Чебачье</w:t>
      </w:r>
      <w:r w:rsidR="00B57627" w:rsidRPr="00EE15E7">
        <w:rPr>
          <w:rFonts w:ascii="Times New Roman" w:hAnsi="Times New Roman"/>
          <w:sz w:val="28"/>
          <w:szCs w:val="28"/>
        </w:rPr>
        <w:t xml:space="preserve"> превышение рН – 8,3, остальные показатели в пределах нормы: </w:t>
      </w:r>
      <w:r w:rsidR="00B66092">
        <w:rPr>
          <w:rFonts w:ascii="Times New Roman" w:hAnsi="Times New Roman"/>
          <w:sz w:val="28"/>
          <w:szCs w:val="28"/>
          <w:lang w:val="kk-KZ" w:bidi="ru-RU"/>
        </w:rPr>
        <w:t xml:space="preserve">минеральный состав </w:t>
      </w:r>
      <w:r w:rsidR="00B57627" w:rsidRPr="00EE15E7">
        <w:rPr>
          <w:rFonts w:ascii="Times New Roman" w:hAnsi="Times New Roman"/>
          <w:bCs/>
          <w:sz w:val="28"/>
          <w:szCs w:val="28"/>
          <w:lang w:bidi="en-US"/>
        </w:rPr>
        <w:t>799</w:t>
      </w:r>
      <w:r w:rsidR="00B57627" w:rsidRPr="00EE15E7">
        <w:rPr>
          <w:rFonts w:ascii="Times New Roman" w:hAnsi="Times New Roman"/>
          <w:sz w:val="28"/>
          <w:szCs w:val="28"/>
        </w:rPr>
        <w:t>±5,62</w:t>
      </w:r>
      <w:r w:rsidR="00B57627" w:rsidRPr="00EE15E7">
        <w:rPr>
          <w:rFonts w:ascii="Times New Roman" w:hAnsi="Times New Roman"/>
          <w:sz w:val="28"/>
          <w:szCs w:val="28"/>
          <w:lang w:val="kk-KZ" w:bidi="ru-RU"/>
        </w:rPr>
        <w:t>мг/дм</w:t>
      </w:r>
      <w:r w:rsidR="00B57627" w:rsidRPr="00EE15E7">
        <w:rPr>
          <w:rFonts w:ascii="Times New Roman" w:hAnsi="Times New Roman"/>
          <w:sz w:val="28"/>
          <w:szCs w:val="28"/>
          <w:vertAlign w:val="superscript"/>
          <w:lang w:val="kk-KZ" w:bidi="ru-RU"/>
        </w:rPr>
        <w:t>3</w:t>
      </w:r>
      <w:r w:rsidR="00B57627" w:rsidRPr="00EE15E7">
        <w:rPr>
          <w:rFonts w:ascii="Times New Roman" w:hAnsi="Times New Roman"/>
          <w:sz w:val="28"/>
          <w:szCs w:val="28"/>
          <w:lang w:bidi="en-US"/>
        </w:rPr>
        <w:t xml:space="preserve">, растворенного кислорода </w:t>
      </w:r>
      <w:r w:rsidR="00B57627" w:rsidRPr="00EE15E7">
        <w:rPr>
          <w:rFonts w:ascii="Times New Roman" w:hAnsi="Times New Roman"/>
          <w:bCs/>
          <w:sz w:val="28"/>
          <w:szCs w:val="28"/>
          <w:lang w:bidi="en-US"/>
        </w:rPr>
        <w:t>4,3±0,03</w:t>
      </w:r>
      <w:r w:rsidR="00B57627" w:rsidRPr="00EE15E7">
        <w:rPr>
          <w:rFonts w:ascii="Times New Roman" w:hAnsi="Times New Roman"/>
          <w:sz w:val="28"/>
          <w:szCs w:val="28"/>
          <w:lang w:val="kk-KZ" w:bidi="ru-RU"/>
        </w:rPr>
        <w:t>мг/дм</w:t>
      </w:r>
      <w:r w:rsidR="00B57627" w:rsidRPr="00EE15E7">
        <w:rPr>
          <w:rFonts w:ascii="Times New Roman" w:hAnsi="Times New Roman"/>
          <w:sz w:val="28"/>
          <w:szCs w:val="28"/>
          <w:vertAlign w:val="superscript"/>
          <w:lang w:val="kk-KZ" w:bidi="ru-RU"/>
        </w:rPr>
        <w:t>3</w:t>
      </w:r>
      <w:r w:rsidR="00B57627" w:rsidRPr="00EE15E7">
        <w:rPr>
          <w:rFonts w:ascii="Times New Roman" w:hAnsi="Times New Roman"/>
          <w:sz w:val="28"/>
          <w:szCs w:val="28"/>
          <w:lang w:val="kk-KZ" w:bidi="ru-RU"/>
        </w:rPr>
        <w:t xml:space="preserve">. </w:t>
      </w:r>
      <w:r>
        <w:rPr>
          <w:rFonts w:ascii="Times New Roman" w:hAnsi="Times New Roman"/>
          <w:sz w:val="28"/>
          <w:szCs w:val="28"/>
          <w:lang w:val="kk-KZ" w:bidi="ru-RU"/>
        </w:rPr>
        <w:t>биологическое потребление кислорода</w:t>
      </w:r>
      <w:r w:rsidR="00B57627" w:rsidRPr="00EE15E7">
        <w:rPr>
          <w:rFonts w:ascii="Times New Roman" w:hAnsi="Times New Roman"/>
          <w:sz w:val="28"/>
          <w:szCs w:val="28"/>
          <w:lang w:val="kk-KZ" w:bidi="ru-RU"/>
        </w:rPr>
        <w:t xml:space="preserve"> составило </w:t>
      </w:r>
      <w:r w:rsidR="00B57627" w:rsidRPr="00EE15E7">
        <w:rPr>
          <w:rFonts w:ascii="Times New Roman" w:hAnsi="Times New Roman"/>
          <w:bCs/>
          <w:sz w:val="28"/>
          <w:szCs w:val="28"/>
          <w:lang w:bidi="en-US"/>
        </w:rPr>
        <w:t>3,1±0,05мг О</w:t>
      </w:r>
      <w:r w:rsidR="00B57627" w:rsidRPr="00EE15E7">
        <w:rPr>
          <w:rFonts w:ascii="Times New Roman" w:hAnsi="Times New Roman"/>
          <w:bCs/>
          <w:sz w:val="28"/>
          <w:szCs w:val="28"/>
          <w:vertAlign w:val="subscript"/>
          <w:lang w:bidi="en-US"/>
        </w:rPr>
        <w:t>2</w:t>
      </w:r>
      <w:r w:rsidR="00B57627" w:rsidRPr="00EE15E7">
        <w:rPr>
          <w:rFonts w:ascii="Times New Roman" w:hAnsi="Times New Roman"/>
          <w:bCs/>
          <w:sz w:val="28"/>
          <w:szCs w:val="28"/>
          <w:lang w:bidi="en-US"/>
        </w:rPr>
        <w:t>/</w:t>
      </w:r>
      <w:r w:rsidR="00B57627" w:rsidRPr="00EE15E7">
        <w:rPr>
          <w:rFonts w:ascii="Times New Roman" w:hAnsi="Times New Roman"/>
          <w:sz w:val="28"/>
          <w:szCs w:val="28"/>
          <w:lang w:bidi="ru-RU"/>
        </w:rPr>
        <w:t>дм</w:t>
      </w:r>
      <w:r w:rsidR="00B57627" w:rsidRPr="001C5D80">
        <w:rPr>
          <w:rFonts w:ascii="Times New Roman" w:hAnsi="Times New Roman"/>
          <w:position w:val="8"/>
          <w:sz w:val="28"/>
          <w:szCs w:val="28"/>
          <w:vertAlign w:val="superscript"/>
          <w:lang w:bidi="ru-RU"/>
        </w:rPr>
        <w:t>3</w:t>
      </w:r>
      <w:r w:rsidR="00B57627" w:rsidRPr="00EE15E7">
        <w:rPr>
          <w:rFonts w:ascii="Times New Roman" w:hAnsi="Times New Roman"/>
          <w:sz w:val="28"/>
          <w:szCs w:val="28"/>
          <w:lang w:val="kk-KZ" w:bidi="ru-RU"/>
        </w:rPr>
        <w:t xml:space="preserve">и </w:t>
      </w:r>
      <w:r>
        <w:rPr>
          <w:rFonts w:ascii="Times New Roman" w:hAnsi="Times New Roman"/>
          <w:sz w:val="28"/>
          <w:szCs w:val="28"/>
          <w:lang w:val="kk-KZ" w:bidi="ru-RU"/>
        </w:rPr>
        <w:t>химическое потребление кислорода</w:t>
      </w:r>
      <w:r w:rsidR="00B57627" w:rsidRPr="00EE15E7">
        <w:rPr>
          <w:rFonts w:ascii="Times New Roman" w:hAnsi="Times New Roman"/>
          <w:sz w:val="28"/>
          <w:szCs w:val="28"/>
          <w:lang w:val="kk-KZ" w:bidi="ru-RU"/>
        </w:rPr>
        <w:t xml:space="preserve"> </w:t>
      </w:r>
      <w:r w:rsidR="00B57627" w:rsidRPr="00EE15E7">
        <w:rPr>
          <w:rFonts w:ascii="Times New Roman" w:hAnsi="Times New Roman"/>
          <w:bCs/>
          <w:sz w:val="28"/>
          <w:szCs w:val="28"/>
          <w:lang w:bidi="en-US"/>
        </w:rPr>
        <w:t>24±1,15 мг О</w:t>
      </w:r>
      <w:r w:rsidR="00B57627" w:rsidRPr="00EE15E7">
        <w:rPr>
          <w:rFonts w:ascii="Times New Roman" w:hAnsi="Times New Roman"/>
          <w:bCs/>
          <w:sz w:val="28"/>
          <w:szCs w:val="28"/>
          <w:vertAlign w:val="subscript"/>
          <w:lang w:bidi="en-US"/>
        </w:rPr>
        <w:t>2</w:t>
      </w:r>
      <w:r w:rsidR="00B57627" w:rsidRPr="00EE15E7">
        <w:rPr>
          <w:rFonts w:ascii="Times New Roman" w:hAnsi="Times New Roman"/>
          <w:bCs/>
          <w:sz w:val="28"/>
          <w:szCs w:val="28"/>
          <w:lang w:bidi="en-US"/>
        </w:rPr>
        <w:t>/</w:t>
      </w:r>
      <w:r w:rsidR="00B57627" w:rsidRPr="00EE15E7">
        <w:rPr>
          <w:rFonts w:ascii="Times New Roman" w:hAnsi="Times New Roman"/>
          <w:sz w:val="28"/>
          <w:szCs w:val="28"/>
          <w:lang w:bidi="ru-RU"/>
        </w:rPr>
        <w:t>дм</w:t>
      </w:r>
      <w:r w:rsidR="00B57627" w:rsidRPr="001C5D80">
        <w:rPr>
          <w:rFonts w:ascii="Times New Roman" w:hAnsi="Times New Roman"/>
          <w:position w:val="8"/>
          <w:sz w:val="28"/>
          <w:szCs w:val="28"/>
          <w:vertAlign w:val="superscript"/>
          <w:lang w:bidi="ru-RU"/>
        </w:rPr>
        <w:t>3</w:t>
      </w:r>
      <w:r w:rsidR="00A70520">
        <w:rPr>
          <w:rFonts w:ascii="Times New Roman" w:hAnsi="Times New Roman"/>
          <w:position w:val="8"/>
          <w:sz w:val="28"/>
          <w:szCs w:val="28"/>
          <w:lang w:bidi="ru-RU"/>
        </w:rPr>
        <w:t xml:space="preserve"> [174].</w:t>
      </w:r>
    </w:p>
    <w:p w:rsidR="00B57627" w:rsidRPr="00EE15E7" w:rsidRDefault="00B57627" w:rsidP="00B57627">
      <w:pPr>
        <w:spacing w:after="0" w:line="240" w:lineRule="auto"/>
        <w:ind w:firstLine="709"/>
        <w:jc w:val="both"/>
        <w:rPr>
          <w:rFonts w:ascii="Times New Roman" w:eastAsia="Times New Roman" w:hAnsi="Times New Roman"/>
          <w:bCs/>
          <w:sz w:val="28"/>
          <w:szCs w:val="28"/>
          <w:lang w:eastAsia="ru-RU" w:bidi="en-US"/>
        </w:rPr>
      </w:pPr>
      <w:r w:rsidRPr="00EE15E7">
        <w:rPr>
          <w:rFonts w:ascii="Times New Roman" w:hAnsi="Times New Roman"/>
          <w:sz w:val="28"/>
          <w:szCs w:val="28"/>
          <w:lang w:val="kk-KZ" w:bidi="ru-RU"/>
        </w:rPr>
        <w:t xml:space="preserve">В пробах озера </w:t>
      </w:r>
      <w:r w:rsidR="00E606CD">
        <w:rPr>
          <w:rFonts w:ascii="Times New Roman" w:eastAsia="Times New Roman" w:hAnsi="Times New Roman"/>
          <w:bCs/>
          <w:sz w:val="28"/>
          <w:szCs w:val="28"/>
          <w:lang w:val="kk-KZ" w:eastAsia="ru-RU" w:bidi="en-US"/>
        </w:rPr>
        <w:t>Щучье</w:t>
      </w:r>
      <w:r w:rsidRPr="00EE15E7">
        <w:rPr>
          <w:rFonts w:ascii="Times New Roman" w:eastAsia="Times New Roman" w:hAnsi="Times New Roman"/>
          <w:bCs/>
          <w:sz w:val="28"/>
          <w:szCs w:val="28"/>
          <w:lang w:val="kk-KZ" w:eastAsia="ru-RU" w:bidi="en-US"/>
        </w:rPr>
        <w:t xml:space="preserve"> все показатели в пределах нормы и составляют: рН – 7,2, минеральный состав  - </w:t>
      </w:r>
      <w:r w:rsidRPr="00EE15E7">
        <w:rPr>
          <w:rFonts w:ascii="Times New Roman" w:eastAsia="Times New Roman" w:hAnsi="Times New Roman"/>
          <w:bCs/>
          <w:sz w:val="28"/>
          <w:szCs w:val="28"/>
          <w:lang w:eastAsia="ru-RU" w:bidi="en-US"/>
        </w:rPr>
        <w:t>774</w:t>
      </w:r>
      <w:r w:rsidRPr="00EE15E7">
        <w:rPr>
          <w:rFonts w:ascii="Times New Roman" w:eastAsia="Times New Roman" w:hAnsi="Times New Roman"/>
          <w:sz w:val="28"/>
          <w:szCs w:val="28"/>
          <w:lang w:eastAsia="ru-RU"/>
        </w:rPr>
        <w:t>±6,92</w:t>
      </w:r>
      <w:r w:rsidRPr="00EE15E7">
        <w:rPr>
          <w:rFonts w:ascii="Times New Roman" w:eastAsia="Times New Roman" w:hAnsi="Times New Roman"/>
          <w:sz w:val="28"/>
          <w:szCs w:val="28"/>
          <w:lang w:eastAsia="ru-RU" w:bidi="ru-RU"/>
        </w:rPr>
        <w:t xml:space="preserve"> мг/дм</w:t>
      </w:r>
      <w:r w:rsidRPr="001C5D80">
        <w:rPr>
          <w:rFonts w:ascii="Times New Roman" w:eastAsia="Times New Roman" w:hAnsi="Times New Roman"/>
          <w:position w:val="8"/>
          <w:sz w:val="28"/>
          <w:szCs w:val="28"/>
          <w:vertAlign w:val="superscript"/>
          <w:lang w:eastAsia="ru-RU" w:bidi="ru-RU"/>
        </w:rPr>
        <w:t>3</w:t>
      </w:r>
      <w:r>
        <w:rPr>
          <w:rFonts w:ascii="Times New Roman" w:eastAsia="Times New Roman" w:hAnsi="Times New Roman"/>
          <w:position w:val="8"/>
          <w:sz w:val="28"/>
          <w:szCs w:val="28"/>
          <w:lang w:eastAsia="ru-RU" w:bidi="ru-RU"/>
        </w:rPr>
        <w:t>,</w:t>
      </w:r>
      <w:r w:rsidRPr="00EE15E7">
        <w:rPr>
          <w:rFonts w:ascii="Times New Roman" w:eastAsia="Times New Roman" w:hAnsi="Times New Roman"/>
          <w:position w:val="8"/>
          <w:sz w:val="28"/>
          <w:szCs w:val="28"/>
          <w:lang w:eastAsia="ru-RU" w:bidi="ru-RU"/>
        </w:rPr>
        <w:t xml:space="preserve"> </w:t>
      </w:r>
      <w:r w:rsidRPr="001C5D80">
        <w:rPr>
          <w:rFonts w:ascii="Times New Roman" w:eastAsia="Times New Roman" w:hAnsi="Times New Roman"/>
          <w:position w:val="8"/>
          <w:sz w:val="28"/>
          <w:szCs w:val="28"/>
          <w:lang w:eastAsia="ru-RU" w:bidi="ru-RU"/>
        </w:rPr>
        <w:t>растворенный кислород-</w:t>
      </w:r>
      <w:r w:rsidRPr="00EE15E7">
        <w:rPr>
          <w:rFonts w:ascii="Times New Roman" w:eastAsia="Times New Roman" w:hAnsi="Times New Roman"/>
          <w:position w:val="8"/>
          <w:sz w:val="28"/>
          <w:szCs w:val="28"/>
          <w:lang w:eastAsia="ru-RU" w:bidi="ru-RU"/>
        </w:rPr>
        <w:t xml:space="preserve"> </w:t>
      </w:r>
      <w:r w:rsidRPr="00EE15E7">
        <w:rPr>
          <w:rFonts w:ascii="Times New Roman" w:eastAsia="Times New Roman" w:hAnsi="Times New Roman"/>
          <w:bCs/>
          <w:sz w:val="28"/>
          <w:szCs w:val="28"/>
          <w:lang w:eastAsia="ru-RU" w:bidi="en-US"/>
        </w:rPr>
        <w:t>5,1±0,05</w:t>
      </w:r>
      <w:r w:rsidRPr="00EE15E7">
        <w:rPr>
          <w:rFonts w:ascii="Times New Roman" w:eastAsia="Times New Roman" w:hAnsi="Times New Roman"/>
          <w:sz w:val="28"/>
          <w:szCs w:val="28"/>
          <w:lang w:eastAsia="ru-RU" w:bidi="ru-RU"/>
        </w:rPr>
        <w:t xml:space="preserve"> мг/дм</w:t>
      </w:r>
      <w:r w:rsidRPr="001C5D80">
        <w:rPr>
          <w:rFonts w:ascii="Times New Roman" w:eastAsia="Times New Roman" w:hAnsi="Times New Roman"/>
          <w:position w:val="8"/>
          <w:sz w:val="28"/>
          <w:szCs w:val="28"/>
          <w:vertAlign w:val="superscript"/>
          <w:lang w:eastAsia="ru-RU" w:bidi="ru-RU"/>
        </w:rPr>
        <w:t>3</w:t>
      </w:r>
      <w:r w:rsidRPr="00EE15E7">
        <w:rPr>
          <w:rFonts w:ascii="Times New Roman" w:eastAsia="Times New Roman" w:hAnsi="Times New Roman"/>
          <w:bCs/>
          <w:sz w:val="28"/>
          <w:szCs w:val="28"/>
          <w:lang w:eastAsia="ru-RU" w:bidi="en-US"/>
        </w:rPr>
        <w:t xml:space="preserve">, </w:t>
      </w:r>
      <w:r w:rsidR="00E606CD">
        <w:rPr>
          <w:rFonts w:ascii="Times New Roman" w:hAnsi="Times New Roman"/>
          <w:sz w:val="28"/>
          <w:szCs w:val="28"/>
          <w:lang w:val="kk-KZ" w:bidi="ru-RU"/>
        </w:rPr>
        <w:t>биологическое потребление кислорода</w:t>
      </w:r>
      <w:r w:rsidR="00E606CD" w:rsidRPr="00EE15E7">
        <w:rPr>
          <w:rFonts w:ascii="Times New Roman" w:eastAsia="Times New Roman" w:hAnsi="Times New Roman"/>
          <w:bCs/>
          <w:sz w:val="28"/>
          <w:szCs w:val="28"/>
          <w:lang w:eastAsia="ru-RU" w:bidi="en-US"/>
        </w:rPr>
        <w:t xml:space="preserve"> </w:t>
      </w:r>
      <w:r w:rsidRPr="00EE15E7">
        <w:rPr>
          <w:rFonts w:ascii="Times New Roman" w:eastAsia="Times New Roman" w:hAnsi="Times New Roman"/>
          <w:bCs/>
          <w:sz w:val="28"/>
          <w:szCs w:val="28"/>
          <w:lang w:eastAsia="ru-RU" w:bidi="en-US"/>
        </w:rPr>
        <w:t xml:space="preserve">- 4,8±0,04, </w:t>
      </w:r>
      <w:r w:rsidR="00E606CD">
        <w:rPr>
          <w:rFonts w:ascii="Times New Roman" w:hAnsi="Times New Roman"/>
          <w:sz w:val="28"/>
          <w:szCs w:val="28"/>
          <w:lang w:val="kk-KZ" w:bidi="ru-RU"/>
        </w:rPr>
        <w:t>химическое потребление кислорода</w:t>
      </w:r>
      <w:r w:rsidR="00A70520">
        <w:rPr>
          <w:rFonts w:ascii="Times New Roman" w:eastAsia="Times New Roman" w:hAnsi="Times New Roman"/>
          <w:bCs/>
          <w:sz w:val="28"/>
          <w:szCs w:val="28"/>
          <w:lang w:eastAsia="ru-RU" w:bidi="en-US"/>
        </w:rPr>
        <w:t xml:space="preserve"> - 27±0,28 [</w:t>
      </w:r>
      <w:r w:rsidR="00A70520" w:rsidRPr="00A70520">
        <w:rPr>
          <w:rFonts w:ascii="Times New Roman" w:eastAsia="Times New Roman" w:hAnsi="Times New Roman"/>
          <w:bCs/>
          <w:sz w:val="28"/>
          <w:szCs w:val="28"/>
          <w:lang w:eastAsia="ru-RU" w:bidi="en-US"/>
        </w:rPr>
        <w:t>174</w:t>
      </w:r>
      <w:r w:rsidR="00A70520">
        <w:rPr>
          <w:rFonts w:ascii="Times New Roman" w:eastAsia="Times New Roman" w:hAnsi="Times New Roman"/>
          <w:bCs/>
          <w:sz w:val="28"/>
          <w:szCs w:val="28"/>
          <w:lang w:eastAsia="ru-RU" w:bidi="en-US"/>
        </w:rPr>
        <w:t>].</w:t>
      </w:r>
    </w:p>
    <w:p w:rsidR="00B57627" w:rsidRPr="00EE15E7" w:rsidRDefault="00B57627" w:rsidP="00B57627">
      <w:pPr>
        <w:spacing w:after="0" w:line="240" w:lineRule="auto"/>
        <w:ind w:firstLine="709"/>
        <w:jc w:val="both"/>
        <w:rPr>
          <w:rFonts w:ascii="Times New Roman" w:eastAsia="Times New Roman" w:hAnsi="Times New Roman"/>
          <w:bCs/>
          <w:sz w:val="28"/>
          <w:szCs w:val="28"/>
          <w:lang w:eastAsia="ru-RU" w:bidi="en-US"/>
        </w:rPr>
      </w:pPr>
      <w:r w:rsidRPr="00EE15E7">
        <w:rPr>
          <w:rFonts w:ascii="Times New Roman" w:hAnsi="Times New Roman"/>
          <w:sz w:val="28"/>
          <w:szCs w:val="28"/>
          <w:lang w:bidi="ru-RU"/>
        </w:rPr>
        <w:t xml:space="preserve">Балпаш сор -определяемые показатели не превышают ПДК, рН - </w:t>
      </w:r>
      <w:r w:rsidRPr="00EE15E7">
        <w:rPr>
          <w:rFonts w:ascii="Times New Roman" w:eastAsia="Times New Roman" w:hAnsi="Times New Roman"/>
          <w:bCs/>
          <w:sz w:val="28"/>
          <w:szCs w:val="28"/>
          <w:lang w:eastAsia="ru-RU" w:bidi="en-US"/>
        </w:rPr>
        <w:t>7,31, минеральный состав - 864</w:t>
      </w:r>
      <w:r w:rsidRPr="00EE15E7">
        <w:rPr>
          <w:rFonts w:ascii="Times New Roman" w:eastAsia="Times New Roman" w:hAnsi="Times New Roman"/>
          <w:sz w:val="28"/>
          <w:szCs w:val="28"/>
          <w:lang w:eastAsia="ru-RU"/>
        </w:rPr>
        <w:t>±4,04</w:t>
      </w:r>
      <w:r w:rsidRPr="00EE15E7">
        <w:rPr>
          <w:rFonts w:ascii="Times New Roman" w:eastAsia="Times New Roman" w:hAnsi="Times New Roman"/>
          <w:sz w:val="28"/>
          <w:szCs w:val="28"/>
          <w:lang w:eastAsia="ru-RU" w:bidi="ru-RU"/>
        </w:rPr>
        <w:t xml:space="preserve"> мг/дм</w:t>
      </w:r>
      <w:r w:rsidRPr="001C5D80">
        <w:rPr>
          <w:rFonts w:ascii="Times New Roman" w:eastAsia="Times New Roman" w:hAnsi="Times New Roman"/>
          <w:position w:val="8"/>
          <w:sz w:val="28"/>
          <w:szCs w:val="28"/>
          <w:vertAlign w:val="superscript"/>
          <w:lang w:eastAsia="ru-RU" w:bidi="ru-RU"/>
        </w:rPr>
        <w:t>3</w:t>
      </w:r>
      <w:r w:rsidRPr="00EE15E7">
        <w:rPr>
          <w:rFonts w:ascii="Times New Roman" w:eastAsia="Times New Roman" w:hAnsi="Times New Roman"/>
          <w:sz w:val="28"/>
          <w:szCs w:val="28"/>
          <w:lang w:eastAsia="ru-RU"/>
        </w:rPr>
        <w:t xml:space="preserve">, растворенный кислород - </w:t>
      </w:r>
      <w:r w:rsidRPr="00EE15E7">
        <w:rPr>
          <w:rFonts w:ascii="Times New Roman" w:eastAsia="Times New Roman" w:hAnsi="Times New Roman"/>
          <w:bCs/>
          <w:sz w:val="28"/>
          <w:szCs w:val="28"/>
          <w:lang w:eastAsia="ru-RU" w:bidi="en-US"/>
        </w:rPr>
        <w:t>5,1±0,05</w:t>
      </w:r>
      <w:r w:rsidRPr="00EE15E7">
        <w:rPr>
          <w:rFonts w:ascii="Times New Roman" w:eastAsia="Times New Roman" w:hAnsi="Times New Roman"/>
          <w:sz w:val="28"/>
          <w:szCs w:val="28"/>
          <w:lang w:eastAsia="ru-RU" w:bidi="ru-RU"/>
        </w:rPr>
        <w:t xml:space="preserve"> мг/дм</w:t>
      </w:r>
      <w:r w:rsidRPr="001C5D80">
        <w:rPr>
          <w:rFonts w:ascii="Times New Roman" w:eastAsia="Times New Roman" w:hAnsi="Times New Roman"/>
          <w:position w:val="8"/>
          <w:sz w:val="28"/>
          <w:szCs w:val="28"/>
          <w:vertAlign w:val="superscript"/>
          <w:lang w:eastAsia="ru-RU" w:bidi="ru-RU"/>
        </w:rPr>
        <w:t>3</w:t>
      </w:r>
      <w:r w:rsidRPr="00EE15E7">
        <w:rPr>
          <w:rFonts w:ascii="Times New Roman" w:eastAsia="Times New Roman" w:hAnsi="Times New Roman"/>
          <w:bCs/>
          <w:sz w:val="28"/>
          <w:szCs w:val="28"/>
          <w:lang w:eastAsia="ru-RU" w:bidi="en-US"/>
        </w:rPr>
        <w:t xml:space="preserve">, </w:t>
      </w:r>
      <w:r w:rsidR="00E606CD">
        <w:rPr>
          <w:rFonts w:ascii="Times New Roman" w:hAnsi="Times New Roman"/>
          <w:sz w:val="28"/>
          <w:szCs w:val="28"/>
          <w:lang w:val="kk-KZ" w:bidi="ru-RU"/>
        </w:rPr>
        <w:t>биологическое потребление кислорода</w:t>
      </w:r>
      <w:r w:rsidR="00E606CD" w:rsidRPr="00EE15E7">
        <w:rPr>
          <w:rFonts w:ascii="Times New Roman" w:eastAsia="Times New Roman" w:hAnsi="Times New Roman"/>
          <w:bCs/>
          <w:sz w:val="28"/>
          <w:szCs w:val="28"/>
          <w:lang w:eastAsia="ru-RU" w:bidi="en-US"/>
        </w:rPr>
        <w:t xml:space="preserve"> </w:t>
      </w:r>
      <w:r w:rsidRPr="00EE15E7">
        <w:rPr>
          <w:rFonts w:ascii="Times New Roman" w:eastAsia="Times New Roman" w:hAnsi="Times New Roman"/>
          <w:bCs/>
          <w:sz w:val="28"/>
          <w:szCs w:val="28"/>
          <w:lang w:eastAsia="ru-RU" w:bidi="en-US"/>
        </w:rPr>
        <w:t xml:space="preserve">- 4,7±0,03, </w:t>
      </w:r>
      <w:r w:rsidR="00E606CD">
        <w:rPr>
          <w:rFonts w:ascii="Times New Roman" w:hAnsi="Times New Roman"/>
          <w:sz w:val="28"/>
          <w:szCs w:val="28"/>
          <w:lang w:val="kk-KZ" w:bidi="ru-RU"/>
        </w:rPr>
        <w:t>химическое потребление кислорода</w:t>
      </w:r>
      <w:r w:rsidR="00A70520">
        <w:rPr>
          <w:rFonts w:ascii="Times New Roman" w:eastAsia="Times New Roman" w:hAnsi="Times New Roman"/>
          <w:bCs/>
          <w:sz w:val="28"/>
          <w:szCs w:val="28"/>
          <w:lang w:eastAsia="ru-RU" w:bidi="en-US"/>
        </w:rPr>
        <w:t xml:space="preserve"> - 20,5±0,43 [</w:t>
      </w:r>
      <w:r w:rsidR="00A70520" w:rsidRPr="00A70520">
        <w:rPr>
          <w:rFonts w:ascii="Times New Roman" w:eastAsia="Times New Roman" w:hAnsi="Times New Roman"/>
          <w:bCs/>
          <w:sz w:val="28"/>
          <w:szCs w:val="28"/>
          <w:lang w:eastAsia="ru-RU" w:bidi="en-US"/>
        </w:rPr>
        <w:t>174</w:t>
      </w:r>
      <w:r w:rsidR="00A70520">
        <w:rPr>
          <w:rFonts w:ascii="Times New Roman" w:eastAsia="Times New Roman" w:hAnsi="Times New Roman"/>
          <w:bCs/>
          <w:sz w:val="28"/>
          <w:szCs w:val="28"/>
          <w:lang w:eastAsia="ru-RU" w:bidi="en-US"/>
        </w:rPr>
        <w:t>].</w:t>
      </w:r>
    </w:p>
    <w:p w:rsidR="00B57627" w:rsidRPr="00A70520" w:rsidRDefault="00B57627" w:rsidP="00B57627">
      <w:pPr>
        <w:spacing w:after="0" w:line="240" w:lineRule="auto"/>
        <w:ind w:firstLine="709"/>
        <w:jc w:val="both"/>
        <w:rPr>
          <w:rFonts w:ascii="Times New Roman" w:eastAsia="Times New Roman" w:hAnsi="Times New Roman"/>
          <w:bCs/>
          <w:sz w:val="28"/>
          <w:szCs w:val="28"/>
          <w:lang w:eastAsia="ru-RU" w:bidi="en-US"/>
        </w:rPr>
      </w:pPr>
      <w:r w:rsidRPr="00EE15E7">
        <w:rPr>
          <w:rFonts w:ascii="Times New Roman" w:hAnsi="Times New Roman"/>
          <w:sz w:val="28"/>
          <w:szCs w:val="28"/>
          <w:lang w:bidi="ru-RU"/>
        </w:rPr>
        <w:t xml:space="preserve">В пробах воды озера Майбалык все показатели в пределах нормы: минеральный состав </w:t>
      </w:r>
      <w:r w:rsidRPr="00EE15E7">
        <w:rPr>
          <w:rFonts w:ascii="Times New Roman" w:eastAsia="Times New Roman" w:hAnsi="Times New Roman"/>
          <w:sz w:val="28"/>
          <w:szCs w:val="28"/>
          <w:lang w:eastAsia="ru-RU"/>
        </w:rPr>
        <w:t xml:space="preserve">870±3,60, растворенный кислород - </w:t>
      </w:r>
      <w:r w:rsidRPr="00EE15E7">
        <w:rPr>
          <w:rFonts w:ascii="Times New Roman" w:eastAsia="Times New Roman" w:hAnsi="Times New Roman"/>
          <w:bCs/>
          <w:sz w:val="28"/>
          <w:szCs w:val="28"/>
          <w:lang w:eastAsia="ru-RU" w:bidi="en-US"/>
        </w:rPr>
        <w:t>5,4±0,04</w:t>
      </w:r>
      <w:r w:rsidRPr="00EE15E7">
        <w:rPr>
          <w:rFonts w:ascii="Times New Roman" w:eastAsia="Times New Roman" w:hAnsi="Times New Roman"/>
          <w:sz w:val="28"/>
          <w:szCs w:val="28"/>
          <w:lang w:eastAsia="ru-RU" w:bidi="ru-RU"/>
        </w:rPr>
        <w:t xml:space="preserve"> мг/дм</w:t>
      </w:r>
      <w:r w:rsidRPr="001C5D80">
        <w:rPr>
          <w:rFonts w:ascii="Times New Roman" w:eastAsia="Times New Roman" w:hAnsi="Times New Roman"/>
          <w:position w:val="8"/>
          <w:sz w:val="28"/>
          <w:szCs w:val="28"/>
          <w:vertAlign w:val="superscript"/>
          <w:lang w:eastAsia="ru-RU" w:bidi="ru-RU"/>
        </w:rPr>
        <w:t>3</w:t>
      </w:r>
      <w:r w:rsidRPr="00EE15E7">
        <w:rPr>
          <w:rFonts w:ascii="Times New Roman" w:eastAsia="Times New Roman" w:hAnsi="Times New Roman"/>
          <w:bCs/>
          <w:sz w:val="28"/>
          <w:szCs w:val="28"/>
          <w:lang w:eastAsia="ru-RU" w:bidi="en-US"/>
        </w:rPr>
        <w:t xml:space="preserve">, </w:t>
      </w:r>
      <w:r w:rsidR="00E606CD">
        <w:rPr>
          <w:rFonts w:ascii="Times New Roman" w:hAnsi="Times New Roman"/>
          <w:sz w:val="28"/>
          <w:szCs w:val="28"/>
          <w:lang w:val="kk-KZ" w:bidi="ru-RU"/>
        </w:rPr>
        <w:t>биологическое потребление кислорода</w:t>
      </w:r>
      <w:r w:rsidRPr="00EE15E7">
        <w:rPr>
          <w:rFonts w:ascii="Times New Roman" w:eastAsia="Times New Roman" w:hAnsi="Times New Roman"/>
          <w:bCs/>
          <w:sz w:val="28"/>
          <w:szCs w:val="28"/>
          <w:lang w:eastAsia="ru-RU" w:bidi="en-US"/>
        </w:rPr>
        <w:t xml:space="preserve"> - 4,9±0,01 О</w:t>
      </w:r>
      <w:r w:rsidRPr="00EE15E7">
        <w:rPr>
          <w:rFonts w:ascii="Times New Roman" w:eastAsia="Times New Roman" w:hAnsi="Times New Roman"/>
          <w:bCs/>
          <w:sz w:val="28"/>
          <w:szCs w:val="28"/>
          <w:vertAlign w:val="subscript"/>
          <w:lang w:eastAsia="ru-RU" w:bidi="en-US"/>
        </w:rPr>
        <w:t>2</w:t>
      </w:r>
      <w:r w:rsidRPr="00EE15E7">
        <w:rPr>
          <w:rFonts w:ascii="Times New Roman" w:eastAsia="Times New Roman" w:hAnsi="Times New Roman"/>
          <w:bCs/>
          <w:sz w:val="28"/>
          <w:szCs w:val="28"/>
          <w:lang w:eastAsia="ru-RU" w:bidi="en-US"/>
        </w:rPr>
        <w:t>/</w:t>
      </w:r>
      <w:r w:rsidRPr="00EE15E7">
        <w:rPr>
          <w:rFonts w:ascii="Times New Roman" w:eastAsia="Times New Roman" w:hAnsi="Times New Roman"/>
          <w:sz w:val="28"/>
          <w:szCs w:val="28"/>
          <w:lang w:eastAsia="ru-RU" w:bidi="ru-RU"/>
        </w:rPr>
        <w:t>дм</w:t>
      </w:r>
      <w:r w:rsidRPr="001C5D80">
        <w:rPr>
          <w:rFonts w:ascii="Times New Roman" w:eastAsia="Times New Roman" w:hAnsi="Times New Roman"/>
          <w:position w:val="8"/>
          <w:sz w:val="28"/>
          <w:szCs w:val="28"/>
          <w:vertAlign w:val="superscript"/>
          <w:lang w:eastAsia="ru-RU" w:bidi="ru-RU"/>
        </w:rPr>
        <w:t>3</w:t>
      </w:r>
      <w:r w:rsidRPr="00EE15E7">
        <w:rPr>
          <w:rFonts w:ascii="Times New Roman" w:eastAsia="Times New Roman" w:hAnsi="Times New Roman"/>
          <w:bCs/>
          <w:sz w:val="28"/>
          <w:szCs w:val="28"/>
          <w:lang w:eastAsia="ru-RU" w:bidi="en-US"/>
        </w:rPr>
        <w:t>, ХПК - 24,5±0,72 О</w:t>
      </w:r>
      <w:r w:rsidRPr="00EE15E7">
        <w:rPr>
          <w:rFonts w:ascii="Times New Roman" w:eastAsia="Times New Roman" w:hAnsi="Times New Roman"/>
          <w:bCs/>
          <w:sz w:val="28"/>
          <w:szCs w:val="28"/>
          <w:vertAlign w:val="subscript"/>
          <w:lang w:eastAsia="ru-RU" w:bidi="en-US"/>
        </w:rPr>
        <w:t>2</w:t>
      </w:r>
      <w:r w:rsidRPr="00EE15E7">
        <w:rPr>
          <w:rFonts w:ascii="Times New Roman" w:eastAsia="Times New Roman" w:hAnsi="Times New Roman"/>
          <w:bCs/>
          <w:sz w:val="28"/>
          <w:szCs w:val="28"/>
          <w:lang w:eastAsia="ru-RU" w:bidi="en-US"/>
        </w:rPr>
        <w:t>/</w:t>
      </w:r>
      <w:r w:rsidRPr="00EE15E7">
        <w:rPr>
          <w:rFonts w:ascii="Times New Roman" w:eastAsia="Times New Roman" w:hAnsi="Times New Roman"/>
          <w:sz w:val="28"/>
          <w:szCs w:val="28"/>
          <w:lang w:eastAsia="ru-RU" w:bidi="ru-RU"/>
        </w:rPr>
        <w:t>дм</w:t>
      </w:r>
      <w:r w:rsidRPr="001C5D80">
        <w:rPr>
          <w:rFonts w:ascii="Times New Roman" w:eastAsia="Times New Roman" w:hAnsi="Times New Roman"/>
          <w:position w:val="8"/>
          <w:sz w:val="28"/>
          <w:szCs w:val="28"/>
          <w:vertAlign w:val="superscript"/>
          <w:lang w:eastAsia="ru-RU" w:bidi="ru-RU"/>
        </w:rPr>
        <w:t>3</w:t>
      </w:r>
      <w:r w:rsidRPr="00EE15E7">
        <w:rPr>
          <w:rFonts w:ascii="Times New Roman" w:eastAsia="Times New Roman" w:hAnsi="Times New Roman"/>
          <w:bCs/>
          <w:sz w:val="28"/>
          <w:szCs w:val="28"/>
          <w:lang w:eastAsia="ru-RU" w:bidi="en-US"/>
        </w:rPr>
        <w:t>, исключение составл</w:t>
      </w:r>
      <w:r w:rsidR="00A70520">
        <w:rPr>
          <w:rFonts w:ascii="Times New Roman" w:eastAsia="Times New Roman" w:hAnsi="Times New Roman"/>
          <w:bCs/>
          <w:sz w:val="28"/>
          <w:szCs w:val="28"/>
          <w:lang w:eastAsia="ru-RU" w:bidi="en-US"/>
        </w:rPr>
        <w:t>яет рН – 8,47, при норме рН 6-8 [</w:t>
      </w:r>
      <w:r w:rsidR="00A70520" w:rsidRPr="00A70520">
        <w:rPr>
          <w:rFonts w:ascii="Times New Roman" w:eastAsia="Times New Roman" w:hAnsi="Times New Roman"/>
          <w:bCs/>
          <w:sz w:val="28"/>
          <w:szCs w:val="28"/>
          <w:lang w:eastAsia="ru-RU" w:bidi="en-US"/>
        </w:rPr>
        <w:t>174</w:t>
      </w:r>
      <w:r w:rsidR="00A70520">
        <w:rPr>
          <w:rFonts w:ascii="Times New Roman" w:eastAsia="Times New Roman" w:hAnsi="Times New Roman"/>
          <w:bCs/>
          <w:sz w:val="28"/>
          <w:szCs w:val="28"/>
          <w:lang w:eastAsia="ru-RU" w:bidi="en-US"/>
        </w:rPr>
        <w:t>]</w:t>
      </w:r>
      <w:r w:rsidR="00A70520" w:rsidRPr="00A70520">
        <w:rPr>
          <w:rFonts w:ascii="Times New Roman" w:eastAsia="Times New Roman" w:hAnsi="Times New Roman"/>
          <w:bCs/>
          <w:sz w:val="28"/>
          <w:szCs w:val="28"/>
          <w:lang w:eastAsia="ru-RU" w:bidi="en-US"/>
        </w:rPr>
        <w:t>.</w:t>
      </w:r>
    </w:p>
    <w:p w:rsidR="00B57627" w:rsidRPr="00EE15E7" w:rsidRDefault="00B57627" w:rsidP="00B57627">
      <w:pPr>
        <w:spacing w:after="0" w:line="240" w:lineRule="auto"/>
        <w:ind w:firstLine="709"/>
        <w:jc w:val="both"/>
        <w:rPr>
          <w:rFonts w:ascii="Times New Roman" w:eastAsia="Times New Roman" w:hAnsi="Times New Roman"/>
          <w:sz w:val="28"/>
          <w:szCs w:val="28"/>
          <w:lang w:eastAsia="ru-RU"/>
        </w:rPr>
      </w:pPr>
      <w:r w:rsidRPr="00EE15E7">
        <w:rPr>
          <w:rFonts w:ascii="Times New Roman" w:hAnsi="Times New Roman"/>
          <w:sz w:val="28"/>
          <w:szCs w:val="28"/>
          <w:lang w:bidi="ru-RU"/>
        </w:rPr>
        <w:t xml:space="preserve">Катарколь превышения рН 8,6, минеральный состав - </w:t>
      </w:r>
      <w:r w:rsidRPr="00EE15E7">
        <w:rPr>
          <w:rFonts w:ascii="Times New Roman" w:eastAsia="Times New Roman" w:hAnsi="Times New Roman"/>
          <w:bCs/>
          <w:sz w:val="28"/>
          <w:szCs w:val="28"/>
          <w:lang w:eastAsia="ru-RU" w:bidi="en-US"/>
        </w:rPr>
        <w:t>780</w:t>
      </w:r>
      <w:r w:rsidRPr="00EE15E7">
        <w:rPr>
          <w:rFonts w:ascii="Times New Roman" w:eastAsia="Times New Roman" w:hAnsi="Times New Roman"/>
          <w:sz w:val="28"/>
          <w:szCs w:val="28"/>
          <w:lang w:eastAsia="ru-RU"/>
        </w:rPr>
        <w:t>±2,16</w:t>
      </w:r>
      <w:r w:rsidRPr="00EE15E7">
        <w:rPr>
          <w:rFonts w:ascii="Times New Roman" w:eastAsia="Times New Roman" w:hAnsi="Times New Roman"/>
          <w:sz w:val="28"/>
          <w:szCs w:val="28"/>
          <w:lang w:eastAsia="ru-RU" w:bidi="ru-RU"/>
        </w:rPr>
        <w:t xml:space="preserve"> мг/дм</w:t>
      </w:r>
      <w:r w:rsidRPr="001C5D80">
        <w:rPr>
          <w:rFonts w:ascii="Times New Roman" w:eastAsia="Times New Roman" w:hAnsi="Times New Roman"/>
          <w:position w:val="8"/>
          <w:sz w:val="28"/>
          <w:szCs w:val="28"/>
          <w:vertAlign w:val="superscript"/>
          <w:lang w:eastAsia="ru-RU" w:bidi="ru-RU"/>
        </w:rPr>
        <w:t>3</w:t>
      </w:r>
      <w:r w:rsidRPr="00EE15E7">
        <w:rPr>
          <w:rFonts w:ascii="Times New Roman" w:eastAsia="Times New Roman" w:hAnsi="Times New Roman"/>
          <w:sz w:val="28"/>
          <w:szCs w:val="28"/>
          <w:lang w:eastAsia="ru-RU"/>
        </w:rPr>
        <w:t>, растворенный кислород - 5,2±0,1</w:t>
      </w:r>
      <w:r w:rsidRPr="00EE15E7">
        <w:rPr>
          <w:rFonts w:ascii="Times New Roman" w:eastAsia="Times New Roman" w:hAnsi="Times New Roman"/>
          <w:sz w:val="28"/>
          <w:szCs w:val="28"/>
          <w:lang w:eastAsia="ru-RU" w:bidi="ru-RU"/>
        </w:rPr>
        <w:t xml:space="preserve"> мг/дм</w:t>
      </w:r>
      <w:r w:rsidRPr="001C5D80">
        <w:rPr>
          <w:rFonts w:ascii="Times New Roman" w:eastAsia="Times New Roman" w:hAnsi="Times New Roman"/>
          <w:position w:val="8"/>
          <w:sz w:val="28"/>
          <w:szCs w:val="28"/>
          <w:vertAlign w:val="superscript"/>
          <w:lang w:eastAsia="ru-RU" w:bidi="ru-RU"/>
        </w:rPr>
        <w:t>3</w:t>
      </w:r>
      <w:r w:rsidRPr="00EE15E7">
        <w:rPr>
          <w:rFonts w:ascii="Times New Roman" w:eastAsia="Times New Roman" w:hAnsi="Times New Roman"/>
          <w:sz w:val="28"/>
          <w:szCs w:val="28"/>
          <w:lang w:eastAsia="ru-RU"/>
        </w:rPr>
        <w:t xml:space="preserve">, </w:t>
      </w:r>
      <w:r w:rsidR="00E606CD">
        <w:rPr>
          <w:rFonts w:ascii="Times New Roman" w:hAnsi="Times New Roman"/>
          <w:sz w:val="28"/>
          <w:szCs w:val="28"/>
          <w:lang w:val="kk-KZ" w:bidi="ru-RU"/>
        </w:rPr>
        <w:t>биологическое потребление кислорода</w:t>
      </w:r>
      <w:r w:rsidR="00E606CD" w:rsidRPr="00EE15E7">
        <w:rPr>
          <w:rFonts w:ascii="Times New Roman" w:eastAsia="Times New Roman" w:hAnsi="Times New Roman"/>
          <w:sz w:val="28"/>
          <w:szCs w:val="28"/>
          <w:lang w:eastAsia="ru-RU"/>
        </w:rPr>
        <w:t xml:space="preserve"> </w:t>
      </w:r>
      <w:r w:rsidRPr="00EE15E7">
        <w:rPr>
          <w:rFonts w:ascii="Times New Roman" w:eastAsia="Times New Roman" w:hAnsi="Times New Roman"/>
          <w:sz w:val="28"/>
          <w:szCs w:val="28"/>
          <w:lang w:eastAsia="ru-RU"/>
        </w:rPr>
        <w:t>- 5,3±0,2</w:t>
      </w:r>
      <w:r w:rsidRPr="00EE15E7">
        <w:rPr>
          <w:rFonts w:ascii="Times New Roman" w:eastAsia="Times New Roman" w:hAnsi="Times New Roman"/>
          <w:bCs/>
          <w:sz w:val="28"/>
          <w:szCs w:val="28"/>
          <w:lang w:eastAsia="ru-RU" w:bidi="en-US"/>
        </w:rPr>
        <w:t xml:space="preserve"> О</w:t>
      </w:r>
      <w:r w:rsidRPr="00EE15E7">
        <w:rPr>
          <w:rFonts w:ascii="Times New Roman" w:eastAsia="Times New Roman" w:hAnsi="Times New Roman"/>
          <w:bCs/>
          <w:sz w:val="28"/>
          <w:szCs w:val="28"/>
          <w:vertAlign w:val="subscript"/>
          <w:lang w:eastAsia="ru-RU" w:bidi="en-US"/>
        </w:rPr>
        <w:t>2</w:t>
      </w:r>
      <w:r w:rsidRPr="00EE15E7">
        <w:rPr>
          <w:rFonts w:ascii="Times New Roman" w:eastAsia="Times New Roman" w:hAnsi="Times New Roman"/>
          <w:bCs/>
          <w:sz w:val="28"/>
          <w:szCs w:val="28"/>
          <w:lang w:eastAsia="ru-RU" w:bidi="en-US"/>
        </w:rPr>
        <w:t>/</w:t>
      </w:r>
      <w:r w:rsidRPr="00EE15E7">
        <w:rPr>
          <w:rFonts w:ascii="Times New Roman" w:eastAsia="Times New Roman" w:hAnsi="Times New Roman"/>
          <w:sz w:val="28"/>
          <w:szCs w:val="28"/>
          <w:lang w:eastAsia="ru-RU" w:bidi="ru-RU"/>
        </w:rPr>
        <w:t>дм</w:t>
      </w:r>
      <w:r w:rsidRPr="001C5D80">
        <w:rPr>
          <w:rFonts w:ascii="Times New Roman" w:eastAsia="Times New Roman" w:hAnsi="Times New Roman"/>
          <w:position w:val="8"/>
          <w:sz w:val="28"/>
          <w:szCs w:val="28"/>
          <w:vertAlign w:val="superscript"/>
          <w:lang w:eastAsia="ru-RU" w:bidi="ru-RU"/>
        </w:rPr>
        <w:t>3</w:t>
      </w:r>
      <w:r w:rsidRPr="00EE15E7">
        <w:rPr>
          <w:rFonts w:ascii="Times New Roman" w:eastAsia="Times New Roman" w:hAnsi="Times New Roman"/>
          <w:sz w:val="28"/>
          <w:szCs w:val="28"/>
          <w:lang w:eastAsia="ru-RU"/>
        </w:rPr>
        <w:t>, ХПК - 17,5±0,14</w:t>
      </w:r>
      <w:r w:rsidRPr="00EE15E7">
        <w:rPr>
          <w:rFonts w:ascii="Times New Roman" w:eastAsia="Times New Roman" w:hAnsi="Times New Roman"/>
          <w:bCs/>
          <w:sz w:val="28"/>
          <w:szCs w:val="28"/>
          <w:lang w:eastAsia="ru-RU" w:bidi="en-US"/>
        </w:rPr>
        <w:t xml:space="preserve"> О</w:t>
      </w:r>
      <w:r w:rsidRPr="00EE15E7">
        <w:rPr>
          <w:rFonts w:ascii="Times New Roman" w:eastAsia="Times New Roman" w:hAnsi="Times New Roman"/>
          <w:bCs/>
          <w:sz w:val="28"/>
          <w:szCs w:val="28"/>
          <w:vertAlign w:val="subscript"/>
          <w:lang w:eastAsia="ru-RU" w:bidi="en-US"/>
        </w:rPr>
        <w:t>2</w:t>
      </w:r>
      <w:r w:rsidRPr="00EE15E7">
        <w:rPr>
          <w:rFonts w:ascii="Times New Roman" w:eastAsia="Times New Roman" w:hAnsi="Times New Roman"/>
          <w:bCs/>
          <w:sz w:val="28"/>
          <w:szCs w:val="28"/>
          <w:lang w:eastAsia="ru-RU" w:bidi="en-US"/>
        </w:rPr>
        <w:t>/</w:t>
      </w:r>
      <w:r w:rsidRPr="00EE15E7">
        <w:rPr>
          <w:rFonts w:ascii="Times New Roman" w:eastAsia="Times New Roman" w:hAnsi="Times New Roman"/>
          <w:sz w:val="28"/>
          <w:szCs w:val="28"/>
          <w:lang w:eastAsia="ru-RU" w:bidi="ru-RU"/>
        </w:rPr>
        <w:t>дм</w:t>
      </w:r>
      <w:r w:rsidRPr="001C5D80">
        <w:rPr>
          <w:rFonts w:ascii="Times New Roman" w:eastAsia="Times New Roman" w:hAnsi="Times New Roman"/>
          <w:position w:val="8"/>
          <w:sz w:val="28"/>
          <w:szCs w:val="28"/>
          <w:vertAlign w:val="superscript"/>
          <w:lang w:eastAsia="ru-RU" w:bidi="ru-RU"/>
        </w:rPr>
        <w:t>3</w:t>
      </w:r>
      <w:r w:rsidR="00A70520">
        <w:rPr>
          <w:rFonts w:ascii="Times New Roman" w:eastAsia="Times New Roman" w:hAnsi="Times New Roman"/>
          <w:sz w:val="28"/>
          <w:szCs w:val="28"/>
          <w:lang w:eastAsia="ru-RU"/>
        </w:rPr>
        <w:t xml:space="preserve"> [</w:t>
      </w:r>
      <w:r w:rsidR="00A70520" w:rsidRPr="00A70520">
        <w:rPr>
          <w:rFonts w:ascii="Times New Roman" w:eastAsia="Times New Roman" w:hAnsi="Times New Roman"/>
          <w:sz w:val="28"/>
          <w:szCs w:val="28"/>
          <w:lang w:eastAsia="ru-RU"/>
        </w:rPr>
        <w:t>174</w:t>
      </w:r>
      <w:r w:rsidR="00A70520">
        <w:rPr>
          <w:rFonts w:ascii="Times New Roman" w:eastAsia="Times New Roman" w:hAnsi="Times New Roman"/>
          <w:sz w:val="28"/>
          <w:szCs w:val="28"/>
          <w:lang w:eastAsia="ru-RU"/>
        </w:rPr>
        <w:t>].</w:t>
      </w:r>
    </w:p>
    <w:p w:rsidR="00B57627" w:rsidRPr="00EE15E7" w:rsidRDefault="00B57627" w:rsidP="00B57627">
      <w:pPr>
        <w:spacing w:after="0" w:line="240" w:lineRule="auto"/>
        <w:ind w:firstLine="709"/>
        <w:jc w:val="both"/>
        <w:rPr>
          <w:rFonts w:ascii="Times New Roman" w:hAnsi="Times New Roman"/>
          <w:sz w:val="28"/>
          <w:szCs w:val="28"/>
          <w:lang w:bidi="ru-RU"/>
        </w:rPr>
      </w:pPr>
      <w:r w:rsidRPr="00EE15E7">
        <w:rPr>
          <w:rFonts w:ascii="Times New Roman" w:eastAsia="Times New Roman" w:hAnsi="Times New Roman"/>
          <w:sz w:val="28"/>
          <w:szCs w:val="28"/>
          <w:lang w:eastAsia="ru-RU"/>
        </w:rPr>
        <w:t xml:space="preserve">Превышение ПДК по содержанию ионов водорода выше 8,0 в пробах воды озер </w:t>
      </w:r>
      <w:r w:rsidR="00597553">
        <w:rPr>
          <w:rFonts w:ascii="Times New Roman" w:hAnsi="Times New Roman"/>
          <w:bCs/>
          <w:sz w:val="28"/>
          <w:szCs w:val="28"/>
          <w:lang w:val="kk-KZ" w:bidi="en-US"/>
        </w:rPr>
        <w:t>Үлкен Шабықты</w:t>
      </w:r>
      <w:r w:rsidRPr="00EE15E7">
        <w:rPr>
          <w:rFonts w:ascii="Times New Roman" w:eastAsia="Times New Roman" w:hAnsi="Times New Roman"/>
          <w:bCs/>
          <w:sz w:val="28"/>
          <w:szCs w:val="28"/>
          <w:lang w:val="kk-KZ" w:eastAsia="ru-RU" w:bidi="en-US"/>
        </w:rPr>
        <w:t xml:space="preserve">, </w:t>
      </w:r>
      <w:r w:rsidR="00597553">
        <w:rPr>
          <w:rFonts w:ascii="Times New Roman" w:hAnsi="Times New Roman"/>
          <w:bCs/>
          <w:sz w:val="28"/>
          <w:szCs w:val="28"/>
          <w:lang w:val="kk-KZ" w:bidi="en-US"/>
        </w:rPr>
        <w:t>Кіші Шабықты</w:t>
      </w:r>
      <w:r w:rsidRPr="00EE15E7">
        <w:rPr>
          <w:rFonts w:ascii="Times New Roman" w:eastAsia="Times New Roman" w:hAnsi="Times New Roman"/>
          <w:bCs/>
          <w:sz w:val="28"/>
          <w:szCs w:val="28"/>
          <w:lang w:val="kk-KZ" w:eastAsia="ru-RU" w:bidi="en-US"/>
        </w:rPr>
        <w:t>, Майбалык и Катарколь говорит о</w:t>
      </w:r>
      <w:r>
        <w:rPr>
          <w:rFonts w:ascii="Times New Roman" w:eastAsia="Times New Roman" w:hAnsi="Times New Roman"/>
          <w:bCs/>
          <w:sz w:val="28"/>
          <w:szCs w:val="28"/>
          <w:lang w:val="kk-KZ" w:eastAsia="ru-RU" w:bidi="en-US"/>
        </w:rPr>
        <w:t>б</w:t>
      </w:r>
      <w:r w:rsidRPr="00EE15E7">
        <w:rPr>
          <w:rFonts w:ascii="Times New Roman" w:eastAsia="Times New Roman" w:hAnsi="Times New Roman"/>
          <w:bCs/>
          <w:sz w:val="28"/>
          <w:szCs w:val="28"/>
          <w:lang w:val="kk-KZ" w:eastAsia="ru-RU" w:bidi="en-US"/>
        </w:rPr>
        <w:t xml:space="preserve"> олигощелочном характере водоемов. </w:t>
      </w:r>
      <w:r w:rsidR="000303B7">
        <w:rPr>
          <w:rFonts w:ascii="Times New Roman" w:eastAsia="Times New Roman" w:hAnsi="Times New Roman"/>
          <w:bCs/>
          <w:sz w:val="28"/>
          <w:szCs w:val="28"/>
          <w:lang w:val="kk-KZ" w:eastAsia="ru-RU" w:bidi="en-US"/>
        </w:rPr>
        <w:t>Так снижение содержания</w:t>
      </w:r>
      <w:r>
        <w:rPr>
          <w:rFonts w:ascii="Times New Roman" w:eastAsia="Times New Roman" w:hAnsi="Times New Roman"/>
          <w:bCs/>
          <w:sz w:val="28"/>
          <w:szCs w:val="28"/>
          <w:lang w:val="kk-KZ" w:eastAsia="ru-RU" w:bidi="en-US"/>
        </w:rPr>
        <w:t xml:space="preserve"> ионов водорода в воде </w:t>
      </w:r>
      <w:r w:rsidR="000303B7">
        <w:rPr>
          <w:rFonts w:ascii="Times New Roman" w:eastAsia="Times New Roman" w:hAnsi="Times New Roman"/>
          <w:bCs/>
          <w:sz w:val="28"/>
          <w:szCs w:val="28"/>
          <w:lang w:val="kk-KZ" w:eastAsia="ru-RU" w:bidi="en-US"/>
        </w:rPr>
        <w:t>служит</w:t>
      </w:r>
      <w:r>
        <w:rPr>
          <w:rFonts w:ascii="Times New Roman" w:eastAsia="Times New Roman" w:hAnsi="Times New Roman"/>
          <w:bCs/>
          <w:sz w:val="28"/>
          <w:szCs w:val="28"/>
          <w:lang w:val="kk-KZ" w:eastAsia="ru-RU" w:bidi="en-US"/>
        </w:rPr>
        <w:t xml:space="preserve"> показателем повышенного содержания гуминовых и других кислот. А повышение рН выше 8 говорит о загрязнении водоемов промышленными или бытовыми отходами или повышенном содержании гидрокарбонатов и карбонатов </w:t>
      </w:r>
      <w:r w:rsidRPr="004D3540">
        <w:rPr>
          <w:rFonts w:ascii="Times New Roman" w:eastAsia="Times New Roman" w:hAnsi="Times New Roman"/>
          <w:bCs/>
          <w:sz w:val="28"/>
          <w:szCs w:val="28"/>
          <w:lang w:eastAsia="ru-RU" w:bidi="en-US"/>
        </w:rPr>
        <w:t>[</w:t>
      </w:r>
      <w:r w:rsidR="0017376D">
        <w:rPr>
          <w:rFonts w:ascii="Times New Roman" w:eastAsia="Times New Roman" w:hAnsi="Times New Roman"/>
          <w:bCs/>
          <w:sz w:val="28"/>
          <w:szCs w:val="28"/>
          <w:lang w:eastAsia="ru-RU" w:bidi="en-US"/>
        </w:rPr>
        <w:t>182, 183</w:t>
      </w:r>
      <w:r w:rsidRPr="004D3540">
        <w:rPr>
          <w:rFonts w:ascii="Times New Roman" w:eastAsia="Times New Roman" w:hAnsi="Times New Roman"/>
          <w:bCs/>
          <w:sz w:val="28"/>
          <w:szCs w:val="28"/>
          <w:lang w:eastAsia="ru-RU" w:bidi="en-US"/>
        </w:rPr>
        <w:t>]</w:t>
      </w:r>
      <w:r>
        <w:rPr>
          <w:rFonts w:ascii="Times New Roman" w:eastAsia="Times New Roman" w:hAnsi="Times New Roman"/>
          <w:bCs/>
          <w:sz w:val="28"/>
          <w:szCs w:val="28"/>
          <w:lang w:val="kk-KZ" w:eastAsia="ru-RU" w:bidi="en-US"/>
        </w:rPr>
        <w:t>.</w:t>
      </w:r>
    </w:p>
    <w:p w:rsidR="004039A2" w:rsidRDefault="004039A2" w:rsidP="004039A2">
      <w:pPr>
        <w:spacing w:after="0" w:line="240" w:lineRule="auto"/>
        <w:ind w:firstLine="708"/>
        <w:jc w:val="both"/>
        <w:rPr>
          <w:rFonts w:ascii="Times New Roman" w:hAnsi="Times New Roman"/>
          <w:sz w:val="28"/>
          <w:szCs w:val="28"/>
          <w:lang w:bidi="en-US"/>
        </w:rPr>
      </w:pPr>
      <w:r>
        <w:rPr>
          <w:rFonts w:ascii="Times New Roman" w:hAnsi="Times New Roman"/>
          <w:sz w:val="28"/>
          <w:szCs w:val="28"/>
          <w:lang w:val="kk-KZ" w:bidi="ru-RU"/>
        </w:rPr>
        <w:t>В озере Бурабай</w:t>
      </w:r>
      <w:r w:rsidRPr="00494489">
        <w:rPr>
          <w:rFonts w:ascii="Times New Roman" w:hAnsi="Times New Roman"/>
          <w:sz w:val="28"/>
          <w:szCs w:val="28"/>
          <w:lang w:val="kk-KZ" w:bidi="ru-RU"/>
        </w:rPr>
        <w:t xml:space="preserve"> </w:t>
      </w:r>
      <w:r>
        <w:rPr>
          <w:rFonts w:ascii="Times New Roman" w:hAnsi="Times New Roman"/>
          <w:sz w:val="28"/>
          <w:szCs w:val="28"/>
          <w:lang w:val="kk-KZ" w:bidi="ru-RU"/>
        </w:rPr>
        <w:t xml:space="preserve">содержание </w:t>
      </w:r>
      <w:r w:rsidRPr="00494489">
        <w:rPr>
          <w:rFonts w:ascii="Times New Roman" w:hAnsi="Times New Roman"/>
          <w:sz w:val="28"/>
          <w:szCs w:val="28"/>
          <w:lang w:val="kk-KZ" w:bidi="ru-RU"/>
        </w:rPr>
        <w:t>желез</w:t>
      </w:r>
      <w:r>
        <w:rPr>
          <w:rFonts w:ascii="Times New Roman" w:hAnsi="Times New Roman"/>
          <w:sz w:val="28"/>
          <w:szCs w:val="28"/>
          <w:lang w:val="kk-KZ" w:bidi="ru-RU"/>
        </w:rPr>
        <w:t>а</w:t>
      </w:r>
      <w:r w:rsidRPr="00494489">
        <w:rPr>
          <w:rFonts w:ascii="Times New Roman" w:hAnsi="Times New Roman"/>
          <w:sz w:val="28"/>
          <w:szCs w:val="28"/>
          <w:lang w:val="kk-KZ" w:bidi="ru-RU"/>
        </w:rPr>
        <w:t>, цинк</w:t>
      </w:r>
      <w:r>
        <w:rPr>
          <w:rFonts w:ascii="Times New Roman" w:hAnsi="Times New Roman"/>
          <w:sz w:val="28"/>
          <w:szCs w:val="28"/>
          <w:lang w:val="kk-KZ" w:bidi="ru-RU"/>
        </w:rPr>
        <w:t>а</w:t>
      </w:r>
      <w:r w:rsidRPr="00494489">
        <w:rPr>
          <w:rFonts w:ascii="Times New Roman" w:hAnsi="Times New Roman"/>
          <w:sz w:val="28"/>
          <w:szCs w:val="28"/>
          <w:lang w:val="kk-KZ" w:bidi="ru-RU"/>
        </w:rPr>
        <w:t>, мед</w:t>
      </w:r>
      <w:r>
        <w:rPr>
          <w:rFonts w:ascii="Times New Roman" w:hAnsi="Times New Roman"/>
          <w:sz w:val="28"/>
          <w:szCs w:val="28"/>
          <w:lang w:val="kk-KZ" w:bidi="ru-RU"/>
        </w:rPr>
        <w:t>и</w:t>
      </w:r>
      <w:r w:rsidR="000303B7">
        <w:rPr>
          <w:rFonts w:ascii="Times New Roman" w:hAnsi="Times New Roman"/>
          <w:sz w:val="28"/>
          <w:szCs w:val="28"/>
          <w:lang w:val="kk-KZ" w:bidi="ru-RU"/>
        </w:rPr>
        <w:t xml:space="preserve"> и марган</w:t>
      </w:r>
      <w:r w:rsidRPr="00494489">
        <w:rPr>
          <w:rFonts w:ascii="Times New Roman" w:hAnsi="Times New Roman"/>
          <w:sz w:val="28"/>
          <w:szCs w:val="28"/>
          <w:lang w:val="kk-KZ" w:bidi="ru-RU"/>
        </w:rPr>
        <w:t>ц</w:t>
      </w:r>
      <w:r>
        <w:rPr>
          <w:rFonts w:ascii="Times New Roman" w:hAnsi="Times New Roman"/>
          <w:sz w:val="28"/>
          <w:szCs w:val="28"/>
          <w:lang w:val="kk-KZ" w:bidi="ru-RU"/>
        </w:rPr>
        <w:t>а</w:t>
      </w:r>
      <w:r w:rsidRPr="00494489">
        <w:rPr>
          <w:rFonts w:ascii="Times New Roman" w:hAnsi="Times New Roman"/>
          <w:sz w:val="28"/>
          <w:szCs w:val="28"/>
          <w:lang w:val="kk-KZ" w:bidi="ru-RU"/>
        </w:rPr>
        <w:t xml:space="preserve"> в предела</w:t>
      </w:r>
      <w:r w:rsidR="00174DBF">
        <w:rPr>
          <w:rFonts w:ascii="Times New Roman" w:hAnsi="Times New Roman"/>
          <w:sz w:val="28"/>
          <w:szCs w:val="28"/>
          <w:lang w:val="kk-KZ" w:bidi="ru-RU"/>
        </w:rPr>
        <w:t xml:space="preserve">х ПДК. Содержание солей тяжелых металлов </w:t>
      </w:r>
      <w:r w:rsidRPr="00494489">
        <w:rPr>
          <w:rFonts w:ascii="Times New Roman" w:hAnsi="Times New Roman"/>
          <w:sz w:val="28"/>
          <w:szCs w:val="28"/>
          <w:lang w:val="kk-KZ" w:bidi="ru-RU"/>
        </w:rPr>
        <w:t>не обнаружено, но установлены след</w:t>
      </w:r>
      <w:r>
        <w:rPr>
          <w:rFonts w:ascii="Times New Roman" w:hAnsi="Times New Roman"/>
          <w:sz w:val="28"/>
          <w:szCs w:val="28"/>
          <w:lang w:val="kk-KZ" w:bidi="ru-RU"/>
        </w:rPr>
        <w:t>овые концентрации</w:t>
      </w:r>
      <w:r w:rsidRPr="00494489">
        <w:rPr>
          <w:rFonts w:ascii="Times New Roman" w:hAnsi="Times New Roman"/>
          <w:sz w:val="28"/>
          <w:szCs w:val="28"/>
          <w:lang w:val="kk-KZ" w:bidi="ru-RU"/>
        </w:rPr>
        <w:t xml:space="preserve"> мышьяка (0,005 мг/дм</w:t>
      </w:r>
      <w:r w:rsidRPr="00494489">
        <w:rPr>
          <w:rFonts w:ascii="Times New Roman" w:hAnsi="Times New Roman"/>
          <w:sz w:val="28"/>
          <w:szCs w:val="28"/>
          <w:vertAlign w:val="superscript"/>
          <w:lang w:val="kk-KZ" w:bidi="ru-RU"/>
        </w:rPr>
        <w:t>3</w:t>
      </w:r>
      <w:r>
        <w:rPr>
          <w:rFonts w:ascii="Times New Roman" w:hAnsi="Times New Roman"/>
          <w:sz w:val="28"/>
          <w:szCs w:val="28"/>
          <w:lang w:val="kk-KZ" w:bidi="ru-RU"/>
        </w:rPr>
        <w:t>)</w:t>
      </w:r>
      <w:r w:rsidRPr="00494489">
        <w:rPr>
          <w:rFonts w:ascii="Times New Roman" w:hAnsi="Times New Roman"/>
          <w:sz w:val="28"/>
          <w:szCs w:val="28"/>
          <w:lang w:val="kk-KZ" w:bidi="ru-RU"/>
        </w:rPr>
        <w:t xml:space="preserve"> и свинца (0,004 мг/дм</w:t>
      </w:r>
      <w:r w:rsidRPr="00494489">
        <w:rPr>
          <w:rFonts w:ascii="Times New Roman" w:hAnsi="Times New Roman"/>
          <w:sz w:val="28"/>
          <w:szCs w:val="28"/>
          <w:vertAlign w:val="superscript"/>
          <w:lang w:val="kk-KZ" w:bidi="ru-RU"/>
        </w:rPr>
        <w:t>3)</w:t>
      </w:r>
      <w:r w:rsidRPr="00494489">
        <w:rPr>
          <w:rFonts w:ascii="Times New Roman" w:hAnsi="Times New Roman"/>
          <w:sz w:val="28"/>
          <w:szCs w:val="28"/>
          <w:lang w:val="kk-KZ" w:bidi="ru-RU"/>
        </w:rPr>
        <w:t xml:space="preserve">; </w:t>
      </w:r>
      <w:r>
        <w:rPr>
          <w:rFonts w:ascii="Times New Roman" w:hAnsi="Times New Roman"/>
          <w:sz w:val="28"/>
          <w:szCs w:val="28"/>
          <w:lang w:val="kk-KZ" w:bidi="ru-RU"/>
        </w:rPr>
        <w:t xml:space="preserve">остаточные количества цезия 137 – </w:t>
      </w:r>
      <w:r w:rsidRPr="00494489">
        <w:rPr>
          <w:rFonts w:ascii="Times New Roman" w:hAnsi="Times New Roman"/>
          <w:sz w:val="28"/>
          <w:szCs w:val="28"/>
          <w:lang w:bidi="en-US"/>
        </w:rPr>
        <w:t>0±9,17 Бк/кг и стронция–90 – 20,30±11,10 Бк/кг.</w:t>
      </w:r>
    </w:p>
    <w:p w:rsidR="004039A2" w:rsidRDefault="004039A2" w:rsidP="004039A2">
      <w:pPr>
        <w:spacing w:after="0" w:line="240" w:lineRule="auto"/>
        <w:ind w:firstLine="708"/>
        <w:jc w:val="both"/>
        <w:rPr>
          <w:rFonts w:ascii="Times New Roman" w:hAnsi="Times New Roman"/>
          <w:sz w:val="28"/>
          <w:szCs w:val="28"/>
          <w:lang w:bidi="en-US"/>
        </w:rPr>
      </w:pPr>
      <w:r w:rsidRPr="00494489">
        <w:rPr>
          <w:rFonts w:ascii="Times New Roman" w:hAnsi="Times New Roman"/>
          <w:bCs/>
          <w:sz w:val="28"/>
          <w:szCs w:val="28"/>
          <w:lang w:val="kk-KZ" w:bidi="en-US"/>
        </w:rPr>
        <w:t xml:space="preserve">В озере </w:t>
      </w:r>
      <w:r w:rsidR="00597553">
        <w:rPr>
          <w:rFonts w:ascii="Times New Roman" w:hAnsi="Times New Roman"/>
          <w:bCs/>
          <w:sz w:val="28"/>
          <w:szCs w:val="28"/>
          <w:lang w:val="kk-KZ" w:bidi="en-US"/>
        </w:rPr>
        <w:t>Үлкен Шабықты</w:t>
      </w:r>
      <w:r w:rsidR="00597553" w:rsidRPr="00494489">
        <w:rPr>
          <w:rFonts w:ascii="Times New Roman" w:hAnsi="Times New Roman"/>
          <w:sz w:val="28"/>
          <w:szCs w:val="28"/>
        </w:rPr>
        <w:t xml:space="preserve"> </w:t>
      </w:r>
      <w:r>
        <w:rPr>
          <w:rFonts w:ascii="Times New Roman" w:hAnsi="Times New Roman"/>
          <w:sz w:val="28"/>
          <w:szCs w:val="28"/>
        </w:rPr>
        <w:t>с</w:t>
      </w:r>
      <w:r w:rsidRPr="00494489">
        <w:rPr>
          <w:rFonts w:ascii="Times New Roman" w:hAnsi="Times New Roman"/>
          <w:sz w:val="28"/>
          <w:szCs w:val="28"/>
          <w:lang w:val="kk-KZ" w:bidi="ru-RU"/>
        </w:rPr>
        <w:t>одержание веществ железа, цинка, меди и марганца в пределах нормы.</w:t>
      </w:r>
      <w:r>
        <w:rPr>
          <w:rFonts w:ascii="Times New Roman" w:hAnsi="Times New Roman"/>
          <w:sz w:val="28"/>
          <w:szCs w:val="28"/>
          <w:lang w:val="kk-KZ" w:bidi="ru-RU"/>
        </w:rPr>
        <w:t xml:space="preserve"> Следовые концентрации мышьяка, кадмия и свинца, остаточные количества цезия 137 – </w:t>
      </w:r>
      <w:r w:rsidRPr="00494489">
        <w:rPr>
          <w:rFonts w:ascii="Times New Roman" w:hAnsi="Times New Roman"/>
          <w:sz w:val="28"/>
          <w:szCs w:val="28"/>
          <w:lang w:bidi="en-US"/>
        </w:rPr>
        <w:t>0±</w:t>
      </w:r>
      <w:r>
        <w:rPr>
          <w:rFonts w:ascii="Times New Roman" w:hAnsi="Times New Roman"/>
          <w:sz w:val="28"/>
          <w:szCs w:val="28"/>
          <w:lang w:bidi="en-US"/>
        </w:rPr>
        <w:t>4</w:t>
      </w:r>
      <w:r w:rsidRPr="00494489">
        <w:rPr>
          <w:rFonts w:ascii="Times New Roman" w:hAnsi="Times New Roman"/>
          <w:sz w:val="28"/>
          <w:szCs w:val="28"/>
          <w:lang w:bidi="en-US"/>
        </w:rPr>
        <w:t xml:space="preserve">,17 Бк/кг и стронция–90 – </w:t>
      </w:r>
      <w:r w:rsidRPr="008858CE">
        <w:rPr>
          <w:rFonts w:ascii="Times New Roman" w:eastAsia="Arial Unicode MS" w:hAnsi="Times New Roman"/>
          <w:color w:val="000000"/>
          <w:sz w:val="28"/>
          <w:szCs w:val="28"/>
          <w:lang w:bidi="en-US"/>
        </w:rPr>
        <w:t>14,75±7,46</w:t>
      </w:r>
      <w:r w:rsidRPr="008858CE">
        <w:rPr>
          <w:rFonts w:ascii="Times New Roman" w:hAnsi="Times New Roman"/>
          <w:sz w:val="28"/>
          <w:szCs w:val="28"/>
          <w:lang w:bidi="en-US"/>
        </w:rPr>
        <w:t>Бк</w:t>
      </w:r>
      <w:r w:rsidRPr="00494489">
        <w:rPr>
          <w:rFonts w:ascii="Times New Roman" w:hAnsi="Times New Roman"/>
          <w:sz w:val="28"/>
          <w:szCs w:val="28"/>
          <w:lang w:bidi="en-US"/>
        </w:rPr>
        <w:t>/кг.</w:t>
      </w:r>
    </w:p>
    <w:p w:rsidR="004039A2" w:rsidRDefault="004039A2" w:rsidP="004039A2">
      <w:pPr>
        <w:tabs>
          <w:tab w:val="left" w:pos="9638"/>
        </w:tabs>
        <w:spacing w:after="0" w:line="240" w:lineRule="auto"/>
        <w:ind w:right="-1" w:firstLine="708"/>
        <w:jc w:val="both"/>
        <w:rPr>
          <w:rFonts w:ascii="Times New Roman" w:hAnsi="Times New Roman"/>
          <w:sz w:val="28"/>
          <w:szCs w:val="28"/>
          <w:lang w:val="kk-KZ" w:bidi="ru-RU"/>
        </w:rPr>
      </w:pPr>
      <w:r w:rsidRPr="00494489">
        <w:rPr>
          <w:rFonts w:ascii="Times New Roman" w:hAnsi="Times New Roman"/>
          <w:sz w:val="28"/>
          <w:szCs w:val="28"/>
          <w:lang w:val="kk-KZ" w:bidi="ru-RU"/>
        </w:rPr>
        <w:t xml:space="preserve">Остаточное количество тяжелых металлов в озере </w:t>
      </w:r>
      <w:r w:rsidR="00597553">
        <w:rPr>
          <w:rFonts w:ascii="Times New Roman" w:hAnsi="Times New Roman"/>
          <w:bCs/>
          <w:sz w:val="28"/>
          <w:szCs w:val="28"/>
          <w:lang w:val="kk-KZ" w:bidi="en-US"/>
        </w:rPr>
        <w:t>Үлкен Шабықты</w:t>
      </w:r>
      <w:r w:rsidR="00E606CD" w:rsidRPr="00494489">
        <w:rPr>
          <w:rFonts w:ascii="Times New Roman" w:hAnsi="Times New Roman"/>
          <w:sz w:val="28"/>
          <w:szCs w:val="28"/>
        </w:rPr>
        <w:t xml:space="preserve"> </w:t>
      </w:r>
      <w:r w:rsidRPr="00494489">
        <w:rPr>
          <w:rFonts w:ascii="Times New Roman" w:hAnsi="Times New Roman"/>
          <w:sz w:val="28"/>
          <w:szCs w:val="28"/>
          <w:lang w:val="kk-KZ"/>
        </w:rPr>
        <w:t>в пределах нормы, но имеются следовые количества</w:t>
      </w:r>
      <w:r w:rsidRPr="00494489">
        <w:rPr>
          <w:rFonts w:ascii="Times New Roman" w:hAnsi="Times New Roman"/>
          <w:sz w:val="28"/>
          <w:szCs w:val="28"/>
          <w:lang w:val="kk-KZ" w:bidi="ru-RU"/>
        </w:rPr>
        <w:t xml:space="preserve"> мышьяка 0,002 мг/дм</w:t>
      </w:r>
      <w:r w:rsidRPr="00494489">
        <w:rPr>
          <w:rFonts w:ascii="Times New Roman" w:hAnsi="Times New Roman"/>
          <w:sz w:val="28"/>
          <w:szCs w:val="28"/>
          <w:vertAlign w:val="superscript"/>
          <w:lang w:val="kk-KZ" w:bidi="ru-RU"/>
        </w:rPr>
        <w:t>3</w:t>
      </w:r>
      <w:r w:rsidRPr="00494489">
        <w:rPr>
          <w:rFonts w:ascii="Times New Roman" w:hAnsi="Times New Roman"/>
          <w:sz w:val="28"/>
          <w:szCs w:val="28"/>
          <w:lang w:val="kk-KZ" w:bidi="ru-RU"/>
        </w:rPr>
        <w:t xml:space="preserve"> и кадмия 0,006 мг/дм</w:t>
      </w:r>
      <w:r w:rsidRPr="00494489">
        <w:rPr>
          <w:rFonts w:ascii="Times New Roman" w:hAnsi="Times New Roman"/>
          <w:sz w:val="28"/>
          <w:szCs w:val="28"/>
          <w:vertAlign w:val="superscript"/>
          <w:lang w:val="kk-KZ" w:bidi="ru-RU"/>
        </w:rPr>
        <w:t>3</w:t>
      </w:r>
      <w:r w:rsidRPr="00494489">
        <w:rPr>
          <w:rFonts w:ascii="Times New Roman" w:hAnsi="Times New Roman"/>
          <w:sz w:val="28"/>
          <w:szCs w:val="28"/>
          <w:lang w:val="kk-KZ" w:bidi="ru-RU"/>
        </w:rPr>
        <w:t xml:space="preserve">. Среднее содержание радионуклидов в озере составило для цезия 137 –  </w:t>
      </w:r>
      <w:r w:rsidRPr="00494489">
        <w:rPr>
          <w:rFonts w:ascii="Times New Roman" w:hAnsi="Times New Roman"/>
          <w:sz w:val="28"/>
          <w:szCs w:val="28"/>
          <w:lang w:bidi="en-US"/>
        </w:rPr>
        <w:t>0±4,17 Бк/кг и для стронция 90 – 14,75±7,46 Бк/кг.</w:t>
      </w:r>
      <w:r w:rsidRPr="00494489">
        <w:rPr>
          <w:rFonts w:ascii="Times New Roman" w:hAnsi="Times New Roman"/>
          <w:sz w:val="28"/>
          <w:szCs w:val="28"/>
          <w:lang w:val="kk-KZ" w:bidi="ru-RU"/>
        </w:rPr>
        <w:t xml:space="preserve"> </w:t>
      </w:r>
    </w:p>
    <w:p w:rsidR="004039A2" w:rsidRDefault="004039A2" w:rsidP="004039A2">
      <w:pPr>
        <w:tabs>
          <w:tab w:val="left" w:pos="9638"/>
        </w:tabs>
        <w:spacing w:after="0" w:line="240" w:lineRule="auto"/>
        <w:ind w:right="-1" w:firstLine="708"/>
        <w:jc w:val="both"/>
        <w:rPr>
          <w:rFonts w:ascii="Times New Roman" w:hAnsi="Times New Roman"/>
          <w:sz w:val="28"/>
          <w:szCs w:val="28"/>
          <w:lang w:bidi="en-US"/>
        </w:rPr>
      </w:pPr>
      <w:r w:rsidRPr="00494489">
        <w:rPr>
          <w:rFonts w:ascii="Times New Roman" w:hAnsi="Times New Roman"/>
          <w:sz w:val="28"/>
          <w:szCs w:val="28"/>
        </w:rPr>
        <w:t>В пробах воды из озер</w:t>
      </w:r>
      <w:r>
        <w:rPr>
          <w:rFonts w:ascii="Times New Roman" w:hAnsi="Times New Roman"/>
          <w:sz w:val="28"/>
          <w:szCs w:val="28"/>
        </w:rPr>
        <w:t>а</w:t>
      </w:r>
      <w:r w:rsidRPr="00494489">
        <w:rPr>
          <w:rFonts w:ascii="Times New Roman" w:hAnsi="Times New Roman"/>
          <w:sz w:val="28"/>
          <w:szCs w:val="28"/>
        </w:rPr>
        <w:t xml:space="preserve"> </w:t>
      </w:r>
      <w:r w:rsidR="00597553">
        <w:rPr>
          <w:rFonts w:ascii="Times New Roman" w:hAnsi="Times New Roman"/>
          <w:bCs/>
          <w:sz w:val="28"/>
          <w:szCs w:val="28"/>
          <w:lang w:val="kk-KZ" w:bidi="en-US"/>
        </w:rPr>
        <w:t>Кіші Шабықты</w:t>
      </w:r>
      <w:r w:rsidR="00E606CD" w:rsidRPr="00494489">
        <w:rPr>
          <w:rFonts w:ascii="Times New Roman" w:hAnsi="Times New Roman"/>
          <w:sz w:val="28"/>
          <w:szCs w:val="28"/>
        </w:rPr>
        <w:t xml:space="preserve"> </w:t>
      </w:r>
      <w:r>
        <w:rPr>
          <w:rFonts w:ascii="Times New Roman" w:hAnsi="Times New Roman"/>
          <w:sz w:val="28"/>
          <w:szCs w:val="28"/>
        </w:rPr>
        <w:t>н</w:t>
      </w:r>
      <w:r w:rsidRPr="00494489">
        <w:rPr>
          <w:rFonts w:ascii="Times New Roman" w:hAnsi="Times New Roman"/>
          <w:sz w:val="28"/>
          <w:szCs w:val="28"/>
          <w:lang w:val="kk-KZ" w:bidi="ru-RU"/>
        </w:rPr>
        <w:t>аблюдаются следовые количесва некоторых металлов</w:t>
      </w:r>
      <w:r>
        <w:rPr>
          <w:rFonts w:ascii="Times New Roman" w:hAnsi="Times New Roman"/>
          <w:sz w:val="28"/>
          <w:szCs w:val="28"/>
          <w:lang w:val="kk-KZ" w:bidi="ru-RU"/>
        </w:rPr>
        <w:t xml:space="preserve"> – железа (0,23</w:t>
      </w:r>
      <w:r w:rsidRPr="008858CE">
        <w:rPr>
          <w:rFonts w:ascii="Times New Roman" w:hAnsi="Times New Roman"/>
          <w:sz w:val="24"/>
          <w:szCs w:val="24"/>
          <w:lang w:bidi="ru-RU"/>
        </w:rPr>
        <w:t xml:space="preserve"> </w:t>
      </w:r>
      <w:r w:rsidRPr="00E17DD5">
        <w:rPr>
          <w:rFonts w:ascii="Times New Roman" w:hAnsi="Times New Roman"/>
          <w:sz w:val="24"/>
          <w:szCs w:val="24"/>
          <w:lang w:bidi="ru-RU"/>
        </w:rPr>
        <w:t>мг/дм</w:t>
      </w:r>
      <w:r>
        <w:rPr>
          <w:rFonts w:ascii="Times New Roman" w:hAnsi="Times New Roman"/>
          <w:sz w:val="24"/>
          <w:szCs w:val="24"/>
          <w:vertAlign w:val="superscript"/>
          <w:lang w:bidi="ru-RU"/>
        </w:rPr>
        <w:t>3</w:t>
      </w:r>
      <w:r>
        <w:rPr>
          <w:rFonts w:ascii="Times New Roman" w:hAnsi="Times New Roman"/>
          <w:sz w:val="28"/>
          <w:szCs w:val="28"/>
          <w:lang w:val="kk-KZ" w:bidi="ru-RU"/>
        </w:rPr>
        <w:t>), цинк (0,004</w:t>
      </w:r>
      <w:r w:rsidRPr="008858CE">
        <w:rPr>
          <w:rFonts w:ascii="Times New Roman" w:hAnsi="Times New Roman"/>
          <w:sz w:val="24"/>
          <w:szCs w:val="24"/>
          <w:lang w:bidi="ru-RU"/>
        </w:rPr>
        <w:t xml:space="preserve"> </w:t>
      </w:r>
      <w:r w:rsidRPr="00E17DD5">
        <w:rPr>
          <w:rFonts w:ascii="Times New Roman" w:hAnsi="Times New Roman"/>
          <w:sz w:val="24"/>
          <w:szCs w:val="24"/>
          <w:lang w:bidi="ru-RU"/>
        </w:rPr>
        <w:t>мг/дм</w:t>
      </w:r>
      <w:r>
        <w:rPr>
          <w:rFonts w:ascii="Times New Roman" w:hAnsi="Times New Roman"/>
          <w:sz w:val="24"/>
          <w:szCs w:val="24"/>
          <w:vertAlign w:val="superscript"/>
          <w:lang w:bidi="ru-RU"/>
        </w:rPr>
        <w:t>3</w:t>
      </w:r>
      <w:r>
        <w:rPr>
          <w:rFonts w:ascii="Times New Roman" w:hAnsi="Times New Roman"/>
          <w:sz w:val="28"/>
          <w:szCs w:val="28"/>
          <w:lang w:val="kk-KZ" w:bidi="ru-RU"/>
        </w:rPr>
        <w:t>), марганца (0,063</w:t>
      </w:r>
      <w:r w:rsidRPr="008858CE">
        <w:rPr>
          <w:rFonts w:ascii="Times New Roman" w:hAnsi="Times New Roman"/>
          <w:sz w:val="24"/>
          <w:szCs w:val="24"/>
          <w:lang w:bidi="ru-RU"/>
        </w:rPr>
        <w:t xml:space="preserve"> </w:t>
      </w:r>
      <w:r w:rsidRPr="00E17DD5">
        <w:rPr>
          <w:rFonts w:ascii="Times New Roman" w:hAnsi="Times New Roman"/>
          <w:sz w:val="24"/>
          <w:szCs w:val="24"/>
          <w:lang w:bidi="ru-RU"/>
        </w:rPr>
        <w:t>мг/дм</w:t>
      </w:r>
      <w:r>
        <w:rPr>
          <w:rFonts w:ascii="Times New Roman" w:hAnsi="Times New Roman"/>
          <w:sz w:val="24"/>
          <w:szCs w:val="24"/>
          <w:vertAlign w:val="superscript"/>
          <w:lang w:bidi="ru-RU"/>
        </w:rPr>
        <w:t>3</w:t>
      </w:r>
      <w:r>
        <w:rPr>
          <w:rFonts w:ascii="Times New Roman" w:hAnsi="Times New Roman"/>
          <w:sz w:val="28"/>
          <w:szCs w:val="28"/>
          <w:lang w:val="kk-KZ" w:bidi="ru-RU"/>
        </w:rPr>
        <w:t>), а также солей тяжелых металлов – мышьяка (0,002</w:t>
      </w:r>
      <w:r w:rsidRPr="008858CE">
        <w:rPr>
          <w:rFonts w:ascii="Times New Roman" w:hAnsi="Times New Roman"/>
          <w:sz w:val="24"/>
          <w:szCs w:val="24"/>
          <w:lang w:bidi="ru-RU"/>
        </w:rPr>
        <w:t xml:space="preserve"> </w:t>
      </w:r>
      <w:r w:rsidRPr="00E17DD5">
        <w:rPr>
          <w:rFonts w:ascii="Times New Roman" w:hAnsi="Times New Roman"/>
          <w:sz w:val="24"/>
          <w:szCs w:val="24"/>
          <w:lang w:bidi="ru-RU"/>
        </w:rPr>
        <w:t>мг/дм</w:t>
      </w:r>
      <w:r>
        <w:rPr>
          <w:rFonts w:ascii="Times New Roman" w:hAnsi="Times New Roman"/>
          <w:sz w:val="24"/>
          <w:szCs w:val="24"/>
          <w:vertAlign w:val="superscript"/>
          <w:lang w:bidi="ru-RU"/>
        </w:rPr>
        <w:t>3</w:t>
      </w:r>
      <w:r>
        <w:rPr>
          <w:rFonts w:ascii="Times New Roman" w:hAnsi="Times New Roman"/>
          <w:sz w:val="28"/>
          <w:szCs w:val="28"/>
          <w:lang w:val="kk-KZ" w:bidi="ru-RU"/>
        </w:rPr>
        <w:t>)</w:t>
      </w:r>
      <w:r w:rsidRPr="00494489">
        <w:rPr>
          <w:rFonts w:ascii="Times New Roman" w:hAnsi="Times New Roman"/>
          <w:sz w:val="28"/>
          <w:szCs w:val="28"/>
        </w:rPr>
        <w:t xml:space="preserve"> </w:t>
      </w:r>
      <w:r>
        <w:rPr>
          <w:rFonts w:ascii="Times New Roman" w:hAnsi="Times New Roman"/>
          <w:sz w:val="28"/>
          <w:szCs w:val="28"/>
        </w:rPr>
        <w:t>и свинца (0,008</w:t>
      </w:r>
      <w:r w:rsidRPr="008858CE">
        <w:rPr>
          <w:rFonts w:ascii="Times New Roman" w:hAnsi="Times New Roman"/>
          <w:sz w:val="24"/>
          <w:szCs w:val="24"/>
          <w:lang w:bidi="ru-RU"/>
        </w:rPr>
        <w:t xml:space="preserve"> </w:t>
      </w:r>
      <w:r w:rsidRPr="00E17DD5">
        <w:rPr>
          <w:rFonts w:ascii="Times New Roman" w:hAnsi="Times New Roman"/>
          <w:sz w:val="24"/>
          <w:szCs w:val="24"/>
          <w:lang w:bidi="ru-RU"/>
        </w:rPr>
        <w:t>мг/дм</w:t>
      </w:r>
      <w:r>
        <w:rPr>
          <w:rFonts w:ascii="Times New Roman" w:hAnsi="Times New Roman"/>
          <w:sz w:val="24"/>
          <w:szCs w:val="24"/>
          <w:vertAlign w:val="superscript"/>
          <w:lang w:bidi="ru-RU"/>
        </w:rPr>
        <w:t>3</w:t>
      </w:r>
      <w:r>
        <w:rPr>
          <w:rFonts w:ascii="Times New Roman" w:hAnsi="Times New Roman"/>
          <w:sz w:val="28"/>
          <w:szCs w:val="28"/>
        </w:rPr>
        <w:t xml:space="preserve">). </w:t>
      </w:r>
      <w:r w:rsidR="0055458C">
        <w:rPr>
          <w:rFonts w:ascii="Times New Roman" w:hAnsi="Times New Roman"/>
          <w:sz w:val="28"/>
          <w:szCs w:val="28"/>
        </w:rPr>
        <w:t xml:space="preserve">Концентрация радионуклидов в среднем составила </w:t>
      </w:r>
      <w:r w:rsidR="00B06BE1">
        <w:rPr>
          <w:rFonts w:ascii="Times New Roman" w:hAnsi="Times New Roman"/>
          <w:sz w:val="28"/>
          <w:szCs w:val="28"/>
          <w:lang w:val="kk-KZ" w:bidi="ru-RU"/>
        </w:rPr>
        <w:t>цезий</w:t>
      </w:r>
      <w:r w:rsidRPr="00494489">
        <w:rPr>
          <w:rFonts w:ascii="Times New Roman" w:hAnsi="Times New Roman"/>
          <w:sz w:val="28"/>
          <w:szCs w:val="28"/>
          <w:lang w:val="kk-KZ" w:bidi="ru-RU"/>
        </w:rPr>
        <w:t xml:space="preserve">–137 – </w:t>
      </w:r>
      <w:r w:rsidRPr="00494489">
        <w:rPr>
          <w:rFonts w:ascii="Times New Roman" w:hAnsi="Times New Roman"/>
          <w:sz w:val="28"/>
          <w:szCs w:val="28"/>
          <w:lang w:bidi="en-US"/>
        </w:rPr>
        <w:t xml:space="preserve">0±4,10Бк/кг и </w:t>
      </w:r>
      <w:r w:rsidR="00B06BE1">
        <w:rPr>
          <w:rFonts w:ascii="Times New Roman" w:hAnsi="Times New Roman"/>
          <w:sz w:val="28"/>
          <w:szCs w:val="28"/>
          <w:lang w:bidi="en-US"/>
        </w:rPr>
        <w:t>стронций</w:t>
      </w:r>
      <w:r w:rsidRPr="00494489">
        <w:rPr>
          <w:rFonts w:ascii="Times New Roman" w:hAnsi="Times New Roman"/>
          <w:sz w:val="28"/>
          <w:szCs w:val="28"/>
          <w:lang w:bidi="en-US"/>
        </w:rPr>
        <w:t xml:space="preserve"> – 90 – 15,93±9,10 Бк/кг</w:t>
      </w:r>
      <w:r w:rsidR="0042151D" w:rsidRPr="0042151D">
        <w:rPr>
          <w:rFonts w:ascii="Times New Roman" w:hAnsi="Times New Roman"/>
          <w:sz w:val="28"/>
          <w:szCs w:val="28"/>
          <w:lang w:bidi="en-US"/>
        </w:rPr>
        <w:t xml:space="preserve"> [174]</w:t>
      </w:r>
      <w:r w:rsidRPr="00494489">
        <w:rPr>
          <w:rFonts w:ascii="Times New Roman" w:hAnsi="Times New Roman"/>
          <w:sz w:val="28"/>
          <w:szCs w:val="28"/>
          <w:lang w:bidi="en-US"/>
        </w:rPr>
        <w:t>.</w:t>
      </w:r>
    </w:p>
    <w:p w:rsidR="00B06BE1" w:rsidRPr="00494489" w:rsidRDefault="00B06BE1" w:rsidP="004039A2">
      <w:pPr>
        <w:tabs>
          <w:tab w:val="left" w:pos="9638"/>
        </w:tabs>
        <w:spacing w:after="0" w:line="240" w:lineRule="auto"/>
        <w:ind w:right="-1" w:firstLine="708"/>
        <w:jc w:val="both"/>
        <w:rPr>
          <w:rFonts w:ascii="Times New Roman" w:hAnsi="Times New Roman"/>
          <w:sz w:val="28"/>
          <w:szCs w:val="28"/>
          <w:lang w:val="kk-KZ" w:bidi="ru-RU"/>
        </w:rPr>
      </w:pPr>
    </w:p>
    <w:p w:rsidR="00B57627" w:rsidRPr="0042151D" w:rsidRDefault="00B57627" w:rsidP="00B57627">
      <w:pPr>
        <w:spacing w:after="0" w:line="240" w:lineRule="auto"/>
        <w:jc w:val="both"/>
        <w:rPr>
          <w:rFonts w:ascii="Times New Roman" w:hAnsi="Times New Roman"/>
          <w:sz w:val="28"/>
          <w:szCs w:val="28"/>
        </w:rPr>
      </w:pPr>
      <w:r>
        <w:rPr>
          <w:rFonts w:ascii="Times New Roman" w:hAnsi="Times New Roman"/>
          <w:sz w:val="28"/>
          <w:szCs w:val="28"/>
        </w:rPr>
        <w:t>Таблица 6 – С</w:t>
      </w:r>
      <w:r w:rsidRPr="00A96BDD">
        <w:rPr>
          <w:rFonts w:ascii="Times New Roman" w:hAnsi="Times New Roman"/>
          <w:sz w:val="28"/>
          <w:szCs w:val="28"/>
        </w:rPr>
        <w:t>одержание</w:t>
      </w:r>
      <w:r>
        <w:rPr>
          <w:rFonts w:ascii="Times New Roman" w:hAnsi="Times New Roman"/>
          <w:sz w:val="28"/>
          <w:szCs w:val="28"/>
        </w:rPr>
        <w:t xml:space="preserve"> различных металлов и радионуклидов в воде озер</w:t>
      </w:r>
      <w:r w:rsidR="0042151D" w:rsidRPr="0042151D">
        <w:rPr>
          <w:rFonts w:ascii="Times New Roman" w:hAnsi="Times New Roman"/>
          <w:sz w:val="28"/>
          <w:szCs w:val="28"/>
        </w:rPr>
        <w:t xml:space="preserve"> [174]</w:t>
      </w:r>
    </w:p>
    <w:p w:rsidR="00BE21FA" w:rsidRDefault="00BE21FA" w:rsidP="00B57627">
      <w:pPr>
        <w:spacing w:after="0" w:line="240" w:lineRule="auto"/>
        <w:jc w:val="both"/>
        <w:rPr>
          <w:rFonts w:ascii="Times New Roman" w:hAnsi="Times New Roman"/>
          <w:sz w:val="28"/>
          <w:szCs w:val="28"/>
        </w:rPr>
      </w:pP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261"/>
        <w:gridCol w:w="850"/>
        <w:gridCol w:w="992"/>
        <w:gridCol w:w="1134"/>
        <w:gridCol w:w="1134"/>
        <w:gridCol w:w="993"/>
        <w:gridCol w:w="992"/>
        <w:gridCol w:w="1162"/>
        <w:gridCol w:w="23"/>
        <w:gridCol w:w="941"/>
      </w:tblGrid>
      <w:tr w:rsidR="00BE21FA" w:rsidRPr="0028606F" w:rsidTr="00946563">
        <w:tc>
          <w:tcPr>
            <w:tcW w:w="407" w:type="dxa"/>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w:t>
            </w:r>
          </w:p>
        </w:tc>
        <w:tc>
          <w:tcPr>
            <w:tcW w:w="1261" w:type="dxa"/>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Наименование</w:t>
            </w:r>
          </w:p>
        </w:tc>
        <w:tc>
          <w:tcPr>
            <w:tcW w:w="850" w:type="dxa"/>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 xml:space="preserve">ПДК </w:t>
            </w:r>
          </w:p>
          <w:p w:rsidR="00BE21FA" w:rsidRPr="0028606F" w:rsidRDefault="00BE21FA" w:rsidP="00946563">
            <w:pPr>
              <w:spacing w:after="0" w:line="240" w:lineRule="auto"/>
              <w:contextualSpacing/>
              <w:jc w:val="both"/>
              <w:rPr>
                <w:rFonts w:ascii="Times New Roman" w:hAnsi="Times New Roman"/>
                <w:bCs/>
                <w:sz w:val="24"/>
                <w:szCs w:val="24"/>
                <w:vertAlign w:val="superscript"/>
                <w:lang w:bidi="en-US"/>
              </w:rPr>
            </w:pPr>
            <w:r w:rsidRPr="0028606F">
              <w:rPr>
                <w:rFonts w:ascii="Times New Roman" w:hAnsi="Times New Roman"/>
                <w:sz w:val="24"/>
                <w:szCs w:val="24"/>
                <w:lang w:bidi="ru-RU"/>
              </w:rPr>
              <w:t>мг/дм</w:t>
            </w:r>
            <w:r w:rsidRPr="0028606F">
              <w:rPr>
                <w:rFonts w:ascii="Times New Roman" w:hAnsi="Times New Roman"/>
                <w:sz w:val="24"/>
                <w:szCs w:val="24"/>
                <w:vertAlign w:val="superscript"/>
                <w:lang w:bidi="ru-RU"/>
              </w:rPr>
              <w:t>3</w:t>
            </w:r>
          </w:p>
        </w:tc>
        <w:tc>
          <w:tcPr>
            <w:tcW w:w="992" w:type="dxa"/>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Бурабай</w:t>
            </w:r>
          </w:p>
        </w:tc>
        <w:tc>
          <w:tcPr>
            <w:tcW w:w="1134" w:type="dxa"/>
          </w:tcPr>
          <w:p w:rsidR="00BE21FA" w:rsidRPr="0028606F" w:rsidRDefault="00BE21FA" w:rsidP="00946563">
            <w:pPr>
              <w:spacing w:after="0" w:line="240" w:lineRule="auto"/>
              <w:contextualSpacing/>
              <w:jc w:val="both"/>
              <w:rPr>
                <w:rFonts w:ascii="Times New Roman" w:hAnsi="Times New Roman"/>
                <w:bCs/>
                <w:sz w:val="24"/>
                <w:szCs w:val="24"/>
                <w:lang w:val="kk-KZ" w:bidi="en-US"/>
              </w:rPr>
            </w:pPr>
            <w:r w:rsidRPr="0028606F">
              <w:rPr>
                <w:rFonts w:ascii="Times New Roman" w:hAnsi="Times New Roman"/>
                <w:bCs/>
                <w:sz w:val="24"/>
                <w:szCs w:val="24"/>
                <w:lang w:val="kk-KZ" w:bidi="en-US"/>
              </w:rPr>
              <w:t>Үлкен Шабакты</w:t>
            </w:r>
          </w:p>
        </w:tc>
        <w:tc>
          <w:tcPr>
            <w:tcW w:w="1134" w:type="dxa"/>
          </w:tcPr>
          <w:p w:rsidR="00BE21FA" w:rsidRPr="0028606F" w:rsidRDefault="00BE21FA" w:rsidP="00946563">
            <w:pPr>
              <w:spacing w:after="0" w:line="240" w:lineRule="auto"/>
              <w:contextualSpacing/>
              <w:jc w:val="both"/>
              <w:rPr>
                <w:rFonts w:ascii="Times New Roman" w:hAnsi="Times New Roman"/>
                <w:bCs/>
                <w:sz w:val="24"/>
                <w:szCs w:val="24"/>
                <w:lang w:val="kk-KZ" w:bidi="en-US"/>
              </w:rPr>
            </w:pPr>
            <w:r w:rsidRPr="0028606F">
              <w:rPr>
                <w:rFonts w:ascii="Times New Roman" w:hAnsi="Times New Roman"/>
                <w:bCs/>
                <w:sz w:val="24"/>
                <w:szCs w:val="24"/>
                <w:lang w:val="kk-KZ" w:bidi="en-US"/>
              </w:rPr>
              <w:t>Кіші Шабакты</w:t>
            </w:r>
          </w:p>
        </w:tc>
        <w:tc>
          <w:tcPr>
            <w:tcW w:w="993" w:type="dxa"/>
          </w:tcPr>
          <w:p w:rsidR="00BE21FA" w:rsidRPr="0028606F" w:rsidRDefault="00BE21FA" w:rsidP="00946563">
            <w:pPr>
              <w:spacing w:after="0" w:line="240" w:lineRule="auto"/>
              <w:contextualSpacing/>
              <w:jc w:val="both"/>
              <w:rPr>
                <w:rFonts w:ascii="Times New Roman" w:hAnsi="Times New Roman"/>
                <w:bCs/>
                <w:sz w:val="24"/>
                <w:szCs w:val="24"/>
                <w:lang w:val="kk-KZ" w:bidi="en-US"/>
              </w:rPr>
            </w:pPr>
            <w:r w:rsidRPr="0028606F">
              <w:rPr>
                <w:rFonts w:ascii="Times New Roman" w:hAnsi="Times New Roman"/>
                <w:bCs/>
                <w:sz w:val="24"/>
                <w:szCs w:val="24"/>
                <w:lang w:val="kk-KZ" w:bidi="en-US"/>
              </w:rPr>
              <w:t>Шортан</w:t>
            </w:r>
          </w:p>
        </w:tc>
        <w:tc>
          <w:tcPr>
            <w:tcW w:w="992" w:type="dxa"/>
          </w:tcPr>
          <w:p w:rsidR="00BE21FA" w:rsidRPr="0028606F" w:rsidRDefault="00BE21FA" w:rsidP="00946563">
            <w:pPr>
              <w:spacing w:after="0" w:line="240" w:lineRule="auto"/>
              <w:contextualSpacing/>
              <w:jc w:val="both"/>
              <w:rPr>
                <w:rFonts w:ascii="Times New Roman" w:hAnsi="Times New Roman"/>
                <w:bCs/>
                <w:sz w:val="24"/>
                <w:szCs w:val="24"/>
                <w:lang w:val="kk-KZ" w:bidi="en-US"/>
              </w:rPr>
            </w:pPr>
            <w:r w:rsidRPr="0028606F">
              <w:rPr>
                <w:rFonts w:ascii="Times New Roman" w:hAnsi="Times New Roman"/>
                <w:bCs/>
                <w:sz w:val="24"/>
                <w:szCs w:val="24"/>
                <w:lang w:val="kk-KZ" w:bidi="en-US"/>
              </w:rPr>
              <w:t>Балкаш сор</w:t>
            </w:r>
          </w:p>
        </w:tc>
        <w:tc>
          <w:tcPr>
            <w:tcW w:w="1185" w:type="dxa"/>
            <w:gridSpan w:val="2"/>
          </w:tcPr>
          <w:p w:rsidR="00BE21FA" w:rsidRPr="0028606F" w:rsidRDefault="00BE21FA" w:rsidP="00946563">
            <w:pPr>
              <w:spacing w:after="0" w:line="240" w:lineRule="auto"/>
              <w:contextualSpacing/>
              <w:jc w:val="both"/>
              <w:rPr>
                <w:rFonts w:ascii="Times New Roman" w:hAnsi="Times New Roman"/>
                <w:bCs/>
                <w:sz w:val="24"/>
                <w:szCs w:val="24"/>
                <w:lang w:val="kk-KZ" w:bidi="en-US"/>
              </w:rPr>
            </w:pPr>
            <w:r w:rsidRPr="0028606F">
              <w:rPr>
                <w:rFonts w:ascii="Times New Roman" w:hAnsi="Times New Roman"/>
                <w:bCs/>
                <w:sz w:val="24"/>
                <w:szCs w:val="24"/>
                <w:lang w:val="kk-KZ" w:bidi="en-US"/>
              </w:rPr>
              <w:t>Майбалык</w:t>
            </w:r>
          </w:p>
        </w:tc>
        <w:tc>
          <w:tcPr>
            <w:tcW w:w="941" w:type="dxa"/>
          </w:tcPr>
          <w:p w:rsidR="00BE21FA" w:rsidRPr="0028606F" w:rsidRDefault="00BE21FA" w:rsidP="00946563">
            <w:pPr>
              <w:spacing w:after="0" w:line="240" w:lineRule="auto"/>
              <w:contextualSpacing/>
              <w:jc w:val="both"/>
              <w:rPr>
                <w:rFonts w:ascii="Times New Roman" w:hAnsi="Times New Roman"/>
                <w:bCs/>
                <w:sz w:val="24"/>
                <w:szCs w:val="24"/>
                <w:lang w:val="kk-KZ" w:bidi="en-US"/>
              </w:rPr>
            </w:pPr>
            <w:r w:rsidRPr="0028606F">
              <w:rPr>
                <w:rFonts w:ascii="Times New Roman" w:hAnsi="Times New Roman"/>
                <w:bCs/>
                <w:sz w:val="24"/>
                <w:szCs w:val="24"/>
                <w:lang w:val="kk-KZ" w:bidi="en-US"/>
              </w:rPr>
              <w:t>Катарколь</w:t>
            </w:r>
          </w:p>
        </w:tc>
      </w:tr>
      <w:tr w:rsidR="00BE21FA" w:rsidRPr="0028606F" w:rsidTr="00946563">
        <w:tc>
          <w:tcPr>
            <w:tcW w:w="7763" w:type="dxa"/>
            <w:gridSpan w:val="8"/>
          </w:tcPr>
          <w:p w:rsidR="00BE21FA" w:rsidRPr="0028606F" w:rsidRDefault="00BE21FA" w:rsidP="00946563">
            <w:pPr>
              <w:spacing w:after="0" w:line="240" w:lineRule="auto"/>
              <w:contextualSpacing/>
              <w:jc w:val="center"/>
              <w:rPr>
                <w:rFonts w:ascii="Times New Roman" w:hAnsi="Times New Roman"/>
                <w:b/>
                <w:bCs/>
                <w:sz w:val="24"/>
                <w:szCs w:val="24"/>
                <w:lang w:bidi="en-US"/>
              </w:rPr>
            </w:pPr>
            <w:r w:rsidRPr="0028606F">
              <w:rPr>
                <w:rFonts w:ascii="Times New Roman" w:hAnsi="Times New Roman"/>
                <w:b/>
                <w:bCs/>
                <w:sz w:val="24"/>
                <w:szCs w:val="24"/>
                <w:lang w:bidi="en-US"/>
              </w:rPr>
              <w:t xml:space="preserve">                                 Микроэлементы</w:t>
            </w:r>
          </w:p>
        </w:tc>
        <w:tc>
          <w:tcPr>
            <w:tcW w:w="2126" w:type="dxa"/>
            <w:gridSpan w:val="3"/>
          </w:tcPr>
          <w:p w:rsidR="00BE21FA" w:rsidRPr="0028606F" w:rsidRDefault="00BE21FA" w:rsidP="00946563">
            <w:pPr>
              <w:spacing w:after="0" w:line="240" w:lineRule="auto"/>
              <w:contextualSpacing/>
              <w:jc w:val="both"/>
              <w:rPr>
                <w:rFonts w:ascii="Times New Roman" w:hAnsi="Times New Roman"/>
                <w:b/>
                <w:bCs/>
                <w:sz w:val="24"/>
                <w:szCs w:val="24"/>
                <w:lang w:bidi="en-US"/>
              </w:rPr>
            </w:pPr>
          </w:p>
        </w:tc>
      </w:tr>
      <w:tr w:rsidR="00BE21FA" w:rsidRPr="0028606F" w:rsidTr="00946563">
        <w:trPr>
          <w:trHeight w:val="225"/>
        </w:trPr>
        <w:tc>
          <w:tcPr>
            <w:tcW w:w="407"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1</w:t>
            </w:r>
          </w:p>
        </w:tc>
        <w:tc>
          <w:tcPr>
            <w:tcW w:w="1261" w:type="dxa"/>
            <w:vMerge w:val="restart"/>
          </w:tcPr>
          <w:p w:rsidR="00BE21FA" w:rsidRPr="00E17DD5" w:rsidRDefault="00BE21FA" w:rsidP="00946563">
            <w:pPr>
              <w:pStyle w:val="TableParagraph"/>
              <w:jc w:val="both"/>
              <w:rPr>
                <w:sz w:val="24"/>
                <w:szCs w:val="24"/>
              </w:rPr>
            </w:pPr>
            <w:r w:rsidRPr="00E17DD5">
              <w:rPr>
                <w:sz w:val="24"/>
                <w:szCs w:val="24"/>
              </w:rPr>
              <w:t>Железо</w:t>
            </w:r>
          </w:p>
        </w:tc>
        <w:tc>
          <w:tcPr>
            <w:tcW w:w="850" w:type="dxa"/>
            <w:vMerge w:val="restart"/>
          </w:tcPr>
          <w:p w:rsidR="00BE21FA" w:rsidRPr="0028606F" w:rsidRDefault="00BE21FA" w:rsidP="00946563">
            <w:pPr>
              <w:spacing w:after="0" w:line="240" w:lineRule="auto"/>
              <w:jc w:val="both"/>
              <w:rPr>
                <w:rFonts w:ascii="Times New Roman" w:hAnsi="Times New Roman"/>
                <w:bCs/>
                <w:sz w:val="24"/>
                <w:szCs w:val="24"/>
                <w:lang w:bidi="en-US"/>
              </w:rPr>
            </w:pPr>
            <w:r w:rsidRPr="0028606F">
              <w:rPr>
                <w:rFonts w:ascii="Times New Roman" w:hAnsi="Times New Roman"/>
                <w:bCs/>
                <w:sz w:val="24"/>
                <w:szCs w:val="24"/>
                <w:lang w:bidi="en-US"/>
              </w:rPr>
              <w:t>0,3</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0,1</w:t>
            </w:r>
            <w:r w:rsidRPr="0028606F">
              <w:rPr>
                <w:rFonts w:ascii="Times New Roman" w:hAnsi="Times New Roman"/>
                <w:sz w:val="24"/>
                <w:szCs w:val="24"/>
                <w:lang w:val="en-US" w:bidi="ru-RU"/>
              </w:rPr>
              <w:t>1</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0,2</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0,23</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b/>
                <w:sz w:val="24"/>
                <w:szCs w:val="24"/>
                <w:u w:val="single"/>
                <w:lang w:bidi="ru-RU"/>
              </w:rPr>
            </w:pPr>
            <w:r w:rsidRPr="0028606F">
              <w:rPr>
                <w:rFonts w:ascii="Times New Roman" w:hAnsi="Times New Roman"/>
                <w:b/>
                <w:sz w:val="24"/>
                <w:szCs w:val="24"/>
                <w:u w:val="single"/>
                <w:lang w:bidi="ru-RU"/>
              </w:rPr>
              <w:t>3,2</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0,3</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b/>
                <w:sz w:val="24"/>
                <w:szCs w:val="24"/>
                <w:u w:val="single"/>
                <w:lang w:bidi="ru-RU"/>
              </w:rPr>
            </w:pPr>
            <w:r w:rsidRPr="0028606F">
              <w:rPr>
                <w:rFonts w:ascii="Times New Roman" w:hAnsi="Times New Roman"/>
                <w:b/>
                <w:sz w:val="24"/>
                <w:szCs w:val="24"/>
                <w:u w:val="single"/>
                <w:lang w:bidi="ru-RU"/>
              </w:rPr>
              <w:t>0,5</w:t>
            </w:r>
          </w:p>
        </w:tc>
      </w:tr>
      <w:tr w:rsidR="00BE21FA" w:rsidRPr="0028606F" w:rsidTr="00946563">
        <w:trPr>
          <w:trHeight w:val="255"/>
        </w:trPr>
        <w:tc>
          <w:tcPr>
            <w:tcW w:w="407"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1261" w:type="dxa"/>
            <w:vMerge/>
          </w:tcPr>
          <w:p w:rsidR="00BE21FA" w:rsidRPr="00E17DD5" w:rsidRDefault="00BE21FA" w:rsidP="00946563">
            <w:pPr>
              <w:pStyle w:val="TableParagraph"/>
              <w:jc w:val="both"/>
              <w:rPr>
                <w:sz w:val="24"/>
                <w:szCs w:val="24"/>
              </w:rPr>
            </w:pPr>
          </w:p>
        </w:tc>
        <w:tc>
          <w:tcPr>
            <w:tcW w:w="850" w:type="dxa"/>
            <w:vMerge/>
          </w:tcPr>
          <w:p w:rsidR="00BE21FA" w:rsidRPr="0028606F" w:rsidRDefault="00BE21FA" w:rsidP="00946563">
            <w:pPr>
              <w:spacing w:after="0" w:line="240" w:lineRule="auto"/>
              <w:jc w:val="both"/>
              <w:rPr>
                <w:rFonts w:ascii="Times New Roman" w:hAnsi="Times New Roman"/>
                <w:bCs/>
                <w:sz w:val="24"/>
                <w:szCs w:val="24"/>
                <w:lang w:bidi="en-US"/>
              </w:rPr>
            </w:pP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0,08</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0,1</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0,23</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0,2</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946563">
        <w:trPr>
          <w:trHeight w:val="265"/>
        </w:trPr>
        <w:tc>
          <w:tcPr>
            <w:tcW w:w="407"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2</w:t>
            </w:r>
          </w:p>
        </w:tc>
        <w:tc>
          <w:tcPr>
            <w:tcW w:w="1261" w:type="dxa"/>
            <w:vMerge w:val="restart"/>
          </w:tcPr>
          <w:p w:rsidR="00BE21FA" w:rsidRPr="00E17DD5" w:rsidRDefault="00BE21FA" w:rsidP="00946563">
            <w:pPr>
              <w:pStyle w:val="TableParagraph"/>
              <w:jc w:val="both"/>
              <w:rPr>
                <w:sz w:val="24"/>
                <w:szCs w:val="24"/>
                <w:lang w:val="kk-KZ"/>
              </w:rPr>
            </w:pPr>
            <w:r w:rsidRPr="00E17DD5">
              <w:rPr>
                <w:sz w:val="24"/>
                <w:szCs w:val="24"/>
              </w:rPr>
              <w:t>Цинк</w:t>
            </w:r>
          </w:p>
          <w:p w:rsidR="00BE21FA" w:rsidRPr="00E17DD5" w:rsidRDefault="00BE21FA" w:rsidP="00946563">
            <w:pPr>
              <w:pStyle w:val="TableParagraph"/>
              <w:jc w:val="both"/>
              <w:rPr>
                <w:sz w:val="24"/>
                <w:szCs w:val="24"/>
                <w:lang w:val="kk-KZ"/>
              </w:rPr>
            </w:pPr>
          </w:p>
        </w:tc>
        <w:tc>
          <w:tcPr>
            <w:tcW w:w="850" w:type="dxa"/>
            <w:vMerge w:val="restart"/>
          </w:tcPr>
          <w:p w:rsidR="00BE21FA" w:rsidRPr="0028606F" w:rsidRDefault="00BE21FA" w:rsidP="00946563">
            <w:pPr>
              <w:spacing w:after="0" w:line="240" w:lineRule="auto"/>
              <w:jc w:val="both"/>
              <w:rPr>
                <w:rFonts w:ascii="Times New Roman" w:hAnsi="Times New Roman"/>
                <w:bCs/>
                <w:sz w:val="24"/>
                <w:szCs w:val="24"/>
                <w:lang w:bidi="en-US"/>
              </w:rPr>
            </w:pPr>
            <w:r w:rsidRPr="0028606F">
              <w:rPr>
                <w:rFonts w:ascii="Times New Roman" w:hAnsi="Times New Roman"/>
                <w:bCs/>
                <w:sz w:val="24"/>
                <w:szCs w:val="24"/>
                <w:lang w:bidi="en-US"/>
              </w:rPr>
              <w:t>5,0</w:t>
            </w:r>
          </w:p>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0,02</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0,004</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0,003</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0,009</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0,001</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946563">
        <w:trPr>
          <w:trHeight w:val="424"/>
        </w:trPr>
        <w:tc>
          <w:tcPr>
            <w:tcW w:w="407"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1261" w:type="dxa"/>
            <w:vMerge/>
          </w:tcPr>
          <w:p w:rsidR="00BE21FA" w:rsidRPr="00E17DD5" w:rsidRDefault="00BE21FA" w:rsidP="00946563">
            <w:pPr>
              <w:pStyle w:val="TableParagraph"/>
              <w:jc w:val="both"/>
              <w:rPr>
                <w:sz w:val="24"/>
                <w:szCs w:val="24"/>
              </w:rPr>
            </w:pPr>
          </w:p>
        </w:tc>
        <w:tc>
          <w:tcPr>
            <w:tcW w:w="850" w:type="dxa"/>
            <w:vMerge/>
          </w:tcPr>
          <w:p w:rsidR="00BE21FA" w:rsidRPr="0028606F" w:rsidRDefault="00BE21FA" w:rsidP="00946563">
            <w:pPr>
              <w:spacing w:after="0" w:line="240" w:lineRule="auto"/>
              <w:jc w:val="both"/>
              <w:rPr>
                <w:rFonts w:ascii="Times New Roman" w:hAnsi="Times New Roman"/>
                <w:bCs/>
                <w:sz w:val="24"/>
                <w:szCs w:val="24"/>
                <w:lang w:bidi="en-US"/>
              </w:rPr>
            </w:pP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0,004</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946563">
        <w:trPr>
          <w:trHeight w:val="270"/>
        </w:trPr>
        <w:tc>
          <w:tcPr>
            <w:tcW w:w="407"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3</w:t>
            </w:r>
          </w:p>
        </w:tc>
        <w:tc>
          <w:tcPr>
            <w:tcW w:w="1261" w:type="dxa"/>
            <w:vMerge w:val="restart"/>
          </w:tcPr>
          <w:p w:rsidR="00BE21FA" w:rsidRPr="00E17DD5" w:rsidRDefault="00BE21FA" w:rsidP="00946563">
            <w:pPr>
              <w:pStyle w:val="TableParagraph"/>
              <w:jc w:val="both"/>
              <w:rPr>
                <w:sz w:val="24"/>
                <w:szCs w:val="24"/>
              </w:rPr>
            </w:pPr>
            <w:r w:rsidRPr="00E17DD5">
              <w:rPr>
                <w:sz w:val="24"/>
                <w:szCs w:val="24"/>
              </w:rPr>
              <w:t>Медь</w:t>
            </w:r>
          </w:p>
        </w:tc>
        <w:tc>
          <w:tcPr>
            <w:tcW w:w="850" w:type="dxa"/>
            <w:vMerge w:val="restart"/>
          </w:tcPr>
          <w:p w:rsidR="00BE21FA" w:rsidRPr="0028606F" w:rsidRDefault="00BE21FA" w:rsidP="00946563">
            <w:pPr>
              <w:spacing w:after="0" w:line="240" w:lineRule="auto"/>
              <w:jc w:val="both"/>
              <w:rPr>
                <w:rFonts w:ascii="Times New Roman" w:hAnsi="Times New Roman"/>
                <w:bCs/>
                <w:sz w:val="24"/>
                <w:szCs w:val="24"/>
                <w:lang w:bidi="en-US"/>
              </w:rPr>
            </w:pPr>
            <w:r w:rsidRPr="0028606F">
              <w:rPr>
                <w:rFonts w:ascii="Times New Roman" w:hAnsi="Times New Roman"/>
                <w:bCs/>
                <w:sz w:val="24"/>
                <w:szCs w:val="24"/>
                <w:lang w:bidi="en-US"/>
              </w:rPr>
              <w:t>1,0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946563">
        <w:trPr>
          <w:trHeight w:val="210"/>
        </w:trPr>
        <w:tc>
          <w:tcPr>
            <w:tcW w:w="407"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1261" w:type="dxa"/>
            <w:vMerge/>
          </w:tcPr>
          <w:p w:rsidR="00BE21FA" w:rsidRPr="00E17DD5" w:rsidRDefault="00BE21FA" w:rsidP="00946563">
            <w:pPr>
              <w:pStyle w:val="TableParagraph"/>
              <w:jc w:val="both"/>
              <w:rPr>
                <w:sz w:val="24"/>
                <w:szCs w:val="24"/>
              </w:rPr>
            </w:pPr>
          </w:p>
        </w:tc>
        <w:tc>
          <w:tcPr>
            <w:tcW w:w="850" w:type="dxa"/>
            <w:vMerge/>
          </w:tcPr>
          <w:p w:rsidR="00BE21FA" w:rsidRPr="0028606F" w:rsidRDefault="00BE21FA" w:rsidP="00946563">
            <w:pPr>
              <w:spacing w:after="0" w:line="240" w:lineRule="auto"/>
              <w:jc w:val="both"/>
              <w:rPr>
                <w:rFonts w:ascii="Times New Roman" w:hAnsi="Times New Roman"/>
                <w:bCs/>
                <w:sz w:val="24"/>
                <w:szCs w:val="24"/>
                <w:lang w:bidi="en-US"/>
              </w:rPr>
            </w:pP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34"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BE21FA">
        <w:tc>
          <w:tcPr>
            <w:tcW w:w="407" w:type="dxa"/>
            <w:tcBorders>
              <w:bottom w:val="nil"/>
            </w:tcBorders>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4</w:t>
            </w:r>
          </w:p>
        </w:tc>
        <w:tc>
          <w:tcPr>
            <w:tcW w:w="1261" w:type="dxa"/>
            <w:tcBorders>
              <w:bottom w:val="nil"/>
            </w:tcBorders>
          </w:tcPr>
          <w:p w:rsidR="00BE21FA" w:rsidRPr="00E17DD5" w:rsidRDefault="00BE21FA" w:rsidP="00946563">
            <w:pPr>
              <w:pStyle w:val="TableParagraph"/>
              <w:jc w:val="both"/>
              <w:rPr>
                <w:sz w:val="24"/>
                <w:szCs w:val="24"/>
              </w:rPr>
            </w:pPr>
            <w:r w:rsidRPr="00E17DD5">
              <w:rPr>
                <w:sz w:val="24"/>
                <w:szCs w:val="24"/>
              </w:rPr>
              <w:t>Марганец</w:t>
            </w:r>
          </w:p>
        </w:tc>
        <w:tc>
          <w:tcPr>
            <w:tcW w:w="850" w:type="dxa"/>
            <w:tcBorders>
              <w:bottom w:val="nil"/>
            </w:tcBorders>
          </w:tcPr>
          <w:p w:rsidR="00BE21FA" w:rsidRPr="0028606F" w:rsidRDefault="00BE21FA" w:rsidP="00946563">
            <w:pPr>
              <w:spacing w:after="0" w:line="240" w:lineRule="auto"/>
              <w:jc w:val="both"/>
              <w:rPr>
                <w:rFonts w:ascii="Times New Roman" w:hAnsi="Times New Roman"/>
                <w:bCs/>
                <w:sz w:val="24"/>
                <w:szCs w:val="24"/>
                <w:lang w:bidi="en-US"/>
              </w:rPr>
            </w:pPr>
            <w:r w:rsidRPr="0028606F">
              <w:rPr>
                <w:rFonts w:ascii="Times New Roman" w:hAnsi="Times New Roman"/>
                <w:bCs/>
                <w:sz w:val="24"/>
                <w:szCs w:val="24"/>
                <w:lang w:bidi="en-US"/>
              </w:rPr>
              <w:t>0,1</w:t>
            </w:r>
          </w:p>
        </w:tc>
        <w:tc>
          <w:tcPr>
            <w:tcW w:w="992" w:type="dxa"/>
            <w:tcBorders>
              <w:bottom w:val="nil"/>
            </w:tcBorders>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0,058</w:t>
            </w:r>
          </w:p>
        </w:tc>
        <w:tc>
          <w:tcPr>
            <w:tcW w:w="1134" w:type="dxa"/>
            <w:tcBorders>
              <w:bottom w:val="nil"/>
            </w:tcBorders>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0,016</w:t>
            </w:r>
          </w:p>
        </w:tc>
        <w:tc>
          <w:tcPr>
            <w:tcW w:w="1134" w:type="dxa"/>
            <w:tcBorders>
              <w:bottom w:val="nil"/>
            </w:tcBorders>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0,063</w:t>
            </w:r>
          </w:p>
        </w:tc>
        <w:tc>
          <w:tcPr>
            <w:tcW w:w="993" w:type="dxa"/>
            <w:tcBorders>
              <w:bottom w:val="nil"/>
            </w:tcBorders>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0,016</w:t>
            </w:r>
          </w:p>
        </w:tc>
        <w:tc>
          <w:tcPr>
            <w:tcW w:w="992" w:type="dxa"/>
            <w:tcBorders>
              <w:bottom w:val="nil"/>
            </w:tcBorders>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0,00</w:t>
            </w:r>
          </w:p>
        </w:tc>
        <w:tc>
          <w:tcPr>
            <w:tcW w:w="1185" w:type="dxa"/>
            <w:gridSpan w:val="2"/>
            <w:tcBorders>
              <w:bottom w:val="nil"/>
            </w:tcBorders>
          </w:tcPr>
          <w:p w:rsidR="00BE21FA" w:rsidRPr="0028606F" w:rsidRDefault="00BE21FA" w:rsidP="00946563">
            <w:pPr>
              <w:spacing w:after="0" w:line="240" w:lineRule="auto"/>
              <w:contextualSpacing/>
              <w:jc w:val="both"/>
              <w:rPr>
                <w:rFonts w:ascii="Times New Roman" w:hAnsi="Times New Roman"/>
                <w:b/>
                <w:bCs/>
                <w:sz w:val="24"/>
                <w:szCs w:val="24"/>
                <w:u w:val="single"/>
                <w:lang w:bidi="en-US"/>
              </w:rPr>
            </w:pPr>
            <w:r w:rsidRPr="0028606F">
              <w:rPr>
                <w:rFonts w:ascii="Times New Roman" w:hAnsi="Times New Roman"/>
                <w:b/>
                <w:bCs/>
                <w:sz w:val="24"/>
                <w:szCs w:val="24"/>
                <w:u w:val="single"/>
                <w:lang w:bidi="en-US"/>
              </w:rPr>
              <w:t>0,114</w:t>
            </w:r>
          </w:p>
        </w:tc>
        <w:tc>
          <w:tcPr>
            <w:tcW w:w="941" w:type="dxa"/>
            <w:tcBorders>
              <w:bottom w:val="nil"/>
            </w:tcBorders>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0,031</w:t>
            </w:r>
          </w:p>
        </w:tc>
      </w:tr>
      <w:tr w:rsidR="00BE21FA" w:rsidRPr="0028606F" w:rsidTr="00BE21FA">
        <w:tc>
          <w:tcPr>
            <w:tcW w:w="9889" w:type="dxa"/>
            <w:gridSpan w:val="11"/>
            <w:tcBorders>
              <w:top w:val="nil"/>
            </w:tcBorders>
          </w:tcPr>
          <w:p w:rsidR="00BE21FA" w:rsidRPr="0028606F" w:rsidRDefault="00BE21FA" w:rsidP="00BE21FA">
            <w:pPr>
              <w:spacing w:after="0" w:line="240" w:lineRule="auto"/>
              <w:contextualSpacing/>
              <w:jc w:val="right"/>
              <w:rPr>
                <w:rFonts w:ascii="Times New Roman" w:hAnsi="Times New Roman"/>
                <w:bCs/>
                <w:sz w:val="24"/>
                <w:szCs w:val="24"/>
                <w:lang w:bidi="en-US"/>
              </w:rPr>
            </w:pPr>
            <w:r>
              <w:rPr>
                <w:rFonts w:ascii="Times New Roman" w:hAnsi="Times New Roman"/>
                <w:bCs/>
                <w:sz w:val="24"/>
                <w:szCs w:val="24"/>
                <w:lang w:bidi="en-US"/>
              </w:rPr>
              <w:t>Продолжение таблицы 6</w:t>
            </w:r>
          </w:p>
        </w:tc>
      </w:tr>
      <w:tr w:rsidR="00BE21FA" w:rsidRPr="0028606F" w:rsidTr="00946563">
        <w:tc>
          <w:tcPr>
            <w:tcW w:w="9889" w:type="dxa"/>
            <w:gridSpan w:val="11"/>
          </w:tcPr>
          <w:p w:rsidR="00BE21FA" w:rsidRPr="0028606F" w:rsidRDefault="00BE21FA" w:rsidP="00946563">
            <w:pPr>
              <w:spacing w:after="0" w:line="240" w:lineRule="auto"/>
              <w:contextualSpacing/>
              <w:jc w:val="center"/>
              <w:rPr>
                <w:rFonts w:ascii="Times New Roman" w:hAnsi="Times New Roman"/>
                <w:b/>
                <w:bCs/>
                <w:sz w:val="24"/>
                <w:szCs w:val="24"/>
                <w:lang w:val="kk-KZ" w:bidi="en-US"/>
              </w:rPr>
            </w:pPr>
            <w:r w:rsidRPr="0028606F">
              <w:rPr>
                <w:rFonts w:ascii="Times New Roman" w:hAnsi="Times New Roman"/>
                <w:b/>
                <w:bCs/>
                <w:sz w:val="24"/>
                <w:szCs w:val="24"/>
                <w:lang w:val="kk-KZ" w:bidi="en-US"/>
              </w:rPr>
              <w:t>Тяжелые металлы</w:t>
            </w:r>
          </w:p>
        </w:tc>
      </w:tr>
      <w:tr w:rsidR="00BE21FA" w:rsidRPr="0028606F" w:rsidTr="00946563">
        <w:trPr>
          <w:trHeight w:val="285"/>
        </w:trPr>
        <w:tc>
          <w:tcPr>
            <w:tcW w:w="407"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1</w:t>
            </w:r>
          </w:p>
        </w:tc>
        <w:tc>
          <w:tcPr>
            <w:tcW w:w="1261" w:type="dxa"/>
            <w:vMerge w:val="restart"/>
          </w:tcPr>
          <w:p w:rsidR="00BE21FA" w:rsidRPr="0028606F" w:rsidRDefault="00BE21FA" w:rsidP="00946563">
            <w:pPr>
              <w:spacing w:after="0" w:line="240" w:lineRule="auto"/>
              <w:jc w:val="both"/>
              <w:rPr>
                <w:rFonts w:ascii="Times New Roman" w:hAnsi="Times New Roman"/>
                <w:sz w:val="24"/>
                <w:szCs w:val="24"/>
              </w:rPr>
            </w:pPr>
            <w:r w:rsidRPr="0028606F">
              <w:rPr>
                <w:rFonts w:ascii="Times New Roman" w:hAnsi="Times New Roman"/>
                <w:sz w:val="24"/>
                <w:szCs w:val="24"/>
              </w:rPr>
              <w:t>Мышьяк</w:t>
            </w:r>
          </w:p>
        </w:tc>
        <w:tc>
          <w:tcPr>
            <w:tcW w:w="850"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0,05</w:t>
            </w: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946563">
        <w:trPr>
          <w:trHeight w:val="285"/>
        </w:trPr>
        <w:tc>
          <w:tcPr>
            <w:tcW w:w="407"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1261" w:type="dxa"/>
            <w:vMerge/>
          </w:tcPr>
          <w:p w:rsidR="00BE21FA" w:rsidRPr="0028606F" w:rsidRDefault="00BE21FA" w:rsidP="00946563">
            <w:pPr>
              <w:spacing w:after="0" w:line="240" w:lineRule="auto"/>
              <w:jc w:val="both"/>
              <w:rPr>
                <w:rFonts w:ascii="Times New Roman" w:hAnsi="Times New Roman"/>
                <w:sz w:val="24"/>
                <w:szCs w:val="24"/>
              </w:rPr>
            </w:pPr>
          </w:p>
        </w:tc>
        <w:tc>
          <w:tcPr>
            <w:tcW w:w="850"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0,005</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0,002</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0,002</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0,002</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0,004</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0,008</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0,003</w:t>
            </w:r>
          </w:p>
        </w:tc>
      </w:tr>
      <w:tr w:rsidR="00BE21FA" w:rsidRPr="0028606F" w:rsidTr="00946563">
        <w:trPr>
          <w:trHeight w:val="300"/>
        </w:trPr>
        <w:tc>
          <w:tcPr>
            <w:tcW w:w="407"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2</w:t>
            </w:r>
          </w:p>
        </w:tc>
        <w:tc>
          <w:tcPr>
            <w:tcW w:w="1261" w:type="dxa"/>
            <w:vMerge w:val="restart"/>
          </w:tcPr>
          <w:p w:rsidR="00BE21FA" w:rsidRPr="0028606F" w:rsidRDefault="00BE21FA" w:rsidP="00946563">
            <w:pPr>
              <w:spacing w:after="0" w:line="240" w:lineRule="auto"/>
              <w:jc w:val="both"/>
              <w:rPr>
                <w:rFonts w:ascii="Times New Roman" w:hAnsi="Times New Roman"/>
                <w:sz w:val="24"/>
                <w:szCs w:val="24"/>
              </w:rPr>
            </w:pPr>
            <w:r w:rsidRPr="0028606F">
              <w:rPr>
                <w:rFonts w:ascii="Times New Roman" w:hAnsi="Times New Roman"/>
                <w:sz w:val="24"/>
                <w:szCs w:val="24"/>
              </w:rPr>
              <w:t>Кадмий</w:t>
            </w:r>
          </w:p>
        </w:tc>
        <w:tc>
          <w:tcPr>
            <w:tcW w:w="850"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0,001</w:t>
            </w: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0,002</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0,00002</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946563">
        <w:trPr>
          <w:trHeight w:val="270"/>
        </w:trPr>
        <w:tc>
          <w:tcPr>
            <w:tcW w:w="407"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1261" w:type="dxa"/>
            <w:vMerge/>
          </w:tcPr>
          <w:p w:rsidR="00BE21FA" w:rsidRPr="0028606F" w:rsidRDefault="00BE21FA" w:rsidP="00946563">
            <w:pPr>
              <w:spacing w:after="0" w:line="240" w:lineRule="auto"/>
              <w:jc w:val="both"/>
              <w:rPr>
                <w:rFonts w:ascii="Times New Roman" w:hAnsi="Times New Roman"/>
                <w:sz w:val="24"/>
                <w:szCs w:val="24"/>
              </w:rPr>
            </w:pPr>
          </w:p>
        </w:tc>
        <w:tc>
          <w:tcPr>
            <w:tcW w:w="850"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946563">
        <w:trPr>
          <w:trHeight w:val="420"/>
        </w:trPr>
        <w:tc>
          <w:tcPr>
            <w:tcW w:w="407"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3</w:t>
            </w:r>
          </w:p>
        </w:tc>
        <w:tc>
          <w:tcPr>
            <w:tcW w:w="1261" w:type="dxa"/>
            <w:vMerge w:val="restart"/>
          </w:tcPr>
          <w:p w:rsidR="00BE21FA" w:rsidRPr="0028606F" w:rsidRDefault="00BE21FA" w:rsidP="00946563">
            <w:pPr>
              <w:spacing w:after="0" w:line="240" w:lineRule="auto"/>
              <w:jc w:val="both"/>
              <w:rPr>
                <w:rFonts w:ascii="Times New Roman" w:hAnsi="Times New Roman"/>
                <w:sz w:val="24"/>
                <w:szCs w:val="24"/>
              </w:rPr>
            </w:pPr>
            <w:r w:rsidRPr="0028606F">
              <w:rPr>
                <w:rFonts w:ascii="Times New Roman" w:hAnsi="Times New Roman"/>
                <w:sz w:val="24"/>
                <w:szCs w:val="24"/>
              </w:rPr>
              <w:t>Ртуть</w:t>
            </w:r>
          </w:p>
        </w:tc>
        <w:tc>
          <w:tcPr>
            <w:tcW w:w="850"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0,0005</w:t>
            </w: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946563">
        <w:trPr>
          <w:trHeight w:val="360"/>
        </w:trPr>
        <w:tc>
          <w:tcPr>
            <w:tcW w:w="407"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1261" w:type="dxa"/>
            <w:vMerge/>
          </w:tcPr>
          <w:p w:rsidR="00BE21FA" w:rsidRPr="0028606F" w:rsidRDefault="00BE21FA" w:rsidP="00946563">
            <w:pPr>
              <w:spacing w:after="0" w:line="240" w:lineRule="auto"/>
              <w:jc w:val="both"/>
              <w:rPr>
                <w:rFonts w:ascii="Times New Roman" w:hAnsi="Times New Roman"/>
                <w:sz w:val="24"/>
                <w:szCs w:val="24"/>
              </w:rPr>
            </w:pPr>
          </w:p>
        </w:tc>
        <w:tc>
          <w:tcPr>
            <w:tcW w:w="850"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val="en-US"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w:t>
            </w:r>
          </w:p>
        </w:tc>
      </w:tr>
      <w:tr w:rsidR="00BE21FA" w:rsidRPr="0028606F" w:rsidTr="00946563">
        <w:trPr>
          <w:trHeight w:val="315"/>
        </w:trPr>
        <w:tc>
          <w:tcPr>
            <w:tcW w:w="407"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4</w:t>
            </w:r>
          </w:p>
        </w:tc>
        <w:tc>
          <w:tcPr>
            <w:tcW w:w="1261" w:type="dxa"/>
            <w:vMerge w:val="restart"/>
          </w:tcPr>
          <w:p w:rsidR="00BE21FA" w:rsidRPr="0028606F" w:rsidRDefault="00BE21FA" w:rsidP="00946563">
            <w:pPr>
              <w:spacing w:after="0" w:line="240" w:lineRule="auto"/>
              <w:jc w:val="both"/>
              <w:rPr>
                <w:rFonts w:ascii="Times New Roman" w:hAnsi="Times New Roman"/>
                <w:sz w:val="24"/>
                <w:szCs w:val="24"/>
              </w:rPr>
            </w:pPr>
            <w:r w:rsidRPr="0028606F">
              <w:rPr>
                <w:rFonts w:ascii="Times New Roman" w:hAnsi="Times New Roman"/>
                <w:sz w:val="24"/>
                <w:szCs w:val="24"/>
              </w:rPr>
              <w:t>Свинец</w:t>
            </w:r>
          </w:p>
        </w:tc>
        <w:tc>
          <w:tcPr>
            <w:tcW w:w="850" w:type="dxa"/>
            <w:vMerge w:val="restart"/>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0,03</w:t>
            </w: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0.006</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val="en-US" w:bidi="en-US"/>
              </w:rPr>
            </w:pPr>
            <w:r w:rsidRPr="0028606F">
              <w:rPr>
                <w:rFonts w:ascii="Times New Roman" w:eastAsia="Arial Unicode MS" w:hAnsi="Times New Roman"/>
                <w:color w:val="000000"/>
                <w:sz w:val="24"/>
                <w:szCs w:val="24"/>
                <w:lang w:val="en-US" w:bidi="en-US"/>
              </w:rPr>
              <w:t>0,00</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0,0002</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0,002</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0,003</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0,003</w:t>
            </w:r>
          </w:p>
        </w:tc>
      </w:tr>
      <w:tr w:rsidR="00BE21FA" w:rsidRPr="0028606F" w:rsidTr="00946563">
        <w:trPr>
          <w:trHeight w:val="270"/>
        </w:trPr>
        <w:tc>
          <w:tcPr>
            <w:tcW w:w="407"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1261" w:type="dxa"/>
            <w:vMerge/>
          </w:tcPr>
          <w:p w:rsidR="00BE21FA" w:rsidRPr="0028606F" w:rsidRDefault="00BE21FA" w:rsidP="00946563">
            <w:pPr>
              <w:spacing w:after="0" w:line="240" w:lineRule="auto"/>
              <w:jc w:val="both"/>
              <w:rPr>
                <w:rFonts w:ascii="Times New Roman" w:hAnsi="Times New Roman"/>
                <w:sz w:val="24"/>
                <w:szCs w:val="24"/>
              </w:rPr>
            </w:pPr>
          </w:p>
        </w:tc>
        <w:tc>
          <w:tcPr>
            <w:tcW w:w="850" w:type="dxa"/>
            <w:vMerge/>
          </w:tcPr>
          <w:p w:rsidR="00BE21FA" w:rsidRPr="0028606F" w:rsidRDefault="00BE21FA" w:rsidP="00946563">
            <w:pPr>
              <w:spacing w:after="0" w:line="240" w:lineRule="auto"/>
              <w:contextualSpacing/>
              <w:jc w:val="both"/>
              <w:rPr>
                <w:rFonts w:ascii="Times New Roman" w:hAnsi="Times New Roman"/>
                <w:bCs/>
                <w:sz w:val="24"/>
                <w:szCs w:val="24"/>
                <w:lang w:bidi="en-US"/>
              </w:rPr>
            </w:pP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val="en-US" w:bidi="en-US"/>
              </w:rPr>
              <w:t>0,00</w:t>
            </w:r>
            <w:r w:rsidRPr="0028606F">
              <w:rPr>
                <w:rFonts w:ascii="Times New Roman" w:eastAsia="Arial Unicode MS" w:hAnsi="Times New Roman"/>
                <w:color w:val="000000"/>
                <w:sz w:val="24"/>
                <w:szCs w:val="24"/>
                <w:lang w:bidi="en-US"/>
              </w:rPr>
              <w:t>4</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val="en-US" w:bidi="en-US"/>
              </w:rPr>
              <w:t>0,00</w:t>
            </w:r>
            <w:r w:rsidRPr="0028606F">
              <w:rPr>
                <w:rFonts w:ascii="Times New Roman" w:eastAsia="Arial Unicode MS" w:hAnsi="Times New Roman"/>
                <w:color w:val="000000"/>
                <w:sz w:val="24"/>
                <w:szCs w:val="24"/>
                <w:lang w:bidi="en-US"/>
              </w:rPr>
              <w:t>04</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0,008</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0,004</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0,0003</w:t>
            </w:r>
          </w:p>
        </w:tc>
        <w:tc>
          <w:tcPr>
            <w:tcW w:w="1185"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0,005</w:t>
            </w:r>
          </w:p>
        </w:tc>
        <w:tc>
          <w:tcPr>
            <w:tcW w:w="941"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0,0007</w:t>
            </w:r>
          </w:p>
        </w:tc>
      </w:tr>
      <w:tr w:rsidR="00BE21FA" w:rsidRPr="0028606F" w:rsidTr="00946563">
        <w:tc>
          <w:tcPr>
            <w:tcW w:w="9889" w:type="dxa"/>
            <w:gridSpan w:val="11"/>
          </w:tcPr>
          <w:p w:rsidR="00BE21FA" w:rsidRPr="0028606F" w:rsidRDefault="00BE21FA" w:rsidP="00946563">
            <w:pPr>
              <w:spacing w:after="0" w:line="240" w:lineRule="auto"/>
              <w:jc w:val="center"/>
              <w:rPr>
                <w:rFonts w:ascii="Times New Roman" w:hAnsi="Times New Roman"/>
                <w:b/>
                <w:bCs/>
                <w:sz w:val="24"/>
                <w:szCs w:val="24"/>
                <w:lang w:val="kk-KZ" w:bidi="en-US"/>
              </w:rPr>
            </w:pPr>
            <w:r w:rsidRPr="0028606F">
              <w:rPr>
                <w:rFonts w:ascii="Times New Roman" w:hAnsi="Times New Roman"/>
                <w:b/>
                <w:bCs/>
                <w:sz w:val="24"/>
                <w:szCs w:val="24"/>
                <w:lang w:val="kk-KZ" w:bidi="en-US"/>
              </w:rPr>
              <w:t>Радионуклиды</w:t>
            </w:r>
          </w:p>
        </w:tc>
      </w:tr>
      <w:tr w:rsidR="00BE21FA" w:rsidRPr="0028606F" w:rsidTr="00946563">
        <w:tc>
          <w:tcPr>
            <w:tcW w:w="407" w:type="dxa"/>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1</w:t>
            </w:r>
          </w:p>
        </w:tc>
        <w:tc>
          <w:tcPr>
            <w:tcW w:w="1261" w:type="dxa"/>
          </w:tcPr>
          <w:p w:rsidR="00BE21FA" w:rsidRPr="0028606F" w:rsidRDefault="00BE21FA" w:rsidP="00946563">
            <w:pPr>
              <w:spacing w:after="0" w:line="240" w:lineRule="auto"/>
              <w:jc w:val="both"/>
              <w:rPr>
                <w:rFonts w:ascii="Times New Roman" w:hAnsi="Times New Roman"/>
                <w:sz w:val="24"/>
                <w:szCs w:val="24"/>
              </w:rPr>
            </w:pPr>
            <w:r w:rsidRPr="0028606F">
              <w:rPr>
                <w:rFonts w:ascii="Times New Roman" w:hAnsi="Times New Roman"/>
                <w:sz w:val="24"/>
                <w:szCs w:val="24"/>
              </w:rPr>
              <w:t>Цезий-137</w:t>
            </w:r>
          </w:p>
        </w:tc>
        <w:tc>
          <w:tcPr>
            <w:tcW w:w="850" w:type="dxa"/>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нн</w:t>
            </w: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0±9,17</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0±4,17</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0±4,10</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0,78</w:t>
            </w:r>
            <w:r w:rsidRPr="0028606F">
              <w:rPr>
                <w:rFonts w:ascii="Times New Roman" w:eastAsia="Arial Unicode MS" w:hAnsi="Times New Roman"/>
                <w:color w:val="000000"/>
                <w:sz w:val="24"/>
                <w:szCs w:val="24"/>
                <w:lang w:bidi="en-US"/>
              </w:rPr>
              <w:t>±4,41</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0,1</w:t>
            </w:r>
            <w:r w:rsidRPr="0028606F">
              <w:rPr>
                <w:rFonts w:ascii="Times New Roman" w:eastAsia="Arial Unicode MS" w:hAnsi="Times New Roman"/>
                <w:color w:val="000000"/>
                <w:sz w:val="24"/>
                <w:szCs w:val="24"/>
                <w:lang w:bidi="en-US"/>
              </w:rPr>
              <w:t>±3,44</w:t>
            </w:r>
          </w:p>
        </w:tc>
        <w:tc>
          <w:tcPr>
            <w:tcW w:w="116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0±4</w:t>
            </w:r>
          </w:p>
        </w:tc>
        <w:tc>
          <w:tcPr>
            <w:tcW w:w="964"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0,91</w:t>
            </w:r>
            <w:r w:rsidRPr="0028606F">
              <w:rPr>
                <w:rFonts w:ascii="Times New Roman" w:eastAsia="Arial Unicode MS" w:hAnsi="Times New Roman"/>
                <w:color w:val="000000"/>
                <w:sz w:val="24"/>
                <w:szCs w:val="24"/>
                <w:lang w:bidi="en-US"/>
              </w:rPr>
              <w:t>±3,98</w:t>
            </w:r>
          </w:p>
        </w:tc>
      </w:tr>
      <w:tr w:rsidR="00BE21FA" w:rsidRPr="0028606F" w:rsidTr="00946563">
        <w:tc>
          <w:tcPr>
            <w:tcW w:w="407" w:type="dxa"/>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2</w:t>
            </w:r>
          </w:p>
        </w:tc>
        <w:tc>
          <w:tcPr>
            <w:tcW w:w="1261" w:type="dxa"/>
          </w:tcPr>
          <w:p w:rsidR="00BE21FA" w:rsidRPr="0028606F" w:rsidRDefault="00BE21FA" w:rsidP="00946563">
            <w:pPr>
              <w:spacing w:after="0" w:line="240" w:lineRule="auto"/>
              <w:jc w:val="both"/>
              <w:rPr>
                <w:rFonts w:ascii="Times New Roman" w:hAnsi="Times New Roman"/>
                <w:sz w:val="24"/>
                <w:szCs w:val="24"/>
              </w:rPr>
            </w:pPr>
            <w:r w:rsidRPr="0028606F">
              <w:rPr>
                <w:rFonts w:ascii="Times New Roman" w:hAnsi="Times New Roman"/>
                <w:sz w:val="24"/>
                <w:szCs w:val="24"/>
              </w:rPr>
              <w:t>Стронций-90</w:t>
            </w:r>
          </w:p>
        </w:tc>
        <w:tc>
          <w:tcPr>
            <w:tcW w:w="850" w:type="dxa"/>
          </w:tcPr>
          <w:p w:rsidR="00BE21FA" w:rsidRPr="0028606F" w:rsidRDefault="00BE21FA" w:rsidP="00946563">
            <w:pPr>
              <w:spacing w:after="0" w:line="240" w:lineRule="auto"/>
              <w:contextualSpacing/>
              <w:jc w:val="both"/>
              <w:rPr>
                <w:rFonts w:ascii="Times New Roman" w:hAnsi="Times New Roman"/>
                <w:bCs/>
                <w:sz w:val="24"/>
                <w:szCs w:val="24"/>
                <w:lang w:bidi="en-US"/>
              </w:rPr>
            </w:pPr>
            <w:r w:rsidRPr="0028606F">
              <w:rPr>
                <w:rFonts w:ascii="Times New Roman" w:hAnsi="Times New Roman"/>
                <w:bCs/>
                <w:sz w:val="24"/>
                <w:szCs w:val="24"/>
                <w:lang w:bidi="en-US"/>
              </w:rPr>
              <w:t>нн</w:t>
            </w:r>
          </w:p>
        </w:tc>
        <w:tc>
          <w:tcPr>
            <w:tcW w:w="99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20,30±11,10</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14,75±7,46</w:t>
            </w:r>
          </w:p>
        </w:tc>
        <w:tc>
          <w:tcPr>
            <w:tcW w:w="1134"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15,93±9,10</w:t>
            </w:r>
          </w:p>
        </w:tc>
        <w:tc>
          <w:tcPr>
            <w:tcW w:w="993"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30,90</w:t>
            </w:r>
            <w:r w:rsidRPr="0028606F">
              <w:rPr>
                <w:rFonts w:ascii="Times New Roman" w:eastAsia="Arial Unicode MS" w:hAnsi="Times New Roman"/>
                <w:color w:val="000000"/>
                <w:sz w:val="24"/>
                <w:szCs w:val="24"/>
                <w:lang w:bidi="en-US"/>
              </w:rPr>
              <w:t>±12,40</w:t>
            </w:r>
          </w:p>
        </w:tc>
        <w:tc>
          <w:tcPr>
            <w:tcW w:w="992" w:type="dxa"/>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13,77</w:t>
            </w:r>
            <w:r w:rsidRPr="0028606F">
              <w:rPr>
                <w:rFonts w:ascii="Times New Roman" w:eastAsia="Arial Unicode MS" w:hAnsi="Times New Roman"/>
                <w:color w:val="000000"/>
                <w:sz w:val="24"/>
                <w:szCs w:val="24"/>
                <w:lang w:bidi="en-US"/>
              </w:rPr>
              <w:t>±7,96</w:t>
            </w:r>
          </w:p>
        </w:tc>
        <w:tc>
          <w:tcPr>
            <w:tcW w:w="1162" w:type="dxa"/>
          </w:tcPr>
          <w:p w:rsidR="00BE21FA" w:rsidRPr="0028606F" w:rsidRDefault="00BE21FA" w:rsidP="00946563">
            <w:pPr>
              <w:widowControl w:val="0"/>
              <w:suppressAutoHyphens/>
              <w:spacing w:after="0" w:line="240" w:lineRule="auto"/>
              <w:jc w:val="both"/>
              <w:rPr>
                <w:rFonts w:ascii="Times New Roman" w:eastAsia="Arial Unicode MS" w:hAnsi="Times New Roman"/>
                <w:color w:val="000000"/>
                <w:sz w:val="24"/>
                <w:szCs w:val="24"/>
                <w:lang w:bidi="en-US"/>
              </w:rPr>
            </w:pPr>
            <w:r w:rsidRPr="0028606F">
              <w:rPr>
                <w:rFonts w:ascii="Times New Roman" w:eastAsia="Arial Unicode MS" w:hAnsi="Times New Roman"/>
                <w:color w:val="000000"/>
                <w:sz w:val="24"/>
                <w:szCs w:val="24"/>
                <w:lang w:bidi="en-US"/>
              </w:rPr>
              <w:t>33±11,9</w:t>
            </w:r>
          </w:p>
        </w:tc>
        <w:tc>
          <w:tcPr>
            <w:tcW w:w="964" w:type="dxa"/>
            <w:gridSpan w:val="2"/>
          </w:tcPr>
          <w:p w:rsidR="00BE21FA" w:rsidRPr="0028606F" w:rsidRDefault="00BE21FA" w:rsidP="00946563">
            <w:pPr>
              <w:widowControl w:val="0"/>
              <w:autoSpaceDE w:val="0"/>
              <w:autoSpaceDN w:val="0"/>
              <w:spacing w:after="0" w:line="240" w:lineRule="auto"/>
              <w:jc w:val="both"/>
              <w:rPr>
                <w:rFonts w:ascii="Times New Roman" w:hAnsi="Times New Roman"/>
                <w:sz w:val="24"/>
                <w:szCs w:val="24"/>
                <w:lang w:bidi="ru-RU"/>
              </w:rPr>
            </w:pPr>
            <w:r w:rsidRPr="0028606F">
              <w:rPr>
                <w:rFonts w:ascii="Times New Roman" w:hAnsi="Times New Roman"/>
                <w:sz w:val="24"/>
                <w:szCs w:val="24"/>
                <w:lang w:bidi="ru-RU"/>
              </w:rPr>
              <w:t>22,2</w:t>
            </w:r>
            <w:r w:rsidRPr="0028606F">
              <w:rPr>
                <w:rFonts w:ascii="Times New Roman" w:eastAsia="Arial Unicode MS" w:hAnsi="Times New Roman"/>
                <w:color w:val="000000"/>
                <w:sz w:val="24"/>
                <w:szCs w:val="24"/>
                <w:lang w:bidi="en-US"/>
              </w:rPr>
              <w:t>±8,54</w:t>
            </w:r>
          </w:p>
        </w:tc>
      </w:tr>
    </w:tbl>
    <w:p w:rsidR="004039A2" w:rsidRDefault="004039A2" w:rsidP="004039A2">
      <w:pPr>
        <w:spacing w:after="0" w:line="240" w:lineRule="auto"/>
        <w:jc w:val="both"/>
        <w:rPr>
          <w:rFonts w:ascii="Times New Roman" w:hAnsi="Times New Roman"/>
          <w:sz w:val="28"/>
          <w:szCs w:val="28"/>
          <w:lang w:val="kk-KZ" w:bidi="ru-RU"/>
        </w:rPr>
      </w:pPr>
    </w:p>
    <w:p w:rsidR="00B57627" w:rsidRPr="00494489" w:rsidRDefault="0042151D" w:rsidP="00B57627">
      <w:pPr>
        <w:spacing w:after="0" w:line="240" w:lineRule="auto"/>
        <w:ind w:firstLine="708"/>
        <w:jc w:val="both"/>
        <w:rPr>
          <w:rFonts w:ascii="Times New Roman" w:hAnsi="Times New Roman"/>
          <w:sz w:val="28"/>
          <w:szCs w:val="28"/>
          <w:lang w:val="kk-KZ" w:bidi="ru-RU"/>
        </w:rPr>
      </w:pPr>
      <w:r>
        <w:rPr>
          <w:rFonts w:ascii="Times New Roman" w:hAnsi="Times New Roman"/>
          <w:sz w:val="28"/>
          <w:szCs w:val="28"/>
        </w:rPr>
        <w:t>В пробах воды из оера Шор</w:t>
      </w:r>
      <w:r w:rsidR="003C0E9C">
        <w:rPr>
          <w:rFonts w:ascii="Times New Roman" w:hAnsi="Times New Roman"/>
          <w:sz w:val="28"/>
          <w:szCs w:val="28"/>
        </w:rPr>
        <w:t>тан не было отклонений от нормы, определены п</w:t>
      </w:r>
      <w:r w:rsidR="00B57627">
        <w:rPr>
          <w:rFonts w:ascii="Times New Roman" w:hAnsi="Times New Roman"/>
          <w:sz w:val="28"/>
          <w:szCs w:val="28"/>
        </w:rPr>
        <w:t>редпороговые концентрации железа – 0,2</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B57627">
        <w:rPr>
          <w:rFonts w:ascii="Times New Roman" w:hAnsi="Times New Roman"/>
          <w:sz w:val="28"/>
          <w:szCs w:val="28"/>
        </w:rPr>
        <w:t>, следовые концентрации цинка 0,003</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B57627">
        <w:rPr>
          <w:rFonts w:ascii="Times New Roman" w:hAnsi="Times New Roman"/>
          <w:sz w:val="28"/>
          <w:szCs w:val="28"/>
        </w:rPr>
        <w:t>, марганца – 0,016</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B57627">
        <w:rPr>
          <w:rFonts w:ascii="Times New Roman" w:hAnsi="Times New Roman"/>
          <w:sz w:val="28"/>
          <w:szCs w:val="28"/>
        </w:rPr>
        <w:t>, мышьяка – 0,002</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EE294E">
        <w:rPr>
          <w:rFonts w:ascii="Times New Roman" w:hAnsi="Times New Roman"/>
          <w:sz w:val="28"/>
          <w:szCs w:val="28"/>
        </w:rPr>
        <w:t xml:space="preserve"> и свинца </w:t>
      </w:r>
      <w:r w:rsidR="00B57627">
        <w:rPr>
          <w:rFonts w:ascii="Times New Roman" w:hAnsi="Times New Roman"/>
          <w:sz w:val="28"/>
          <w:szCs w:val="28"/>
        </w:rPr>
        <w:t>- 0,002</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B57627">
        <w:rPr>
          <w:rFonts w:ascii="Times New Roman" w:hAnsi="Times New Roman"/>
          <w:sz w:val="28"/>
          <w:szCs w:val="28"/>
        </w:rPr>
        <w:t>.</w:t>
      </w:r>
    </w:p>
    <w:p w:rsidR="00B57627" w:rsidRPr="00494489" w:rsidRDefault="00B57627" w:rsidP="00B57627">
      <w:pPr>
        <w:spacing w:after="0" w:line="240" w:lineRule="auto"/>
        <w:ind w:firstLine="708"/>
        <w:jc w:val="both"/>
        <w:rPr>
          <w:rFonts w:ascii="Times New Roman" w:hAnsi="Times New Roman"/>
          <w:sz w:val="28"/>
          <w:szCs w:val="28"/>
          <w:lang w:val="kk-KZ" w:bidi="ru-RU"/>
        </w:rPr>
      </w:pPr>
      <w:r w:rsidRPr="00494489">
        <w:rPr>
          <w:rFonts w:ascii="Times New Roman" w:hAnsi="Times New Roman"/>
          <w:sz w:val="28"/>
          <w:szCs w:val="28"/>
        </w:rPr>
        <w:t xml:space="preserve">Пробы воды из озера </w:t>
      </w:r>
      <w:r w:rsidRPr="00494489">
        <w:rPr>
          <w:rFonts w:ascii="Times New Roman" w:hAnsi="Times New Roman"/>
          <w:sz w:val="28"/>
          <w:szCs w:val="28"/>
          <w:lang w:bidi="en-US"/>
        </w:rPr>
        <w:t>Балпаш сор</w:t>
      </w:r>
      <w:r w:rsidRPr="00494489">
        <w:rPr>
          <w:rFonts w:ascii="Times New Roman" w:hAnsi="Times New Roman"/>
          <w:sz w:val="28"/>
          <w:szCs w:val="28"/>
        </w:rPr>
        <w:t xml:space="preserve"> </w:t>
      </w:r>
      <w:r w:rsidR="000E03A4">
        <w:rPr>
          <w:rFonts w:ascii="Times New Roman" w:hAnsi="Times New Roman"/>
          <w:sz w:val="28"/>
          <w:szCs w:val="28"/>
        </w:rPr>
        <w:t xml:space="preserve">отмечается превышение предельно-допустимой концентрации железа в более чем десять раз и составило </w:t>
      </w:r>
      <w:r w:rsidRPr="00494489">
        <w:rPr>
          <w:rFonts w:ascii="Times New Roman" w:eastAsia="Arial Unicode MS" w:hAnsi="Times New Roman"/>
          <w:color w:val="000000"/>
          <w:sz w:val="28"/>
          <w:szCs w:val="28"/>
          <w:lang w:bidi="en-US"/>
        </w:rPr>
        <w:t xml:space="preserve">3,2±0,02 </w:t>
      </w:r>
      <w:r w:rsidRPr="00494489">
        <w:rPr>
          <w:rFonts w:ascii="Times New Roman" w:hAnsi="Times New Roman"/>
          <w:sz w:val="28"/>
          <w:szCs w:val="28"/>
          <w:lang w:val="kk-KZ" w:bidi="ru-RU"/>
        </w:rPr>
        <w:t>мг/дм</w:t>
      </w:r>
      <w:r w:rsidRPr="00494489">
        <w:rPr>
          <w:rFonts w:ascii="Times New Roman" w:hAnsi="Times New Roman"/>
          <w:sz w:val="28"/>
          <w:szCs w:val="28"/>
          <w:vertAlign w:val="superscript"/>
          <w:lang w:val="kk-KZ" w:bidi="ru-RU"/>
        </w:rPr>
        <w:t>3</w:t>
      </w:r>
      <w:r w:rsidRPr="00494489">
        <w:rPr>
          <w:rFonts w:ascii="Times New Roman" w:hAnsi="Times New Roman"/>
          <w:sz w:val="28"/>
          <w:szCs w:val="28"/>
          <w:lang w:val="kk-KZ" w:bidi="ru-RU"/>
        </w:rPr>
        <w:t xml:space="preserve">. </w:t>
      </w:r>
      <w:r w:rsidR="000E03A4">
        <w:rPr>
          <w:rFonts w:ascii="Times New Roman" w:hAnsi="Times New Roman"/>
          <w:sz w:val="28"/>
          <w:szCs w:val="28"/>
          <w:lang w:val="kk-KZ" w:bidi="ru-RU"/>
        </w:rPr>
        <w:t xml:space="preserve">Содержание солей тяжелых металлов не превышает ПДК. </w:t>
      </w:r>
    </w:p>
    <w:p w:rsidR="00B57627" w:rsidRPr="00494489" w:rsidRDefault="00B06BE1" w:rsidP="00B57627">
      <w:pPr>
        <w:spacing w:after="0" w:line="240" w:lineRule="auto"/>
        <w:ind w:firstLine="708"/>
        <w:jc w:val="both"/>
        <w:rPr>
          <w:rFonts w:ascii="Times New Roman" w:eastAsia="Arial Unicode MS" w:hAnsi="Times New Roman"/>
          <w:color w:val="000000"/>
          <w:sz w:val="28"/>
          <w:szCs w:val="28"/>
          <w:lang w:bidi="en-US"/>
        </w:rPr>
      </w:pPr>
      <w:r>
        <w:rPr>
          <w:rFonts w:ascii="Times New Roman" w:hAnsi="Times New Roman"/>
          <w:sz w:val="28"/>
          <w:szCs w:val="28"/>
        </w:rPr>
        <w:t>Исследование воды из</w:t>
      </w:r>
      <w:r w:rsidR="00B57627" w:rsidRPr="00494489">
        <w:rPr>
          <w:rFonts w:ascii="Times New Roman" w:hAnsi="Times New Roman"/>
          <w:sz w:val="28"/>
          <w:szCs w:val="28"/>
        </w:rPr>
        <w:t xml:space="preserve"> озера </w:t>
      </w:r>
      <w:r w:rsidR="00B57627" w:rsidRPr="00494489">
        <w:rPr>
          <w:rFonts w:ascii="Times New Roman" w:hAnsi="Times New Roman"/>
          <w:sz w:val="28"/>
          <w:szCs w:val="28"/>
          <w:lang w:bidi="en-US"/>
        </w:rPr>
        <w:t>Майбалык</w:t>
      </w:r>
      <w:r w:rsidR="00B57627" w:rsidRPr="00494489">
        <w:rPr>
          <w:rFonts w:ascii="Times New Roman" w:hAnsi="Times New Roman"/>
          <w:sz w:val="28"/>
          <w:szCs w:val="28"/>
        </w:rPr>
        <w:t xml:space="preserve"> </w:t>
      </w:r>
      <w:r w:rsidR="00B57627">
        <w:rPr>
          <w:rFonts w:ascii="Times New Roman" w:hAnsi="Times New Roman"/>
          <w:sz w:val="28"/>
          <w:szCs w:val="28"/>
        </w:rPr>
        <w:t>н</w:t>
      </w:r>
      <w:r w:rsidR="00B57627" w:rsidRPr="00494489">
        <w:rPr>
          <w:rFonts w:ascii="Times New Roman" w:hAnsi="Times New Roman"/>
          <w:sz w:val="28"/>
          <w:szCs w:val="28"/>
          <w:lang w:val="kk-KZ" w:bidi="ru-RU"/>
        </w:rPr>
        <w:t xml:space="preserve">аблюдается </w:t>
      </w:r>
      <w:r w:rsidR="00B57627">
        <w:rPr>
          <w:rFonts w:ascii="Times New Roman" w:hAnsi="Times New Roman"/>
          <w:sz w:val="28"/>
          <w:szCs w:val="28"/>
          <w:lang w:val="kk-KZ" w:bidi="ru-RU"/>
        </w:rPr>
        <w:t>пороговое содержание железа – 0,3</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B57627">
        <w:rPr>
          <w:rFonts w:ascii="Times New Roman" w:hAnsi="Times New Roman"/>
          <w:sz w:val="28"/>
          <w:szCs w:val="28"/>
          <w:lang w:val="kk-KZ" w:bidi="ru-RU"/>
        </w:rPr>
        <w:t>, следовые концентрации цинка – 0,001</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B57627">
        <w:rPr>
          <w:rFonts w:ascii="Times New Roman" w:hAnsi="Times New Roman"/>
          <w:sz w:val="28"/>
          <w:szCs w:val="28"/>
          <w:lang w:val="kk-KZ" w:bidi="ru-RU"/>
        </w:rPr>
        <w:t>, мышьяка –</w:t>
      </w:r>
      <w:r w:rsidR="00B57627" w:rsidRPr="00494489">
        <w:rPr>
          <w:rFonts w:ascii="Times New Roman" w:hAnsi="Times New Roman"/>
          <w:sz w:val="28"/>
          <w:szCs w:val="28"/>
          <w:lang w:val="kk-KZ" w:bidi="ru-RU"/>
        </w:rPr>
        <w:t xml:space="preserve"> </w:t>
      </w:r>
      <w:r w:rsidR="00B57627">
        <w:rPr>
          <w:rFonts w:ascii="Times New Roman" w:hAnsi="Times New Roman"/>
          <w:sz w:val="28"/>
          <w:szCs w:val="28"/>
          <w:lang w:val="kk-KZ" w:bidi="ru-RU"/>
        </w:rPr>
        <w:t>0,008</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B57627">
        <w:rPr>
          <w:rFonts w:ascii="Times New Roman" w:hAnsi="Times New Roman"/>
          <w:sz w:val="28"/>
          <w:szCs w:val="28"/>
          <w:lang w:val="kk-KZ" w:bidi="ru-RU"/>
        </w:rPr>
        <w:t>, и свинца – 0,005</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B57627">
        <w:rPr>
          <w:rFonts w:ascii="Times New Roman" w:hAnsi="Times New Roman"/>
          <w:sz w:val="28"/>
          <w:szCs w:val="28"/>
          <w:lang w:val="kk-KZ" w:bidi="ru-RU"/>
        </w:rPr>
        <w:t>. Также отмечается высокое содержание марганца (0,114</w:t>
      </w:r>
      <w:r w:rsidR="00B57627" w:rsidRPr="008858CE">
        <w:rPr>
          <w:rFonts w:ascii="Times New Roman" w:hAnsi="Times New Roman"/>
          <w:sz w:val="24"/>
          <w:szCs w:val="24"/>
          <w:lang w:bidi="ru-RU"/>
        </w:rPr>
        <w:t xml:space="preserve"> </w:t>
      </w:r>
      <w:r w:rsidR="00B57627" w:rsidRPr="00E17DD5">
        <w:rPr>
          <w:rFonts w:ascii="Times New Roman" w:hAnsi="Times New Roman"/>
          <w:sz w:val="24"/>
          <w:szCs w:val="24"/>
          <w:lang w:bidi="ru-RU"/>
        </w:rPr>
        <w:t>мг/дм</w:t>
      </w:r>
      <w:r w:rsidR="00B57627">
        <w:rPr>
          <w:rFonts w:ascii="Times New Roman" w:hAnsi="Times New Roman"/>
          <w:sz w:val="24"/>
          <w:szCs w:val="24"/>
          <w:vertAlign w:val="superscript"/>
          <w:lang w:bidi="ru-RU"/>
        </w:rPr>
        <w:t>3</w:t>
      </w:r>
      <w:r w:rsidR="00B57627">
        <w:rPr>
          <w:rFonts w:ascii="Times New Roman" w:hAnsi="Times New Roman"/>
          <w:sz w:val="28"/>
          <w:szCs w:val="28"/>
          <w:lang w:val="kk-KZ" w:bidi="ru-RU"/>
        </w:rPr>
        <w:t xml:space="preserve">), превышающее ПДК. </w:t>
      </w:r>
    </w:p>
    <w:p w:rsidR="00B57627" w:rsidRPr="00494489" w:rsidRDefault="00B57627" w:rsidP="00B57627">
      <w:pPr>
        <w:spacing w:after="0" w:line="240" w:lineRule="auto"/>
        <w:ind w:firstLine="567"/>
        <w:jc w:val="both"/>
        <w:rPr>
          <w:rFonts w:ascii="Times New Roman" w:hAnsi="Times New Roman"/>
          <w:sz w:val="28"/>
          <w:szCs w:val="28"/>
          <w:lang w:val="kk-KZ" w:bidi="ru-RU"/>
        </w:rPr>
      </w:pPr>
      <w:r>
        <w:rPr>
          <w:rFonts w:ascii="Times New Roman" w:hAnsi="Times New Roman"/>
          <w:sz w:val="28"/>
          <w:szCs w:val="28"/>
        </w:rPr>
        <w:t>В п</w:t>
      </w:r>
      <w:r w:rsidRPr="00494489">
        <w:rPr>
          <w:rFonts w:ascii="Times New Roman" w:hAnsi="Times New Roman"/>
          <w:sz w:val="28"/>
          <w:szCs w:val="28"/>
        </w:rPr>
        <w:t>роб</w:t>
      </w:r>
      <w:r>
        <w:rPr>
          <w:rFonts w:ascii="Times New Roman" w:hAnsi="Times New Roman"/>
          <w:sz w:val="28"/>
          <w:szCs w:val="28"/>
        </w:rPr>
        <w:t xml:space="preserve">ах воды из озера </w:t>
      </w:r>
      <w:r w:rsidRPr="00494489">
        <w:rPr>
          <w:rFonts w:ascii="Times New Roman" w:hAnsi="Times New Roman"/>
          <w:sz w:val="28"/>
          <w:szCs w:val="28"/>
          <w:lang w:bidi="en-US"/>
        </w:rPr>
        <w:t>Катарколь</w:t>
      </w:r>
      <w:r w:rsidRPr="00494489">
        <w:rPr>
          <w:rFonts w:ascii="Times New Roman" w:hAnsi="Times New Roman"/>
          <w:sz w:val="28"/>
          <w:szCs w:val="28"/>
          <w:lang w:val="kk-KZ" w:bidi="ru-RU"/>
        </w:rPr>
        <w:t xml:space="preserve"> </w:t>
      </w:r>
      <w:r>
        <w:rPr>
          <w:rFonts w:ascii="Times New Roman" w:hAnsi="Times New Roman"/>
          <w:sz w:val="28"/>
          <w:szCs w:val="28"/>
          <w:lang w:val="kk-KZ" w:bidi="ru-RU"/>
        </w:rPr>
        <w:t>п</w:t>
      </w:r>
      <w:r w:rsidRPr="00494489">
        <w:rPr>
          <w:rFonts w:ascii="Times New Roman" w:hAnsi="Times New Roman"/>
          <w:sz w:val="28"/>
          <w:szCs w:val="28"/>
          <w:lang w:val="kk-KZ" w:bidi="ru-RU"/>
        </w:rPr>
        <w:t xml:space="preserve">ревышение содержания железа составило </w:t>
      </w:r>
      <w:r w:rsidRPr="00494489">
        <w:rPr>
          <w:rFonts w:ascii="Times New Roman" w:hAnsi="Times New Roman"/>
          <w:sz w:val="28"/>
          <w:szCs w:val="28"/>
          <w:lang w:bidi="ru-RU"/>
        </w:rPr>
        <w:t>0,5</w:t>
      </w:r>
      <w:r>
        <w:rPr>
          <w:rFonts w:ascii="Times New Roman" w:eastAsia="Arial Unicode MS" w:hAnsi="Times New Roman"/>
          <w:color w:val="000000"/>
          <w:sz w:val="28"/>
          <w:szCs w:val="28"/>
          <w:lang w:bidi="en-US"/>
        </w:rPr>
        <w:t>±0,02</w:t>
      </w:r>
      <w:r w:rsidRPr="00494489">
        <w:rPr>
          <w:rFonts w:ascii="Times New Roman" w:eastAsia="Arial Unicode MS" w:hAnsi="Times New Roman"/>
          <w:color w:val="000000"/>
          <w:sz w:val="28"/>
          <w:szCs w:val="28"/>
          <w:lang w:bidi="en-US"/>
        </w:rPr>
        <w:t xml:space="preserve"> </w:t>
      </w:r>
      <w:r w:rsidRPr="00494489">
        <w:rPr>
          <w:rFonts w:ascii="Times New Roman" w:hAnsi="Times New Roman"/>
          <w:sz w:val="28"/>
          <w:szCs w:val="28"/>
          <w:lang w:val="kk-KZ" w:bidi="ru-RU"/>
        </w:rPr>
        <w:t>мг/дм</w:t>
      </w:r>
      <w:r w:rsidRPr="00494489">
        <w:rPr>
          <w:rFonts w:ascii="Times New Roman" w:hAnsi="Times New Roman"/>
          <w:sz w:val="28"/>
          <w:szCs w:val="28"/>
          <w:vertAlign w:val="superscript"/>
          <w:lang w:val="kk-KZ" w:bidi="ru-RU"/>
        </w:rPr>
        <w:t>3</w:t>
      </w:r>
      <w:r>
        <w:rPr>
          <w:rFonts w:ascii="Times New Roman" w:hAnsi="Times New Roman"/>
          <w:sz w:val="28"/>
          <w:szCs w:val="28"/>
          <w:lang w:val="kk-KZ" w:bidi="ru-RU"/>
        </w:rPr>
        <w:t>, что говорит о высокой жесткости воды</w:t>
      </w:r>
      <w:r w:rsidRPr="00494489">
        <w:rPr>
          <w:rFonts w:ascii="Times New Roman" w:hAnsi="Times New Roman"/>
          <w:sz w:val="28"/>
          <w:szCs w:val="28"/>
          <w:lang w:val="kk-KZ" w:bidi="ru-RU"/>
        </w:rPr>
        <w:t xml:space="preserve">. Среднее содержание радионуклидов в озере составило для цезия–137 – </w:t>
      </w:r>
      <w:r w:rsidRPr="00494489">
        <w:rPr>
          <w:rFonts w:ascii="Times New Roman" w:hAnsi="Times New Roman"/>
          <w:sz w:val="28"/>
          <w:szCs w:val="28"/>
          <w:lang w:bidi="ru-RU"/>
        </w:rPr>
        <w:t>0,91</w:t>
      </w:r>
      <w:r w:rsidRPr="00494489">
        <w:rPr>
          <w:rFonts w:ascii="Times New Roman" w:hAnsi="Times New Roman"/>
          <w:sz w:val="28"/>
          <w:szCs w:val="28"/>
          <w:lang w:bidi="en-US"/>
        </w:rPr>
        <w:t xml:space="preserve">±3,98 Бк/кг и для стронция–90 – </w:t>
      </w:r>
      <w:r w:rsidRPr="00494489">
        <w:rPr>
          <w:rFonts w:ascii="Times New Roman" w:hAnsi="Times New Roman"/>
          <w:sz w:val="28"/>
          <w:szCs w:val="28"/>
          <w:lang w:bidi="ru-RU"/>
        </w:rPr>
        <w:t>22,2</w:t>
      </w:r>
      <w:r w:rsidRPr="00494489">
        <w:rPr>
          <w:rFonts w:ascii="Times New Roman" w:hAnsi="Times New Roman"/>
          <w:sz w:val="28"/>
          <w:szCs w:val="28"/>
          <w:lang w:bidi="en-US"/>
        </w:rPr>
        <w:t>±8,54 Бк/кг</w:t>
      </w:r>
      <w:r w:rsidR="003C0E9C">
        <w:rPr>
          <w:rFonts w:ascii="Times New Roman" w:hAnsi="Times New Roman"/>
          <w:sz w:val="28"/>
          <w:szCs w:val="28"/>
          <w:lang w:bidi="en-US"/>
        </w:rPr>
        <w:t xml:space="preserve"> </w:t>
      </w:r>
      <w:r w:rsidR="003C0E9C" w:rsidRPr="003C0E9C">
        <w:rPr>
          <w:rFonts w:ascii="Times New Roman" w:hAnsi="Times New Roman"/>
          <w:sz w:val="28"/>
          <w:szCs w:val="28"/>
          <w:lang w:bidi="en-US"/>
        </w:rPr>
        <w:t>[174]</w:t>
      </w:r>
      <w:r w:rsidRPr="00494489">
        <w:rPr>
          <w:rFonts w:ascii="Times New Roman" w:hAnsi="Times New Roman"/>
          <w:sz w:val="28"/>
          <w:szCs w:val="28"/>
          <w:lang w:bidi="en-US"/>
        </w:rPr>
        <w:t>.</w:t>
      </w:r>
      <w:r w:rsidRPr="00494489">
        <w:rPr>
          <w:rFonts w:ascii="Times New Roman" w:hAnsi="Times New Roman"/>
          <w:sz w:val="28"/>
          <w:szCs w:val="28"/>
          <w:lang w:val="kk-KZ" w:bidi="ru-RU"/>
        </w:rPr>
        <w:t xml:space="preserve"> </w:t>
      </w:r>
      <w:r w:rsidR="000303B7">
        <w:rPr>
          <w:rFonts w:ascii="Times New Roman" w:hAnsi="Times New Roman"/>
          <w:sz w:val="28"/>
          <w:szCs w:val="28"/>
          <w:lang w:val="kk-KZ" w:bidi="ru-RU"/>
        </w:rPr>
        <w:t>О</w:t>
      </w:r>
      <w:r>
        <w:rPr>
          <w:rFonts w:ascii="Times New Roman" w:hAnsi="Times New Roman"/>
          <w:sz w:val="28"/>
          <w:szCs w:val="28"/>
          <w:lang w:val="kk-KZ" w:bidi="ru-RU"/>
        </w:rPr>
        <w:t>зер</w:t>
      </w:r>
      <w:r w:rsidR="000303B7">
        <w:rPr>
          <w:rFonts w:ascii="Times New Roman" w:hAnsi="Times New Roman"/>
          <w:sz w:val="28"/>
          <w:szCs w:val="28"/>
          <w:lang w:val="kk-KZ" w:bidi="ru-RU"/>
        </w:rPr>
        <w:t>о</w:t>
      </w:r>
      <w:r>
        <w:rPr>
          <w:rFonts w:ascii="Times New Roman" w:hAnsi="Times New Roman"/>
          <w:sz w:val="28"/>
          <w:szCs w:val="28"/>
          <w:lang w:val="kk-KZ" w:bidi="ru-RU"/>
        </w:rPr>
        <w:t xml:space="preserve"> Катарколь используется для купания отдыхающих,</w:t>
      </w:r>
      <w:r w:rsidR="001E0DCE">
        <w:rPr>
          <w:rFonts w:ascii="Times New Roman" w:hAnsi="Times New Roman"/>
          <w:sz w:val="28"/>
          <w:szCs w:val="28"/>
          <w:lang w:val="kk-KZ" w:bidi="ru-RU"/>
        </w:rPr>
        <w:t xml:space="preserve"> следует отметить, что на берегу данного озера находится «</w:t>
      </w:r>
      <w:r w:rsidR="001E0DCE" w:rsidRPr="001E0DCE">
        <w:rPr>
          <w:rFonts w:ascii="Times New Roman" w:hAnsi="Times New Roman"/>
          <w:sz w:val="28"/>
          <w:szCs w:val="28"/>
          <w:lang w:val="kk-KZ" w:bidi="ru-RU"/>
        </w:rPr>
        <w:t>Реабилитационный центр для престарелых и инвалидов</w:t>
      </w:r>
      <w:r w:rsidR="001E0DCE">
        <w:rPr>
          <w:rFonts w:ascii="Times New Roman" w:hAnsi="Times New Roman"/>
          <w:sz w:val="28"/>
          <w:szCs w:val="28"/>
          <w:lang w:val="kk-KZ" w:bidi="ru-RU"/>
        </w:rPr>
        <w:t xml:space="preserve"> Катарколь» и популярный Курорт-отель</w:t>
      </w:r>
      <w:r w:rsidR="001E0DCE" w:rsidRPr="001E0DCE">
        <w:rPr>
          <w:rFonts w:ascii="Times New Roman" w:hAnsi="Times New Roman"/>
          <w:sz w:val="28"/>
          <w:szCs w:val="28"/>
          <w:lang w:val="kk-KZ" w:bidi="ru-RU"/>
        </w:rPr>
        <w:t xml:space="preserve"> «Discovery-Borovoe</w:t>
      </w:r>
      <w:r w:rsidR="001E0DCE">
        <w:rPr>
          <w:rFonts w:ascii="Times New Roman" w:hAnsi="Times New Roman"/>
          <w:sz w:val="28"/>
          <w:szCs w:val="28"/>
          <w:lang w:val="kk-KZ" w:bidi="ru-RU"/>
        </w:rPr>
        <w:t>». Также осуществляется водопой</w:t>
      </w:r>
      <w:r>
        <w:rPr>
          <w:rFonts w:ascii="Times New Roman" w:hAnsi="Times New Roman"/>
          <w:sz w:val="28"/>
          <w:szCs w:val="28"/>
          <w:lang w:val="kk-KZ" w:bidi="ru-RU"/>
        </w:rPr>
        <w:t xml:space="preserve"> животных</w:t>
      </w:r>
      <w:r w:rsidR="001E0DCE">
        <w:rPr>
          <w:rFonts w:ascii="Times New Roman" w:hAnsi="Times New Roman"/>
          <w:sz w:val="28"/>
          <w:szCs w:val="28"/>
          <w:lang w:val="kk-KZ" w:bidi="ru-RU"/>
        </w:rPr>
        <w:t xml:space="preserve"> прибржных насеенных пунктов</w:t>
      </w:r>
      <w:r>
        <w:rPr>
          <w:rFonts w:ascii="Times New Roman" w:hAnsi="Times New Roman"/>
          <w:sz w:val="28"/>
          <w:szCs w:val="28"/>
          <w:lang w:val="kk-KZ" w:bidi="ru-RU"/>
        </w:rPr>
        <w:t>, поэтому высокое содержание железа в воде может оказывать негативное воздействие на организм человека  и животных. По материалам ВОЗ потребление жесткой воды вызывают нарушения различных систем организма, а также оказывает канцерогеное действие.</w:t>
      </w: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Таким обра</w:t>
      </w:r>
      <w:r w:rsidR="00431782">
        <w:rPr>
          <w:rFonts w:ascii="Times New Roman" w:hAnsi="Times New Roman"/>
          <w:sz w:val="28"/>
          <w:szCs w:val="28"/>
        </w:rPr>
        <w:t xml:space="preserve">зом, исходя из полученных </w:t>
      </w:r>
      <w:r w:rsidR="00431782" w:rsidRPr="00EE294E">
        <w:rPr>
          <w:rFonts w:ascii="Times New Roman" w:hAnsi="Times New Roman"/>
          <w:sz w:val="28"/>
          <w:szCs w:val="28"/>
        </w:rPr>
        <w:t>данных</w:t>
      </w:r>
      <w:r>
        <w:rPr>
          <w:rFonts w:ascii="Times New Roman" w:hAnsi="Times New Roman"/>
          <w:sz w:val="28"/>
          <w:szCs w:val="28"/>
        </w:rPr>
        <w:t xml:space="preserve"> вода из озер Щучинско-Боровской курортной зоны по классификации Е</w:t>
      </w:r>
      <w:r w:rsidRPr="00EE15E7">
        <w:rPr>
          <w:rFonts w:ascii="Times New Roman" w:hAnsi="Times New Roman"/>
          <w:sz w:val="28"/>
          <w:szCs w:val="28"/>
        </w:rPr>
        <w:t>диной системы классификации качества воды в водных объектах</w:t>
      </w:r>
      <w:r>
        <w:rPr>
          <w:rFonts w:ascii="Times New Roman" w:hAnsi="Times New Roman"/>
          <w:sz w:val="28"/>
          <w:szCs w:val="28"/>
        </w:rPr>
        <w:t xml:space="preserve"> не соответствует 1 и 2 классу качества вод. По содержанию железа, следовых концентраций свинца пробы воды озер соответствуют 3-4 классу</w:t>
      </w:r>
      <w:r w:rsidR="003C0E9C" w:rsidRPr="003C0E9C">
        <w:rPr>
          <w:rFonts w:ascii="Times New Roman" w:hAnsi="Times New Roman"/>
          <w:sz w:val="28"/>
          <w:szCs w:val="28"/>
        </w:rPr>
        <w:t xml:space="preserve"> [174]</w:t>
      </w:r>
      <w:r>
        <w:rPr>
          <w:rFonts w:ascii="Times New Roman" w:hAnsi="Times New Roman"/>
          <w:sz w:val="28"/>
          <w:szCs w:val="28"/>
        </w:rPr>
        <w:t>.</w:t>
      </w:r>
    </w:p>
    <w:p w:rsidR="00B57627" w:rsidRDefault="00B57627" w:rsidP="00B57627">
      <w:pPr>
        <w:spacing w:after="0" w:line="240" w:lineRule="auto"/>
        <w:ind w:firstLine="709"/>
        <w:jc w:val="both"/>
        <w:rPr>
          <w:rFonts w:ascii="Times New Roman" w:hAnsi="Times New Roman"/>
          <w:sz w:val="28"/>
          <w:szCs w:val="28"/>
        </w:rPr>
      </w:pPr>
    </w:p>
    <w:p w:rsidR="00B57627" w:rsidRPr="00B66092" w:rsidRDefault="00B57627" w:rsidP="00B57627">
      <w:pPr>
        <w:pStyle w:val="4"/>
        <w:shd w:val="clear" w:color="auto" w:fill="FFFFFF"/>
        <w:spacing w:before="0"/>
        <w:ind w:firstLine="708"/>
        <w:jc w:val="both"/>
        <w:textAlignment w:val="baseline"/>
        <w:rPr>
          <w:rFonts w:ascii="Times New Roman" w:hAnsi="Times New Roman"/>
          <w:i w:val="0"/>
          <w:color w:val="auto"/>
          <w:sz w:val="28"/>
          <w:szCs w:val="28"/>
        </w:rPr>
      </w:pPr>
      <w:r w:rsidRPr="00B66092">
        <w:rPr>
          <w:rFonts w:ascii="Times New Roman" w:hAnsi="Times New Roman"/>
          <w:i w:val="0"/>
          <w:color w:val="auto"/>
          <w:sz w:val="28"/>
          <w:szCs w:val="28"/>
        </w:rPr>
        <w:t xml:space="preserve">2.2.3 Ветеринарно-санитарная экспертиза рыбы с озер Щучинско-Боровской курортной зоны </w:t>
      </w:r>
    </w:p>
    <w:p w:rsidR="00B57627" w:rsidRPr="00494489" w:rsidRDefault="00597553" w:rsidP="00B57627">
      <w:pPr>
        <w:spacing w:after="0" w:line="240" w:lineRule="auto"/>
        <w:ind w:firstLine="709"/>
        <w:contextualSpacing/>
        <w:jc w:val="both"/>
        <w:rPr>
          <w:rFonts w:ascii="Times New Roman" w:hAnsi="Times New Roman"/>
          <w:sz w:val="28"/>
          <w:szCs w:val="28"/>
        </w:rPr>
      </w:pPr>
      <w:r>
        <w:rPr>
          <w:rFonts w:ascii="Times New Roman" w:hAnsi="Times New Roman"/>
          <w:spacing w:val="2"/>
          <w:sz w:val="28"/>
          <w:szCs w:val="28"/>
          <w:lang w:val="kk-KZ"/>
        </w:rPr>
        <w:t xml:space="preserve">Для проведения исследований </w:t>
      </w:r>
      <w:r w:rsidR="001E0DCE">
        <w:rPr>
          <w:rFonts w:ascii="Times New Roman" w:hAnsi="Times New Roman"/>
          <w:spacing w:val="2"/>
          <w:sz w:val="28"/>
          <w:szCs w:val="28"/>
          <w:lang w:val="kk-KZ"/>
        </w:rPr>
        <w:t>производили отбор проб</w:t>
      </w:r>
      <w:r>
        <w:rPr>
          <w:rFonts w:ascii="Times New Roman" w:hAnsi="Times New Roman"/>
          <w:spacing w:val="2"/>
          <w:sz w:val="28"/>
          <w:szCs w:val="28"/>
          <w:lang w:val="kk-KZ"/>
        </w:rPr>
        <w:t xml:space="preserve"> рыбы с озер</w:t>
      </w:r>
      <w:r>
        <w:rPr>
          <w:rFonts w:ascii="Times New Roman" w:hAnsi="Times New Roman"/>
          <w:spacing w:val="2"/>
          <w:sz w:val="28"/>
          <w:szCs w:val="28"/>
        </w:rPr>
        <w:t>, вхо</w:t>
      </w:r>
      <w:r w:rsidR="001E0DCE">
        <w:rPr>
          <w:rFonts w:ascii="Times New Roman" w:hAnsi="Times New Roman"/>
          <w:spacing w:val="2"/>
          <w:sz w:val="28"/>
          <w:szCs w:val="28"/>
        </w:rPr>
        <w:t>д</w:t>
      </w:r>
      <w:r>
        <w:rPr>
          <w:rFonts w:ascii="Times New Roman" w:hAnsi="Times New Roman"/>
          <w:spacing w:val="2"/>
          <w:sz w:val="28"/>
          <w:szCs w:val="28"/>
        </w:rPr>
        <w:t xml:space="preserve">ящих в состав курортной зоны: </w:t>
      </w:r>
      <w:r w:rsidR="00B57627" w:rsidRPr="00494489">
        <w:rPr>
          <w:rFonts w:ascii="Times New Roman" w:hAnsi="Times New Roman"/>
          <w:sz w:val="28"/>
          <w:szCs w:val="28"/>
        </w:rPr>
        <w:t>Бу</w:t>
      </w:r>
      <w:r w:rsidR="00B57627">
        <w:rPr>
          <w:rFonts w:ascii="Times New Roman" w:hAnsi="Times New Roman"/>
          <w:sz w:val="28"/>
          <w:szCs w:val="28"/>
        </w:rPr>
        <w:t>рабай, Үлкен Шаба</w:t>
      </w:r>
      <w:r w:rsidR="00B57627">
        <w:rPr>
          <w:rFonts w:ascii="Times New Roman" w:hAnsi="Times New Roman"/>
          <w:sz w:val="28"/>
          <w:szCs w:val="28"/>
          <w:lang w:val="kk-KZ"/>
        </w:rPr>
        <w:t>қ</w:t>
      </w:r>
      <w:r w:rsidR="00B57627">
        <w:rPr>
          <w:rFonts w:ascii="Times New Roman" w:hAnsi="Times New Roman"/>
          <w:sz w:val="28"/>
          <w:szCs w:val="28"/>
        </w:rPr>
        <w:t>ты, Кіші Шаба</w:t>
      </w:r>
      <w:r w:rsidR="00B57627">
        <w:rPr>
          <w:rFonts w:ascii="Times New Roman" w:hAnsi="Times New Roman"/>
          <w:sz w:val="28"/>
          <w:szCs w:val="28"/>
          <w:lang w:val="kk-KZ"/>
        </w:rPr>
        <w:t>қ</w:t>
      </w:r>
      <w:r w:rsidR="00B57627" w:rsidRPr="00494489">
        <w:rPr>
          <w:rFonts w:ascii="Times New Roman" w:hAnsi="Times New Roman"/>
          <w:sz w:val="28"/>
          <w:szCs w:val="28"/>
        </w:rPr>
        <w:t>ты, Шортан, Катарколь.</w:t>
      </w:r>
    </w:p>
    <w:p w:rsidR="00B57627" w:rsidRPr="00494489" w:rsidRDefault="00597553" w:rsidP="00B57627">
      <w:pPr>
        <w:spacing w:after="0" w:line="240" w:lineRule="auto"/>
        <w:ind w:firstLine="709"/>
        <w:contextualSpacing/>
        <w:jc w:val="both"/>
        <w:rPr>
          <w:rFonts w:ascii="Times New Roman" w:hAnsi="Times New Roman"/>
          <w:spacing w:val="2"/>
          <w:sz w:val="28"/>
          <w:szCs w:val="28"/>
        </w:rPr>
      </w:pPr>
      <w:r>
        <w:rPr>
          <w:rFonts w:ascii="Times New Roman" w:hAnsi="Times New Roman"/>
          <w:sz w:val="28"/>
          <w:szCs w:val="28"/>
        </w:rPr>
        <w:t>По органолептическим показателям в пробах рыбы с озер ЩБКЗ, все показатели в пределах нормы: внешний вид рыбы соответствует свежей</w:t>
      </w:r>
      <w:r w:rsidR="00B57627" w:rsidRPr="00494489">
        <w:rPr>
          <w:rFonts w:ascii="Times New Roman" w:hAnsi="Times New Roman"/>
          <w:sz w:val="28"/>
          <w:szCs w:val="28"/>
        </w:rPr>
        <w:t>,</w:t>
      </w:r>
      <w:r>
        <w:rPr>
          <w:rFonts w:ascii="Times New Roman" w:hAnsi="Times New Roman"/>
          <w:sz w:val="28"/>
          <w:szCs w:val="28"/>
        </w:rPr>
        <w:t xml:space="preserve"> чешуя глянцевая,</w:t>
      </w:r>
      <w:r w:rsidR="00B57627" w:rsidRPr="00494489">
        <w:rPr>
          <w:rFonts w:ascii="Times New Roman" w:hAnsi="Times New Roman"/>
          <w:sz w:val="28"/>
          <w:szCs w:val="28"/>
        </w:rPr>
        <w:t xml:space="preserve"> глаза </w:t>
      </w:r>
      <w:r>
        <w:rPr>
          <w:rFonts w:ascii="Times New Roman" w:hAnsi="Times New Roman"/>
          <w:sz w:val="28"/>
          <w:szCs w:val="28"/>
        </w:rPr>
        <w:t>не запавшие, не мутные</w:t>
      </w:r>
      <w:r w:rsidR="00B57627" w:rsidRPr="00494489">
        <w:rPr>
          <w:rFonts w:ascii="Times New Roman" w:hAnsi="Times New Roman"/>
          <w:sz w:val="28"/>
          <w:szCs w:val="28"/>
        </w:rPr>
        <w:t>, слизь</w:t>
      </w:r>
      <w:r>
        <w:rPr>
          <w:rFonts w:ascii="Times New Roman" w:hAnsi="Times New Roman"/>
          <w:sz w:val="28"/>
          <w:szCs w:val="28"/>
        </w:rPr>
        <w:t xml:space="preserve"> присутствует</w:t>
      </w:r>
      <w:r w:rsidR="00B57627" w:rsidRPr="00494489">
        <w:rPr>
          <w:rFonts w:ascii="Times New Roman" w:hAnsi="Times New Roman"/>
          <w:sz w:val="28"/>
          <w:szCs w:val="28"/>
        </w:rPr>
        <w:t xml:space="preserve">, с характерным запахом. </w:t>
      </w:r>
      <w:r>
        <w:rPr>
          <w:rFonts w:ascii="Times New Roman" w:hAnsi="Times New Roman"/>
          <w:sz w:val="28"/>
          <w:szCs w:val="28"/>
        </w:rPr>
        <w:t xml:space="preserve">Жабры цвет красный, темно-красный, </w:t>
      </w:r>
      <w:r w:rsidR="00BA3E42">
        <w:rPr>
          <w:rFonts w:ascii="Times New Roman" w:hAnsi="Times New Roman"/>
          <w:sz w:val="28"/>
          <w:szCs w:val="28"/>
        </w:rPr>
        <w:t xml:space="preserve">жаберные крышки хорошо прилегают под ними </w:t>
      </w:r>
      <w:r>
        <w:rPr>
          <w:rFonts w:ascii="Times New Roman" w:hAnsi="Times New Roman"/>
          <w:sz w:val="28"/>
          <w:szCs w:val="28"/>
        </w:rPr>
        <w:t>встречаются мусор и тина</w:t>
      </w:r>
      <w:r w:rsidR="00BA3E42">
        <w:rPr>
          <w:rFonts w:ascii="Times New Roman" w:hAnsi="Times New Roman"/>
          <w:sz w:val="28"/>
          <w:szCs w:val="28"/>
        </w:rPr>
        <w:t xml:space="preserve">. Проба на удельный вес – все пробы тонут. Брюшко – все органы целые, хорошо видны, брюшко без вздутий. «Провислость» проб отрицательная. </w:t>
      </w:r>
    </w:p>
    <w:p w:rsidR="00B57627" w:rsidRPr="00D165BE" w:rsidRDefault="00BA3E42"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некоторых пробах рыбы чебак, с озера Бурабай на внутренних органах найдены белые точки, не известного характера. </w:t>
      </w:r>
      <w:r w:rsidR="00B57627">
        <w:rPr>
          <w:rFonts w:ascii="Times New Roman" w:hAnsi="Times New Roman"/>
          <w:sz w:val="28"/>
          <w:szCs w:val="28"/>
        </w:rPr>
        <w:t>В</w:t>
      </w:r>
      <w:r>
        <w:rPr>
          <w:rFonts w:ascii="Times New Roman" w:hAnsi="Times New Roman"/>
          <w:sz w:val="28"/>
          <w:szCs w:val="28"/>
        </w:rPr>
        <w:t xml:space="preserve"> одной</w:t>
      </w:r>
      <w:r w:rsidR="00B57627">
        <w:rPr>
          <w:rFonts w:ascii="Times New Roman" w:hAnsi="Times New Roman"/>
          <w:sz w:val="28"/>
          <w:szCs w:val="28"/>
        </w:rPr>
        <w:t xml:space="preserve"> пробе рыбы (пелядь) озера Шортан </w:t>
      </w:r>
      <w:r>
        <w:rPr>
          <w:rFonts w:ascii="Times New Roman" w:hAnsi="Times New Roman"/>
          <w:sz w:val="28"/>
          <w:szCs w:val="28"/>
        </w:rPr>
        <w:t>был</w:t>
      </w:r>
      <w:r w:rsidR="00B57627">
        <w:rPr>
          <w:rFonts w:ascii="Times New Roman" w:hAnsi="Times New Roman"/>
          <w:sz w:val="28"/>
          <w:szCs w:val="28"/>
        </w:rPr>
        <w:t xml:space="preserve"> </w:t>
      </w:r>
      <w:r>
        <w:rPr>
          <w:rFonts w:ascii="Times New Roman" w:hAnsi="Times New Roman"/>
          <w:sz w:val="28"/>
          <w:szCs w:val="28"/>
        </w:rPr>
        <w:t>неприятный</w:t>
      </w:r>
      <w:r w:rsidR="00B57627">
        <w:rPr>
          <w:rFonts w:ascii="Times New Roman" w:hAnsi="Times New Roman"/>
          <w:sz w:val="28"/>
          <w:szCs w:val="28"/>
        </w:rPr>
        <w:t xml:space="preserve"> запах, рот </w:t>
      </w:r>
      <w:r w:rsidR="001E0DCE">
        <w:rPr>
          <w:rFonts w:ascii="Times New Roman" w:hAnsi="Times New Roman"/>
          <w:sz w:val="28"/>
          <w:szCs w:val="28"/>
        </w:rPr>
        <w:t>замкнут</w:t>
      </w:r>
      <w:r w:rsidR="00B57627">
        <w:rPr>
          <w:rFonts w:ascii="Times New Roman" w:hAnsi="Times New Roman"/>
          <w:sz w:val="28"/>
          <w:szCs w:val="28"/>
        </w:rPr>
        <w:t xml:space="preserve">, внутренние органы </w:t>
      </w:r>
      <w:r>
        <w:rPr>
          <w:rFonts w:ascii="Times New Roman" w:hAnsi="Times New Roman"/>
          <w:sz w:val="28"/>
          <w:szCs w:val="28"/>
        </w:rPr>
        <w:t xml:space="preserve">смещены и различить их не представляется возможным </w:t>
      </w:r>
      <w:r w:rsidR="00EE294E" w:rsidRPr="00CF2D11">
        <w:rPr>
          <w:rFonts w:ascii="Times New Roman" w:hAnsi="Times New Roman"/>
          <w:sz w:val="28"/>
          <w:szCs w:val="28"/>
        </w:rPr>
        <w:t>(</w:t>
      </w:r>
      <w:r w:rsidR="004F79EA">
        <w:rPr>
          <w:rFonts w:ascii="Times New Roman" w:hAnsi="Times New Roman"/>
          <w:sz w:val="28"/>
          <w:szCs w:val="28"/>
        </w:rPr>
        <w:t>Приложение Е</w:t>
      </w:r>
      <w:r w:rsidR="00EE294E" w:rsidRPr="00CF2D11">
        <w:rPr>
          <w:rFonts w:ascii="Times New Roman" w:hAnsi="Times New Roman"/>
          <w:sz w:val="28"/>
          <w:szCs w:val="28"/>
        </w:rPr>
        <w:t>)</w:t>
      </w:r>
      <w:r w:rsidR="00B57627" w:rsidRPr="00CF2D11">
        <w:rPr>
          <w:rFonts w:ascii="Times New Roman" w:hAnsi="Times New Roman"/>
          <w:sz w:val="28"/>
          <w:szCs w:val="28"/>
        </w:rPr>
        <w:t>.</w:t>
      </w:r>
    </w:p>
    <w:p w:rsidR="00B57627" w:rsidRDefault="00BA3E42" w:rsidP="00B57627">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При определении физико-химических параметров, были получены следующие результаты: в мазках-отпечатках единичные палочки и кокки, в мазках из глубоких слов не обнаружено палочек и кокков. рН во всех пробах рыбы соответствует параметрам для свежей </w:t>
      </w:r>
      <w:r w:rsidR="00B57627" w:rsidRPr="00494489">
        <w:rPr>
          <w:rFonts w:ascii="Times New Roman" w:hAnsi="Times New Roman"/>
          <w:bCs/>
          <w:sz w:val="28"/>
          <w:szCs w:val="28"/>
        </w:rPr>
        <w:t xml:space="preserve">рыбы от 6,50± 0,002 до 6,68 ± 0,001. </w:t>
      </w:r>
      <w:r>
        <w:rPr>
          <w:rFonts w:ascii="Times New Roman" w:hAnsi="Times New Roman"/>
          <w:bCs/>
          <w:sz w:val="28"/>
          <w:szCs w:val="28"/>
        </w:rPr>
        <w:t>Реакиця пероксидазы – фильтрат из жабер сине-зеленного цвета, затем пере</w:t>
      </w:r>
      <w:r w:rsidR="00501D4F">
        <w:rPr>
          <w:rFonts w:ascii="Times New Roman" w:hAnsi="Times New Roman"/>
          <w:bCs/>
          <w:sz w:val="28"/>
          <w:szCs w:val="28"/>
        </w:rPr>
        <w:t>ходит в бурый.</w:t>
      </w:r>
      <w:r w:rsidR="00B57627" w:rsidRPr="00494489">
        <w:rPr>
          <w:rFonts w:ascii="Times New Roman" w:hAnsi="Times New Roman"/>
          <w:bCs/>
          <w:sz w:val="28"/>
          <w:szCs w:val="28"/>
        </w:rPr>
        <w:t xml:space="preserve"> </w:t>
      </w:r>
      <w:r w:rsidR="00501D4F">
        <w:rPr>
          <w:rFonts w:ascii="Times New Roman" w:hAnsi="Times New Roman"/>
          <w:bCs/>
          <w:sz w:val="28"/>
          <w:szCs w:val="28"/>
        </w:rPr>
        <w:t xml:space="preserve">Определение аммиака проводили с реактивом Несслера во всех пробах проба доброкачественная, за исключением проб рыбы чебак и окунь, в них вытяжка была желто-зеленного цвета. При исследовании на паразитические заболевания в пробе рыбы пелядь (о. Шортан) найдены анизакиды. </w:t>
      </w:r>
      <w:r w:rsidR="00B57627">
        <w:rPr>
          <w:rFonts w:ascii="Times New Roman" w:hAnsi="Times New Roman"/>
          <w:bCs/>
          <w:sz w:val="28"/>
          <w:szCs w:val="28"/>
        </w:rPr>
        <w:t>(Табл. 7).</w:t>
      </w:r>
    </w:p>
    <w:p w:rsidR="00B57627" w:rsidRDefault="00B57627" w:rsidP="00B57627">
      <w:pPr>
        <w:spacing w:after="0" w:line="240" w:lineRule="auto"/>
        <w:ind w:firstLine="709"/>
        <w:jc w:val="both"/>
        <w:rPr>
          <w:rFonts w:ascii="Times New Roman" w:hAnsi="Times New Roman"/>
          <w:bCs/>
          <w:sz w:val="28"/>
          <w:szCs w:val="28"/>
        </w:rPr>
      </w:pPr>
    </w:p>
    <w:p w:rsidR="00B57627" w:rsidRDefault="00B57627" w:rsidP="00B57627">
      <w:pPr>
        <w:spacing w:after="0" w:line="240" w:lineRule="auto"/>
        <w:jc w:val="both"/>
        <w:rPr>
          <w:rFonts w:ascii="Times New Roman" w:hAnsi="Times New Roman"/>
          <w:bCs/>
          <w:sz w:val="28"/>
          <w:szCs w:val="28"/>
        </w:rPr>
      </w:pPr>
      <w:r>
        <w:rPr>
          <w:rFonts w:ascii="Times New Roman" w:hAnsi="Times New Roman"/>
          <w:bCs/>
          <w:sz w:val="28"/>
          <w:szCs w:val="28"/>
        </w:rPr>
        <w:t xml:space="preserve">Таблица </w:t>
      </w:r>
      <w:r w:rsidR="00946563">
        <w:rPr>
          <w:rFonts w:ascii="Times New Roman" w:hAnsi="Times New Roman"/>
          <w:bCs/>
          <w:sz w:val="28"/>
          <w:szCs w:val="28"/>
        </w:rPr>
        <w:t>7 – Физико-химические показатели</w:t>
      </w:r>
      <w:r>
        <w:rPr>
          <w:rFonts w:ascii="Times New Roman" w:hAnsi="Times New Roman"/>
          <w:bCs/>
          <w:sz w:val="28"/>
          <w:szCs w:val="28"/>
        </w:rPr>
        <w:t xml:space="preserve"> проб рыбы</w:t>
      </w:r>
    </w:p>
    <w:p w:rsidR="00B57627" w:rsidRDefault="00B57627" w:rsidP="00B57627">
      <w:pPr>
        <w:spacing w:after="0" w:line="240" w:lineRule="auto"/>
        <w:jc w:val="both"/>
        <w:rPr>
          <w:rFonts w:ascii="Times New Roman" w:hAnsi="Times New Roman"/>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1276"/>
        <w:gridCol w:w="1134"/>
        <w:gridCol w:w="1843"/>
        <w:gridCol w:w="1984"/>
        <w:gridCol w:w="1276"/>
      </w:tblGrid>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Вид</w:t>
            </w:r>
          </w:p>
        </w:tc>
        <w:tc>
          <w:tcPr>
            <w:tcW w:w="850" w:type="dxa"/>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Бактериоскопия</w:t>
            </w:r>
          </w:p>
        </w:tc>
        <w:tc>
          <w:tcPr>
            <w:tcW w:w="1276" w:type="dxa"/>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рН</w:t>
            </w:r>
          </w:p>
        </w:tc>
        <w:tc>
          <w:tcPr>
            <w:tcW w:w="1134" w:type="dxa"/>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Р-я на пероксидазу</w:t>
            </w:r>
          </w:p>
        </w:tc>
        <w:tc>
          <w:tcPr>
            <w:tcW w:w="1843" w:type="dxa"/>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Определение аммиака</w:t>
            </w:r>
          </w:p>
        </w:tc>
        <w:tc>
          <w:tcPr>
            <w:tcW w:w="1984" w:type="dxa"/>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Брюшная полость</w:t>
            </w:r>
          </w:p>
        </w:tc>
        <w:tc>
          <w:tcPr>
            <w:tcW w:w="1276" w:type="dxa"/>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Компрессорн исследование</w:t>
            </w:r>
          </w:p>
        </w:tc>
      </w:tr>
      <w:tr w:rsidR="00B57627" w:rsidRPr="0028606F" w:rsidTr="00B66092">
        <w:tc>
          <w:tcPr>
            <w:tcW w:w="9356" w:type="dxa"/>
            <w:gridSpan w:val="7"/>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Озеро Бурабай</w:t>
            </w:r>
          </w:p>
        </w:tc>
      </w:tr>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Чебак  </w:t>
            </w:r>
            <w:r w:rsidRPr="0028606F">
              <w:rPr>
                <w:rFonts w:ascii="Times New Roman" w:hAnsi="Times New Roman"/>
                <w:b/>
                <w:sz w:val="18"/>
                <w:szCs w:val="18"/>
                <w:lang w:val="en-US"/>
              </w:rPr>
              <w:t>n-</w:t>
            </w:r>
            <w:r w:rsidRPr="0028606F">
              <w:rPr>
                <w:rFonts w:ascii="Times New Roman" w:hAnsi="Times New Roman"/>
                <w:b/>
                <w:sz w:val="18"/>
                <w:szCs w:val="18"/>
              </w:rPr>
              <w:t>10</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6,65±0,0497</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Желтый цвет, осадок</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 xml:space="preserve">Чистая, цист, капсул нет. </w:t>
            </w:r>
          </w:p>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На серозной оболочке внутренних органов белый зернистые включения.</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Рипус </w:t>
            </w:r>
            <w:r w:rsidRPr="0028606F">
              <w:rPr>
                <w:rFonts w:ascii="Times New Roman" w:hAnsi="Times New Roman"/>
                <w:b/>
                <w:sz w:val="18"/>
                <w:szCs w:val="18"/>
                <w:lang w:val="en-US"/>
              </w:rPr>
              <w:t>n-</w:t>
            </w:r>
            <w:r w:rsidRPr="0028606F">
              <w:rPr>
                <w:rFonts w:ascii="Times New Roman" w:hAnsi="Times New Roman"/>
                <w:b/>
                <w:sz w:val="18"/>
                <w:szCs w:val="18"/>
              </w:rPr>
              <w:t>7</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6,67±0,0145</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D55340">
        <w:tc>
          <w:tcPr>
            <w:tcW w:w="993" w:type="dxa"/>
            <w:tcBorders>
              <w:bottom w:val="nil"/>
            </w:tcBorders>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Окунь </w:t>
            </w:r>
            <w:r w:rsidRPr="0028606F">
              <w:rPr>
                <w:rFonts w:ascii="Times New Roman" w:hAnsi="Times New Roman"/>
                <w:b/>
                <w:sz w:val="18"/>
                <w:szCs w:val="18"/>
                <w:lang w:val="en-US"/>
              </w:rPr>
              <w:t>n</w:t>
            </w:r>
            <w:r w:rsidRPr="0028606F">
              <w:rPr>
                <w:rFonts w:ascii="Times New Roman" w:hAnsi="Times New Roman"/>
                <w:b/>
                <w:sz w:val="18"/>
                <w:szCs w:val="18"/>
              </w:rPr>
              <w:t>-10</w:t>
            </w:r>
          </w:p>
        </w:tc>
        <w:tc>
          <w:tcPr>
            <w:tcW w:w="850" w:type="dxa"/>
            <w:tcBorders>
              <w:bottom w:val="nil"/>
            </w:tcBorders>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Единичные палочки и кокки</w:t>
            </w:r>
          </w:p>
        </w:tc>
        <w:tc>
          <w:tcPr>
            <w:tcW w:w="1276" w:type="dxa"/>
            <w:tcBorders>
              <w:bottom w:val="nil"/>
            </w:tcBorders>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6,63±0,0346</w:t>
            </w:r>
          </w:p>
        </w:tc>
        <w:tc>
          <w:tcPr>
            <w:tcW w:w="1134" w:type="dxa"/>
            <w:tcBorders>
              <w:bottom w:val="nil"/>
            </w:tcBorders>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Borders>
              <w:bottom w:val="nil"/>
            </w:tcBorders>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Borders>
              <w:bottom w:val="nil"/>
            </w:tcBorders>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Borders>
              <w:bottom w:val="nil"/>
            </w:tcBorders>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D55340" w:rsidRPr="006623B5" w:rsidTr="00D55340">
        <w:tc>
          <w:tcPr>
            <w:tcW w:w="9356" w:type="dxa"/>
            <w:gridSpan w:val="7"/>
            <w:tcBorders>
              <w:top w:val="nil"/>
            </w:tcBorders>
          </w:tcPr>
          <w:p w:rsidR="00D55340" w:rsidRPr="006623B5" w:rsidRDefault="00D55340" w:rsidP="00D55340">
            <w:pPr>
              <w:spacing w:after="142"/>
              <w:jc w:val="right"/>
              <w:rPr>
                <w:rFonts w:ascii="Times New Roman" w:hAnsi="Times New Roman"/>
                <w:i/>
                <w:sz w:val="18"/>
                <w:szCs w:val="18"/>
              </w:rPr>
            </w:pPr>
            <w:r w:rsidRPr="006623B5">
              <w:rPr>
                <w:rFonts w:ascii="Times New Roman" w:hAnsi="Times New Roman"/>
                <w:i/>
                <w:szCs w:val="18"/>
                <w:lang w:val="kk-KZ"/>
              </w:rPr>
              <w:t xml:space="preserve">Продолжение таблицы </w:t>
            </w:r>
            <w:r w:rsidRPr="006623B5">
              <w:rPr>
                <w:rFonts w:ascii="Times New Roman" w:hAnsi="Times New Roman"/>
                <w:i/>
                <w:szCs w:val="18"/>
              </w:rPr>
              <w:t>7</w:t>
            </w:r>
          </w:p>
        </w:tc>
      </w:tr>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Карп </w:t>
            </w:r>
            <w:r w:rsidRPr="0028606F">
              <w:rPr>
                <w:rFonts w:ascii="Times New Roman" w:hAnsi="Times New Roman"/>
                <w:b/>
                <w:sz w:val="18"/>
                <w:szCs w:val="18"/>
                <w:lang w:val="en-US"/>
              </w:rPr>
              <w:t>n-</w:t>
            </w:r>
            <w:r w:rsidRPr="0028606F">
              <w:rPr>
                <w:rFonts w:ascii="Times New Roman" w:hAnsi="Times New Roman"/>
                <w:b/>
                <w:sz w:val="18"/>
                <w:szCs w:val="18"/>
              </w:rPr>
              <w:t>10</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6,51±0,0312</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Ерш </w:t>
            </w:r>
            <w:r w:rsidRPr="0028606F">
              <w:rPr>
                <w:rFonts w:ascii="Times New Roman" w:hAnsi="Times New Roman"/>
                <w:b/>
                <w:sz w:val="18"/>
                <w:szCs w:val="18"/>
                <w:lang w:val="en-US"/>
              </w:rPr>
              <w:t>n-</w:t>
            </w:r>
            <w:r w:rsidRPr="0028606F">
              <w:rPr>
                <w:rFonts w:ascii="Times New Roman" w:hAnsi="Times New Roman"/>
                <w:b/>
                <w:sz w:val="18"/>
                <w:szCs w:val="18"/>
              </w:rPr>
              <w:t>8</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6,57±0,0419</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356" w:type="dxa"/>
            <w:gridSpan w:val="7"/>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Озеро Катарколь</w:t>
            </w:r>
          </w:p>
        </w:tc>
      </w:tr>
      <w:tr w:rsidR="00B57627" w:rsidRPr="0028606F" w:rsidTr="00B66092">
        <w:tc>
          <w:tcPr>
            <w:tcW w:w="993"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b/>
                <w:sz w:val="18"/>
                <w:szCs w:val="18"/>
              </w:rPr>
              <w:t xml:space="preserve">Карась </w:t>
            </w:r>
            <w:r w:rsidRPr="0028606F">
              <w:rPr>
                <w:rFonts w:ascii="Times New Roman" w:hAnsi="Times New Roman"/>
                <w:b/>
                <w:sz w:val="18"/>
                <w:szCs w:val="18"/>
                <w:lang w:val="en-US"/>
              </w:rPr>
              <w:t>n-</w:t>
            </w:r>
            <w:r w:rsidRPr="0028606F">
              <w:rPr>
                <w:rFonts w:ascii="Times New Roman" w:hAnsi="Times New Roman"/>
                <w:b/>
                <w:sz w:val="18"/>
                <w:szCs w:val="18"/>
              </w:rPr>
              <w:t>12</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Единичные палочки и кокки</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6,63±0,0371</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Карп </w:t>
            </w:r>
            <w:r w:rsidRPr="0028606F">
              <w:rPr>
                <w:rFonts w:ascii="Times New Roman" w:hAnsi="Times New Roman"/>
                <w:b/>
                <w:sz w:val="18"/>
                <w:szCs w:val="18"/>
                <w:lang w:val="en-US"/>
              </w:rPr>
              <w:t>n-</w:t>
            </w:r>
            <w:r w:rsidRPr="0028606F">
              <w:rPr>
                <w:rFonts w:ascii="Times New Roman" w:hAnsi="Times New Roman"/>
                <w:b/>
                <w:sz w:val="18"/>
                <w:szCs w:val="18"/>
              </w:rPr>
              <w:t>10</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Единичные палочки и кокки</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6,59±0,0078</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356" w:type="dxa"/>
            <w:gridSpan w:val="7"/>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 xml:space="preserve">Озеро </w:t>
            </w:r>
            <w:r w:rsidRPr="0028606F">
              <w:rPr>
                <w:rFonts w:ascii="Times New Roman" w:hAnsi="Times New Roman"/>
                <w:b/>
                <w:sz w:val="20"/>
                <w:szCs w:val="20"/>
                <w:lang w:val="kk-KZ"/>
              </w:rPr>
              <w:t>Кіші Шабақты</w:t>
            </w:r>
          </w:p>
        </w:tc>
      </w:tr>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Ерш </w:t>
            </w:r>
            <w:r w:rsidRPr="0028606F">
              <w:rPr>
                <w:rFonts w:ascii="Times New Roman" w:hAnsi="Times New Roman"/>
                <w:b/>
                <w:sz w:val="18"/>
                <w:szCs w:val="18"/>
                <w:lang w:val="en-US"/>
              </w:rPr>
              <w:t>n-</w:t>
            </w:r>
            <w:r w:rsidRPr="0028606F">
              <w:rPr>
                <w:rFonts w:ascii="Times New Roman" w:hAnsi="Times New Roman"/>
                <w:b/>
                <w:sz w:val="18"/>
                <w:szCs w:val="18"/>
              </w:rPr>
              <w:t>8</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6,52±0,0014</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Рипус </w:t>
            </w:r>
            <w:r w:rsidRPr="0028606F">
              <w:rPr>
                <w:rFonts w:ascii="Times New Roman" w:hAnsi="Times New Roman"/>
                <w:b/>
                <w:sz w:val="18"/>
                <w:szCs w:val="18"/>
                <w:lang w:val="en-US"/>
              </w:rPr>
              <w:t>n-</w:t>
            </w:r>
            <w:r w:rsidRPr="0028606F">
              <w:rPr>
                <w:rFonts w:ascii="Times New Roman" w:hAnsi="Times New Roman"/>
                <w:b/>
                <w:sz w:val="18"/>
                <w:szCs w:val="18"/>
              </w:rPr>
              <w:t>12</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6,61±0,0074</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356" w:type="dxa"/>
            <w:gridSpan w:val="7"/>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Озеро Кыпшакты</w:t>
            </w:r>
          </w:p>
        </w:tc>
      </w:tr>
      <w:tr w:rsidR="00B57627" w:rsidRPr="0028606F" w:rsidTr="00B66092">
        <w:tc>
          <w:tcPr>
            <w:tcW w:w="993"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b/>
                <w:sz w:val="18"/>
                <w:szCs w:val="18"/>
              </w:rPr>
              <w:t xml:space="preserve">Карп </w:t>
            </w:r>
            <w:r w:rsidRPr="0028606F">
              <w:rPr>
                <w:rFonts w:ascii="Times New Roman" w:hAnsi="Times New Roman"/>
                <w:b/>
                <w:sz w:val="18"/>
                <w:szCs w:val="18"/>
                <w:lang w:val="en-US"/>
              </w:rPr>
              <w:t>n-</w:t>
            </w:r>
            <w:r w:rsidRPr="0028606F">
              <w:rPr>
                <w:rFonts w:ascii="Times New Roman" w:hAnsi="Times New Roman"/>
                <w:b/>
                <w:sz w:val="18"/>
                <w:szCs w:val="18"/>
              </w:rPr>
              <w:t>2</w:t>
            </w:r>
            <w:r w:rsidR="00D5011A">
              <w:rPr>
                <w:rFonts w:ascii="Times New Roman" w:hAnsi="Times New Roman"/>
                <w:b/>
                <w:sz w:val="18"/>
                <w:szCs w:val="18"/>
              </w:rPr>
              <w:t>1</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6,68±0,001</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356" w:type="dxa"/>
            <w:gridSpan w:val="7"/>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 xml:space="preserve">Озеро </w:t>
            </w:r>
            <w:r w:rsidRPr="0028606F">
              <w:rPr>
                <w:rFonts w:ascii="Times New Roman" w:hAnsi="Times New Roman"/>
                <w:b/>
                <w:sz w:val="20"/>
                <w:szCs w:val="20"/>
                <w:lang w:val="kk-KZ"/>
              </w:rPr>
              <w:t>Шортан</w:t>
            </w:r>
          </w:p>
        </w:tc>
      </w:tr>
      <w:tr w:rsidR="00B57627" w:rsidRPr="0028606F" w:rsidTr="00B66092">
        <w:tc>
          <w:tcPr>
            <w:tcW w:w="993"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b/>
                <w:sz w:val="18"/>
                <w:szCs w:val="18"/>
              </w:rPr>
              <w:t xml:space="preserve">Окунь </w:t>
            </w:r>
            <w:r w:rsidRPr="0028606F">
              <w:rPr>
                <w:rFonts w:ascii="Times New Roman" w:hAnsi="Times New Roman"/>
                <w:b/>
                <w:sz w:val="18"/>
                <w:szCs w:val="18"/>
                <w:lang w:val="en-US"/>
              </w:rPr>
              <w:t>n-</w:t>
            </w:r>
            <w:r w:rsidRPr="0028606F">
              <w:rPr>
                <w:rFonts w:ascii="Times New Roman" w:hAnsi="Times New Roman"/>
                <w:b/>
                <w:sz w:val="18"/>
                <w:szCs w:val="18"/>
              </w:rPr>
              <w:t>7</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Единичные палочки и кокки</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6,60±0,0248</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Рипус </w:t>
            </w:r>
            <w:r w:rsidRPr="0028606F">
              <w:rPr>
                <w:rFonts w:ascii="Times New Roman" w:hAnsi="Times New Roman"/>
                <w:b/>
                <w:sz w:val="18"/>
                <w:szCs w:val="18"/>
                <w:lang w:val="en-US"/>
              </w:rPr>
              <w:t>n-</w:t>
            </w:r>
            <w:r w:rsidRPr="0028606F">
              <w:rPr>
                <w:rFonts w:ascii="Times New Roman" w:hAnsi="Times New Roman"/>
                <w:b/>
                <w:sz w:val="18"/>
                <w:szCs w:val="18"/>
              </w:rPr>
              <w:t>12</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Единичные палочки и кокки</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6,61±0,0043</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Чебак </w:t>
            </w:r>
            <w:r w:rsidRPr="0028606F">
              <w:rPr>
                <w:rFonts w:ascii="Times New Roman" w:hAnsi="Times New Roman"/>
                <w:b/>
                <w:sz w:val="18"/>
                <w:szCs w:val="18"/>
                <w:lang w:val="en-US"/>
              </w:rPr>
              <w:t>n-</w:t>
            </w:r>
            <w:r w:rsidRPr="0028606F">
              <w:rPr>
                <w:rFonts w:ascii="Times New Roman" w:hAnsi="Times New Roman"/>
                <w:b/>
                <w:sz w:val="18"/>
                <w:szCs w:val="18"/>
              </w:rPr>
              <w:t>15</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6,73±0,0577</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rPr>
          <w:trHeight w:val="85"/>
        </w:trPr>
        <w:tc>
          <w:tcPr>
            <w:tcW w:w="993"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b/>
                <w:sz w:val="18"/>
                <w:szCs w:val="18"/>
              </w:rPr>
              <w:t>Пелядь</w:t>
            </w:r>
          </w:p>
        </w:tc>
        <w:tc>
          <w:tcPr>
            <w:tcW w:w="850" w:type="dxa"/>
          </w:tcPr>
          <w:p w:rsidR="00B57627" w:rsidRPr="0028606F" w:rsidRDefault="00B57627" w:rsidP="002E020F">
            <w:pPr>
              <w:spacing w:after="142"/>
              <w:rPr>
                <w:rFonts w:ascii="Times New Roman" w:hAnsi="Times New Roman"/>
                <w:i/>
                <w:sz w:val="18"/>
                <w:szCs w:val="18"/>
              </w:rPr>
            </w:pPr>
            <w:r w:rsidRPr="0028606F">
              <w:rPr>
                <w:rFonts w:ascii="Times New Roman" w:hAnsi="Times New Roman"/>
                <w:i/>
                <w:sz w:val="18"/>
                <w:szCs w:val="18"/>
              </w:rPr>
              <w:t>Единичные палочки и кокки на внутренних и внешних отпечатках</w:t>
            </w:r>
          </w:p>
        </w:tc>
        <w:tc>
          <w:tcPr>
            <w:tcW w:w="1276" w:type="dxa"/>
          </w:tcPr>
          <w:p w:rsidR="00B57627" w:rsidRPr="0028606F" w:rsidRDefault="00B57627" w:rsidP="002E020F">
            <w:pPr>
              <w:spacing w:after="142"/>
              <w:jc w:val="center"/>
              <w:rPr>
                <w:rFonts w:ascii="Times New Roman" w:hAnsi="Times New Roman"/>
                <w:i/>
                <w:sz w:val="18"/>
                <w:szCs w:val="18"/>
              </w:rPr>
            </w:pPr>
            <w:r w:rsidRPr="0028606F">
              <w:rPr>
                <w:rFonts w:ascii="Times New Roman" w:hAnsi="Times New Roman"/>
                <w:i/>
                <w:sz w:val="18"/>
                <w:szCs w:val="18"/>
              </w:rPr>
              <w:t>6,95</w:t>
            </w:r>
          </w:p>
        </w:tc>
        <w:tc>
          <w:tcPr>
            <w:tcW w:w="1134" w:type="dxa"/>
          </w:tcPr>
          <w:p w:rsidR="00B57627" w:rsidRPr="0028606F" w:rsidRDefault="00B57627" w:rsidP="002E020F">
            <w:pPr>
              <w:spacing w:after="142"/>
              <w:jc w:val="center"/>
              <w:rPr>
                <w:rFonts w:ascii="Times New Roman" w:hAnsi="Times New Roman"/>
                <w:i/>
                <w:sz w:val="18"/>
                <w:szCs w:val="18"/>
              </w:rPr>
            </w:pPr>
            <w:r w:rsidRPr="0028606F">
              <w:rPr>
                <w:rFonts w:ascii="Times New Roman" w:hAnsi="Times New Roman"/>
                <w:i/>
                <w:sz w:val="18"/>
                <w:szCs w:val="18"/>
              </w:rPr>
              <w:t>Не доброкачественная</w:t>
            </w:r>
          </w:p>
        </w:tc>
        <w:tc>
          <w:tcPr>
            <w:tcW w:w="1843" w:type="dxa"/>
          </w:tcPr>
          <w:p w:rsidR="00B57627" w:rsidRPr="0028606F" w:rsidRDefault="00B57627" w:rsidP="002E020F">
            <w:pPr>
              <w:spacing w:after="142"/>
              <w:jc w:val="center"/>
              <w:rPr>
                <w:rFonts w:ascii="Times New Roman" w:hAnsi="Times New Roman"/>
                <w:i/>
                <w:sz w:val="18"/>
                <w:szCs w:val="18"/>
              </w:rPr>
            </w:pPr>
            <w:r w:rsidRPr="0028606F">
              <w:rPr>
                <w:rFonts w:ascii="Times New Roman" w:hAnsi="Times New Roman"/>
                <w:i/>
                <w:sz w:val="18"/>
                <w:szCs w:val="18"/>
              </w:rPr>
              <w:t>Образовался осадок. Хлопья.</w:t>
            </w:r>
          </w:p>
        </w:tc>
        <w:tc>
          <w:tcPr>
            <w:tcW w:w="1984" w:type="dxa"/>
          </w:tcPr>
          <w:p w:rsidR="00B57627" w:rsidRPr="0028606F" w:rsidRDefault="00B57627" w:rsidP="002E020F">
            <w:pPr>
              <w:spacing w:after="142"/>
              <w:jc w:val="center"/>
              <w:rPr>
                <w:rFonts w:ascii="Times New Roman" w:hAnsi="Times New Roman"/>
                <w:i/>
                <w:sz w:val="18"/>
                <w:szCs w:val="18"/>
              </w:rPr>
            </w:pPr>
            <w:r w:rsidRPr="0028606F">
              <w:rPr>
                <w:rFonts w:ascii="Times New Roman" w:hAnsi="Times New Roman"/>
                <w:i/>
                <w:sz w:val="18"/>
                <w:szCs w:val="18"/>
              </w:rPr>
              <w:t>Обнаружены анизакиды 8 шт</w:t>
            </w:r>
          </w:p>
        </w:tc>
        <w:tc>
          <w:tcPr>
            <w:tcW w:w="1276" w:type="dxa"/>
          </w:tcPr>
          <w:p w:rsidR="00B57627" w:rsidRPr="0028606F" w:rsidRDefault="00B57627" w:rsidP="002E020F">
            <w:pPr>
              <w:spacing w:after="142"/>
              <w:rPr>
                <w:rFonts w:ascii="Times New Roman" w:hAnsi="Times New Roman"/>
                <w:i/>
                <w:sz w:val="18"/>
                <w:szCs w:val="18"/>
              </w:rPr>
            </w:pPr>
            <w:r w:rsidRPr="0028606F">
              <w:rPr>
                <w:rFonts w:ascii="Times New Roman" w:hAnsi="Times New Roman"/>
                <w:i/>
                <w:sz w:val="18"/>
                <w:szCs w:val="18"/>
              </w:rPr>
              <w:t>отр</w:t>
            </w:r>
          </w:p>
        </w:tc>
      </w:tr>
      <w:tr w:rsidR="00B57627" w:rsidRPr="0028606F" w:rsidTr="00B66092">
        <w:trPr>
          <w:trHeight w:val="85"/>
        </w:trPr>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Лещ </w:t>
            </w:r>
            <w:r w:rsidRPr="0028606F">
              <w:rPr>
                <w:rFonts w:ascii="Times New Roman" w:hAnsi="Times New Roman"/>
                <w:b/>
                <w:sz w:val="18"/>
                <w:szCs w:val="18"/>
                <w:lang w:val="en-US"/>
              </w:rPr>
              <w:t>n-</w:t>
            </w:r>
            <w:r w:rsidRPr="0028606F">
              <w:rPr>
                <w:rFonts w:ascii="Times New Roman" w:hAnsi="Times New Roman"/>
                <w:b/>
                <w:sz w:val="18"/>
                <w:szCs w:val="18"/>
              </w:rPr>
              <w:t xml:space="preserve">8 </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6,7±0,0254</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381C5F">
        <w:trPr>
          <w:trHeight w:val="85"/>
        </w:trPr>
        <w:tc>
          <w:tcPr>
            <w:tcW w:w="993" w:type="dxa"/>
            <w:tcBorders>
              <w:bottom w:val="nil"/>
            </w:tcBorders>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Карась </w:t>
            </w:r>
            <w:r w:rsidRPr="0028606F">
              <w:rPr>
                <w:rFonts w:ascii="Times New Roman" w:hAnsi="Times New Roman"/>
                <w:b/>
                <w:sz w:val="18"/>
                <w:szCs w:val="18"/>
                <w:lang w:val="en-US"/>
              </w:rPr>
              <w:t>n-</w:t>
            </w:r>
            <w:r w:rsidRPr="0028606F">
              <w:rPr>
                <w:rFonts w:ascii="Times New Roman" w:hAnsi="Times New Roman"/>
                <w:b/>
                <w:sz w:val="18"/>
                <w:szCs w:val="18"/>
              </w:rPr>
              <w:t>10</w:t>
            </w:r>
          </w:p>
        </w:tc>
        <w:tc>
          <w:tcPr>
            <w:tcW w:w="850" w:type="dxa"/>
            <w:tcBorders>
              <w:bottom w:val="nil"/>
            </w:tcBorders>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Borders>
              <w:bottom w:val="nil"/>
            </w:tcBorders>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7,2±0,0012</w:t>
            </w:r>
          </w:p>
        </w:tc>
        <w:tc>
          <w:tcPr>
            <w:tcW w:w="1134" w:type="dxa"/>
            <w:tcBorders>
              <w:bottom w:val="nil"/>
            </w:tcBorders>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Borders>
              <w:bottom w:val="nil"/>
            </w:tcBorders>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Borders>
              <w:bottom w:val="nil"/>
            </w:tcBorders>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Borders>
              <w:bottom w:val="nil"/>
            </w:tcBorders>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381C5F" w:rsidRPr="0028606F" w:rsidTr="00381C5F">
        <w:trPr>
          <w:trHeight w:val="85"/>
        </w:trPr>
        <w:tc>
          <w:tcPr>
            <w:tcW w:w="9356" w:type="dxa"/>
            <w:gridSpan w:val="7"/>
            <w:tcBorders>
              <w:top w:val="nil"/>
            </w:tcBorders>
          </w:tcPr>
          <w:p w:rsidR="00381C5F" w:rsidRPr="00381C5F" w:rsidRDefault="00381C5F" w:rsidP="00381C5F">
            <w:pPr>
              <w:spacing w:after="142"/>
              <w:jc w:val="right"/>
              <w:rPr>
                <w:rFonts w:ascii="Times New Roman" w:hAnsi="Times New Roman"/>
                <w:b/>
                <w:i/>
                <w:sz w:val="18"/>
                <w:szCs w:val="18"/>
              </w:rPr>
            </w:pPr>
            <w:r w:rsidRPr="00381C5F">
              <w:rPr>
                <w:rFonts w:ascii="Times New Roman" w:hAnsi="Times New Roman"/>
                <w:i/>
                <w:szCs w:val="18"/>
                <w:lang w:val="kk-KZ"/>
              </w:rPr>
              <w:t xml:space="preserve">Продолжение таблицы </w:t>
            </w:r>
            <w:r w:rsidRPr="00381C5F">
              <w:rPr>
                <w:rFonts w:ascii="Times New Roman" w:hAnsi="Times New Roman"/>
                <w:i/>
                <w:szCs w:val="18"/>
              </w:rPr>
              <w:t>7</w:t>
            </w:r>
          </w:p>
        </w:tc>
      </w:tr>
      <w:tr w:rsidR="00B57627" w:rsidRPr="0028606F" w:rsidTr="00B66092">
        <w:trPr>
          <w:trHeight w:val="85"/>
        </w:trPr>
        <w:tc>
          <w:tcPr>
            <w:tcW w:w="9356" w:type="dxa"/>
            <w:gridSpan w:val="7"/>
          </w:tcPr>
          <w:p w:rsidR="00B57627" w:rsidRPr="0028606F" w:rsidRDefault="00B57627" w:rsidP="002E020F">
            <w:pPr>
              <w:spacing w:after="142"/>
              <w:jc w:val="center"/>
              <w:rPr>
                <w:rFonts w:ascii="Times New Roman" w:hAnsi="Times New Roman"/>
                <w:b/>
                <w:sz w:val="18"/>
                <w:szCs w:val="18"/>
              </w:rPr>
            </w:pPr>
            <w:r w:rsidRPr="0028606F">
              <w:rPr>
                <w:rFonts w:ascii="Times New Roman" w:hAnsi="Times New Roman"/>
                <w:b/>
                <w:sz w:val="18"/>
                <w:szCs w:val="18"/>
              </w:rPr>
              <w:t xml:space="preserve">Озеро </w:t>
            </w:r>
            <w:r w:rsidRPr="0028606F">
              <w:rPr>
                <w:rFonts w:ascii="Times New Roman" w:hAnsi="Times New Roman"/>
                <w:b/>
                <w:sz w:val="20"/>
                <w:szCs w:val="20"/>
                <w:lang w:val="kk-KZ"/>
              </w:rPr>
              <w:t>Үлкен Шабақты</w:t>
            </w:r>
          </w:p>
        </w:tc>
      </w:tr>
      <w:tr w:rsidR="00B57627" w:rsidRPr="0028606F" w:rsidTr="00B66092">
        <w:trPr>
          <w:trHeight w:val="85"/>
        </w:trPr>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Карась </w:t>
            </w:r>
            <w:r w:rsidRPr="0028606F">
              <w:rPr>
                <w:rFonts w:ascii="Times New Roman" w:hAnsi="Times New Roman"/>
                <w:b/>
                <w:sz w:val="18"/>
                <w:szCs w:val="18"/>
                <w:lang w:val="en-US"/>
              </w:rPr>
              <w:t>n-</w:t>
            </w:r>
            <w:r w:rsidRPr="0028606F">
              <w:rPr>
                <w:rFonts w:ascii="Times New Roman" w:hAnsi="Times New Roman"/>
                <w:b/>
                <w:sz w:val="18"/>
                <w:szCs w:val="18"/>
              </w:rPr>
              <w:t>10</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6,54</w:t>
            </w:r>
            <w:r w:rsidRPr="0028606F">
              <w:rPr>
                <w:rFonts w:ascii="Times New Roman" w:hAnsi="Times New Roman" w:hint="eastAsia"/>
                <w:sz w:val="18"/>
                <w:szCs w:val="18"/>
              </w:rPr>
              <w:t>±</w:t>
            </w:r>
            <w:r w:rsidRPr="0028606F">
              <w:rPr>
                <w:rFonts w:ascii="Times New Roman" w:hAnsi="Times New Roman"/>
                <w:sz w:val="18"/>
                <w:szCs w:val="18"/>
              </w:rPr>
              <w:t>0,05012</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rPr>
          <w:trHeight w:val="85"/>
        </w:trPr>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Линь </w:t>
            </w:r>
            <w:r w:rsidRPr="0028606F">
              <w:rPr>
                <w:rFonts w:ascii="Times New Roman" w:hAnsi="Times New Roman"/>
                <w:b/>
                <w:sz w:val="18"/>
                <w:szCs w:val="18"/>
                <w:lang w:val="en-US"/>
              </w:rPr>
              <w:t>n-</w:t>
            </w:r>
            <w:r w:rsidRPr="0028606F">
              <w:rPr>
                <w:rFonts w:ascii="Times New Roman" w:hAnsi="Times New Roman"/>
                <w:b/>
                <w:sz w:val="18"/>
                <w:szCs w:val="18"/>
              </w:rPr>
              <w:t>10</w:t>
            </w:r>
          </w:p>
        </w:tc>
        <w:tc>
          <w:tcPr>
            <w:tcW w:w="850"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w:t>
            </w:r>
          </w:p>
        </w:tc>
        <w:tc>
          <w:tcPr>
            <w:tcW w:w="1276"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6,7±0,0234</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r w:rsidR="00B57627" w:rsidRPr="0028606F" w:rsidTr="00B66092">
        <w:trPr>
          <w:trHeight w:val="85"/>
        </w:trPr>
        <w:tc>
          <w:tcPr>
            <w:tcW w:w="993" w:type="dxa"/>
          </w:tcPr>
          <w:p w:rsidR="00B57627" w:rsidRPr="0028606F" w:rsidRDefault="00B57627" w:rsidP="002E020F">
            <w:pPr>
              <w:spacing w:after="142"/>
              <w:rPr>
                <w:rFonts w:ascii="Times New Roman" w:hAnsi="Times New Roman"/>
                <w:b/>
                <w:sz w:val="18"/>
                <w:szCs w:val="18"/>
              </w:rPr>
            </w:pPr>
            <w:r w:rsidRPr="0028606F">
              <w:rPr>
                <w:rFonts w:ascii="Times New Roman" w:hAnsi="Times New Roman"/>
                <w:b/>
                <w:sz w:val="18"/>
                <w:szCs w:val="18"/>
              </w:rPr>
              <w:t xml:space="preserve">Окунь </w:t>
            </w:r>
            <w:r w:rsidRPr="0028606F">
              <w:rPr>
                <w:rFonts w:ascii="Times New Roman" w:hAnsi="Times New Roman"/>
                <w:b/>
                <w:sz w:val="18"/>
                <w:szCs w:val="18"/>
                <w:lang w:val="en-US"/>
              </w:rPr>
              <w:t>n-</w:t>
            </w:r>
            <w:r w:rsidRPr="0028606F">
              <w:rPr>
                <w:rFonts w:ascii="Times New Roman" w:hAnsi="Times New Roman"/>
                <w:b/>
                <w:sz w:val="18"/>
                <w:szCs w:val="18"/>
              </w:rPr>
              <w:t>11</w:t>
            </w:r>
          </w:p>
        </w:tc>
        <w:tc>
          <w:tcPr>
            <w:tcW w:w="850"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Единичные палочки</w:t>
            </w:r>
          </w:p>
        </w:tc>
        <w:tc>
          <w:tcPr>
            <w:tcW w:w="1276"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6,78</w:t>
            </w:r>
            <w:r w:rsidRPr="0028606F">
              <w:rPr>
                <w:rFonts w:ascii="Times New Roman" w:hAnsi="Times New Roman" w:hint="eastAsia"/>
                <w:sz w:val="18"/>
                <w:szCs w:val="18"/>
              </w:rPr>
              <w:t>±</w:t>
            </w:r>
            <w:r w:rsidRPr="0028606F">
              <w:rPr>
                <w:rFonts w:ascii="Times New Roman" w:hAnsi="Times New Roman"/>
                <w:sz w:val="18"/>
                <w:szCs w:val="18"/>
              </w:rPr>
              <w:t>0,0213</w:t>
            </w:r>
          </w:p>
        </w:tc>
        <w:tc>
          <w:tcPr>
            <w:tcW w:w="1134"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добр</w:t>
            </w:r>
          </w:p>
        </w:tc>
        <w:tc>
          <w:tcPr>
            <w:tcW w:w="1843"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Зеленовато-желтый цвет, прозрачная</w:t>
            </w:r>
          </w:p>
        </w:tc>
        <w:tc>
          <w:tcPr>
            <w:tcW w:w="1984" w:type="dxa"/>
          </w:tcPr>
          <w:p w:rsidR="00B57627" w:rsidRPr="0028606F" w:rsidRDefault="00B57627" w:rsidP="002E020F">
            <w:pPr>
              <w:spacing w:after="142"/>
              <w:jc w:val="center"/>
              <w:rPr>
                <w:rFonts w:ascii="Times New Roman" w:hAnsi="Times New Roman"/>
                <w:sz w:val="18"/>
                <w:szCs w:val="18"/>
              </w:rPr>
            </w:pPr>
            <w:r w:rsidRPr="0028606F">
              <w:rPr>
                <w:rFonts w:ascii="Times New Roman" w:hAnsi="Times New Roman"/>
                <w:sz w:val="18"/>
                <w:szCs w:val="18"/>
              </w:rPr>
              <w:t>Чистая, цист, капсул нет</w:t>
            </w:r>
          </w:p>
        </w:tc>
        <w:tc>
          <w:tcPr>
            <w:tcW w:w="1276" w:type="dxa"/>
          </w:tcPr>
          <w:p w:rsidR="00B57627" w:rsidRPr="0028606F" w:rsidRDefault="00B57627" w:rsidP="002E020F">
            <w:pPr>
              <w:spacing w:after="142"/>
              <w:rPr>
                <w:rFonts w:ascii="Times New Roman" w:hAnsi="Times New Roman"/>
                <w:sz w:val="18"/>
                <w:szCs w:val="18"/>
              </w:rPr>
            </w:pPr>
            <w:r w:rsidRPr="0028606F">
              <w:rPr>
                <w:rFonts w:ascii="Times New Roman" w:hAnsi="Times New Roman"/>
                <w:sz w:val="18"/>
                <w:szCs w:val="18"/>
              </w:rPr>
              <w:t>отр</w:t>
            </w:r>
          </w:p>
        </w:tc>
      </w:tr>
    </w:tbl>
    <w:p w:rsidR="00B57627" w:rsidRPr="00494489" w:rsidRDefault="00B57627" w:rsidP="00B57627">
      <w:pPr>
        <w:spacing w:after="0" w:line="240" w:lineRule="auto"/>
        <w:ind w:firstLine="709"/>
        <w:jc w:val="both"/>
        <w:rPr>
          <w:rFonts w:ascii="Times New Roman" w:hAnsi="Times New Roman"/>
          <w:bCs/>
          <w:sz w:val="28"/>
          <w:szCs w:val="28"/>
        </w:rPr>
      </w:pPr>
    </w:p>
    <w:p w:rsidR="00B57627" w:rsidRPr="00501D4F" w:rsidRDefault="00501D4F" w:rsidP="00B57627">
      <w:pPr>
        <w:spacing w:after="0" w:line="240" w:lineRule="auto"/>
        <w:ind w:firstLine="709"/>
        <w:jc w:val="both"/>
        <w:rPr>
          <w:lang w:val="kk-KZ"/>
        </w:rPr>
      </w:pPr>
      <w:r>
        <w:rPr>
          <w:rFonts w:ascii="Times New Roman" w:hAnsi="Times New Roman"/>
          <w:bCs/>
          <w:sz w:val="28"/>
          <w:szCs w:val="28"/>
        </w:rPr>
        <w:t xml:space="preserve">При определении концентрации солей тяжелых металлов были получены следующие результаты: </w:t>
      </w:r>
      <w:r w:rsidR="00B57627" w:rsidRPr="00494489">
        <w:rPr>
          <w:rFonts w:ascii="Times New Roman" w:hAnsi="Times New Roman"/>
          <w:bCs/>
          <w:sz w:val="28"/>
          <w:szCs w:val="28"/>
        </w:rPr>
        <w:t xml:space="preserve">установлено превышение </w:t>
      </w:r>
      <w:r w:rsidR="005C491A">
        <w:rPr>
          <w:rFonts w:ascii="Times New Roman" w:hAnsi="Times New Roman"/>
          <w:bCs/>
          <w:sz w:val="28"/>
          <w:szCs w:val="28"/>
        </w:rPr>
        <w:t>концентрации</w:t>
      </w:r>
      <w:r w:rsidR="00B57627" w:rsidRPr="00494489">
        <w:rPr>
          <w:rFonts w:ascii="Times New Roman" w:hAnsi="Times New Roman"/>
          <w:bCs/>
          <w:sz w:val="28"/>
          <w:szCs w:val="28"/>
        </w:rPr>
        <w:t xml:space="preserve"> ртути </w:t>
      </w:r>
      <w:r w:rsidR="005C491A">
        <w:rPr>
          <w:rFonts w:ascii="Times New Roman" w:hAnsi="Times New Roman"/>
          <w:bCs/>
          <w:sz w:val="28"/>
          <w:szCs w:val="28"/>
        </w:rPr>
        <w:t xml:space="preserve">0,04±0,006 мг/кг в пробах рыбы </w:t>
      </w:r>
      <w:r w:rsidR="00B57627" w:rsidRPr="00494489">
        <w:rPr>
          <w:rFonts w:ascii="Times New Roman" w:hAnsi="Times New Roman"/>
          <w:bCs/>
          <w:sz w:val="28"/>
          <w:szCs w:val="28"/>
        </w:rPr>
        <w:t xml:space="preserve">чебак. </w:t>
      </w:r>
      <w:r w:rsidR="005C491A">
        <w:rPr>
          <w:rFonts w:ascii="Times New Roman" w:hAnsi="Times New Roman"/>
          <w:bCs/>
          <w:sz w:val="28"/>
          <w:szCs w:val="28"/>
        </w:rPr>
        <w:t xml:space="preserve">В остальных пробах концентрация не превышает ПДК, в пробе рыбы </w:t>
      </w:r>
      <w:r w:rsidR="005C491A">
        <w:rPr>
          <w:rFonts w:ascii="Times New Roman" w:hAnsi="Times New Roman"/>
          <w:bCs/>
          <w:sz w:val="28"/>
          <w:szCs w:val="28"/>
          <w:lang w:val="kk-KZ"/>
        </w:rPr>
        <w:t>карп следовые концентрации</w:t>
      </w:r>
      <w:r w:rsidR="00B57627" w:rsidRPr="00501D4F">
        <w:rPr>
          <w:rFonts w:ascii="Times New Roman" w:hAnsi="Times New Roman"/>
          <w:bCs/>
          <w:sz w:val="28"/>
          <w:szCs w:val="28"/>
          <w:lang w:val="kk-KZ"/>
        </w:rPr>
        <w:t xml:space="preserve"> свинец</w:t>
      </w:r>
      <w:r w:rsidR="005C491A">
        <w:rPr>
          <w:rFonts w:ascii="Times New Roman" w:hAnsi="Times New Roman"/>
          <w:bCs/>
          <w:sz w:val="28"/>
          <w:szCs w:val="28"/>
          <w:lang w:val="kk-KZ"/>
        </w:rPr>
        <w:t>а</w:t>
      </w:r>
      <w:r w:rsidR="00B57627" w:rsidRPr="00501D4F">
        <w:rPr>
          <w:rFonts w:ascii="Times New Roman" w:hAnsi="Times New Roman"/>
          <w:bCs/>
          <w:sz w:val="28"/>
          <w:szCs w:val="28"/>
          <w:lang w:val="kk-KZ"/>
        </w:rPr>
        <w:t xml:space="preserve"> (0,0023 ±0,001 мг/кг), мышьяк</w:t>
      </w:r>
      <w:r w:rsidR="005C491A">
        <w:rPr>
          <w:rFonts w:ascii="Times New Roman" w:hAnsi="Times New Roman"/>
          <w:bCs/>
          <w:sz w:val="28"/>
          <w:szCs w:val="28"/>
          <w:lang w:val="kk-KZ"/>
        </w:rPr>
        <w:t>а (0,047±0,02 мг/кг), ртути</w:t>
      </w:r>
      <w:r w:rsidR="00B57627" w:rsidRPr="00501D4F">
        <w:rPr>
          <w:rFonts w:ascii="Times New Roman" w:hAnsi="Times New Roman"/>
          <w:bCs/>
          <w:sz w:val="28"/>
          <w:szCs w:val="28"/>
          <w:lang w:val="kk-KZ"/>
        </w:rPr>
        <w:t xml:space="preserve"> (0,008±0,004 мг/кг), кадмий не обнаружен; </w:t>
      </w:r>
      <w:r w:rsidR="005C491A">
        <w:rPr>
          <w:rFonts w:ascii="Times New Roman" w:hAnsi="Times New Roman"/>
          <w:bCs/>
          <w:sz w:val="28"/>
          <w:szCs w:val="28"/>
          <w:lang w:val="kk-KZ"/>
        </w:rPr>
        <w:t>в пробах рыбы рипус: ртуть</w:t>
      </w:r>
      <w:r w:rsidR="00B57627" w:rsidRPr="00501D4F">
        <w:rPr>
          <w:rFonts w:ascii="Times New Roman" w:hAnsi="Times New Roman"/>
          <w:bCs/>
          <w:sz w:val="28"/>
          <w:szCs w:val="28"/>
          <w:lang w:val="kk-KZ"/>
        </w:rPr>
        <w:t xml:space="preserve"> (0,0001±0,01 мг/кг), свинец (0,001±0,01 мг/кг), мышьяк и кадмий не обнаружены; </w:t>
      </w:r>
      <w:r w:rsidR="005C491A">
        <w:rPr>
          <w:rFonts w:ascii="Times New Roman" w:hAnsi="Times New Roman"/>
          <w:bCs/>
          <w:sz w:val="28"/>
          <w:szCs w:val="28"/>
          <w:lang w:val="kk-KZ"/>
        </w:rPr>
        <w:t>в пробах рыбы чебак</w:t>
      </w:r>
      <w:r w:rsidR="00B57627" w:rsidRPr="00501D4F">
        <w:rPr>
          <w:rFonts w:ascii="Times New Roman" w:hAnsi="Times New Roman"/>
          <w:bCs/>
          <w:sz w:val="28"/>
          <w:szCs w:val="28"/>
          <w:lang w:val="kk-KZ"/>
        </w:rPr>
        <w:t xml:space="preserve"> мышьяк (0,008±0,006 мг/кг), ртуть (0,04±0,001 мг/кг), свинец (0,05±0,001 мг/кг), кадмий не обнаружен; </w:t>
      </w:r>
      <w:r w:rsidR="005C491A">
        <w:rPr>
          <w:rFonts w:ascii="Times New Roman" w:hAnsi="Times New Roman"/>
          <w:bCs/>
          <w:sz w:val="28"/>
          <w:szCs w:val="28"/>
          <w:lang w:val="kk-KZ"/>
        </w:rPr>
        <w:t>в пробах рыбы окунь</w:t>
      </w:r>
      <w:r w:rsidR="00B57627" w:rsidRPr="00501D4F">
        <w:rPr>
          <w:rFonts w:ascii="Times New Roman" w:hAnsi="Times New Roman"/>
          <w:bCs/>
          <w:sz w:val="28"/>
          <w:szCs w:val="28"/>
          <w:lang w:val="kk-KZ"/>
        </w:rPr>
        <w:t xml:space="preserve"> мышьяк (0,011±0,02 мг/кг), кадмий (0,01±0,004 мг/кг), ртуть (0,017 ±0,006 мг</w:t>
      </w:r>
      <w:r w:rsidRPr="00501D4F">
        <w:rPr>
          <w:rFonts w:ascii="Times New Roman" w:hAnsi="Times New Roman"/>
          <w:bCs/>
          <w:sz w:val="28"/>
          <w:szCs w:val="28"/>
          <w:lang w:val="kk-KZ"/>
        </w:rPr>
        <w:t>/кг), свинец (0,03±0,007 мг/кг) (Табл. 8)</w:t>
      </w:r>
      <w:r w:rsidR="00974C26" w:rsidRPr="00974C26">
        <w:rPr>
          <w:rFonts w:ascii="Times New Roman" w:hAnsi="Times New Roman"/>
          <w:bCs/>
          <w:sz w:val="28"/>
          <w:szCs w:val="28"/>
        </w:rPr>
        <w:t xml:space="preserve"> [174]</w:t>
      </w:r>
      <w:r w:rsidRPr="00501D4F">
        <w:rPr>
          <w:rFonts w:ascii="Times New Roman" w:hAnsi="Times New Roman"/>
          <w:bCs/>
          <w:sz w:val="28"/>
          <w:szCs w:val="28"/>
          <w:lang w:val="kk-KZ"/>
        </w:rPr>
        <w:t>.</w:t>
      </w:r>
      <w:r w:rsidR="00B57627" w:rsidRPr="00501D4F">
        <w:rPr>
          <w:rFonts w:ascii="Times New Roman" w:hAnsi="Times New Roman"/>
          <w:bCs/>
          <w:sz w:val="28"/>
          <w:szCs w:val="28"/>
          <w:lang w:val="kk-KZ"/>
        </w:rPr>
        <w:t xml:space="preserve"> </w:t>
      </w:r>
    </w:p>
    <w:p w:rsidR="00B57627" w:rsidRPr="00501D4F" w:rsidRDefault="00B57627" w:rsidP="00B57627">
      <w:pPr>
        <w:spacing w:after="0" w:line="240" w:lineRule="auto"/>
        <w:rPr>
          <w:lang w:val="kk-KZ"/>
        </w:rPr>
      </w:pPr>
    </w:p>
    <w:p w:rsidR="00B57627" w:rsidRDefault="00B57627" w:rsidP="00B57627">
      <w:pPr>
        <w:spacing w:after="0" w:line="240" w:lineRule="auto"/>
        <w:jc w:val="both"/>
        <w:rPr>
          <w:rFonts w:ascii="Times New Roman" w:hAnsi="Times New Roman"/>
          <w:bCs/>
          <w:sz w:val="28"/>
          <w:szCs w:val="28"/>
        </w:rPr>
      </w:pPr>
      <w:r>
        <w:rPr>
          <w:rFonts w:ascii="Times New Roman" w:hAnsi="Times New Roman"/>
          <w:bCs/>
          <w:sz w:val="28"/>
          <w:szCs w:val="28"/>
        </w:rPr>
        <w:t>Таблица 8 - Содержание солей тяжелых металлов, активность цезия-137 и стронция-90</w:t>
      </w:r>
    </w:p>
    <w:p w:rsidR="00B57627" w:rsidRDefault="00B57627" w:rsidP="00B57627">
      <w:pPr>
        <w:spacing w:after="0" w:line="240" w:lineRule="auto"/>
        <w:jc w:val="both"/>
        <w:rPr>
          <w:rFonts w:ascii="Times New Roman" w:hAnsi="Times New Roman"/>
          <w:bCs/>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88"/>
        <w:gridCol w:w="1276"/>
        <w:gridCol w:w="1418"/>
        <w:gridCol w:w="1672"/>
        <w:gridCol w:w="1134"/>
        <w:gridCol w:w="1134"/>
      </w:tblGrid>
      <w:tr w:rsidR="00B57627" w:rsidRPr="00136BD7" w:rsidTr="00136BD7">
        <w:tc>
          <w:tcPr>
            <w:tcW w:w="1242" w:type="dxa"/>
          </w:tcPr>
          <w:p w:rsidR="00B57627" w:rsidRPr="00136BD7" w:rsidRDefault="00B57627" w:rsidP="00136BD7">
            <w:pPr>
              <w:spacing w:after="0"/>
              <w:rPr>
                <w:rFonts w:ascii="Times New Roman" w:hAnsi="Times New Roman"/>
                <w:b/>
                <w:sz w:val="20"/>
                <w:szCs w:val="20"/>
              </w:rPr>
            </w:pPr>
            <w:r w:rsidRPr="00136BD7">
              <w:rPr>
                <w:rFonts w:ascii="Times New Roman" w:hAnsi="Times New Roman"/>
                <w:b/>
                <w:sz w:val="20"/>
                <w:szCs w:val="20"/>
              </w:rPr>
              <w:t>Вид</w:t>
            </w:r>
          </w:p>
        </w:tc>
        <w:tc>
          <w:tcPr>
            <w:tcW w:w="1588" w:type="dxa"/>
          </w:tcPr>
          <w:p w:rsidR="00B57627" w:rsidRPr="00136BD7" w:rsidRDefault="00B57627" w:rsidP="00136BD7">
            <w:pPr>
              <w:spacing w:after="0"/>
              <w:contextualSpacing/>
              <w:jc w:val="center"/>
              <w:rPr>
                <w:rFonts w:ascii="Times New Roman" w:hAnsi="Times New Roman"/>
                <w:b/>
                <w:bCs/>
                <w:sz w:val="20"/>
                <w:szCs w:val="20"/>
              </w:rPr>
            </w:pPr>
            <w:r w:rsidRPr="00136BD7">
              <w:rPr>
                <w:rFonts w:ascii="Times New Roman" w:hAnsi="Times New Roman"/>
                <w:b/>
                <w:bCs/>
                <w:sz w:val="20"/>
                <w:szCs w:val="20"/>
              </w:rPr>
              <w:t xml:space="preserve">Мышьяк </w:t>
            </w:r>
          </w:p>
        </w:tc>
        <w:tc>
          <w:tcPr>
            <w:tcW w:w="1276" w:type="dxa"/>
          </w:tcPr>
          <w:p w:rsidR="005C491A" w:rsidRPr="00136BD7" w:rsidRDefault="00B57627" w:rsidP="00136BD7">
            <w:pPr>
              <w:spacing w:after="0"/>
              <w:jc w:val="center"/>
              <w:rPr>
                <w:rFonts w:ascii="Times New Roman" w:hAnsi="Times New Roman"/>
                <w:b/>
                <w:bCs/>
                <w:sz w:val="20"/>
                <w:szCs w:val="20"/>
              </w:rPr>
            </w:pPr>
            <w:r w:rsidRPr="00136BD7">
              <w:rPr>
                <w:rFonts w:ascii="Times New Roman" w:eastAsia="Times New Roman" w:hAnsi="Times New Roman"/>
                <w:b/>
                <w:bCs/>
                <w:sz w:val="20"/>
                <w:szCs w:val="20"/>
              </w:rPr>
              <w:t>Кадмий</w:t>
            </w:r>
            <w:r w:rsidRPr="00136BD7">
              <w:rPr>
                <w:rFonts w:ascii="Times New Roman" w:hAnsi="Times New Roman"/>
                <w:b/>
                <w:bCs/>
                <w:sz w:val="20"/>
                <w:szCs w:val="20"/>
              </w:rPr>
              <w:t xml:space="preserve"> </w:t>
            </w:r>
          </w:p>
          <w:p w:rsidR="00B57627" w:rsidRPr="00136BD7" w:rsidRDefault="00B57627" w:rsidP="00136BD7">
            <w:pPr>
              <w:spacing w:after="0"/>
              <w:jc w:val="center"/>
              <w:rPr>
                <w:rFonts w:ascii="Times New Roman" w:eastAsia="Times New Roman" w:hAnsi="Times New Roman"/>
                <w:b/>
                <w:bCs/>
                <w:sz w:val="20"/>
                <w:szCs w:val="20"/>
              </w:rPr>
            </w:pPr>
          </w:p>
        </w:tc>
        <w:tc>
          <w:tcPr>
            <w:tcW w:w="1418" w:type="dxa"/>
          </w:tcPr>
          <w:p w:rsidR="00B57627" w:rsidRPr="00136BD7" w:rsidRDefault="00B57627" w:rsidP="00136BD7">
            <w:pPr>
              <w:spacing w:after="0"/>
              <w:contextualSpacing/>
              <w:jc w:val="center"/>
              <w:rPr>
                <w:rFonts w:ascii="Times New Roman" w:hAnsi="Times New Roman"/>
                <w:b/>
                <w:bCs/>
                <w:sz w:val="20"/>
                <w:szCs w:val="20"/>
              </w:rPr>
            </w:pPr>
            <w:r w:rsidRPr="00136BD7">
              <w:rPr>
                <w:rFonts w:ascii="Times New Roman" w:hAnsi="Times New Roman"/>
                <w:b/>
                <w:bCs/>
                <w:sz w:val="20"/>
                <w:szCs w:val="20"/>
              </w:rPr>
              <w:t xml:space="preserve">Ртуть </w:t>
            </w:r>
          </w:p>
        </w:tc>
        <w:tc>
          <w:tcPr>
            <w:tcW w:w="1672" w:type="dxa"/>
          </w:tcPr>
          <w:p w:rsidR="00B57627" w:rsidRPr="00136BD7" w:rsidRDefault="00B57627" w:rsidP="00136BD7">
            <w:pPr>
              <w:spacing w:after="0"/>
              <w:contextualSpacing/>
              <w:jc w:val="center"/>
              <w:rPr>
                <w:rFonts w:ascii="Times New Roman" w:hAnsi="Times New Roman"/>
                <w:b/>
                <w:bCs/>
                <w:sz w:val="20"/>
                <w:szCs w:val="20"/>
              </w:rPr>
            </w:pPr>
            <w:r w:rsidRPr="00136BD7">
              <w:rPr>
                <w:rFonts w:ascii="Times New Roman" w:hAnsi="Times New Roman"/>
                <w:b/>
                <w:bCs/>
                <w:sz w:val="20"/>
                <w:szCs w:val="20"/>
              </w:rPr>
              <w:t xml:space="preserve">Свинец </w:t>
            </w:r>
          </w:p>
        </w:tc>
        <w:tc>
          <w:tcPr>
            <w:tcW w:w="1134" w:type="dxa"/>
          </w:tcPr>
          <w:p w:rsidR="00B57627" w:rsidRPr="00136BD7" w:rsidRDefault="00B57627" w:rsidP="00136BD7">
            <w:pPr>
              <w:spacing w:after="0"/>
              <w:jc w:val="center"/>
              <w:rPr>
                <w:rFonts w:ascii="Times New Roman" w:hAnsi="Times New Roman"/>
                <w:b/>
                <w:sz w:val="20"/>
                <w:szCs w:val="20"/>
              </w:rPr>
            </w:pPr>
            <w:r w:rsidRPr="00136BD7">
              <w:rPr>
                <w:rFonts w:ascii="Times New Roman" w:hAnsi="Times New Roman"/>
                <w:b/>
                <w:sz w:val="20"/>
                <w:szCs w:val="20"/>
              </w:rPr>
              <w:t xml:space="preserve">137 </w:t>
            </w:r>
            <w:r w:rsidRPr="00136BD7">
              <w:rPr>
                <w:rFonts w:ascii="Times New Roman" w:hAnsi="Times New Roman"/>
                <w:b/>
                <w:sz w:val="20"/>
                <w:szCs w:val="20"/>
                <w:lang w:val="en-US"/>
              </w:rPr>
              <w:t>Cs</w:t>
            </w:r>
          </w:p>
        </w:tc>
        <w:tc>
          <w:tcPr>
            <w:tcW w:w="1134" w:type="dxa"/>
          </w:tcPr>
          <w:p w:rsidR="00B57627" w:rsidRPr="00136BD7" w:rsidRDefault="00B57627" w:rsidP="00136BD7">
            <w:pPr>
              <w:spacing w:after="0"/>
              <w:jc w:val="center"/>
              <w:rPr>
                <w:rFonts w:ascii="Times New Roman" w:hAnsi="Times New Roman"/>
                <w:b/>
                <w:sz w:val="20"/>
                <w:szCs w:val="20"/>
              </w:rPr>
            </w:pPr>
            <w:r w:rsidRPr="00136BD7">
              <w:rPr>
                <w:rFonts w:ascii="Times New Roman" w:hAnsi="Times New Roman"/>
                <w:b/>
                <w:sz w:val="20"/>
                <w:szCs w:val="20"/>
              </w:rPr>
              <w:t xml:space="preserve">90 </w:t>
            </w:r>
            <w:r w:rsidRPr="00136BD7">
              <w:rPr>
                <w:rFonts w:ascii="Times New Roman" w:hAnsi="Times New Roman"/>
                <w:b/>
                <w:sz w:val="20"/>
                <w:szCs w:val="20"/>
                <w:lang w:val="en-US"/>
              </w:rPr>
              <w:t>Sr</w:t>
            </w:r>
          </w:p>
        </w:tc>
      </w:tr>
      <w:tr w:rsidR="00B57627" w:rsidRPr="00136BD7" w:rsidTr="00136BD7">
        <w:tc>
          <w:tcPr>
            <w:tcW w:w="9464" w:type="dxa"/>
            <w:gridSpan w:val="7"/>
            <w:shd w:val="clear" w:color="auto" w:fill="auto"/>
          </w:tcPr>
          <w:p w:rsidR="00B57627" w:rsidRPr="00136BD7" w:rsidRDefault="00B57627" w:rsidP="00136BD7">
            <w:pPr>
              <w:spacing w:after="0" w:line="360" w:lineRule="auto"/>
              <w:jc w:val="center"/>
              <w:rPr>
                <w:rFonts w:ascii="Times New Roman" w:hAnsi="Times New Roman"/>
                <w:b/>
                <w:sz w:val="20"/>
                <w:szCs w:val="20"/>
              </w:rPr>
            </w:pPr>
            <w:r w:rsidRPr="00136BD7">
              <w:rPr>
                <w:rFonts w:ascii="Times New Roman" w:hAnsi="Times New Roman"/>
                <w:b/>
                <w:sz w:val="20"/>
                <w:szCs w:val="20"/>
              </w:rPr>
              <w:t xml:space="preserve"> Озеро Бурабай</w:t>
            </w:r>
          </w:p>
        </w:tc>
      </w:tr>
      <w:tr w:rsidR="00B57627" w:rsidRPr="00136BD7" w:rsidTr="00136BD7">
        <w:tc>
          <w:tcPr>
            <w:tcW w:w="1242" w:type="dxa"/>
          </w:tcPr>
          <w:p w:rsidR="00B57627" w:rsidRPr="00136BD7" w:rsidRDefault="00B57627" w:rsidP="00136BD7">
            <w:pPr>
              <w:spacing w:after="0"/>
              <w:rPr>
                <w:rFonts w:ascii="Times New Roman" w:hAnsi="Times New Roman"/>
                <w:b/>
                <w:sz w:val="20"/>
                <w:szCs w:val="20"/>
              </w:rPr>
            </w:pPr>
            <w:r w:rsidRPr="00136BD7">
              <w:rPr>
                <w:rFonts w:ascii="Times New Roman" w:hAnsi="Times New Roman"/>
                <w:b/>
                <w:sz w:val="20"/>
                <w:szCs w:val="20"/>
              </w:rPr>
              <w:t xml:space="preserve">Чебак </w:t>
            </w:r>
            <w:r w:rsidRPr="00136BD7">
              <w:rPr>
                <w:rFonts w:ascii="Times New Roman" w:hAnsi="Times New Roman"/>
                <w:b/>
                <w:sz w:val="20"/>
                <w:szCs w:val="20"/>
                <w:lang w:val="en-US"/>
              </w:rPr>
              <w:t>n</w:t>
            </w:r>
            <w:r w:rsidRPr="00136BD7">
              <w:rPr>
                <w:rFonts w:ascii="Times New Roman" w:hAnsi="Times New Roman"/>
                <w:b/>
                <w:sz w:val="20"/>
                <w:szCs w:val="20"/>
              </w:rPr>
              <w:t>-10</w:t>
            </w:r>
          </w:p>
        </w:tc>
        <w:tc>
          <w:tcPr>
            <w:tcW w:w="158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0,008±0,0001</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0,04</w:t>
            </w:r>
            <w:r w:rsidRPr="00136BD7">
              <w:rPr>
                <w:rFonts w:ascii="Times New Roman" w:eastAsia="Times New Roman" w:hAnsi="Times New Roman"/>
                <w:bCs/>
                <w:sz w:val="20"/>
                <w:szCs w:val="20"/>
              </w:rPr>
              <w:t>±0,006</w:t>
            </w:r>
          </w:p>
        </w:tc>
        <w:tc>
          <w:tcPr>
            <w:tcW w:w="1672"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0,05</w:t>
            </w:r>
            <w:r w:rsidRPr="00136BD7">
              <w:rPr>
                <w:rFonts w:ascii="Times New Roman" w:eastAsia="Times New Roman" w:hAnsi="Times New Roman"/>
                <w:bCs/>
                <w:sz w:val="20"/>
                <w:szCs w:val="20"/>
              </w:rPr>
              <w:t>±0,0007</w:t>
            </w:r>
          </w:p>
        </w:tc>
        <w:tc>
          <w:tcPr>
            <w:tcW w:w="1134"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0.0±97,5</w:t>
            </w:r>
          </w:p>
        </w:tc>
        <w:tc>
          <w:tcPr>
            <w:tcW w:w="1134"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0.0±83,0</w:t>
            </w:r>
          </w:p>
        </w:tc>
      </w:tr>
      <w:tr w:rsidR="00B57627" w:rsidRPr="00136BD7" w:rsidTr="00136BD7">
        <w:tc>
          <w:tcPr>
            <w:tcW w:w="1242" w:type="dxa"/>
          </w:tcPr>
          <w:p w:rsidR="00694546" w:rsidRPr="00136BD7" w:rsidRDefault="00B57627" w:rsidP="00136BD7">
            <w:pPr>
              <w:spacing w:after="0"/>
              <w:rPr>
                <w:rFonts w:ascii="Times New Roman" w:hAnsi="Times New Roman"/>
                <w:b/>
                <w:sz w:val="20"/>
                <w:szCs w:val="20"/>
                <w:lang w:val="en-US"/>
              </w:rPr>
            </w:pPr>
            <w:r w:rsidRPr="00136BD7">
              <w:rPr>
                <w:rFonts w:ascii="Times New Roman" w:hAnsi="Times New Roman"/>
                <w:b/>
                <w:sz w:val="20"/>
                <w:szCs w:val="20"/>
              </w:rPr>
              <w:t>Рипус</w:t>
            </w:r>
            <w:r w:rsidR="00D5011A" w:rsidRPr="00136BD7">
              <w:rPr>
                <w:rFonts w:ascii="Times New Roman" w:hAnsi="Times New Roman"/>
                <w:b/>
                <w:sz w:val="20"/>
                <w:szCs w:val="20"/>
              </w:rPr>
              <w:t xml:space="preserve"> </w:t>
            </w:r>
            <w:r w:rsidR="00D5011A" w:rsidRPr="00136BD7">
              <w:rPr>
                <w:rFonts w:ascii="Times New Roman" w:hAnsi="Times New Roman"/>
                <w:b/>
                <w:sz w:val="20"/>
                <w:szCs w:val="20"/>
                <w:lang w:val="en-US"/>
              </w:rPr>
              <w:t>n</w:t>
            </w:r>
          </w:p>
          <w:p w:rsidR="00B57627" w:rsidRPr="00136BD7" w:rsidRDefault="00D5011A" w:rsidP="00136BD7">
            <w:pPr>
              <w:spacing w:after="0"/>
              <w:rPr>
                <w:rFonts w:ascii="Times New Roman" w:hAnsi="Times New Roman"/>
                <w:b/>
                <w:sz w:val="20"/>
                <w:szCs w:val="20"/>
              </w:rPr>
            </w:pPr>
            <w:r w:rsidRPr="00136BD7">
              <w:rPr>
                <w:rFonts w:ascii="Times New Roman" w:hAnsi="Times New Roman"/>
                <w:b/>
                <w:sz w:val="20"/>
                <w:szCs w:val="20"/>
              </w:rPr>
              <w:t>-7</w:t>
            </w:r>
          </w:p>
        </w:tc>
        <w:tc>
          <w:tcPr>
            <w:tcW w:w="158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w:t>
            </w:r>
          </w:p>
        </w:tc>
        <w:tc>
          <w:tcPr>
            <w:tcW w:w="1418"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0,0001˂</w:t>
            </w:r>
          </w:p>
        </w:tc>
        <w:tc>
          <w:tcPr>
            <w:tcW w:w="1672"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0,001</w:t>
            </w:r>
            <w:r w:rsidRPr="00136BD7">
              <w:rPr>
                <w:rFonts w:ascii="Times New Roman" w:hAnsi="Times New Roman"/>
                <w:sz w:val="20"/>
                <w:szCs w:val="20"/>
              </w:rPr>
              <w:t>±0,0001</w:t>
            </w:r>
          </w:p>
        </w:tc>
        <w:tc>
          <w:tcPr>
            <w:tcW w:w="1134" w:type="dxa"/>
          </w:tcPr>
          <w:p w:rsidR="00B57627" w:rsidRPr="00136BD7" w:rsidRDefault="00B57627" w:rsidP="00136BD7">
            <w:pPr>
              <w:spacing w:after="0"/>
              <w:contextualSpacing/>
              <w:jc w:val="center"/>
              <w:rPr>
                <w:rFonts w:ascii="Times New Roman" w:hAnsi="Times New Roman"/>
                <w:bCs/>
                <w:sz w:val="20"/>
                <w:szCs w:val="20"/>
              </w:rPr>
            </w:pPr>
          </w:p>
        </w:tc>
        <w:tc>
          <w:tcPr>
            <w:tcW w:w="1134" w:type="dxa"/>
          </w:tcPr>
          <w:p w:rsidR="00B57627" w:rsidRPr="00136BD7" w:rsidRDefault="00B57627" w:rsidP="00136BD7">
            <w:pPr>
              <w:spacing w:after="0"/>
              <w:contextualSpacing/>
              <w:jc w:val="center"/>
              <w:rPr>
                <w:rFonts w:ascii="Times New Roman" w:hAnsi="Times New Roman"/>
                <w:bCs/>
                <w:sz w:val="20"/>
                <w:szCs w:val="20"/>
              </w:rPr>
            </w:pPr>
          </w:p>
        </w:tc>
      </w:tr>
      <w:tr w:rsidR="00B57627" w:rsidRPr="00136BD7" w:rsidTr="00136BD7">
        <w:tc>
          <w:tcPr>
            <w:tcW w:w="1242" w:type="dxa"/>
          </w:tcPr>
          <w:p w:rsidR="00B57627" w:rsidRPr="00136BD7" w:rsidRDefault="00B57627" w:rsidP="00136BD7">
            <w:pPr>
              <w:spacing w:after="0"/>
              <w:rPr>
                <w:rFonts w:ascii="Times New Roman" w:hAnsi="Times New Roman"/>
                <w:b/>
                <w:sz w:val="20"/>
                <w:szCs w:val="20"/>
              </w:rPr>
            </w:pPr>
            <w:r w:rsidRPr="00136BD7">
              <w:rPr>
                <w:rFonts w:ascii="Times New Roman" w:hAnsi="Times New Roman"/>
                <w:b/>
                <w:sz w:val="20"/>
                <w:szCs w:val="20"/>
              </w:rPr>
              <w:t xml:space="preserve">Окунь </w:t>
            </w:r>
            <w:r w:rsidRPr="00136BD7">
              <w:rPr>
                <w:rFonts w:ascii="Times New Roman" w:hAnsi="Times New Roman"/>
                <w:b/>
                <w:sz w:val="20"/>
                <w:szCs w:val="20"/>
                <w:lang w:val="en-US"/>
              </w:rPr>
              <w:t>n-</w:t>
            </w:r>
            <w:r w:rsidR="00D5011A" w:rsidRPr="00136BD7">
              <w:rPr>
                <w:rFonts w:ascii="Times New Roman" w:hAnsi="Times New Roman"/>
                <w:b/>
                <w:sz w:val="20"/>
                <w:szCs w:val="20"/>
              </w:rPr>
              <w:t>10</w:t>
            </w:r>
          </w:p>
        </w:tc>
        <w:tc>
          <w:tcPr>
            <w:tcW w:w="158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0,011±0,002</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0,01</w:t>
            </w:r>
            <w:r w:rsidRPr="00136BD7">
              <w:rPr>
                <w:rFonts w:ascii="Times New Roman" w:eastAsia="Times New Roman" w:hAnsi="Times New Roman"/>
                <w:bCs/>
                <w:sz w:val="20"/>
                <w:szCs w:val="20"/>
              </w:rPr>
              <w:t>±0,002</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0,017</w:t>
            </w:r>
            <w:r w:rsidRPr="00136BD7">
              <w:rPr>
                <w:rFonts w:ascii="Times New Roman" w:eastAsia="Times New Roman" w:hAnsi="Times New Roman"/>
                <w:bCs/>
                <w:sz w:val="20"/>
                <w:szCs w:val="20"/>
              </w:rPr>
              <w:t>±0,0009</w:t>
            </w:r>
          </w:p>
        </w:tc>
        <w:tc>
          <w:tcPr>
            <w:tcW w:w="1672"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0,03</w:t>
            </w:r>
            <w:r w:rsidRPr="00136BD7">
              <w:rPr>
                <w:rFonts w:ascii="Times New Roman" w:eastAsia="Times New Roman" w:hAnsi="Times New Roman"/>
                <w:bCs/>
                <w:sz w:val="20"/>
                <w:szCs w:val="20"/>
              </w:rPr>
              <w:t>±0,0007</w:t>
            </w:r>
          </w:p>
        </w:tc>
        <w:tc>
          <w:tcPr>
            <w:tcW w:w="1134" w:type="dxa"/>
          </w:tcPr>
          <w:p w:rsidR="00B57627" w:rsidRPr="00136BD7" w:rsidRDefault="00B57627" w:rsidP="00136BD7">
            <w:pPr>
              <w:spacing w:after="0"/>
              <w:contextualSpacing/>
              <w:jc w:val="center"/>
              <w:rPr>
                <w:rFonts w:ascii="Times New Roman" w:hAnsi="Times New Roman"/>
                <w:bCs/>
                <w:sz w:val="20"/>
                <w:szCs w:val="20"/>
              </w:rPr>
            </w:pPr>
          </w:p>
        </w:tc>
        <w:tc>
          <w:tcPr>
            <w:tcW w:w="1134" w:type="dxa"/>
          </w:tcPr>
          <w:p w:rsidR="00B57627" w:rsidRPr="00136BD7" w:rsidRDefault="00B57627" w:rsidP="00136BD7">
            <w:pPr>
              <w:spacing w:after="0"/>
              <w:contextualSpacing/>
              <w:jc w:val="center"/>
              <w:rPr>
                <w:rFonts w:ascii="Times New Roman" w:hAnsi="Times New Roman"/>
                <w:bCs/>
                <w:sz w:val="20"/>
                <w:szCs w:val="20"/>
              </w:rPr>
            </w:pPr>
          </w:p>
        </w:tc>
      </w:tr>
      <w:tr w:rsidR="00B57627" w:rsidRPr="00136BD7" w:rsidTr="00136BD7">
        <w:tc>
          <w:tcPr>
            <w:tcW w:w="1242" w:type="dxa"/>
          </w:tcPr>
          <w:p w:rsidR="00B57627" w:rsidRPr="00136BD7" w:rsidRDefault="00B57627" w:rsidP="00136BD7">
            <w:pPr>
              <w:spacing w:after="0"/>
              <w:rPr>
                <w:rFonts w:ascii="Times New Roman" w:hAnsi="Times New Roman"/>
                <w:b/>
                <w:sz w:val="20"/>
                <w:szCs w:val="20"/>
              </w:rPr>
            </w:pPr>
            <w:r w:rsidRPr="00136BD7">
              <w:rPr>
                <w:rFonts w:ascii="Times New Roman" w:hAnsi="Times New Roman"/>
                <w:b/>
                <w:sz w:val="20"/>
                <w:szCs w:val="20"/>
              </w:rPr>
              <w:t>Карп</w:t>
            </w:r>
            <w:r w:rsidRPr="00136BD7">
              <w:rPr>
                <w:rFonts w:ascii="Times New Roman" w:hAnsi="Times New Roman"/>
                <w:b/>
                <w:sz w:val="20"/>
                <w:szCs w:val="20"/>
                <w:lang w:val="en-US"/>
              </w:rPr>
              <w:t xml:space="preserve"> n-</w:t>
            </w:r>
            <w:r w:rsidR="00D5011A" w:rsidRPr="00136BD7">
              <w:rPr>
                <w:rFonts w:ascii="Times New Roman" w:hAnsi="Times New Roman"/>
                <w:b/>
                <w:sz w:val="20"/>
                <w:szCs w:val="20"/>
              </w:rPr>
              <w:t>10</w:t>
            </w:r>
          </w:p>
        </w:tc>
        <w:tc>
          <w:tcPr>
            <w:tcW w:w="158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w:t>
            </w:r>
          </w:p>
        </w:tc>
        <w:tc>
          <w:tcPr>
            <w:tcW w:w="1672"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0,002</w:t>
            </w:r>
            <w:r w:rsidRPr="00136BD7">
              <w:rPr>
                <w:rFonts w:ascii="Times New Roman" w:eastAsia="Times New Roman" w:hAnsi="Times New Roman"/>
                <w:bCs/>
                <w:sz w:val="20"/>
                <w:szCs w:val="20"/>
              </w:rPr>
              <w:t>±0,0001</w:t>
            </w:r>
          </w:p>
        </w:tc>
        <w:tc>
          <w:tcPr>
            <w:tcW w:w="1134"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0.0±69,2</w:t>
            </w:r>
          </w:p>
        </w:tc>
        <w:tc>
          <w:tcPr>
            <w:tcW w:w="1134"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w:t>
            </w:r>
          </w:p>
        </w:tc>
      </w:tr>
      <w:tr w:rsidR="00B57627" w:rsidRPr="00136BD7" w:rsidTr="00B66092">
        <w:tc>
          <w:tcPr>
            <w:tcW w:w="9464" w:type="dxa"/>
            <w:gridSpan w:val="7"/>
          </w:tcPr>
          <w:p w:rsidR="00B57627" w:rsidRPr="00136BD7" w:rsidRDefault="00B57627" w:rsidP="00136BD7">
            <w:pPr>
              <w:spacing w:after="0" w:line="360" w:lineRule="auto"/>
              <w:jc w:val="center"/>
              <w:rPr>
                <w:rFonts w:ascii="Times New Roman" w:hAnsi="Times New Roman"/>
                <w:sz w:val="20"/>
                <w:szCs w:val="20"/>
              </w:rPr>
            </w:pPr>
            <w:r w:rsidRPr="00136BD7">
              <w:rPr>
                <w:rFonts w:ascii="Times New Roman" w:hAnsi="Times New Roman"/>
                <w:b/>
                <w:sz w:val="20"/>
                <w:szCs w:val="20"/>
              </w:rPr>
              <w:t>Озеро Катарколь</w:t>
            </w:r>
          </w:p>
        </w:tc>
      </w:tr>
      <w:tr w:rsidR="00B57627" w:rsidRPr="00136BD7" w:rsidTr="00136BD7">
        <w:tc>
          <w:tcPr>
            <w:tcW w:w="1242" w:type="dxa"/>
          </w:tcPr>
          <w:p w:rsidR="00B57627" w:rsidRPr="00136BD7" w:rsidRDefault="00B57627" w:rsidP="00136BD7">
            <w:pPr>
              <w:spacing w:after="0"/>
              <w:rPr>
                <w:rFonts w:ascii="Times New Roman" w:hAnsi="Times New Roman"/>
                <w:sz w:val="20"/>
                <w:szCs w:val="20"/>
              </w:rPr>
            </w:pPr>
            <w:r w:rsidRPr="00136BD7">
              <w:rPr>
                <w:rFonts w:ascii="Times New Roman" w:hAnsi="Times New Roman"/>
                <w:b/>
                <w:sz w:val="20"/>
                <w:szCs w:val="20"/>
              </w:rPr>
              <w:t xml:space="preserve">Карась </w:t>
            </w:r>
            <w:r w:rsidRPr="00136BD7">
              <w:rPr>
                <w:rFonts w:ascii="Times New Roman" w:hAnsi="Times New Roman"/>
                <w:b/>
                <w:sz w:val="20"/>
                <w:szCs w:val="20"/>
                <w:lang w:val="en-US"/>
              </w:rPr>
              <w:t>n-</w:t>
            </w:r>
            <w:r w:rsidR="00D5011A" w:rsidRPr="00136BD7">
              <w:rPr>
                <w:rFonts w:ascii="Times New Roman" w:hAnsi="Times New Roman"/>
                <w:b/>
                <w:sz w:val="20"/>
                <w:szCs w:val="20"/>
              </w:rPr>
              <w:t>1</w:t>
            </w:r>
            <w:r w:rsidRPr="00136BD7">
              <w:rPr>
                <w:rFonts w:ascii="Times New Roman" w:hAnsi="Times New Roman"/>
                <w:b/>
                <w:sz w:val="20"/>
                <w:szCs w:val="20"/>
              </w:rPr>
              <w:t>2</w:t>
            </w:r>
          </w:p>
        </w:tc>
        <w:tc>
          <w:tcPr>
            <w:tcW w:w="1588"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0,06</w:t>
            </w:r>
            <w:r w:rsidRPr="00136BD7">
              <w:rPr>
                <w:rFonts w:ascii="Times New Roman" w:eastAsia="Times New Roman" w:hAnsi="Times New Roman"/>
                <w:bCs/>
                <w:sz w:val="20"/>
                <w:szCs w:val="20"/>
              </w:rPr>
              <w:t>±0,004</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0,07</w:t>
            </w:r>
            <w:r w:rsidRPr="00136BD7">
              <w:rPr>
                <w:rFonts w:ascii="Times New Roman" w:eastAsia="Times New Roman" w:hAnsi="Times New Roman"/>
                <w:bCs/>
                <w:sz w:val="20"/>
                <w:szCs w:val="20"/>
              </w:rPr>
              <w:t>±0,009</w:t>
            </w:r>
          </w:p>
        </w:tc>
        <w:tc>
          <w:tcPr>
            <w:tcW w:w="1672"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0,01</w:t>
            </w:r>
            <w:r w:rsidRPr="00136BD7">
              <w:rPr>
                <w:rFonts w:ascii="Times New Roman" w:eastAsia="Times New Roman" w:hAnsi="Times New Roman"/>
                <w:bCs/>
                <w:sz w:val="20"/>
                <w:szCs w:val="20"/>
              </w:rPr>
              <w:t>±0,0004</w:t>
            </w:r>
          </w:p>
        </w:tc>
        <w:tc>
          <w:tcPr>
            <w:tcW w:w="1134" w:type="dxa"/>
          </w:tcPr>
          <w:p w:rsidR="00B57627" w:rsidRPr="00136BD7" w:rsidRDefault="00B57627" w:rsidP="00136BD7">
            <w:pPr>
              <w:spacing w:after="0"/>
              <w:jc w:val="center"/>
              <w:rPr>
                <w:rFonts w:ascii="Times New Roman" w:hAnsi="Times New Roman"/>
                <w:sz w:val="20"/>
                <w:szCs w:val="20"/>
              </w:rPr>
            </w:pPr>
          </w:p>
        </w:tc>
        <w:tc>
          <w:tcPr>
            <w:tcW w:w="1134" w:type="dxa"/>
          </w:tcPr>
          <w:p w:rsidR="00B57627" w:rsidRPr="00136BD7" w:rsidRDefault="00B57627" w:rsidP="00136BD7">
            <w:pPr>
              <w:spacing w:after="0"/>
              <w:jc w:val="center"/>
              <w:rPr>
                <w:rFonts w:ascii="Times New Roman" w:hAnsi="Times New Roman"/>
                <w:sz w:val="20"/>
                <w:szCs w:val="20"/>
              </w:rPr>
            </w:pPr>
          </w:p>
        </w:tc>
      </w:tr>
      <w:tr w:rsidR="00B57627" w:rsidRPr="00136BD7" w:rsidTr="00136BD7">
        <w:tc>
          <w:tcPr>
            <w:tcW w:w="1242" w:type="dxa"/>
          </w:tcPr>
          <w:p w:rsidR="00B57627" w:rsidRPr="00136BD7" w:rsidRDefault="00B57627" w:rsidP="00136BD7">
            <w:pPr>
              <w:spacing w:after="0"/>
              <w:rPr>
                <w:rFonts w:ascii="Times New Roman" w:hAnsi="Times New Roman"/>
                <w:b/>
                <w:sz w:val="20"/>
                <w:szCs w:val="20"/>
              </w:rPr>
            </w:pPr>
            <w:r w:rsidRPr="00136BD7">
              <w:rPr>
                <w:rFonts w:ascii="Times New Roman" w:hAnsi="Times New Roman"/>
                <w:b/>
                <w:sz w:val="20"/>
                <w:szCs w:val="20"/>
              </w:rPr>
              <w:t xml:space="preserve">Карп </w:t>
            </w:r>
            <w:r w:rsidRPr="00136BD7">
              <w:rPr>
                <w:rFonts w:ascii="Times New Roman" w:hAnsi="Times New Roman"/>
                <w:b/>
                <w:sz w:val="20"/>
                <w:szCs w:val="20"/>
                <w:lang w:val="en-US"/>
              </w:rPr>
              <w:t>n-</w:t>
            </w:r>
            <w:r w:rsidR="00D5011A" w:rsidRPr="00136BD7">
              <w:rPr>
                <w:rFonts w:ascii="Times New Roman" w:hAnsi="Times New Roman"/>
                <w:b/>
                <w:sz w:val="20"/>
                <w:szCs w:val="20"/>
              </w:rPr>
              <w:t>10</w:t>
            </w:r>
          </w:p>
        </w:tc>
        <w:tc>
          <w:tcPr>
            <w:tcW w:w="158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0,0004</w:t>
            </w:r>
          </w:p>
        </w:tc>
        <w:tc>
          <w:tcPr>
            <w:tcW w:w="1672"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0,001</w:t>
            </w:r>
            <w:r w:rsidRPr="00136BD7">
              <w:rPr>
                <w:rFonts w:ascii="Times New Roman" w:hAnsi="Times New Roman"/>
                <w:sz w:val="20"/>
                <w:szCs w:val="20"/>
              </w:rPr>
              <w:t>±0,0001</w:t>
            </w:r>
          </w:p>
        </w:tc>
        <w:tc>
          <w:tcPr>
            <w:tcW w:w="1134" w:type="dxa"/>
          </w:tcPr>
          <w:p w:rsidR="00B57627" w:rsidRPr="00136BD7" w:rsidRDefault="00B57627" w:rsidP="00136BD7">
            <w:pPr>
              <w:spacing w:after="0"/>
              <w:contextualSpacing/>
              <w:jc w:val="center"/>
              <w:rPr>
                <w:rFonts w:ascii="Times New Roman" w:hAnsi="Times New Roman"/>
                <w:bCs/>
                <w:sz w:val="20"/>
                <w:szCs w:val="20"/>
              </w:rPr>
            </w:pPr>
          </w:p>
        </w:tc>
        <w:tc>
          <w:tcPr>
            <w:tcW w:w="1134" w:type="dxa"/>
          </w:tcPr>
          <w:p w:rsidR="00B57627" w:rsidRPr="00136BD7" w:rsidRDefault="00B57627" w:rsidP="00136BD7">
            <w:pPr>
              <w:spacing w:after="0"/>
              <w:contextualSpacing/>
              <w:jc w:val="center"/>
              <w:rPr>
                <w:rFonts w:ascii="Times New Roman" w:hAnsi="Times New Roman"/>
                <w:bCs/>
                <w:sz w:val="20"/>
                <w:szCs w:val="20"/>
              </w:rPr>
            </w:pPr>
          </w:p>
        </w:tc>
      </w:tr>
      <w:tr w:rsidR="00B57627" w:rsidRPr="00136BD7" w:rsidTr="00B66092">
        <w:tc>
          <w:tcPr>
            <w:tcW w:w="9464" w:type="dxa"/>
            <w:gridSpan w:val="7"/>
          </w:tcPr>
          <w:p w:rsidR="00B57627" w:rsidRPr="00136BD7" w:rsidRDefault="00B57627" w:rsidP="00136BD7">
            <w:pPr>
              <w:spacing w:after="0" w:line="360" w:lineRule="auto"/>
              <w:jc w:val="center"/>
              <w:rPr>
                <w:rFonts w:ascii="Times New Roman" w:hAnsi="Times New Roman"/>
                <w:b/>
                <w:sz w:val="20"/>
                <w:szCs w:val="20"/>
              </w:rPr>
            </w:pPr>
            <w:r w:rsidRPr="00136BD7">
              <w:rPr>
                <w:rFonts w:ascii="Times New Roman" w:hAnsi="Times New Roman"/>
                <w:b/>
                <w:sz w:val="20"/>
                <w:szCs w:val="20"/>
              </w:rPr>
              <w:t>Озеро Кыпшакты</w:t>
            </w:r>
          </w:p>
        </w:tc>
      </w:tr>
      <w:tr w:rsidR="00B57627" w:rsidRPr="00136BD7" w:rsidTr="00136BD7">
        <w:tc>
          <w:tcPr>
            <w:tcW w:w="1242" w:type="dxa"/>
          </w:tcPr>
          <w:p w:rsidR="00B57627" w:rsidRPr="00136BD7" w:rsidRDefault="00B57627" w:rsidP="00136BD7">
            <w:pPr>
              <w:spacing w:after="0"/>
              <w:rPr>
                <w:rFonts w:ascii="Times New Roman" w:hAnsi="Times New Roman"/>
                <w:sz w:val="20"/>
                <w:szCs w:val="20"/>
              </w:rPr>
            </w:pPr>
            <w:r w:rsidRPr="00136BD7">
              <w:rPr>
                <w:rFonts w:ascii="Times New Roman" w:hAnsi="Times New Roman"/>
                <w:b/>
                <w:sz w:val="20"/>
                <w:szCs w:val="20"/>
              </w:rPr>
              <w:t xml:space="preserve">Карп </w:t>
            </w:r>
            <w:r w:rsidRPr="00136BD7">
              <w:rPr>
                <w:rFonts w:ascii="Times New Roman" w:hAnsi="Times New Roman"/>
                <w:b/>
                <w:sz w:val="20"/>
                <w:szCs w:val="20"/>
                <w:lang w:val="en-US"/>
              </w:rPr>
              <w:t>n-</w:t>
            </w:r>
            <w:r w:rsidRPr="00136BD7">
              <w:rPr>
                <w:rFonts w:ascii="Times New Roman" w:hAnsi="Times New Roman"/>
                <w:b/>
                <w:sz w:val="20"/>
                <w:szCs w:val="20"/>
              </w:rPr>
              <w:t>2</w:t>
            </w:r>
            <w:r w:rsidR="00D5011A" w:rsidRPr="00136BD7">
              <w:rPr>
                <w:rFonts w:ascii="Times New Roman" w:hAnsi="Times New Roman"/>
                <w:b/>
                <w:sz w:val="20"/>
                <w:szCs w:val="20"/>
              </w:rPr>
              <w:t>1</w:t>
            </w:r>
          </w:p>
        </w:tc>
        <w:tc>
          <w:tcPr>
            <w:tcW w:w="158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0,05±0,001</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0,06±0,0001</w:t>
            </w:r>
          </w:p>
        </w:tc>
        <w:tc>
          <w:tcPr>
            <w:tcW w:w="1672"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0,07±0,00012</w:t>
            </w:r>
          </w:p>
        </w:tc>
        <w:tc>
          <w:tcPr>
            <w:tcW w:w="1134"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w:t>
            </w:r>
          </w:p>
        </w:tc>
        <w:tc>
          <w:tcPr>
            <w:tcW w:w="1134"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0.0±75,7</w:t>
            </w:r>
          </w:p>
        </w:tc>
      </w:tr>
      <w:tr w:rsidR="00B57627" w:rsidRPr="00136BD7" w:rsidTr="00B66092">
        <w:tc>
          <w:tcPr>
            <w:tcW w:w="9464" w:type="dxa"/>
            <w:gridSpan w:val="7"/>
          </w:tcPr>
          <w:p w:rsidR="00B57627" w:rsidRPr="00136BD7" w:rsidRDefault="00B57627" w:rsidP="00136BD7">
            <w:pPr>
              <w:spacing w:after="0" w:line="360" w:lineRule="auto"/>
              <w:jc w:val="center"/>
              <w:rPr>
                <w:rFonts w:ascii="Times New Roman" w:hAnsi="Times New Roman"/>
                <w:b/>
                <w:sz w:val="20"/>
                <w:szCs w:val="20"/>
              </w:rPr>
            </w:pPr>
            <w:r w:rsidRPr="00136BD7">
              <w:rPr>
                <w:rFonts w:ascii="Times New Roman" w:hAnsi="Times New Roman"/>
                <w:b/>
                <w:sz w:val="20"/>
                <w:szCs w:val="20"/>
              </w:rPr>
              <w:t>Озеро Шортан</w:t>
            </w:r>
          </w:p>
        </w:tc>
      </w:tr>
      <w:tr w:rsidR="00B57627" w:rsidRPr="00136BD7" w:rsidTr="00136BD7">
        <w:tc>
          <w:tcPr>
            <w:tcW w:w="1242" w:type="dxa"/>
          </w:tcPr>
          <w:p w:rsidR="00B57627" w:rsidRPr="00136BD7" w:rsidRDefault="00B57627" w:rsidP="00136BD7">
            <w:pPr>
              <w:spacing w:after="0"/>
              <w:rPr>
                <w:rFonts w:ascii="Times New Roman" w:hAnsi="Times New Roman"/>
                <w:sz w:val="20"/>
                <w:szCs w:val="20"/>
              </w:rPr>
            </w:pPr>
            <w:r w:rsidRPr="00136BD7">
              <w:rPr>
                <w:rFonts w:ascii="Times New Roman" w:hAnsi="Times New Roman"/>
                <w:b/>
                <w:sz w:val="20"/>
                <w:szCs w:val="20"/>
              </w:rPr>
              <w:t xml:space="preserve">Окунь </w:t>
            </w:r>
            <w:r w:rsidRPr="00136BD7">
              <w:rPr>
                <w:rFonts w:ascii="Times New Roman" w:hAnsi="Times New Roman"/>
                <w:b/>
                <w:sz w:val="20"/>
                <w:szCs w:val="20"/>
                <w:lang w:val="en-US"/>
              </w:rPr>
              <w:t>n-</w:t>
            </w:r>
            <w:r w:rsidRPr="00136BD7">
              <w:rPr>
                <w:rFonts w:ascii="Times New Roman" w:hAnsi="Times New Roman"/>
                <w:b/>
                <w:sz w:val="20"/>
                <w:szCs w:val="20"/>
              </w:rPr>
              <w:t>7</w:t>
            </w:r>
          </w:p>
        </w:tc>
        <w:tc>
          <w:tcPr>
            <w:tcW w:w="158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0,05</w:t>
            </w:r>
            <w:r w:rsidRPr="00136BD7">
              <w:rPr>
                <w:rFonts w:ascii="Times New Roman" w:eastAsia="Times New Roman" w:hAnsi="Times New Roman"/>
                <w:bCs/>
                <w:sz w:val="20"/>
                <w:szCs w:val="20"/>
              </w:rPr>
              <w:t>±0,007</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0,06</w:t>
            </w:r>
            <w:r w:rsidRPr="00136BD7">
              <w:rPr>
                <w:rFonts w:ascii="Times New Roman" w:eastAsia="Times New Roman" w:hAnsi="Times New Roman"/>
                <w:bCs/>
                <w:sz w:val="20"/>
                <w:szCs w:val="20"/>
              </w:rPr>
              <w:t>±0,008</w:t>
            </w:r>
          </w:p>
        </w:tc>
        <w:tc>
          <w:tcPr>
            <w:tcW w:w="1672"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0,02</w:t>
            </w:r>
            <w:r w:rsidRPr="00136BD7">
              <w:rPr>
                <w:rFonts w:ascii="Times New Roman" w:eastAsia="Times New Roman" w:hAnsi="Times New Roman"/>
                <w:bCs/>
                <w:sz w:val="20"/>
                <w:szCs w:val="20"/>
              </w:rPr>
              <w:t>±0,006</w:t>
            </w:r>
          </w:p>
        </w:tc>
        <w:tc>
          <w:tcPr>
            <w:tcW w:w="1134"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0.0±85,0</w:t>
            </w:r>
          </w:p>
        </w:tc>
        <w:tc>
          <w:tcPr>
            <w:tcW w:w="1134"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0.0±88,2</w:t>
            </w:r>
          </w:p>
        </w:tc>
      </w:tr>
      <w:tr w:rsidR="00B57627" w:rsidRPr="00136BD7" w:rsidTr="00136BD7">
        <w:tc>
          <w:tcPr>
            <w:tcW w:w="1242" w:type="dxa"/>
          </w:tcPr>
          <w:p w:rsidR="00B57627" w:rsidRPr="00136BD7" w:rsidRDefault="00B57627" w:rsidP="00136BD7">
            <w:pPr>
              <w:spacing w:after="0"/>
              <w:rPr>
                <w:rFonts w:ascii="Times New Roman" w:hAnsi="Times New Roman"/>
                <w:b/>
                <w:sz w:val="20"/>
                <w:szCs w:val="20"/>
              </w:rPr>
            </w:pPr>
            <w:r w:rsidRPr="00136BD7">
              <w:rPr>
                <w:rFonts w:ascii="Times New Roman" w:hAnsi="Times New Roman"/>
                <w:b/>
                <w:sz w:val="20"/>
                <w:szCs w:val="20"/>
              </w:rPr>
              <w:t xml:space="preserve">Рипус </w:t>
            </w:r>
            <w:r w:rsidRPr="00136BD7">
              <w:rPr>
                <w:rFonts w:ascii="Times New Roman" w:hAnsi="Times New Roman"/>
                <w:b/>
                <w:sz w:val="20"/>
                <w:szCs w:val="20"/>
                <w:lang w:val="en-US"/>
              </w:rPr>
              <w:t>n-</w:t>
            </w:r>
            <w:r w:rsidR="00D5011A" w:rsidRPr="00136BD7">
              <w:rPr>
                <w:rFonts w:ascii="Times New Roman" w:hAnsi="Times New Roman"/>
                <w:b/>
                <w:sz w:val="20"/>
                <w:szCs w:val="20"/>
              </w:rPr>
              <w:t>12</w:t>
            </w:r>
          </w:p>
        </w:tc>
        <w:tc>
          <w:tcPr>
            <w:tcW w:w="158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0,0002˂</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0,004±0,0001</w:t>
            </w:r>
          </w:p>
        </w:tc>
        <w:tc>
          <w:tcPr>
            <w:tcW w:w="1672"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0,03</w:t>
            </w:r>
            <w:r w:rsidRPr="00136BD7">
              <w:rPr>
                <w:rFonts w:ascii="Times New Roman" w:hAnsi="Times New Roman"/>
                <w:sz w:val="20"/>
                <w:szCs w:val="20"/>
              </w:rPr>
              <w:t>±0,002</w:t>
            </w:r>
          </w:p>
        </w:tc>
        <w:tc>
          <w:tcPr>
            <w:tcW w:w="1134" w:type="dxa"/>
          </w:tcPr>
          <w:p w:rsidR="00B57627" w:rsidRPr="00136BD7" w:rsidRDefault="00B57627" w:rsidP="00136BD7">
            <w:pPr>
              <w:spacing w:after="0"/>
              <w:contextualSpacing/>
              <w:jc w:val="center"/>
              <w:rPr>
                <w:rFonts w:ascii="Times New Roman" w:hAnsi="Times New Roman"/>
                <w:bCs/>
                <w:sz w:val="20"/>
                <w:szCs w:val="20"/>
              </w:rPr>
            </w:pPr>
          </w:p>
        </w:tc>
        <w:tc>
          <w:tcPr>
            <w:tcW w:w="1134" w:type="dxa"/>
          </w:tcPr>
          <w:p w:rsidR="00B57627" w:rsidRPr="00136BD7" w:rsidRDefault="00B57627" w:rsidP="00136BD7">
            <w:pPr>
              <w:spacing w:after="0"/>
              <w:contextualSpacing/>
              <w:jc w:val="center"/>
              <w:rPr>
                <w:rFonts w:ascii="Times New Roman" w:hAnsi="Times New Roman"/>
                <w:bCs/>
                <w:sz w:val="20"/>
                <w:szCs w:val="20"/>
              </w:rPr>
            </w:pPr>
          </w:p>
        </w:tc>
      </w:tr>
      <w:tr w:rsidR="00B57627" w:rsidRPr="00136BD7" w:rsidTr="00136BD7">
        <w:tc>
          <w:tcPr>
            <w:tcW w:w="1242" w:type="dxa"/>
          </w:tcPr>
          <w:p w:rsidR="00B57627" w:rsidRPr="00136BD7" w:rsidRDefault="00B57627" w:rsidP="00136BD7">
            <w:pPr>
              <w:spacing w:after="0"/>
              <w:rPr>
                <w:rFonts w:ascii="Times New Roman" w:hAnsi="Times New Roman"/>
                <w:b/>
                <w:sz w:val="20"/>
                <w:szCs w:val="20"/>
              </w:rPr>
            </w:pPr>
            <w:r w:rsidRPr="00136BD7">
              <w:rPr>
                <w:rFonts w:ascii="Times New Roman" w:hAnsi="Times New Roman"/>
                <w:b/>
                <w:sz w:val="20"/>
                <w:szCs w:val="20"/>
              </w:rPr>
              <w:t xml:space="preserve">Чебак </w:t>
            </w:r>
            <w:r w:rsidRPr="00136BD7">
              <w:rPr>
                <w:rFonts w:ascii="Times New Roman" w:hAnsi="Times New Roman"/>
                <w:b/>
                <w:sz w:val="20"/>
                <w:szCs w:val="20"/>
                <w:lang w:val="en-US"/>
              </w:rPr>
              <w:t>n-</w:t>
            </w:r>
            <w:r w:rsidR="00D5011A" w:rsidRPr="00136BD7">
              <w:rPr>
                <w:rFonts w:ascii="Times New Roman" w:hAnsi="Times New Roman"/>
                <w:b/>
                <w:sz w:val="20"/>
                <w:szCs w:val="20"/>
              </w:rPr>
              <w:t>1</w:t>
            </w:r>
            <w:r w:rsidRPr="00136BD7">
              <w:rPr>
                <w:rFonts w:ascii="Times New Roman" w:hAnsi="Times New Roman"/>
                <w:b/>
                <w:sz w:val="20"/>
                <w:szCs w:val="20"/>
              </w:rPr>
              <w:t>5</w:t>
            </w:r>
          </w:p>
        </w:tc>
        <w:tc>
          <w:tcPr>
            <w:tcW w:w="158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0,11</w:t>
            </w:r>
            <w:r w:rsidRPr="00136BD7">
              <w:rPr>
                <w:rFonts w:ascii="Times New Roman" w:eastAsia="Times New Roman" w:hAnsi="Times New Roman"/>
                <w:bCs/>
                <w:sz w:val="20"/>
                <w:szCs w:val="20"/>
              </w:rPr>
              <w:t>±0,01</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0,05</w:t>
            </w:r>
            <w:r w:rsidRPr="00136BD7">
              <w:rPr>
                <w:rFonts w:ascii="Times New Roman" w:eastAsia="Times New Roman" w:hAnsi="Times New Roman"/>
                <w:bCs/>
                <w:sz w:val="20"/>
                <w:szCs w:val="20"/>
              </w:rPr>
              <w:t>±0,001</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0,01</w:t>
            </w:r>
            <w:r w:rsidRPr="00136BD7">
              <w:rPr>
                <w:rFonts w:ascii="Times New Roman" w:eastAsia="Times New Roman" w:hAnsi="Times New Roman"/>
                <w:bCs/>
                <w:sz w:val="20"/>
                <w:szCs w:val="20"/>
              </w:rPr>
              <w:t>±0,0009</w:t>
            </w:r>
          </w:p>
        </w:tc>
        <w:tc>
          <w:tcPr>
            <w:tcW w:w="1672"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0,02</w:t>
            </w:r>
            <w:r w:rsidRPr="00136BD7">
              <w:rPr>
                <w:rFonts w:ascii="Times New Roman" w:eastAsia="Times New Roman" w:hAnsi="Times New Roman"/>
                <w:bCs/>
                <w:sz w:val="20"/>
                <w:szCs w:val="20"/>
              </w:rPr>
              <w:t>±0,0008</w:t>
            </w:r>
          </w:p>
        </w:tc>
        <w:tc>
          <w:tcPr>
            <w:tcW w:w="1134" w:type="dxa"/>
          </w:tcPr>
          <w:p w:rsidR="00B57627" w:rsidRPr="00136BD7" w:rsidRDefault="00B57627" w:rsidP="00136BD7">
            <w:pPr>
              <w:spacing w:after="0"/>
              <w:contextualSpacing/>
              <w:jc w:val="center"/>
              <w:rPr>
                <w:rFonts w:ascii="Times New Roman" w:hAnsi="Times New Roman"/>
                <w:bCs/>
                <w:sz w:val="20"/>
                <w:szCs w:val="20"/>
              </w:rPr>
            </w:pPr>
          </w:p>
        </w:tc>
        <w:tc>
          <w:tcPr>
            <w:tcW w:w="1134" w:type="dxa"/>
          </w:tcPr>
          <w:p w:rsidR="00B57627" w:rsidRPr="00136BD7" w:rsidRDefault="00B57627" w:rsidP="00136BD7">
            <w:pPr>
              <w:spacing w:after="0"/>
              <w:contextualSpacing/>
              <w:jc w:val="center"/>
              <w:rPr>
                <w:rFonts w:ascii="Times New Roman" w:hAnsi="Times New Roman"/>
                <w:bCs/>
                <w:sz w:val="20"/>
                <w:szCs w:val="20"/>
              </w:rPr>
            </w:pPr>
          </w:p>
        </w:tc>
      </w:tr>
      <w:tr w:rsidR="00B57627" w:rsidRPr="00136BD7" w:rsidTr="00136BD7">
        <w:trPr>
          <w:trHeight w:val="85"/>
        </w:trPr>
        <w:tc>
          <w:tcPr>
            <w:tcW w:w="1242" w:type="dxa"/>
          </w:tcPr>
          <w:p w:rsidR="00B57627" w:rsidRPr="00136BD7" w:rsidRDefault="00B57627" w:rsidP="00136BD7">
            <w:pPr>
              <w:spacing w:after="0"/>
              <w:rPr>
                <w:rFonts w:ascii="Times New Roman" w:hAnsi="Times New Roman"/>
                <w:sz w:val="20"/>
                <w:szCs w:val="20"/>
              </w:rPr>
            </w:pPr>
            <w:r w:rsidRPr="00136BD7">
              <w:rPr>
                <w:rFonts w:ascii="Times New Roman" w:hAnsi="Times New Roman"/>
                <w:b/>
                <w:sz w:val="20"/>
                <w:szCs w:val="20"/>
              </w:rPr>
              <w:t>Пелядь</w:t>
            </w:r>
          </w:p>
        </w:tc>
        <w:tc>
          <w:tcPr>
            <w:tcW w:w="1588"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0,01</w:t>
            </w:r>
          </w:p>
        </w:tc>
        <w:tc>
          <w:tcPr>
            <w:tcW w:w="1276" w:type="dxa"/>
          </w:tcPr>
          <w:p w:rsidR="00B57627" w:rsidRPr="00136BD7" w:rsidRDefault="00B57627" w:rsidP="00136BD7">
            <w:pPr>
              <w:spacing w:after="0"/>
              <w:contextualSpacing/>
              <w:jc w:val="center"/>
              <w:rPr>
                <w:rFonts w:ascii="Times New Roman" w:hAnsi="Times New Roman"/>
                <w:bCs/>
                <w:sz w:val="20"/>
                <w:szCs w:val="20"/>
              </w:rPr>
            </w:pPr>
            <w:r w:rsidRPr="00136BD7">
              <w:rPr>
                <w:rFonts w:ascii="Times New Roman" w:hAnsi="Times New Roman"/>
                <w:bCs/>
                <w:sz w:val="20"/>
                <w:szCs w:val="20"/>
              </w:rPr>
              <w:t>0</w:t>
            </w:r>
          </w:p>
        </w:tc>
        <w:tc>
          <w:tcPr>
            <w:tcW w:w="1418"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0,0004</w:t>
            </w:r>
          </w:p>
        </w:tc>
        <w:tc>
          <w:tcPr>
            <w:tcW w:w="1672" w:type="dxa"/>
          </w:tcPr>
          <w:p w:rsidR="00B57627" w:rsidRPr="00136BD7" w:rsidRDefault="00B57627" w:rsidP="00136BD7">
            <w:pPr>
              <w:spacing w:after="0"/>
              <w:jc w:val="center"/>
              <w:rPr>
                <w:rFonts w:ascii="Times New Roman" w:hAnsi="Times New Roman"/>
                <w:sz w:val="20"/>
                <w:szCs w:val="20"/>
              </w:rPr>
            </w:pPr>
            <w:r w:rsidRPr="00136BD7">
              <w:rPr>
                <w:rFonts w:ascii="Times New Roman" w:hAnsi="Times New Roman"/>
                <w:sz w:val="20"/>
                <w:szCs w:val="20"/>
              </w:rPr>
              <w:t>0,008</w:t>
            </w:r>
          </w:p>
        </w:tc>
        <w:tc>
          <w:tcPr>
            <w:tcW w:w="1134" w:type="dxa"/>
          </w:tcPr>
          <w:p w:rsidR="00B57627" w:rsidRPr="00136BD7" w:rsidRDefault="00B57627" w:rsidP="00136BD7">
            <w:pPr>
              <w:spacing w:after="0"/>
              <w:jc w:val="center"/>
              <w:rPr>
                <w:rFonts w:ascii="Times New Roman" w:hAnsi="Times New Roman"/>
                <w:sz w:val="20"/>
                <w:szCs w:val="20"/>
              </w:rPr>
            </w:pPr>
          </w:p>
        </w:tc>
        <w:tc>
          <w:tcPr>
            <w:tcW w:w="1134" w:type="dxa"/>
          </w:tcPr>
          <w:p w:rsidR="00B57627" w:rsidRPr="00136BD7" w:rsidRDefault="00B57627" w:rsidP="00136BD7">
            <w:pPr>
              <w:spacing w:after="0"/>
              <w:jc w:val="center"/>
              <w:rPr>
                <w:rFonts w:ascii="Times New Roman" w:hAnsi="Times New Roman"/>
                <w:sz w:val="20"/>
                <w:szCs w:val="20"/>
              </w:rPr>
            </w:pPr>
          </w:p>
        </w:tc>
      </w:tr>
    </w:tbl>
    <w:p w:rsidR="00B57627" w:rsidRPr="00494489" w:rsidRDefault="00B57627" w:rsidP="00B57627">
      <w:pPr>
        <w:spacing w:after="0" w:line="240" w:lineRule="auto"/>
        <w:ind w:firstLine="709"/>
        <w:jc w:val="both"/>
        <w:rPr>
          <w:rFonts w:ascii="Times New Roman" w:hAnsi="Times New Roman"/>
          <w:bCs/>
          <w:sz w:val="28"/>
          <w:szCs w:val="28"/>
        </w:rPr>
      </w:pPr>
    </w:p>
    <w:p w:rsidR="00B57627" w:rsidRDefault="00B57627" w:rsidP="00B57627">
      <w:pPr>
        <w:spacing w:after="0" w:line="240" w:lineRule="auto"/>
        <w:ind w:firstLine="709"/>
        <w:jc w:val="both"/>
        <w:rPr>
          <w:rFonts w:ascii="Times New Roman" w:hAnsi="Times New Roman"/>
          <w:sz w:val="28"/>
          <w:szCs w:val="28"/>
        </w:rPr>
      </w:pPr>
      <w:r w:rsidRPr="00F845DC">
        <w:rPr>
          <w:rFonts w:ascii="Times New Roman" w:hAnsi="Times New Roman"/>
          <w:i/>
          <w:sz w:val="28"/>
          <w:szCs w:val="28"/>
        </w:rPr>
        <w:t>Аминокислотный состав белка мяса рыбы</w:t>
      </w:r>
      <w:r w:rsidR="00136BD7">
        <w:rPr>
          <w:rFonts w:ascii="Times New Roman" w:hAnsi="Times New Roman"/>
          <w:i/>
          <w:sz w:val="28"/>
          <w:szCs w:val="28"/>
        </w:rPr>
        <w:t xml:space="preserve">. </w:t>
      </w:r>
      <w:r>
        <w:rPr>
          <w:rFonts w:ascii="Times New Roman" w:hAnsi="Times New Roman"/>
          <w:sz w:val="28"/>
          <w:szCs w:val="28"/>
        </w:rPr>
        <w:t xml:space="preserve">Аминокислотный состав белка мяса рыбы определяли по восьми незаменимым и десяти заменимым аминокислотам. </w:t>
      </w:r>
      <w:r w:rsidR="005C491A">
        <w:rPr>
          <w:rFonts w:ascii="Times New Roman" w:hAnsi="Times New Roman"/>
          <w:sz w:val="28"/>
          <w:szCs w:val="28"/>
        </w:rPr>
        <w:t>Было происследовано</w:t>
      </w:r>
      <w:r>
        <w:rPr>
          <w:rFonts w:ascii="Times New Roman" w:hAnsi="Times New Roman"/>
          <w:sz w:val="28"/>
          <w:szCs w:val="28"/>
        </w:rPr>
        <w:t xml:space="preserve"> 17 проб</w:t>
      </w:r>
      <w:r w:rsidR="005C491A">
        <w:rPr>
          <w:rFonts w:ascii="Times New Roman" w:hAnsi="Times New Roman"/>
          <w:sz w:val="28"/>
          <w:szCs w:val="28"/>
        </w:rPr>
        <w:t xml:space="preserve"> рыбы из</w:t>
      </w:r>
      <w:r>
        <w:rPr>
          <w:rFonts w:ascii="Times New Roman" w:hAnsi="Times New Roman"/>
          <w:sz w:val="28"/>
          <w:szCs w:val="28"/>
        </w:rPr>
        <w:t xml:space="preserve"> озер</w:t>
      </w:r>
      <w:r w:rsidR="005C491A">
        <w:rPr>
          <w:rFonts w:ascii="Times New Roman" w:hAnsi="Times New Roman"/>
          <w:sz w:val="28"/>
          <w:szCs w:val="28"/>
        </w:rPr>
        <w:t xml:space="preserve"> Шортан, Кыпшакты, Бурабай и Катарколь, три</w:t>
      </w:r>
      <w:r>
        <w:rPr>
          <w:rFonts w:ascii="Times New Roman" w:hAnsi="Times New Roman"/>
          <w:sz w:val="28"/>
          <w:szCs w:val="28"/>
        </w:rPr>
        <w:t xml:space="preserve"> вида рыбы: чебак, карп, карась,</w:t>
      </w:r>
      <w:r w:rsidR="005C491A">
        <w:rPr>
          <w:rFonts w:ascii="Times New Roman" w:hAnsi="Times New Roman"/>
          <w:sz w:val="28"/>
          <w:szCs w:val="28"/>
        </w:rPr>
        <w:t xml:space="preserve"> данные виды рыбы являются наиболее популярными и промысловыми.</w:t>
      </w:r>
      <w:r>
        <w:rPr>
          <w:rFonts w:ascii="Times New Roman" w:hAnsi="Times New Roman"/>
          <w:sz w:val="28"/>
          <w:szCs w:val="28"/>
        </w:rPr>
        <w:t xml:space="preserve"> </w:t>
      </w:r>
      <w:r w:rsidR="005C491A">
        <w:rPr>
          <w:rFonts w:ascii="Times New Roman" w:hAnsi="Times New Roman"/>
          <w:sz w:val="28"/>
          <w:szCs w:val="28"/>
        </w:rPr>
        <w:t>По результатам аминокислотного состава, представленного</w:t>
      </w:r>
      <w:r>
        <w:rPr>
          <w:rFonts w:ascii="Times New Roman" w:hAnsi="Times New Roman"/>
          <w:sz w:val="28"/>
          <w:szCs w:val="28"/>
        </w:rPr>
        <w:t xml:space="preserve"> в таблице 9</w:t>
      </w:r>
      <w:r w:rsidRPr="00494489">
        <w:rPr>
          <w:rFonts w:ascii="Times New Roman" w:hAnsi="Times New Roman"/>
          <w:sz w:val="28"/>
          <w:szCs w:val="28"/>
        </w:rPr>
        <w:t xml:space="preserve"> </w:t>
      </w:r>
      <w:r w:rsidR="005C491A">
        <w:rPr>
          <w:rFonts w:ascii="Times New Roman" w:hAnsi="Times New Roman"/>
          <w:sz w:val="28"/>
          <w:szCs w:val="28"/>
        </w:rPr>
        <w:t xml:space="preserve">во всех </w:t>
      </w:r>
      <w:r w:rsidRPr="00494489">
        <w:rPr>
          <w:rFonts w:ascii="Times New Roman" w:hAnsi="Times New Roman"/>
          <w:sz w:val="28"/>
          <w:szCs w:val="28"/>
        </w:rPr>
        <w:t xml:space="preserve">пробах белка мяса рыб </w:t>
      </w:r>
      <w:r w:rsidR="00E621F2">
        <w:rPr>
          <w:rFonts w:ascii="Times New Roman" w:hAnsi="Times New Roman"/>
          <w:sz w:val="28"/>
          <w:szCs w:val="28"/>
        </w:rPr>
        <w:t>лимитирующие аминокислоты -</w:t>
      </w:r>
      <w:r w:rsidRPr="00494489">
        <w:rPr>
          <w:rFonts w:ascii="Times New Roman" w:hAnsi="Times New Roman"/>
          <w:sz w:val="28"/>
          <w:szCs w:val="28"/>
        </w:rPr>
        <w:t xml:space="preserve"> валин 172,87±0,01 до 221,97±0,04 мг/100 г, от 15,7 до 20,2% от нормы, лизин 451,60±0,01до 467,65±0,05 мг/100г (23,4-24,6%), изолейцин 461,38±0,05 до 495,59±0,02 мг/100г (57,7-61,9%), фенилаланин 448,37±0,02 до 532,26±0,03 мг/100 г (56-66,5%) и лейцин 1307,79±0,01 до 1479,66±0,004 мг/100 г (72,7-82,2%)</w:t>
      </w:r>
      <w:r w:rsidR="00974C26" w:rsidRPr="00974C26">
        <w:rPr>
          <w:rFonts w:ascii="Times New Roman" w:hAnsi="Times New Roman"/>
          <w:sz w:val="28"/>
          <w:szCs w:val="28"/>
        </w:rPr>
        <w:t xml:space="preserve"> [174]</w:t>
      </w:r>
      <w:r w:rsidRPr="00494489">
        <w:rPr>
          <w:rFonts w:ascii="Times New Roman" w:hAnsi="Times New Roman"/>
          <w:sz w:val="28"/>
          <w:szCs w:val="28"/>
        </w:rPr>
        <w:t xml:space="preserve">. </w:t>
      </w:r>
    </w:p>
    <w:p w:rsidR="00B57627" w:rsidRPr="00E03F18"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 данных таблицы 9 видно, что в белке мяса рыбы отмечается повышенное содержание серосодержащих аминокислот, таких как метионин и цистеин, </w:t>
      </w:r>
      <w:r w:rsidR="001931F4">
        <w:rPr>
          <w:rFonts w:ascii="Times New Roman" w:hAnsi="Times New Roman"/>
          <w:sz w:val="28"/>
          <w:szCs w:val="28"/>
        </w:rPr>
        <w:t>что, по нашему мнению</w:t>
      </w:r>
      <w:r w:rsidR="003853D7">
        <w:rPr>
          <w:rFonts w:ascii="Times New Roman" w:hAnsi="Times New Roman"/>
          <w:sz w:val="28"/>
          <w:szCs w:val="28"/>
        </w:rPr>
        <w:t>,</w:t>
      </w:r>
      <w:r>
        <w:rPr>
          <w:rFonts w:ascii="Times New Roman" w:hAnsi="Times New Roman"/>
          <w:sz w:val="28"/>
          <w:szCs w:val="28"/>
        </w:rPr>
        <w:t xml:space="preserve"> связано с высоким содержанием диоксида серы в атмосферном воздухе, что частично подтверждается литературными источниками о биогеохимическом круговороте серы</w:t>
      </w:r>
      <w:r w:rsidR="00136BD7">
        <w:rPr>
          <w:rFonts w:ascii="Times New Roman" w:hAnsi="Times New Roman"/>
          <w:sz w:val="28"/>
          <w:szCs w:val="28"/>
        </w:rPr>
        <w:t xml:space="preserve"> и ее соединений</w:t>
      </w:r>
      <w:r>
        <w:rPr>
          <w:rFonts w:ascii="Times New Roman" w:hAnsi="Times New Roman"/>
          <w:sz w:val="28"/>
          <w:szCs w:val="28"/>
        </w:rPr>
        <w:t xml:space="preserve"> в окружающей среде </w:t>
      </w:r>
      <w:r w:rsidRPr="00C7200F">
        <w:rPr>
          <w:rFonts w:ascii="Times New Roman" w:hAnsi="Times New Roman"/>
          <w:sz w:val="28"/>
          <w:szCs w:val="28"/>
        </w:rPr>
        <w:t>[</w:t>
      </w:r>
      <w:r w:rsidR="0017376D">
        <w:rPr>
          <w:rFonts w:ascii="Times New Roman" w:hAnsi="Times New Roman"/>
          <w:sz w:val="28"/>
          <w:szCs w:val="28"/>
        </w:rPr>
        <w:t>184-187</w:t>
      </w:r>
      <w:r>
        <w:rPr>
          <w:rFonts w:ascii="Times New Roman" w:hAnsi="Times New Roman"/>
          <w:sz w:val="28"/>
          <w:szCs w:val="28"/>
        </w:rPr>
        <w:t>].</w:t>
      </w:r>
    </w:p>
    <w:p w:rsidR="00B57627" w:rsidRPr="00E03F18" w:rsidRDefault="00B57627" w:rsidP="00B57627">
      <w:pPr>
        <w:spacing w:after="0" w:line="240" w:lineRule="auto"/>
        <w:ind w:firstLine="709"/>
        <w:jc w:val="both"/>
        <w:rPr>
          <w:rFonts w:ascii="Times New Roman" w:hAnsi="Times New Roman"/>
          <w:sz w:val="28"/>
          <w:szCs w:val="28"/>
        </w:rPr>
      </w:pPr>
    </w:p>
    <w:p w:rsidR="00B57627" w:rsidRDefault="00B57627" w:rsidP="00B57627">
      <w:pPr>
        <w:spacing w:after="0" w:line="240" w:lineRule="auto"/>
        <w:jc w:val="both"/>
        <w:rPr>
          <w:rFonts w:ascii="Times New Roman" w:hAnsi="Times New Roman"/>
          <w:sz w:val="28"/>
          <w:szCs w:val="28"/>
        </w:rPr>
      </w:pPr>
      <w:r w:rsidRPr="00BC1154">
        <w:rPr>
          <w:rFonts w:ascii="Times New Roman" w:hAnsi="Times New Roman"/>
          <w:sz w:val="28"/>
          <w:szCs w:val="28"/>
        </w:rPr>
        <w:t xml:space="preserve">Таблица </w:t>
      </w:r>
      <w:r>
        <w:rPr>
          <w:rFonts w:ascii="Times New Roman" w:hAnsi="Times New Roman"/>
          <w:sz w:val="28"/>
          <w:szCs w:val="28"/>
        </w:rPr>
        <w:t>9 -</w:t>
      </w:r>
      <w:r w:rsidRPr="00BC1154">
        <w:rPr>
          <w:rFonts w:ascii="Times New Roman" w:hAnsi="Times New Roman"/>
          <w:sz w:val="28"/>
          <w:szCs w:val="28"/>
        </w:rPr>
        <w:t xml:space="preserve"> </w:t>
      </w:r>
      <w:r>
        <w:rPr>
          <w:rFonts w:ascii="Times New Roman" w:hAnsi="Times New Roman"/>
          <w:sz w:val="28"/>
          <w:szCs w:val="28"/>
        </w:rPr>
        <w:t>Аминокислотный состав белка мяса рыбы</w:t>
      </w:r>
    </w:p>
    <w:p w:rsidR="00B57627" w:rsidRPr="00BC1154" w:rsidRDefault="00B57627" w:rsidP="00B57627">
      <w:pPr>
        <w:spacing w:after="0" w:line="240" w:lineRule="auto"/>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668"/>
        <w:gridCol w:w="1675"/>
        <w:gridCol w:w="1668"/>
        <w:gridCol w:w="1668"/>
        <w:gridCol w:w="1019"/>
      </w:tblGrid>
      <w:tr w:rsidR="00B57627" w:rsidRPr="00174DBF" w:rsidTr="002E020F">
        <w:tc>
          <w:tcPr>
            <w:tcW w:w="1757" w:type="dxa"/>
            <w:vMerge w:val="restart"/>
            <w:shd w:val="clear" w:color="auto" w:fill="auto"/>
          </w:tcPr>
          <w:p w:rsidR="00B57627" w:rsidRPr="00174DBF" w:rsidRDefault="00B57627" w:rsidP="002E020F">
            <w:pPr>
              <w:spacing w:after="0" w:line="240" w:lineRule="auto"/>
              <w:jc w:val="both"/>
              <w:rPr>
                <w:rFonts w:ascii="Times New Roman" w:hAnsi="Times New Roman"/>
                <w:b/>
                <w:sz w:val="24"/>
                <w:szCs w:val="24"/>
              </w:rPr>
            </w:pPr>
            <w:r w:rsidRPr="00174DBF">
              <w:rPr>
                <w:rFonts w:ascii="Times New Roman" w:hAnsi="Times New Roman"/>
                <w:b/>
                <w:sz w:val="24"/>
                <w:szCs w:val="24"/>
              </w:rPr>
              <w:t>Наименование показателей, %</w:t>
            </w:r>
          </w:p>
        </w:tc>
        <w:tc>
          <w:tcPr>
            <w:tcW w:w="6057" w:type="dxa"/>
            <w:gridSpan w:val="4"/>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Пробы</w:t>
            </w:r>
          </w:p>
        </w:tc>
        <w:tc>
          <w:tcPr>
            <w:tcW w:w="1542" w:type="dxa"/>
          </w:tcPr>
          <w:p w:rsidR="00B57627" w:rsidRPr="00174DBF" w:rsidRDefault="00B57627" w:rsidP="002E020F">
            <w:pPr>
              <w:spacing w:after="0" w:line="240" w:lineRule="auto"/>
              <w:jc w:val="center"/>
              <w:rPr>
                <w:rFonts w:ascii="Times New Roman" w:hAnsi="Times New Roman"/>
                <w:b/>
                <w:sz w:val="24"/>
                <w:szCs w:val="24"/>
              </w:rPr>
            </w:pPr>
          </w:p>
        </w:tc>
      </w:tr>
      <w:tr w:rsidR="00B57627" w:rsidRPr="00174DBF" w:rsidTr="002E020F">
        <w:tc>
          <w:tcPr>
            <w:tcW w:w="1757" w:type="dxa"/>
            <w:vMerge/>
          </w:tcPr>
          <w:p w:rsidR="00B57627" w:rsidRPr="00174DBF" w:rsidRDefault="00B57627" w:rsidP="002E020F">
            <w:pPr>
              <w:spacing w:after="0" w:line="240" w:lineRule="auto"/>
              <w:jc w:val="both"/>
              <w:rPr>
                <w:rFonts w:ascii="Times New Roman" w:hAnsi="Times New Roman"/>
                <w:b/>
                <w:sz w:val="24"/>
                <w:szCs w:val="24"/>
              </w:rPr>
            </w:pPr>
          </w:p>
        </w:tc>
        <w:tc>
          <w:tcPr>
            <w:tcW w:w="1294"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 xml:space="preserve">о.Шортан </w:t>
            </w:r>
          </w:p>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 xml:space="preserve">Чебак </w:t>
            </w:r>
            <w:r w:rsidRPr="00174DBF">
              <w:rPr>
                <w:rFonts w:ascii="Times New Roman" w:hAnsi="Times New Roman"/>
                <w:b/>
                <w:sz w:val="24"/>
                <w:szCs w:val="24"/>
                <w:lang w:val="en-US"/>
              </w:rPr>
              <w:t>n</w:t>
            </w:r>
            <w:r w:rsidRPr="00174DBF">
              <w:rPr>
                <w:rFonts w:ascii="Times New Roman" w:hAnsi="Times New Roman"/>
                <w:b/>
                <w:sz w:val="24"/>
                <w:szCs w:val="24"/>
              </w:rPr>
              <w:t>-5</w:t>
            </w:r>
          </w:p>
        </w:tc>
        <w:tc>
          <w:tcPr>
            <w:tcW w:w="1725"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 xml:space="preserve">о.Кыпшакты Карп </w:t>
            </w:r>
            <w:r w:rsidRPr="00174DBF">
              <w:rPr>
                <w:rFonts w:ascii="Times New Roman" w:hAnsi="Times New Roman"/>
                <w:b/>
                <w:sz w:val="24"/>
                <w:szCs w:val="24"/>
                <w:lang w:val="en-US"/>
              </w:rPr>
              <w:t>n</w:t>
            </w:r>
            <w:r w:rsidR="001E0DCE" w:rsidRPr="00174DBF">
              <w:rPr>
                <w:rFonts w:ascii="Times New Roman" w:hAnsi="Times New Roman"/>
                <w:b/>
                <w:sz w:val="24"/>
                <w:szCs w:val="24"/>
              </w:rPr>
              <w:t>-5</w:t>
            </w:r>
          </w:p>
        </w:tc>
        <w:tc>
          <w:tcPr>
            <w:tcW w:w="1384"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 xml:space="preserve">о.Бурабай Чебак </w:t>
            </w:r>
            <w:r w:rsidRPr="00174DBF">
              <w:rPr>
                <w:rFonts w:ascii="Times New Roman" w:hAnsi="Times New Roman"/>
                <w:b/>
                <w:sz w:val="24"/>
                <w:szCs w:val="24"/>
                <w:lang w:val="en-US"/>
              </w:rPr>
              <w:t>n-</w:t>
            </w:r>
            <w:r w:rsidRPr="00174DBF">
              <w:rPr>
                <w:rFonts w:ascii="Times New Roman" w:hAnsi="Times New Roman"/>
                <w:b/>
                <w:sz w:val="24"/>
                <w:szCs w:val="24"/>
              </w:rPr>
              <w:t>5</w:t>
            </w:r>
          </w:p>
        </w:tc>
        <w:tc>
          <w:tcPr>
            <w:tcW w:w="1654"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 xml:space="preserve">о.Катарколь Карась </w:t>
            </w:r>
            <w:r w:rsidRPr="00174DBF">
              <w:rPr>
                <w:rFonts w:ascii="Times New Roman" w:hAnsi="Times New Roman"/>
                <w:b/>
                <w:sz w:val="24"/>
                <w:szCs w:val="24"/>
                <w:lang w:val="en-US"/>
              </w:rPr>
              <w:t>n-</w:t>
            </w:r>
            <w:r w:rsidRPr="00174DBF">
              <w:rPr>
                <w:rFonts w:ascii="Times New Roman" w:hAnsi="Times New Roman"/>
                <w:b/>
                <w:sz w:val="24"/>
                <w:szCs w:val="24"/>
              </w:rPr>
              <w:t>5</w:t>
            </w:r>
          </w:p>
        </w:tc>
        <w:tc>
          <w:tcPr>
            <w:tcW w:w="1542" w:type="dxa"/>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Норма</w:t>
            </w:r>
          </w:p>
        </w:tc>
      </w:tr>
      <w:tr w:rsidR="00B57627" w:rsidRPr="00174DBF" w:rsidTr="002E020F">
        <w:tc>
          <w:tcPr>
            <w:tcW w:w="9356" w:type="dxa"/>
            <w:gridSpan w:val="6"/>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Незаменимые аминокислоты</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Валин</w:t>
            </w:r>
          </w:p>
        </w:tc>
        <w:tc>
          <w:tcPr>
            <w:tcW w:w="1294" w:type="dxa"/>
            <w:shd w:val="clear" w:color="auto" w:fill="auto"/>
          </w:tcPr>
          <w:p w:rsidR="00B57627" w:rsidRPr="00174DBF" w:rsidRDefault="00B57627" w:rsidP="00174DBF">
            <w:pPr>
              <w:spacing w:after="0" w:line="240" w:lineRule="auto"/>
              <w:jc w:val="center"/>
              <w:rPr>
                <w:rFonts w:ascii="Times New Roman" w:hAnsi="Times New Roman"/>
                <w:sz w:val="24"/>
                <w:szCs w:val="24"/>
              </w:rPr>
            </w:pPr>
            <w:r w:rsidRPr="00174DBF">
              <w:rPr>
                <w:rFonts w:ascii="Times New Roman" w:hAnsi="Times New Roman"/>
                <w:sz w:val="24"/>
                <w:szCs w:val="24"/>
              </w:rPr>
              <w:t>221,97±</w:t>
            </w:r>
            <w:r w:rsidR="00174DBF">
              <w:rPr>
                <w:rFonts w:ascii="Times New Roman" w:hAnsi="Times New Roman"/>
                <w:sz w:val="24"/>
                <w:szCs w:val="24"/>
              </w:rPr>
              <w:t>12</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198,77</w:t>
            </w:r>
            <w:r w:rsidR="001E0DCE" w:rsidRPr="00174DBF">
              <w:rPr>
                <w:rFonts w:ascii="Times New Roman" w:hAnsi="Times New Roman"/>
                <w:sz w:val="24"/>
                <w:szCs w:val="24"/>
              </w:rPr>
              <w:t>±</w:t>
            </w:r>
            <w:r w:rsidR="00174DBF">
              <w:rPr>
                <w:rFonts w:ascii="Times New Roman" w:hAnsi="Times New Roman"/>
                <w:sz w:val="24"/>
                <w:szCs w:val="24"/>
              </w:rPr>
              <w:t>11,2</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211</w:t>
            </w:r>
            <w:r w:rsidR="001E0DCE" w:rsidRPr="00174DBF">
              <w:rPr>
                <w:rFonts w:ascii="Times New Roman" w:hAnsi="Times New Roman"/>
                <w:sz w:val="24"/>
                <w:szCs w:val="24"/>
              </w:rPr>
              <w:t>±</w:t>
            </w:r>
            <w:r w:rsidR="00AF1C76">
              <w:rPr>
                <w:rFonts w:ascii="Times New Roman" w:hAnsi="Times New Roman"/>
                <w:sz w:val="24"/>
                <w:szCs w:val="24"/>
              </w:rPr>
              <w:t>10,2</w:t>
            </w:r>
          </w:p>
        </w:tc>
        <w:tc>
          <w:tcPr>
            <w:tcW w:w="1654" w:type="dxa"/>
            <w:shd w:val="clear" w:color="auto" w:fill="auto"/>
          </w:tcPr>
          <w:p w:rsidR="00B57627" w:rsidRPr="00174DBF" w:rsidRDefault="00AF1C76" w:rsidP="002E020F">
            <w:pPr>
              <w:spacing w:after="0" w:line="240" w:lineRule="auto"/>
              <w:jc w:val="center"/>
              <w:rPr>
                <w:rFonts w:ascii="Times New Roman" w:hAnsi="Times New Roman"/>
                <w:sz w:val="24"/>
                <w:szCs w:val="24"/>
              </w:rPr>
            </w:pPr>
            <w:r>
              <w:rPr>
                <w:rFonts w:ascii="Times New Roman" w:hAnsi="Times New Roman"/>
                <w:sz w:val="24"/>
                <w:szCs w:val="24"/>
              </w:rPr>
              <w:t>172,87±12,3</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1100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Изолейцин</w:t>
            </w:r>
          </w:p>
        </w:tc>
        <w:tc>
          <w:tcPr>
            <w:tcW w:w="1294" w:type="dxa"/>
            <w:shd w:val="clear" w:color="auto" w:fill="auto"/>
          </w:tcPr>
          <w:p w:rsidR="00B57627" w:rsidRPr="00174DBF" w:rsidRDefault="00174DBF" w:rsidP="002E020F">
            <w:pPr>
              <w:spacing w:after="0" w:line="240" w:lineRule="auto"/>
              <w:jc w:val="center"/>
              <w:rPr>
                <w:rFonts w:ascii="Times New Roman" w:hAnsi="Times New Roman"/>
                <w:sz w:val="24"/>
                <w:szCs w:val="24"/>
              </w:rPr>
            </w:pPr>
            <w:r>
              <w:rPr>
                <w:rFonts w:ascii="Times New Roman" w:hAnsi="Times New Roman"/>
                <w:sz w:val="24"/>
                <w:szCs w:val="24"/>
              </w:rPr>
              <w:t>495,59±14</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475,90</w:t>
            </w:r>
            <w:r w:rsidR="001E0DCE" w:rsidRPr="00174DBF">
              <w:rPr>
                <w:rFonts w:ascii="Times New Roman" w:hAnsi="Times New Roman"/>
                <w:sz w:val="24"/>
                <w:szCs w:val="24"/>
              </w:rPr>
              <w:t>±</w:t>
            </w:r>
            <w:r w:rsidR="00174DBF">
              <w:rPr>
                <w:rFonts w:ascii="Times New Roman" w:hAnsi="Times New Roman"/>
                <w:sz w:val="24"/>
                <w:szCs w:val="24"/>
              </w:rPr>
              <w:t>20,1</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462,39</w:t>
            </w:r>
            <w:r w:rsidR="001E0DCE" w:rsidRPr="00174DBF">
              <w:rPr>
                <w:rFonts w:ascii="Times New Roman" w:hAnsi="Times New Roman"/>
                <w:sz w:val="24"/>
                <w:szCs w:val="24"/>
              </w:rPr>
              <w:t>±</w:t>
            </w:r>
            <w:r w:rsidR="00AF1C76">
              <w:rPr>
                <w:rFonts w:ascii="Times New Roman" w:hAnsi="Times New Roman"/>
                <w:sz w:val="24"/>
                <w:szCs w:val="24"/>
              </w:rPr>
              <w:t>24,1</w:t>
            </w:r>
          </w:p>
        </w:tc>
        <w:tc>
          <w:tcPr>
            <w:tcW w:w="1654" w:type="dxa"/>
            <w:shd w:val="clear" w:color="auto" w:fill="auto"/>
          </w:tcPr>
          <w:p w:rsidR="00B57627" w:rsidRPr="00174DBF" w:rsidRDefault="00AF1C76" w:rsidP="002E020F">
            <w:pPr>
              <w:spacing w:after="0" w:line="240" w:lineRule="auto"/>
              <w:jc w:val="center"/>
              <w:rPr>
                <w:rFonts w:ascii="Times New Roman" w:hAnsi="Times New Roman"/>
                <w:sz w:val="24"/>
                <w:szCs w:val="24"/>
              </w:rPr>
            </w:pPr>
            <w:r>
              <w:rPr>
                <w:rFonts w:ascii="Times New Roman" w:hAnsi="Times New Roman"/>
                <w:sz w:val="24"/>
                <w:szCs w:val="24"/>
              </w:rPr>
              <w:t>461,38±25,6</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800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Лейцин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1479,66</w:t>
            </w:r>
            <w:r w:rsidR="001E0DCE" w:rsidRPr="00174DBF">
              <w:rPr>
                <w:rFonts w:ascii="Times New Roman" w:hAnsi="Times New Roman"/>
                <w:sz w:val="24"/>
                <w:szCs w:val="24"/>
              </w:rPr>
              <w:t>±</w:t>
            </w:r>
            <w:r w:rsidR="00174DBF">
              <w:rPr>
                <w:rFonts w:ascii="Times New Roman" w:hAnsi="Times New Roman"/>
                <w:sz w:val="24"/>
                <w:szCs w:val="24"/>
              </w:rPr>
              <w:t>25</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1355,56</w:t>
            </w:r>
            <w:r w:rsidR="001E0DCE" w:rsidRPr="00174DBF">
              <w:rPr>
                <w:rFonts w:ascii="Times New Roman" w:hAnsi="Times New Roman"/>
                <w:sz w:val="24"/>
                <w:szCs w:val="24"/>
              </w:rPr>
              <w:t>±</w:t>
            </w:r>
            <w:r w:rsidR="00174DBF">
              <w:rPr>
                <w:rFonts w:ascii="Times New Roman" w:hAnsi="Times New Roman"/>
                <w:sz w:val="24"/>
                <w:szCs w:val="24"/>
              </w:rPr>
              <w:t>52,4</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1399,05</w:t>
            </w:r>
            <w:r w:rsidR="001E0DCE" w:rsidRPr="00174DBF">
              <w:rPr>
                <w:rFonts w:ascii="Times New Roman" w:hAnsi="Times New Roman"/>
                <w:sz w:val="24"/>
                <w:szCs w:val="24"/>
              </w:rPr>
              <w:t>±</w:t>
            </w:r>
            <w:r w:rsidR="00AF1C76">
              <w:rPr>
                <w:rFonts w:ascii="Times New Roman" w:hAnsi="Times New Roman"/>
                <w:sz w:val="24"/>
                <w:szCs w:val="24"/>
              </w:rPr>
              <w:t>38,6</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1307,79</w:t>
            </w:r>
            <w:r w:rsidR="001E0DCE" w:rsidRPr="00174DBF">
              <w:rPr>
                <w:rFonts w:ascii="Times New Roman" w:hAnsi="Times New Roman"/>
                <w:sz w:val="24"/>
                <w:szCs w:val="24"/>
              </w:rPr>
              <w:t>±</w:t>
            </w:r>
            <w:r w:rsidR="00AF1C76">
              <w:rPr>
                <w:rFonts w:ascii="Times New Roman" w:hAnsi="Times New Roman"/>
                <w:sz w:val="24"/>
                <w:szCs w:val="24"/>
              </w:rPr>
              <w:t>51,4</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1800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Лизин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453,41</w:t>
            </w:r>
            <w:r w:rsidR="001E0DCE" w:rsidRPr="00174DBF">
              <w:rPr>
                <w:rFonts w:ascii="Times New Roman" w:hAnsi="Times New Roman"/>
                <w:sz w:val="24"/>
                <w:szCs w:val="24"/>
              </w:rPr>
              <w:t>±</w:t>
            </w:r>
            <w:r w:rsidR="00AF1C76">
              <w:rPr>
                <w:rFonts w:ascii="Times New Roman" w:hAnsi="Times New Roman"/>
                <w:sz w:val="24"/>
                <w:szCs w:val="24"/>
              </w:rPr>
              <w:t>2</w:t>
            </w:r>
            <w:r w:rsidR="00174DBF">
              <w:rPr>
                <w:rFonts w:ascii="Times New Roman" w:hAnsi="Times New Roman"/>
                <w:sz w:val="24"/>
                <w:szCs w:val="24"/>
              </w:rPr>
              <w:t>4,2</w:t>
            </w:r>
          </w:p>
        </w:tc>
        <w:tc>
          <w:tcPr>
            <w:tcW w:w="1725" w:type="dxa"/>
            <w:shd w:val="clear" w:color="auto" w:fill="auto"/>
          </w:tcPr>
          <w:p w:rsidR="00B57627" w:rsidRPr="00174DBF" w:rsidRDefault="00AF1C76" w:rsidP="002E020F">
            <w:pPr>
              <w:spacing w:after="0" w:line="240" w:lineRule="auto"/>
              <w:jc w:val="center"/>
              <w:rPr>
                <w:rFonts w:ascii="Times New Roman" w:hAnsi="Times New Roman"/>
                <w:sz w:val="24"/>
                <w:szCs w:val="24"/>
              </w:rPr>
            </w:pPr>
            <w:r>
              <w:rPr>
                <w:rFonts w:ascii="Times New Roman" w:hAnsi="Times New Roman"/>
                <w:sz w:val="24"/>
                <w:szCs w:val="24"/>
              </w:rPr>
              <w:t>467,65±21,4</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444,40</w:t>
            </w:r>
            <w:r w:rsidR="001E0DCE" w:rsidRPr="00174DBF">
              <w:rPr>
                <w:rFonts w:ascii="Times New Roman" w:hAnsi="Times New Roman"/>
                <w:sz w:val="24"/>
                <w:szCs w:val="24"/>
              </w:rPr>
              <w:t>±</w:t>
            </w:r>
            <w:r w:rsidR="00AF1C76">
              <w:rPr>
                <w:rFonts w:ascii="Times New Roman" w:hAnsi="Times New Roman"/>
                <w:sz w:val="24"/>
                <w:szCs w:val="24"/>
              </w:rPr>
              <w:t>22,3</w:t>
            </w:r>
          </w:p>
        </w:tc>
        <w:tc>
          <w:tcPr>
            <w:tcW w:w="1654" w:type="dxa"/>
            <w:shd w:val="clear" w:color="auto" w:fill="auto"/>
          </w:tcPr>
          <w:p w:rsidR="00B57627" w:rsidRPr="00174DBF" w:rsidRDefault="00AF1C76" w:rsidP="002E020F">
            <w:pPr>
              <w:spacing w:after="0" w:line="240" w:lineRule="auto"/>
              <w:jc w:val="center"/>
              <w:rPr>
                <w:rFonts w:ascii="Times New Roman" w:hAnsi="Times New Roman"/>
                <w:sz w:val="24"/>
                <w:szCs w:val="24"/>
              </w:rPr>
            </w:pPr>
            <w:r>
              <w:rPr>
                <w:rFonts w:ascii="Times New Roman" w:hAnsi="Times New Roman"/>
                <w:sz w:val="24"/>
                <w:szCs w:val="24"/>
              </w:rPr>
              <w:t>451,60±31,4</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1900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Метионин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i/>
                <w:sz w:val="24"/>
                <w:szCs w:val="24"/>
              </w:rPr>
            </w:pPr>
            <w:r w:rsidRPr="00174DBF">
              <w:rPr>
                <w:rFonts w:ascii="Times New Roman" w:hAnsi="Times New Roman"/>
                <w:i/>
                <w:sz w:val="24"/>
                <w:szCs w:val="24"/>
              </w:rPr>
              <w:t>577,84</w:t>
            </w:r>
            <w:r w:rsidR="001E0DCE" w:rsidRPr="00174DBF">
              <w:rPr>
                <w:rFonts w:ascii="Times New Roman" w:hAnsi="Times New Roman"/>
                <w:sz w:val="24"/>
                <w:szCs w:val="24"/>
              </w:rPr>
              <w:t>±</w:t>
            </w:r>
            <w:r w:rsidR="00174DBF">
              <w:rPr>
                <w:rFonts w:ascii="Times New Roman" w:hAnsi="Times New Roman"/>
                <w:sz w:val="24"/>
                <w:szCs w:val="24"/>
              </w:rPr>
              <w:t>15,1</w:t>
            </w:r>
          </w:p>
        </w:tc>
        <w:tc>
          <w:tcPr>
            <w:tcW w:w="1725" w:type="dxa"/>
            <w:shd w:val="clear" w:color="auto" w:fill="auto"/>
          </w:tcPr>
          <w:p w:rsidR="00B57627" w:rsidRPr="00174DBF" w:rsidRDefault="00B57627" w:rsidP="002E020F">
            <w:pPr>
              <w:spacing w:after="0" w:line="240" w:lineRule="auto"/>
              <w:jc w:val="center"/>
              <w:rPr>
                <w:rFonts w:ascii="Times New Roman" w:hAnsi="Times New Roman"/>
                <w:i/>
                <w:sz w:val="24"/>
                <w:szCs w:val="24"/>
              </w:rPr>
            </w:pPr>
            <w:r w:rsidRPr="00174DBF">
              <w:rPr>
                <w:rFonts w:ascii="Times New Roman" w:hAnsi="Times New Roman"/>
                <w:i/>
                <w:sz w:val="24"/>
                <w:szCs w:val="24"/>
              </w:rPr>
              <w:t>507,17</w:t>
            </w:r>
            <w:r w:rsidR="001E0DCE" w:rsidRPr="00174DBF">
              <w:rPr>
                <w:rFonts w:ascii="Times New Roman" w:hAnsi="Times New Roman"/>
                <w:sz w:val="24"/>
                <w:szCs w:val="24"/>
              </w:rPr>
              <w:t>±</w:t>
            </w:r>
            <w:r w:rsidR="00AF1C76">
              <w:rPr>
                <w:rFonts w:ascii="Times New Roman" w:hAnsi="Times New Roman"/>
                <w:sz w:val="24"/>
                <w:szCs w:val="24"/>
              </w:rPr>
              <w:t>15,6</w:t>
            </w:r>
          </w:p>
        </w:tc>
        <w:tc>
          <w:tcPr>
            <w:tcW w:w="1384" w:type="dxa"/>
            <w:shd w:val="clear" w:color="auto" w:fill="auto"/>
          </w:tcPr>
          <w:p w:rsidR="00B57627" w:rsidRPr="00174DBF" w:rsidRDefault="00B57627" w:rsidP="002E020F">
            <w:pPr>
              <w:spacing w:after="0" w:line="240" w:lineRule="auto"/>
              <w:jc w:val="center"/>
              <w:rPr>
                <w:rFonts w:ascii="Times New Roman" w:hAnsi="Times New Roman"/>
                <w:i/>
                <w:sz w:val="24"/>
                <w:szCs w:val="24"/>
              </w:rPr>
            </w:pPr>
            <w:r w:rsidRPr="00174DBF">
              <w:rPr>
                <w:rFonts w:ascii="Times New Roman" w:hAnsi="Times New Roman"/>
                <w:i/>
                <w:sz w:val="24"/>
                <w:szCs w:val="24"/>
              </w:rPr>
              <w:t>573,36</w:t>
            </w:r>
            <w:r w:rsidR="001E0DCE" w:rsidRPr="00174DBF">
              <w:rPr>
                <w:rFonts w:ascii="Times New Roman" w:hAnsi="Times New Roman"/>
                <w:sz w:val="24"/>
                <w:szCs w:val="24"/>
              </w:rPr>
              <w:t>±</w:t>
            </w:r>
            <w:r w:rsidR="00AF1C76">
              <w:rPr>
                <w:rFonts w:ascii="Times New Roman" w:hAnsi="Times New Roman"/>
                <w:sz w:val="24"/>
                <w:szCs w:val="24"/>
              </w:rPr>
              <w:t>24,1</w:t>
            </w:r>
          </w:p>
        </w:tc>
        <w:tc>
          <w:tcPr>
            <w:tcW w:w="1654" w:type="dxa"/>
            <w:shd w:val="clear" w:color="auto" w:fill="auto"/>
          </w:tcPr>
          <w:p w:rsidR="00B57627" w:rsidRPr="00174DBF" w:rsidRDefault="00B57627" w:rsidP="002E020F">
            <w:pPr>
              <w:spacing w:after="0" w:line="240" w:lineRule="auto"/>
              <w:jc w:val="center"/>
              <w:rPr>
                <w:rFonts w:ascii="Times New Roman" w:hAnsi="Times New Roman"/>
                <w:i/>
                <w:sz w:val="24"/>
                <w:szCs w:val="24"/>
              </w:rPr>
            </w:pPr>
            <w:r w:rsidRPr="00174DBF">
              <w:rPr>
                <w:rFonts w:ascii="Times New Roman" w:hAnsi="Times New Roman"/>
                <w:i/>
                <w:sz w:val="24"/>
                <w:szCs w:val="24"/>
              </w:rPr>
              <w:t>527,82</w:t>
            </w:r>
            <w:r w:rsidR="001E0DCE" w:rsidRPr="00174DBF">
              <w:rPr>
                <w:rFonts w:ascii="Times New Roman" w:hAnsi="Times New Roman"/>
                <w:sz w:val="24"/>
                <w:szCs w:val="24"/>
              </w:rPr>
              <w:t>±</w:t>
            </w:r>
            <w:r w:rsidR="00AF1C76">
              <w:rPr>
                <w:rFonts w:ascii="Times New Roman" w:hAnsi="Times New Roman"/>
                <w:sz w:val="24"/>
                <w:szCs w:val="24"/>
              </w:rPr>
              <w:t>41,3</w:t>
            </w:r>
          </w:p>
        </w:tc>
        <w:tc>
          <w:tcPr>
            <w:tcW w:w="1542" w:type="dxa"/>
          </w:tcPr>
          <w:p w:rsidR="00B57627" w:rsidRPr="00174DBF" w:rsidRDefault="00B57627" w:rsidP="002E020F">
            <w:pPr>
              <w:spacing w:after="0" w:line="240" w:lineRule="auto"/>
              <w:jc w:val="center"/>
              <w:rPr>
                <w:rFonts w:ascii="Times New Roman" w:hAnsi="Times New Roman"/>
                <w:i/>
                <w:sz w:val="24"/>
                <w:szCs w:val="24"/>
              </w:rPr>
            </w:pPr>
            <w:r w:rsidRPr="00174DBF">
              <w:rPr>
                <w:rFonts w:ascii="Times New Roman" w:hAnsi="Times New Roman"/>
                <w:i/>
                <w:sz w:val="24"/>
                <w:szCs w:val="24"/>
              </w:rPr>
              <w:t>500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Треонин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1075,71</w:t>
            </w:r>
            <w:r w:rsidR="001E0DCE" w:rsidRPr="00174DBF">
              <w:rPr>
                <w:rFonts w:ascii="Times New Roman" w:hAnsi="Times New Roman"/>
                <w:sz w:val="24"/>
                <w:szCs w:val="24"/>
              </w:rPr>
              <w:t>±</w:t>
            </w:r>
            <w:r w:rsidR="00174DBF">
              <w:rPr>
                <w:rFonts w:ascii="Times New Roman" w:hAnsi="Times New Roman"/>
                <w:sz w:val="24"/>
                <w:szCs w:val="24"/>
              </w:rPr>
              <w:t>31</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878,68</w:t>
            </w:r>
            <w:r w:rsidR="001E0DCE" w:rsidRPr="00174DBF">
              <w:rPr>
                <w:rFonts w:ascii="Times New Roman" w:hAnsi="Times New Roman"/>
                <w:sz w:val="24"/>
                <w:szCs w:val="24"/>
              </w:rPr>
              <w:t>±</w:t>
            </w:r>
            <w:r w:rsidR="00AF1C76">
              <w:rPr>
                <w:rFonts w:ascii="Times New Roman" w:hAnsi="Times New Roman"/>
                <w:sz w:val="24"/>
                <w:szCs w:val="24"/>
              </w:rPr>
              <w:t>33,1</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972,22</w:t>
            </w:r>
            <w:r w:rsidR="001E0DCE" w:rsidRPr="00174DBF">
              <w:rPr>
                <w:rFonts w:ascii="Times New Roman" w:hAnsi="Times New Roman"/>
                <w:sz w:val="24"/>
                <w:szCs w:val="24"/>
              </w:rPr>
              <w:t>±</w:t>
            </w:r>
            <w:r w:rsidR="00AF1C76">
              <w:rPr>
                <w:rFonts w:ascii="Times New Roman" w:hAnsi="Times New Roman"/>
                <w:sz w:val="24"/>
                <w:szCs w:val="24"/>
              </w:rPr>
              <w:t>3701</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785,41</w:t>
            </w:r>
            <w:r w:rsidR="001E0DCE" w:rsidRPr="00174DBF">
              <w:rPr>
                <w:rFonts w:ascii="Times New Roman" w:hAnsi="Times New Roman"/>
                <w:sz w:val="24"/>
                <w:szCs w:val="24"/>
              </w:rPr>
              <w:t>±</w:t>
            </w:r>
            <w:r w:rsidR="00AF1C76">
              <w:rPr>
                <w:rFonts w:ascii="Times New Roman" w:hAnsi="Times New Roman"/>
                <w:sz w:val="24"/>
                <w:szCs w:val="24"/>
              </w:rPr>
              <w:t>55,3</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900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Триптофан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220,10</w:t>
            </w:r>
            <w:r w:rsidR="001E0DCE" w:rsidRPr="00174DBF">
              <w:rPr>
                <w:rFonts w:ascii="Times New Roman" w:hAnsi="Times New Roman"/>
                <w:sz w:val="24"/>
                <w:szCs w:val="24"/>
              </w:rPr>
              <w:t>±</w:t>
            </w:r>
            <w:r w:rsidR="00174DBF">
              <w:rPr>
                <w:rFonts w:ascii="Times New Roman" w:hAnsi="Times New Roman"/>
                <w:sz w:val="24"/>
                <w:szCs w:val="24"/>
              </w:rPr>
              <w:t>10</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274,88</w:t>
            </w:r>
            <w:r w:rsidR="001E0DCE" w:rsidRPr="00174DBF">
              <w:rPr>
                <w:rFonts w:ascii="Times New Roman" w:hAnsi="Times New Roman"/>
                <w:sz w:val="24"/>
                <w:szCs w:val="24"/>
              </w:rPr>
              <w:t>±</w:t>
            </w:r>
            <w:r w:rsidR="00AF1C76">
              <w:rPr>
                <w:rFonts w:ascii="Times New Roman" w:hAnsi="Times New Roman"/>
                <w:sz w:val="24"/>
                <w:szCs w:val="24"/>
              </w:rPr>
              <w:t>12,6</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209,99</w:t>
            </w:r>
            <w:r w:rsidR="001E0DCE" w:rsidRPr="00174DBF">
              <w:rPr>
                <w:rFonts w:ascii="Times New Roman" w:hAnsi="Times New Roman"/>
                <w:sz w:val="24"/>
                <w:szCs w:val="24"/>
              </w:rPr>
              <w:t>±</w:t>
            </w:r>
            <w:r w:rsidR="00AF1C76">
              <w:rPr>
                <w:rFonts w:ascii="Times New Roman" w:hAnsi="Times New Roman"/>
                <w:sz w:val="24"/>
                <w:szCs w:val="24"/>
              </w:rPr>
              <w:t>12,1</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286,05</w:t>
            </w:r>
            <w:r w:rsidR="001E0DCE" w:rsidRPr="00174DBF">
              <w:rPr>
                <w:rFonts w:ascii="Times New Roman" w:hAnsi="Times New Roman"/>
                <w:sz w:val="24"/>
                <w:szCs w:val="24"/>
              </w:rPr>
              <w:t>±</w:t>
            </w:r>
            <w:r w:rsidR="00AF1C76">
              <w:rPr>
                <w:rFonts w:ascii="Times New Roman" w:hAnsi="Times New Roman"/>
                <w:sz w:val="24"/>
                <w:szCs w:val="24"/>
              </w:rPr>
              <w:t>12,4</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180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Фенилаланин</w:t>
            </w:r>
          </w:p>
        </w:tc>
        <w:tc>
          <w:tcPr>
            <w:tcW w:w="1294" w:type="dxa"/>
            <w:shd w:val="clear" w:color="auto" w:fill="auto"/>
          </w:tcPr>
          <w:p w:rsidR="00B57627" w:rsidRPr="00174DBF" w:rsidRDefault="00174DBF" w:rsidP="00174DBF">
            <w:pPr>
              <w:spacing w:after="0" w:line="240" w:lineRule="auto"/>
              <w:jc w:val="center"/>
              <w:rPr>
                <w:rFonts w:ascii="Times New Roman" w:hAnsi="Times New Roman"/>
                <w:sz w:val="24"/>
                <w:szCs w:val="24"/>
              </w:rPr>
            </w:pPr>
            <w:r>
              <w:rPr>
                <w:rFonts w:ascii="Times New Roman" w:hAnsi="Times New Roman"/>
                <w:sz w:val="24"/>
                <w:szCs w:val="24"/>
              </w:rPr>
              <w:t>532,26±17</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471,36</w:t>
            </w:r>
            <w:r w:rsidR="001E0DCE" w:rsidRPr="00174DBF">
              <w:rPr>
                <w:rFonts w:ascii="Times New Roman" w:hAnsi="Times New Roman"/>
                <w:sz w:val="24"/>
                <w:szCs w:val="24"/>
              </w:rPr>
              <w:t>±</w:t>
            </w:r>
            <w:r w:rsidR="00AF1C76">
              <w:rPr>
                <w:rFonts w:ascii="Times New Roman" w:hAnsi="Times New Roman"/>
                <w:sz w:val="24"/>
                <w:szCs w:val="24"/>
              </w:rPr>
              <w:t>22,4</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505,51</w:t>
            </w:r>
            <w:r w:rsidR="001E0DCE" w:rsidRPr="00174DBF">
              <w:rPr>
                <w:rFonts w:ascii="Times New Roman" w:hAnsi="Times New Roman"/>
                <w:sz w:val="24"/>
                <w:szCs w:val="24"/>
              </w:rPr>
              <w:t>±</w:t>
            </w:r>
            <w:r w:rsidR="00AF1C76">
              <w:rPr>
                <w:rFonts w:ascii="Times New Roman" w:hAnsi="Times New Roman"/>
                <w:sz w:val="24"/>
                <w:szCs w:val="24"/>
              </w:rPr>
              <w:t>22,3</w:t>
            </w:r>
          </w:p>
        </w:tc>
        <w:tc>
          <w:tcPr>
            <w:tcW w:w="1654" w:type="dxa"/>
            <w:shd w:val="clear" w:color="auto" w:fill="auto"/>
          </w:tcPr>
          <w:p w:rsidR="00B57627" w:rsidRPr="00174DBF" w:rsidRDefault="00AF1C76" w:rsidP="002E020F">
            <w:pPr>
              <w:spacing w:after="0" w:line="240" w:lineRule="auto"/>
              <w:jc w:val="center"/>
              <w:rPr>
                <w:rFonts w:ascii="Times New Roman" w:hAnsi="Times New Roman"/>
                <w:sz w:val="24"/>
                <w:szCs w:val="24"/>
              </w:rPr>
            </w:pPr>
            <w:r>
              <w:rPr>
                <w:rFonts w:ascii="Times New Roman" w:hAnsi="Times New Roman"/>
                <w:sz w:val="24"/>
                <w:szCs w:val="24"/>
              </w:rPr>
              <w:t>448,37±24,6</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800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b/>
                <w:sz w:val="24"/>
                <w:szCs w:val="24"/>
              </w:rPr>
            </w:pPr>
            <w:r w:rsidRPr="00174DBF">
              <w:rPr>
                <w:rFonts w:ascii="Times New Roman" w:hAnsi="Times New Roman"/>
                <w:b/>
                <w:sz w:val="24"/>
                <w:szCs w:val="24"/>
              </w:rPr>
              <w:t>Сумма</w:t>
            </w:r>
          </w:p>
        </w:tc>
        <w:tc>
          <w:tcPr>
            <w:tcW w:w="1294"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5056,54</w:t>
            </w:r>
          </w:p>
        </w:tc>
        <w:tc>
          <w:tcPr>
            <w:tcW w:w="1725"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3751,29</w:t>
            </w:r>
          </w:p>
        </w:tc>
        <w:tc>
          <w:tcPr>
            <w:tcW w:w="1384"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4777,92</w:t>
            </w:r>
          </w:p>
        </w:tc>
        <w:tc>
          <w:tcPr>
            <w:tcW w:w="1654"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4441,29</w:t>
            </w:r>
          </w:p>
        </w:tc>
        <w:tc>
          <w:tcPr>
            <w:tcW w:w="1542" w:type="dxa"/>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7980</w:t>
            </w:r>
          </w:p>
        </w:tc>
      </w:tr>
      <w:tr w:rsidR="00B57627" w:rsidRPr="00174DBF" w:rsidTr="002E020F">
        <w:tc>
          <w:tcPr>
            <w:tcW w:w="9356" w:type="dxa"/>
            <w:gridSpan w:val="6"/>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Заменимые аминокислоты</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Аргинин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1597,75</w:t>
            </w:r>
            <w:r w:rsidR="00AF1C76">
              <w:rPr>
                <w:rFonts w:ascii="Times New Roman" w:hAnsi="Times New Roman"/>
                <w:sz w:val="24"/>
                <w:szCs w:val="24"/>
              </w:rPr>
              <w:t>±54,9</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1306,32</w:t>
            </w:r>
            <w:r w:rsidR="00AF1C76">
              <w:rPr>
                <w:rFonts w:ascii="Times New Roman" w:hAnsi="Times New Roman"/>
                <w:sz w:val="24"/>
                <w:szCs w:val="24"/>
              </w:rPr>
              <w:t>±35,1</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1347,16</w:t>
            </w:r>
            <w:r w:rsidR="00AF1C76">
              <w:rPr>
                <w:rFonts w:ascii="Times New Roman" w:hAnsi="Times New Roman"/>
                <w:sz w:val="24"/>
                <w:szCs w:val="24"/>
              </w:rPr>
              <w:t>±33,2</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1285,71</w:t>
            </w:r>
            <w:r w:rsidR="00AF1C76">
              <w:rPr>
                <w:rFonts w:ascii="Times New Roman" w:hAnsi="Times New Roman"/>
                <w:sz w:val="24"/>
                <w:szCs w:val="24"/>
              </w:rPr>
              <w:t>±30,5</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900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Аланин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841,70</w:t>
            </w:r>
            <w:r w:rsidR="00AF1C76">
              <w:rPr>
                <w:rFonts w:ascii="Times New Roman" w:hAnsi="Times New Roman"/>
                <w:sz w:val="24"/>
                <w:szCs w:val="24"/>
              </w:rPr>
              <w:t>±31,3</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765,59</w:t>
            </w:r>
            <w:r w:rsidR="00AF1C76">
              <w:rPr>
                <w:rFonts w:ascii="Times New Roman" w:hAnsi="Times New Roman"/>
                <w:sz w:val="24"/>
                <w:szCs w:val="24"/>
              </w:rPr>
              <w:t>±29,6</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787,95</w:t>
            </w:r>
            <w:r w:rsidR="00AF1C76">
              <w:rPr>
                <w:rFonts w:ascii="Times New Roman" w:hAnsi="Times New Roman"/>
                <w:sz w:val="24"/>
                <w:szCs w:val="24"/>
              </w:rPr>
              <w:t>±28,1</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737,68</w:t>
            </w:r>
            <w:r w:rsidR="00AF1C76">
              <w:rPr>
                <w:rFonts w:ascii="Times New Roman" w:hAnsi="Times New Roman"/>
                <w:sz w:val="24"/>
                <w:szCs w:val="24"/>
              </w:rPr>
              <w:t>±27,3</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1000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Тирозин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2069,56</w:t>
            </w:r>
            <w:r w:rsidR="00AF1C76">
              <w:rPr>
                <w:rFonts w:ascii="Times New Roman" w:hAnsi="Times New Roman"/>
                <w:sz w:val="24"/>
                <w:szCs w:val="24"/>
              </w:rPr>
              <w:t>±75,4</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1740,41</w:t>
            </w:r>
            <w:r w:rsidR="00AF1C76">
              <w:rPr>
                <w:rFonts w:ascii="Times New Roman" w:hAnsi="Times New Roman"/>
                <w:sz w:val="24"/>
                <w:szCs w:val="24"/>
              </w:rPr>
              <w:t>±61,1</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1847,58</w:t>
            </w:r>
            <w:r w:rsidR="00AF1C76">
              <w:rPr>
                <w:rFonts w:ascii="Times New Roman" w:hAnsi="Times New Roman"/>
                <w:sz w:val="24"/>
                <w:szCs w:val="24"/>
              </w:rPr>
              <w:t>±74,2</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1624,77</w:t>
            </w:r>
            <w:r w:rsidR="00AF1C76">
              <w:rPr>
                <w:rFonts w:ascii="Times New Roman" w:hAnsi="Times New Roman"/>
                <w:sz w:val="24"/>
                <w:szCs w:val="24"/>
              </w:rPr>
              <w:t>±73,1</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500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Цистин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i/>
                <w:sz w:val="24"/>
                <w:szCs w:val="24"/>
              </w:rPr>
            </w:pPr>
            <w:r w:rsidRPr="00174DBF">
              <w:rPr>
                <w:rFonts w:ascii="Times New Roman" w:hAnsi="Times New Roman"/>
                <w:i/>
                <w:sz w:val="24"/>
                <w:szCs w:val="24"/>
              </w:rPr>
              <w:t>378,69</w:t>
            </w:r>
            <w:r w:rsidR="00AF1C76">
              <w:rPr>
                <w:rFonts w:ascii="Times New Roman" w:hAnsi="Times New Roman"/>
                <w:sz w:val="24"/>
                <w:szCs w:val="24"/>
              </w:rPr>
              <w:t>±24,3</w:t>
            </w:r>
          </w:p>
        </w:tc>
        <w:tc>
          <w:tcPr>
            <w:tcW w:w="1725" w:type="dxa"/>
            <w:shd w:val="clear" w:color="auto" w:fill="auto"/>
          </w:tcPr>
          <w:p w:rsidR="00B57627" w:rsidRPr="00174DBF" w:rsidRDefault="00B57627" w:rsidP="002E020F">
            <w:pPr>
              <w:spacing w:after="0" w:line="240" w:lineRule="auto"/>
              <w:jc w:val="center"/>
              <w:rPr>
                <w:rFonts w:ascii="Times New Roman" w:hAnsi="Times New Roman"/>
                <w:i/>
                <w:sz w:val="24"/>
                <w:szCs w:val="24"/>
              </w:rPr>
            </w:pPr>
            <w:r w:rsidRPr="00174DBF">
              <w:rPr>
                <w:rFonts w:ascii="Times New Roman" w:hAnsi="Times New Roman"/>
                <w:i/>
                <w:sz w:val="24"/>
                <w:szCs w:val="24"/>
              </w:rPr>
              <w:t>342,58</w:t>
            </w:r>
            <w:r w:rsidR="00AF1C76">
              <w:rPr>
                <w:rFonts w:ascii="Times New Roman" w:hAnsi="Times New Roman"/>
                <w:sz w:val="24"/>
                <w:szCs w:val="24"/>
              </w:rPr>
              <w:t>±22,3</w:t>
            </w:r>
          </w:p>
        </w:tc>
        <w:tc>
          <w:tcPr>
            <w:tcW w:w="1384" w:type="dxa"/>
            <w:shd w:val="clear" w:color="auto" w:fill="auto"/>
          </w:tcPr>
          <w:p w:rsidR="00B57627" w:rsidRPr="00174DBF" w:rsidRDefault="00B57627" w:rsidP="002E020F">
            <w:pPr>
              <w:spacing w:after="0" w:line="240" w:lineRule="auto"/>
              <w:jc w:val="center"/>
              <w:rPr>
                <w:rFonts w:ascii="Times New Roman" w:hAnsi="Times New Roman"/>
                <w:i/>
                <w:sz w:val="24"/>
                <w:szCs w:val="24"/>
              </w:rPr>
            </w:pPr>
            <w:r w:rsidRPr="00174DBF">
              <w:rPr>
                <w:rFonts w:ascii="Times New Roman" w:hAnsi="Times New Roman"/>
                <w:i/>
                <w:sz w:val="24"/>
                <w:szCs w:val="24"/>
              </w:rPr>
              <w:t>360,53</w:t>
            </w:r>
            <w:r w:rsidR="00AF1C76">
              <w:rPr>
                <w:rFonts w:ascii="Times New Roman" w:hAnsi="Times New Roman"/>
                <w:sz w:val="24"/>
                <w:szCs w:val="24"/>
              </w:rPr>
              <w:t>±23,6</w:t>
            </w:r>
          </w:p>
        </w:tc>
        <w:tc>
          <w:tcPr>
            <w:tcW w:w="1654" w:type="dxa"/>
            <w:shd w:val="clear" w:color="auto" w:fill="auto"/>
          </w:tcPr>
          <w:p w:rsidR="00B57627" w:rsidRPr="00174DBF" w:rsidRDefault="00B57627" w:rsidP="002E020F">
            <w:pPr>
              <w:spacing w:after="0" w:line="240" w:lineRule="auto"/>
              <w:jc w:val="center"/>
              <w:rPr>
                <w:rFonts w:ascii="Times New Roman" w:hAnsi="Times New Roman"/>
                <w:i/>
                <w:sz w:val="24"/>
                <w:szCs w:val="24"/>
              </w:rPr>
            </w:pPr>
            <w:r w:rsidRPr="00174DBF">
              <w:rPr>
                <w:rFonts w:ascii="Times New Roman" w:hAnsi="Times New Roman"/>
                <w:i/>
                <w:sz w:val="24"/>
                <w:szCs w:val="24"/>
              </w:rPr>
              <w:t>334,65</w:t>
            </w:r>
            <w:r w:rsidR="00AF1C76">
              <w:rPr>
                <w:rFonts w:ascii="Times New Roman" w:hAnsi="Times New Roman"/>
                <w:sz w:val="24"/>
                <w:szCs w:val="24"/>
              </w:rPr>
              <w:t>±22,8</w:t>
            </w:r>
          </w:p>
        </w:tc>
        <w:tc>
          <w:tcPr>
            <w:tcW w:w="1542" w:type="dxa"/>
          </w:tcPr>
          <w:p w:rsidR="00B57627" w:rsidRPr="00174DBF" w:rsidRDefault="00B57627" w:rsidP="002E020F">
            <w:pPr>
              <w:spacing w:after="0" w:line="240" w:lineRule="auto"/>
              <w:jc w:val="center"/>
              <w:rPr>
                <w:rFonts w:ascii="Times New Roman" w:hAnsi="Times New Roman"/>
                <w:b/>
                <w:i/>
                <w:sz w:val="24"/>
                <w:szCs w:val="24"/>
              </w:rPr>
            </w:pPr>
            <w:r w:rsidRPr="00174DBF">
              <w:rPr>
                <w:rFonts w:ascii="Times New Roman" w:hAnsi="Times New Roman"/>
                <w:i/>
                <w:sz w:val="24"/>
                <w:szCs w:val="24"/>
              </w:rPr>
              <w:t>150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Аспаргиновая кислота</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2810,48</w:t>
            </w:r>
            <w:r w:rsidR="00AF1C76">
              <w:rPr>
                <w:rFonts w:ascii="Times New Roman" w:hAnsi="Times New Roman"/>
                <w:sz w:val="24"/>
                <w:szCs w:val="24"/>
              </w:rPr>
              <w:t>±158,9</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2596,07</w:t>
            </w:r>
            <w:r w:rsidR="00AF1C76">
              <w:rPr>
                <w:rFonts w:ascii="Times New Roman" w:hAnsi="Times New Roman"/>
                <w:sz w:val="24"/>
                <w:szCs w:val="24"/>
              </w:rPr>
              <w:t>±134,1</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2681,39</w:t>
            </w:r>
            <w:r w:rsidR="00AF1C76">
              <w:rPr>
                <w:rFonts w:ascii="Times New Roman" w:hAnsi="Times New Roman"/>
                <w:sz w:val="24"/>
                <w:szCs w:val="24"/>
              </w:rPr>
              <w:t>±142,4</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2614,15</w:t>
            </w:r>
            <w:r w:rsidR="00AF1C76">
              <w:rPr>
                <w:rFonts w:ascii="Times New Roman" w:hAnsi="Times New Roman"/>
                <w:sz w:val="24"/>
                <w:szCs w:val="24"/>
              </w:rPr>
              <w:t>±141,2</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1700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Глутаминовая кислота</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3332,30</w:t>
            </w:r>
            <w:r w:rsidR="00AF1C76">
              <w:rPr>
                <w:rFonts w:ascii="Times New Roman" w:hAnsi="Times New Roman"/>
                <w:sz w:val="24"/>
                <w:szCs w:val="24"/>
              </w:rPr>
              <w:t>±120,4</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3223,94</w:t>
            </w:r>
            <w:r w:rsidR="00AF1C76">
              <w:rPr>
                <w:rFonts w:ascii="Times New Roman" w:hAnsi="Times New Roman"/>
                <w:sz w:val="24"/>
                <w:szCs w:val="24"/>
              </w:rPr>
              <w:t>±142,1</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291,19</w:t>
            </w:r>
            <w:r w:rsidR="00AF1C76">
              <w:rPr>
                <w:rFonts w:ascii="Times New Roman" w:hAnsi="Times New Roman"/>
                <w:sz w:val="24"/>
                <w:szCs w:val="24"/>
              </w:rPr>
              <w:t>±14,3</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3272,15</w:t>
            </w:r>
            <w:r w:rsidR="00AF1C76">
              <w:rPr>
                <w:rFonts w:ascii="Times New Roman" w:hAnsi="Times New Roman"/>
                <w:sz w:val="24"/>
                <w:szCs w:val="24"/>
              </w:rPr>
              <w:t>±147,2</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2700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Серин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1042,93</w:t>
            </w:r>
            <w:r w:rsidR="00AF1C76">
              <w:rPr>
                <w:rFonts w:ascii="Times New Roman" w:hAnsi="Times New Roman"/>
                <w:sz w:val="24"/>
                <w:szCs w:val="24"/>
              </w:rPr>
              <w:t>±104,1</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902,35</w:t>
            </w:r>
            <w:r w:rsidR="00AF1C76">
              <w:rPr>
                <w:rFonts w:ascii="Times New Roman" w:hAnsi="Times New Roman"/>
                <w:sz w:val="24"/>
                <w:szCs w:val="24"/>
              </w:rPr>
              <w:t>±101,3</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943,05</w:t>
            </w:r>
            <w:r w:rsidR="00AF1C76">
              <w:rPr>
                <w:rFonts w:ascii="Times New Roman" w:hAnsi="Times New Roman"/>
                <w:sz w:val="24"/>
                <w:szCs w:val="24"/>
              </w:rPr>
              <w:t>±102,3</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880,68</w:t>
            </w:r>
            <w:r w:rsidR="00AF1C76">
              <w:rPr>
                <w:rFonts w:ascii="Times New Roman" w:hAnsi="Times New Roman"/>
                <w:sz w:val="24"/>
                <w:szCs w:val="24"/>
              </w:rPr>
              <w:t>±99,1</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800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Глицин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286,49</w:t>
            </w:r>
            <w:r w:rsidR="00AF1C76">
              <w:rPr>
                <w:rFonts w:ascii="Times New Roman" w:hAnsi="Times New Roman"/>
                <w:sz w:val="24"/>
                <w:szCs w:val="24"/>
              </w:rPr>
              <w:t>±25,1</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235,04</w:t>
            </w:r>
            <w:r w:rsidR="00AF1C76">
              <w:rPr>
                <w:rFonts w:ascii="Times New Roman" w:hAnsi="Times New Roman"/>
                <w:sz w:val="24"/>
                <w:szCs w:val="24"/>
              </w:rPr>
              <w:t>±21,5</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291,19</w:t>
            </w:r>
            <w:r w:rsidR="00AF1C76">
              <w:rPr>
                <w:rFonts w:ascii="Times New Roman" w:hAnsi="Times New Roman"/>
                <w:sz w:val="24"/>
                <w:szCs w:val="24"/>
              </w:rPr>
              <w:t>±23,1</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208,87</w:t>
            </w:r>
            <w:r w:rsidR="00AF1C76">
              <w:rPr>
                <w:rFonts w:ascii="Times New Roman" w:hAnsi="Times New Roman"/>
                <w:sz w:val="24"/>
                <w:szCs w:val="24"/>
              </w:rPr>
              <w:t>±12,8</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600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Пролин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606,32</w:t>
            </w:r>
            <w:r w:rsidR="00AF1C76">
              <w:rPr>
                <w:rFonts w:ascii="Times New Roman" w:hAnsi="Times New Roman"/>
                <w:sz w:val="24"/>
                <w:szCs w:val="24"/>
              </w:rPr>
              <w:t>±32,3</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92,93</w:t>
            </w:r>
            <w:r w:rsidR="00AF1C76">
              <w:rPr>
                <w:rFonts w:ascii="Times New Roman" w:hAnsi="Times New Roman"/>
                <w:sz w:val="24"/>
                <w:szCs w:val="24"/>
              </w:rPr>
              <w:t>±15,9</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474,47</w:t>
            </w:r>
            <w:r w:rsidR="00AF1C76">
              <w:rPr>
                <w:rFonts w:ascii="Times New Roman" w:hAnsi="Times New Roman"/>
                <w:sz w:val="24"/>
                <w:szCs w:val="24"/>
              </w:rPr>
              <w:t>±21,4</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158,70</w:t>
            </w:r>
            <w:r w:rsidR="00AF1C76">
              <w:rPr>
                <w:rFonts w:ascii="Times New Roman" w:hAnsi="Times New Roman"/>
                <w:sz w:val="24"/>
                <w:szCs w:val="24"/>
              </w:rPr>
              <w:t>±10,3</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500</w:t>
            </w:r>
          </w:p>
        </w:tc>
      </w:tr>
      <w:tr w:rsidR="00B57627" w:rsidRPr="00174DBF" w:rsidTr="002E020F">
        <w:tc>
          <w:tcPr>
            <w:tcW w:w="1757" w:type="dxa"/>
            <w:shd w:val="clear" w:color="auto" w:fill="auto"/>
          </w:tcPr>
          <w:p w:rsidR="00B57627" w:rsidRPr="00174DBF" w:rsidRDefault="00B57627" w:rsidP="002E020F">
            <w:pPr>
              <w:spacing w:after="0" w:line="240" w:lineRule="auto"/>
              <w:jc w:val="both"/>
              <w:rPr>
                <w:rFonts w:ascii="Times New Roman" w:hAnsi="Times New Roman"/>
                <w:sz w:val="24"/>
                <w:szCs w:val="24"/>
              </w:rPr>
            </w:pPr>
            <w:r w:rsidRPr="00174DBF">
              <w:rPr>
                <w:rFonts w:ascii="Times New Roman" w:hAnsi="Times New Roman"/>
                <w:sz w:val="24"/>
                <w:szCs w:val="24"/>
              </w:rPr>
              <w:t>Гистидин</w:t>
            </w:r>
          </w:p>
        </w:tc>
        <w:tc>
          <w:tcPr>
            <w:tcW w:w="129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287,82</w:t>
            </w:r>
            <w:r w:rsidR="00AF1C76">
              <w:rPr>
                <w:rFonts w:ascii="Times New Roman" w:hAnsi="Times New Roman"/>
                <w:sz w:val="24"/>
                <w:szCs w:val="24"/>
              </w:rPr>
              <w:t>±14,3</w:t>
            </w:r>
          </w:p>
        </w:tc>
        <w:tc>
          <w:tcPr>
            <w:tcW w:w="1725"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458,13</w:t>
            </w:r>
            <w:r w:rsidR="00AF1C76">
              <w:rPr>
                <w:rFonts w:ascii="Times New Roman" w:hAnsi="Times New Roman"/>
                <w:sz w:val="24"/>
                <w:szCs w:val="24"/>
              </w:rPr>
              <w:t>±22,1</w:t>
            </w:r>
          </w:p>
        </w:tc>
        <w:tc>
          <w:tcPr>
            <w:tcW w:w="138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274,60</w:t>
            </w:r>
            <w:r w:rsidR="00AF1C76">
              <w:rPr>
                <w:rFonts w:ascii="Times New Roman" w:hAnsi="Times New Roman"/>
                <w:sz w:val="24"/>
                <w:szCs w:val="24"/>
              </w:rPr>
              <w:t>±12,8</w:t>
            </w:r>
          </w:p>
        </w:tc>
        <w:tc>
          <w:tcPr>
            <w:tcW w:w="1654" w:type="dxa"/>
            <w:shd w:val="clear" w:color="auto" w:fill="auto"/>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334,65</w:t>
            </w:r>
            <w:r w:rsidR="00AF1C76">
              <w:rPr>
                <w:rFonts w:ascii="Times New Roman" w:hAnsi="Times New Roman"/>
                <w:sz w:val="24"/>
                <w:szCs w:val="24"/>
              </w:rPr>
              <w:t>±14,3</w:t>
            </w:r>
          </w:p>
        </w:tc>
        <w:tc>
          <w:tcPr>
            <w:tcW w:w="1542" w:type="dxa"/>
          </w:tcPr>
          <w:p w:rsidR="00B57627" w:rsidRPr="00174DBF" w:rsidRDefault="00B57627" w:rsidP="002E020F">
            <w:pPr>
              <w:spacing w:after="0" w:line="240" w:lineRule="auto"/>
              <w:jc w:val="center"/>
              <w:rPr>
                <w:rFonts w:ascii="Times New Roman" w:hAnsi="Times New Roman"/>
                <w:sz w:val="24"/>
                <w:szCs w:val="24"/>
              </w:rPr>
            </w:pPr>
            <w:r w:rsidRPr="00174DBF">
              <w:rPr>
                <w:rFonts w:ascii="Times New Roman" w:hAnsi="Times New Roman"/>
                <w:sz w:val="24"/>
                <w:szCs w:val="24"/>
              </w:rPr>
              <w:t>300</w:t>
            </w:r>
          </w:p>
        </w:tc>
      </w:tr>
      <w:tr w:rsidR="00B57627" w:rsidRPr="0028606F" w:rsidTr="002E020F">
        <w:tc>
          <w:tcPr>
            <w:tcW w:w="1757" w:type="dxa"/>
            <w:shd w:val="clear" w:color="auto" w:fill="auto"/>
          </w:tcPr>
          <w:p w:rsidR="00B57627" w:rsidRPr="00174DBF" w:rsidRDefault="00B57627" w:rsidP="002E020F">
            <w:pPr>
              <w:spacing w:after="0" w:line="240" w:lineRule="auto"/>
              <w:jc w:val="both"/>
              <w:rPr>
                <w:rFonts w:ascii="Times New Roman" w:hAnsi="Times New Roman"/>
                <w:b/>
                <w:sz w:val="24"/>
                <w:szCs w:val="24"/>
              </w:rPr>
            </w:pPr>
            <w:r w:rsidRPr="00174DBF">
              <w:rPr>
                <w:rFonts w:ascii="Times New Roman" w:hAnsi="Times New Roman"/>
                <w:b/>
                <w:sz w:val="24"/>
                <w:szCs w:val="24"/>
              </w:rPr>
              <w:t>Сумма</w:t>
            </w:r>
          </w:p>
        </w:tc>
        <w:tc>
          <w:tcPr>
            <w:tcW w:w="1294"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13707,47</w:t>
            </w:r>
          </w:p>
        </w:tc>
        <w:tc>
          <w:tcPr>
            <w:tcW w:w="1725"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13009,71</w:t>
            </w:r>
          </w:p>
        </w:tc>
        <w:tc>
          <w:tcPr>
            <w:tcW w:w="1384"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12671,08</w:t>
            </w:r>
          </w:p>
        </w:tc>
        <w:tc>
          <w:tcPr>
            <w:tcW w:w="1654" w:type="dxa"/>
            <w:shd w:val="clear" w:color="auto" w:fill="auto"/>
          </w:tcPr>
          <w:p w:rsidR="00B57627" w:rsidRPr="00174DB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12045,71</w:t>
            </w:r>
          </w:p>
        </w:tc>
        <w:tc>
          <w:tcPr>
            <w:tcW w:w="1542" w:type="dxa"/>
          </w:tcPr>
          <w:p w:rsidR="00B57627" w:rsidRPr="0028606F" w:rsidRDefault="00B57627" w:rsidP="002E020F">
            <w:pPr>
              <w:spacing w:after="0" w:line="240" w:lineRule="auto"/>
              <w:jc w:val="center"/>
              <w:rPr>
                <w:rFonts w:ascii="Times New Roman" w:hAnsi="Times New Roman"/>
                <w:b/>
                <w:sz w:val="24"/>
                <w:szCs w:val="24"/>
              </w:rPr>
            </w:pPr>
            <w:r w:rsidRPr="00174DBF">
              <w:rPr>
                <w:rFonts w:ascii="Times New Roman" w:hAnsi="Times New Roman"/>
                <w:b/>
                <w:sz w:val="24"/>
                <w:szCs w:val="24"/>
              </w:rPr>
              <w:t>9150</w:t>
            </w:r>
          </w:p>
        </w:tc>
      </w:tr>
    </w:tbl>
    <w:p w:rsidR="00946563" w:rsidRDefault="00E621F2" w:rsidP="00946563">
      <w:pPr>
        <w:spacing w:after="0" w:line="240" w:lineRule="auto"/>
        <w:ind w:firstLine="709"/>
        <w:jc w:val="both"/>
        <w:rPr>
          <w:rFonts w:ascii="Times New Roman" w:hAnsi="Times New Roman"/>
          <w:sz w:val="28"/>
          <w:szCs w:val="28"/>
        </w:rPr>
      </w:pPr>
      <w:r>
        <w:rPr>
          <w:rFonts w:ascii="Times New Roman" w:hAnsi="Times New Roman"/>
          <w:sz w:val="28"/>
          <w:szCs w:val="28"/>
        </w:rPr>
        <w:t>О</w:t>
      </w:r>
      <w:r w:rsidR="00B57627" w:rsidRPr="00494489">
        <w:rPr>
          <w:rFonts w:ascii="Times New Roman" w:hAnsi="Times New Roman"/>
          <w:sz w:val="28"/>
          <w:szCs w:val="28"/>
        </w:rPr>
        <w:t xml:space="preserve">тношение суммы незаменимых аминокислот к заменимым в белке мяса рыб колеблется от 0,29 до 0,39. </w:t>
      </w:r>
      <w:r>
        <w:rPr>
          <w:rFonts w:ascii="Times New Roman" w:hAnsi="Times New Roman"/>
          <w:sz w:val="28"/>
          <w:szCs w:val="28"/>
        </w:rPr>
        <w:t>О</w:t>
      </w:r>
      <w:r w:rsidR="00B57627" w:rsidRPr="00494489">
        <w:rPr>
          <w:rFonts w:ascii="Times New Roman" w:hAnsi="Times New Roman"/>
          <w:sz w:val="28"/>
          <w:szCs w:val="28"/>
        </w:rPr>
        <w:t xml:space="preserve">тношение </w:t>
      </w:r>
      <w:r>
        <w:rPr>
          <w:rFonts w:ascii="Times New Roman" w:hAnsi="Times New Roman"/>
          <w:sz w:val="28"/>
          <w:szCs w:val="28"/>
        </w:rPr>
        <w:t xml:space="preserve">незаменимых аминокислот к заменимым </w:t>
      </w:r>
      <w:r w:rsidR="00B57627" w:rsidRPr="00494489">
        <w:rPr>
          <w:rFonts w:ascii="Times New Roman" w:hAnsi="Times New Roman"/>
          <w:sz w:val="28"/>
          <w:szCs w:val="28"/>
        </w:rPr>
        <w:t>во всех п</w:t>
      </w:r>
      <w:r>
        <w:rPr>
          <w:rFonts w:ascii="Times New Roman" w:hAnsi="Times New Roman"/>
          <w:sz w:val="28"/>
          <w:szCs w:val="28"/>
        </w:rPr>
        <w:t>робах меньше нормы в 2,2-3 раза</w:t>
      </w:r>
      <w:r w:rsidR="00B57627" w:rsidRPr="00494489">
        <w:rPr>
          <w:rFonts w:ascii="Times New Roman" w:hAnsi="Times New Roman"/>
          <w:sz w:val="28"/>
          <w:szCs w:val="28"/>
        </w:rPr>
        <w:t xml:space="preserve"> </w:t>
      </w:r>
      <w:r w:rsidR="00B57627">
        <w:rPr>
          <w:rFonts w:ascii="Times New Roman" w:hAnsi="Times New Roman"/>
          <w:sz w:val="28"/>
          <w:szCs w:val="28"/>
        </w:rPr>
        <w:t>(Табл. 10)</w:t>
      </w:r>
      <w:r w:rsidR="00B57627" w:rsidRPr="00494489">
        <w:rPr>
          <w:rFonts w:ascii="Times New Roman" w:hAnsi="Times New Roman"/>
          <w:sz w:val="28"/>
          <w:szCs w:val="28"/>
        </w:rPr>
        <w:t>.</w:t>
      </w:r>
      <w:r w:rsidR="00946563" w:rsidRPr="00946563">
        <w:rPr>
          <w:rFonts w:ascii="Times New Roman" w:hAnsi="Times New Roman"/>
          <w:sz w:val="28"/>
          <w:szCs w:val="28"/>
        </w:rPr>
        <w:t xml:space="preserve"> </w:t>
      </w:r>
    </w:p>
    <w:p w:rsidR="00946563" w:rsidRDefault="00946563" w:rsidP="00946563">
      <w:pPr>
        <w:spacing w:after="0" w:line="240" w:lineRule="auto"/>
        <w:ind w:firstLine="709"/>
        <w:jc w:val="both"/>
        <w:rPr>
          <w:rFonts w:ascii="Times New Roman" w:hAnsi="Times New Roman"/>
          <w:sz w:val="28"/>
          <w:szCs w:val="28"/>
        </w:rPr>
      </w:pPr>
      <w:r>
        <w:rPr>
          <w:rFonts w:ascii="Times New Roman" w:hAnsi="Times New Roman"/>
          <w:sz w:val="28"/>
          <w:szCs w:val="28"/>
        </w:rPr>
        <w:t>Для расчета пищевой полноценности использовали стандарт шкалу идеального белка, лимитирующими аминокислотами</w:t>
      </w:r>
      <w:r w:rsidRPr="00494489">
        <w:rPr>
          <w:rFonts w:ascii="Times New Roman" w:hAnsi="Times New Roman"/>
          <w:sz w:val="28"/>
          <w:szCs w:val="28"/>
        </w:rPr>
        <w:t xml:space="preserve"> в белке мяса р</w:t>
      </w:r>
      <w:r>
        <w:rPr>
          <w:rFonts w:ascii="Times New Roman" w:hAnsi="Times New Roman"/>
          <w:sz w:val="28"/>
          <w:szCs w:val="28"/>
        </w:rPr>
        <w:t>ыбы всех озер являлись</w:t>
      </w:r>
      <w:r w:rsidRPr="00494489">
        <w:rPr>
          <w:rFonts w:ascii="Times New Roman" w:hAnsi="Times New Roman"/>
          <w:sz w:val="28"/>
          <w:szCs w:val="28"/>
        </w:rPr>
        <w:t xml:space="preserve"> валин, его </w:t>
      </w:r>
      <w:r>
        <w:rPr>
          <w:rFonts w:ascii="Times New Roman" w:hAnsi="Times New Roman"/>
          <w:sz w:val="28"/>
          <w:szCs w:val="28"/>
        </w:rPr>
        <w:t>концентрация</w:t>
      </w:r>
      <w:r w:rsidRPr="00494489">
        <w:rPr>
          <w:rFonts w:ascii="Times New Roman" w:hAnsi="Times New Roman"/>
          <w:sz w:val="28"/>
          <w:szCs w:val="28"/>
        </w:rPr>
        <w:t xml:space="preserve"> </w:t>
      </w:r>
      <w:r>
        <w:rPr>
          <w:rFonts w:ascii="Times New Roman" w:hAnsi="Times New Roman"/>
          <w:sz w:val="28"/>
          <w:szCs w:val="28"/>
        </w:rPr>
        <w:t xml:space="preserve">от 21,6 до 27,8 %, </w:t>
      </w:r>
      <w:r w:rsidRPr="00494489">
        <w:rPr>
          <w:rFonts w:ascii="Times New Roman" w:hAnsi="Times New Roman"/>
          <w:sz w:val="28"/>
          <w:szCs w:val="28"/>
        </w:rPr>
        <w:t>изолейцин от 72,1 до 77,25%.</w:t>
      </w:r>
    </w:p>
    <w:p w:rsidR="00B57627" w:rsidRDefault="00B57627" w:rsidP="00B57627">
      <w:pPr>
        <w:spacing w:after="0" w:line="240" w:lineRule="auto"/>
        <w:ind w:firstLine="709"/>
        <w:jc w:val="both"/>
        <w:rPr>
          <w:rFonts w:ascii="Times New Roman" w:hAnsi="Times New Roman"/>
          <w:sz w:val="28"/>
          <w:szCs w:val="28"/>
        </w:rPr>
      </w:pPr>
    </w:p>
    <w:p w:rsidR="00B57627" w:rsidRDefault="00B57627" w:rsidP="00B57627">
      <w:pPr>
        <w:pStyle w:val="msonormalmailrucssattributepostfix"/>
        <w:shd w:val="clear" w:color="auto" w:fill="FFFFFF"/>
        <w:spacing w:before="0" w:beforeAutospacing="0" w:after="0" w:afterAutospacing="0"/>
        <w:jc w:val="both"/>
        <w:rPr>
          <w:sz w:val="28"/>
          <w:szCs w:val="28"/>
          <w:shd w:val="clear" w:color="auto" w:fill="FFFFFF"/>
        </w:rPr>
      </w:pPr>
      <w:r w:rsidRPr="00BC1154">
        <w:rPr>
          <w:sz w:val="28"/>
          <w:szCs w:val="28"/>
          <w:shd w:val="clear" w:color="auto" w:fill="FFFFFF"/>
        </w:rPr>
        <w:t xml:space="preserve">Таблица </w:t>
      </w:r>
      <w:r>
        <w:rPr>
          <w:sz w:val="28"/>
          <w:szCs w:val="28"/>
          <w:shd w:val="clear" w:color="auto" w:fill="FFFFFF"/>
        </w:rPr>
        <w:t>10 -</w:t>
      </w:r>
      <w:r w:rsidRPr="00BC1154">
        <w:rPr>
          <w:sz w:val="28"/>
          <w:szCs w:val="28"/>
          <w:shd w:val="clear" w:color="auto" w:fill="FFFFFF"/>
        </w:rPr>
        <w:t xml:space="preserve"> Соотношение суммы незаменимых аминокислот</w:t>
      </w:r>
      <w:r>
        <w:rPr>
          <w:sz w:val="28"/>
          <w:szCs w:val="28"/>
          <w:shd w:val="clear" w:color="auto" w:fill="FFFFFF"/>
        </w:rPr>
        <w:t xml:space="preserve"> </w:t>
      </w:r>
      <w:r w:rsidR="00E621F2" w:rsidRPr="00BC1154">
        <w:rPr>
          <w:sz w:val="28"/>
          <w:szCs w:val="28"/>
          <w:shd w:val="clear" w:color="auto" w:fill="FFFFFF"/>
        </w:rPr>
        <w:t>к заменимым</w:t>
      </w:r>
      <w:r w:rsidR="00E621F2">
        <w:rPr>
          <w:sz w:val="28"/>
          <w:szCs w:val="28"/>
          <w:shd w:val="clear" w:color="auto" w:fill="FFFFFF"/>
        </w:rPr>
        <w:t xml:space="preserve"> в белке</w:t>
      </w:r>
      <w:r>
        <w:rPr>
          <w:sz w:val="28"/>
          <w:szCs w:val="28"/>
          <w:shd w:val="clear" w:color="auto" w:fill="FFFFFF"/>
        </w:rPr>
        <w:t xml:space="preserve"> мяса рыб</w:t>
      </w:r>
      <w:r w:rsidRPr="00BC1154">
        <w:rPr>
          <w:sz w:val="28"/>
          <w:szCs w:val="28"/>
          <w:shd w:val="clear" w:color="auto" w:fill="FFFFFF"/>
        </w:rPr>
        <w:t xml:space="preserve"> </w:t>
      </w:r>
    </w:p>
    <w:p w:rsidR="00946563" w:rsidRDefault="00946563" w:rsidP="00B57627">
      <w:pPr>
        <w:pStyle w:val="msonormalmailrucssattributepostfix"/>
        <w:shd w:val="clear" w:color="auto" w:fill="FFFFFF"/>
        <w:spacing w:before="0" w:beforeAutospacing="0" w:after="0" w:afterAutospacing="0"/>
        <w:jc w:val="both"/>
        <w:rPr>
          <w:sz w:val="28"/>
          <w:szCs w:val="28"/>
          <w:shd w:val="clear" w:color="auto" w:fill="FFFFFF"/>
        </w:rPr>
      </w:pP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99"/>
        <w:gridCol w:w="1218"/>
        <w:gridCol w:w="1530"/>
        <w:gridCol w:w="1276"/>
        <w:gridCol w:w="1460"/>
        <w:gridCol w:w="909"/>
      </w:tblGrid>
      <w:tr w:rsidR="00946563" w:rsidRPr="0028606F" w:rsidTr="00946563">
        <w:tc>
          <w:tcPr>
            <w:tcW w:w="348" w:type="dxa"/>
            <w:vMerge w:val="restart"/>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w:t>
            </w:r>
          </w:p>
        </w:tc>
        <w:tc>
          <w:tcPr>
            <w:tcW w:w="2482" w:type="dxa"/>
            <w:vMerge w:val="restart"/>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Наименование показателей, %</w:t>
            </w:r>
          </w:p>
        </w:tc>
        <w:tc>
          <w:tcPr>
            <w:tcW w:w="5490" w:type="dxa"/>
            <w:gridSpan w:val="4"/>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Фактически получено</w:t>
            </w:r>
          </w:p>
        </w:tc>
        <w:tc>
          <w:tcPr>
            <w:tcW w:w="917" w:type="dxa"/>
            <w:vMerge w:val="restart"/>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в норме</w:t>
            </w:r>
          </w:p>
        </w:tc>
      </w:tr>
      <w:tr w:rsidR="00946563" w:rsidRPr="0028606F" w:rsidTr="00946563">
        <w:tc>
          <w:tcPr>
            <w:tcW w:w="348" w:type="dxa"/>
            <w:vMerge/>
          </w:tcPr>
          <w:p w:rsidR="00946563" w:rsidRPr="0028606F" w:rsidRDefault="00946563" w:rsidP="00946563">
            <w:pPr>
              <w:spacing w:after="0" w:line="240" w:lineRule="auto"/>
              <w:jc w:val="both"/>
              <w:rPr>
                <w:rFonts w:ascii="Times New Roman" w:hAnsi="Times New Roman"/>
                <w:sz w:val="24"/>
                <w:szCs w:val="24"/>
              </w:rPr>
            </w:pPr>
          </w:p>
        </w:tc>
        <w:tc>
          <w:tcPr>
            <w:tcW w:w="2482" w:type="dxa"/>
            <w:vMerge/>
          </w:tcPr>
          <w:p w:rsidR="00946563" w:rsidRPr="0028606F" w:rsidRDefault="00946563" w:rsidP="00946563">
            <w:pPr>
              <w:spacing w:after="0" w:line="240" w:lineRule="auto"/>
              <w:jc w:val="both"/>
              <w:rPr>
                <w:rFonts w:ascii="Times New Roman" w:hAnsi="Times New Roman"/>
                <w:sz w:val="24"/>
                <w:szCs w:val="24"/>
              </w:rPr>
            </w:pPr>
          </w:p>
        </w:tc>
        <w:tc>
          <w:tcPr>
            <w:tcW w:w="1218"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 xml:space="preserve">о.Шортан </w:t>
            </w:r>
          </w:p>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чебак</w:t>
            </w:r>
          </w:p>
        </w:tc>
        <w:tc>
          <w:tcPr>
            <w:tcW w:w="1531"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о.Кыпшакты</w:t>
            </w:r>
          </w:p>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карп</w:t>
            </w:r>
          </w:p>
        </w:tc>
        <w:tc>
          <w:tcPr>
            <w:tcW w:w="1281"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о.Боровое чебак</w:t>
            </w:r>
          </w:p>
        </w:tc>
        <w:tc>
          <w:tcPr>
            <w:tcW w:w="1460"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о.Катарколь карась</w:t>
            </w:r>
          </w:p>
        </w:tc>
        <w:tc>
          <w:tcPr>
            <w:tcW w:w="917" w:type="dxa"/>
            <w:vMerge/>
          </w:tcPr>
          <w:p w:rsidR="00946563" w:rsidRPr="0028606F" w:rsidRDefault="00946563" w:rsidP="00946563">
            <w:pPr>
              <w:spacing w:after="0" w:line="240" w:lineRule="auto"/>
              <w:jc w:val="both"/>
              <w:rPr>
                <w:rFonts w:ascii="Times New Roman" w:hAnsi="Times New Roman"/>
                <w:sz w:val="24"/>
                <w:szCs w:val="24"/>
              </w:rPr>
            </w:pPr>
          </w:p>
        </w:tc>
      </w:tr>
      <w:tr w:rsidR="00946563" w:rsidRPr="0028606F" w:rsidTr="00946563">
        <w:tc>
          <w:tcPr>
            <w:tcW w:w="348"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1</w:t>
            </w:r>
          </w:p>
        </w:tc>
        <w:tc>
          <w:tcPr>
            <w:tcW w:w="2482"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Соотношение суммы незаменимых аминокислот к заменимым</w:t>
            </w:r>
          </w:p>
        </w:tc>
        <w:tc>
          <w:tcPr>
            <w:tcW w:w="1218"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0,36</w:t>
            </w:r>
          </w:p>
        </w:tc>
        <w:tc>
          <w:tcPr>
            <w:tcW w:w="1531"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0,29</w:t>
            </w:r>
          </w:p>
        </w:tc>
        <w:tc>
          <w:tcPr>
            <w:tcW w:w="1281"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0,38</w:t>
            </w:r>
          </w:p>
        </w:tc>
        <w:tc>
          <w:tcPr>
            <w:tcW w:w="1460"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0,36</w:t>
            </w:r>
          </w:p>
        </w:tc>
        <w:tc>
          <w:tcPr>
            <w:tcW w:w="917" w:type="dxa"/>
            <w:shd w:val="clear" w:color="auto" w:fill="auto"/>
          </w:tcPr>
          <w:p w:rsidR="00946563" w:rsidRPr="0028606F" w:rsidRDefault="00946563" w:rsidP="00946563">
            <w:pPr>
              <w:spacing w:after="0" w:line="240" w:lineRule="auto"/>
              <w:jc w:val="both"/>
              <w:rPr>
                <w:rFonts w:ascii="Times New Roman" w:hAnsi="Times New Roman"/>
                <w:sz w:val="24"/>
                <w:szCs w:val="24"/>
              </w:rPr>
            </w:pPr>
            <w:r w:rsidRPr="0028606F">
              <w:rPr>
                <w:rFonts w:ascii="Times New Roman" w:hAnsi="Times New Roman"/>
                <w:sz w:val="24"/>
                <w:szCs w:val="24"/>
              </w:rPr>
              <w:t>0,87</w:t>
            </w:r>
          </w:p>
        </w:tc>
      </w:tr>
    </w:tbl>
    <w:p w:rsidR="00B57627" w:rsidRDefault="00B57627" w:rsidP="00893539">
      <w:pPr>
        <w:spacing w:after="0" w:line="240" w:lineRule="auto"/>
        <w:jc w:val="both"/>
        <w:rPr>
          <w:rFonts w:ascii="Times New Roman" w:hAnsi="Times New Roman"/>
          <w:sz w:val="28"/>
          <w:szCs w:val="28"/>
        </w:rPr>
      </w:pPr>
    </w:p>
    <w:p w:rsidR="00B57627" w:rsidRPr="00494489" w:rsidRDefault="00E621F2"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Анализируя представленные данные, нами сделан вывод, что </w:t>
      </w:r>
      <w:r w:rsidR="00B57627" w:rsidRPr="00494489">
        <w:rPr>
          <w:rFonts w:ascii="Times New Roman" w:hAnsi="Times New Roman"/>
          <w:sz w:val="28"/>
          <w:szCs w:val="28"/>
        </w:rPr>
        <w:t xml:space="preserve">наиболее полноценным был белок </w:t>
      </w:r>
      <w:r>
        <w:rPr>
          <w:rFonts w:ascii="Times New Roman" w:hAnsi="Times New Roman"/>
          <w:sz w:val="28"/>
          <w:szCs w:val="28"/>
        </w:rPr>
        <w:t>в пробах</w:t>
      </w:r>
      <w:r w:rsidRPr="00494489">
        <w:rPr>
          <w:rFonts w:ascii="Times New Roman" w:hAnsi="Times New Roman"/>
          <w:sz w:val="28"/>
          <w:szCs w:val="28"/>
        </w:rPr>
        <w:t xml:space="preserve"> </w:t>
      </w:r>
      <w:r w:rsidR="00B57627" w:rsidRPr="00494489">
        <w:rPr>
          <w:rFonts w:ascii="Times New Roman" w:hAnsi="Times New Roman"/>
          <w:sz w:val="28"/>
          <w:szCs w:val="28"/>
        </w:rPr>
        <w:t>мяса</w:t>
      </w:r>
      <w:r>
        <w:rPr>
          <w:rFonts w:ascii="Times New Roman" w:hAnsi="Times New Roman"/>
          <w:sz w:val="28"/>
          <w:szCs w:val="28"/>
        </w:rPr>
        <w:t xml:space="preserve"> </w:t>
      </w:r>
      <w:r w:rsidR="00B57627" w:rsidRPr="00494489">
        <w:rPr>
          <w:rFonts w:ascii="Times New Roman" w:hAnsi="Times New Roman"/>
          <w:sz w:val="28"/>
          <w:szCs w:val="28"/>
        </w:rPr>
        <w:t xml:space="preserve">рыб из озера Шортан. </w:t>
      </w:r>
      <w:r w:rsidR="00EB1DC3">
        <w:rPr>
          <w:rFonts w:ascii="Times New Roman" w:hAnsi="Times New Roman"/>
          <w:sz w:val="28"/>
          <w:szCs w:val="28"/>
        </w:rPr>
        <w:t>Количество</w:t>
      </w:r>
      <w:r w:rsidR="00B57627" w:rsidRPr="00494489">
        <w:rPr>
          <w:rFonts w:ascii="Times New Roman" w:hAnsi="Times New Roman"/>
          <w:sz w:val="28"/>
          <w:szCs w:val="28"/>
        </w:rPr>
        <w:t xml:space="preserve"> валина, изолейцина, лейцина и фенилаланина выше </w:t>
      </w:r>
      <w:r w:rsidR="00EB1DC3">
        <w:rPr>
          <w:rFonts w:ascii="Times New Roman" w:hAnsi="Times New Roman"/>
          <w:sz w:val="28"/>
          <w:szCs w:val="28"/>
        </w:rPr>
        <w:t>чем в других</w:t>
      </w:r>
      <w:r w:rsidR="00B57627" w:rsidRPr="00494489">
        <w:rPr>
          <w:rFonts w:ascii="Times New Roman" w:hAnsi="Times New Roman"/>
          <w:sz w:val="28"/>
          <w:szCs w:val="28"/>
        </w:rPr>
        <w:t xml:space="preserve"> проба</w:t>
      </w:r>
      <w:r w:rsidR="00EB1DC3">
        <w:rPr>
          <w:rFonts w:ascii="Times New Roman" w:hAnsi="Times New Roman"/>
          <w:sz w:val="28"/>
          <w:szCs w:val="28"/>
        </w:rPr>
        <w:t>х</w:t>
      </w:r>
      <w:r w:rsidR="00B57627" w:rsidRPr="00494489">
        <w:rPr>
          <w:rFonts w:ascii="Times New Roman" w:hAnsi="Times New Roman"/>
          <w:sz w:val="28"/>
          <w:szCs w:val="28"/>
        </w:rPr>
        <w:t xml:space="preserve">. </w:t>
      </w:r>
      <w:r w:rsidR="00EB1DC3">
        <w:rPr>
          <w:rFonts w:ascii="Times New Roman" w:hAnsi="Times New Roman"/>
          <w:sz w:val="28"/>
          <w:szCs w:val="28"/>
        </w:rPr>
        <w:t xml:space="preserve">За исключением валина и изолейцина, концентрация незаменимых аминокислот выше нормы </w:t>
      </w:r>
      <w:r w:rsidR="00B57627" w:rsidRPr="00494489">
        <w:rPr>
          <w:rFonts w:ascii="Times New Roman" w:hAnsi="Times New Roman"/>
          <w:sz w:val="28"/>
          <w:szCs w:val="28"/>
        </w:rPr>
        <w:t>в 1,2-1,7 раз</w:t>
      </w:r>
      <w:r w:rsidR="00B57627">
        <w:rPr>
          <w:rFonts w:ascii="Times New Roman" w:hAnsi="Times New Roman"/>
          <w:sz w:val="28"/>
          <w:szCs w:val="28"/>
        </w:rPr>
        <w:t xml:space="preserve"> (Табл. 11)</w:t>
      </w:r>
      <w:r w:rsidR="00F056EF">
        <w:rPr>
          <w:rFonts w:ascii="Times New Roman" w:hAnsi="Times New Roman"/>
          <w:sz w:val="28"/>
          <w:szCs w:val="28"/>
        </w:rPr>
        <w:t xml:space="preserve"> </w:t>
      </w:r>
      <w:r w:rsidR="00F056EF" w:rsidRPr="00F056EF">
        <w:rPr>
          <w:rFonts w:ascii="Times New Roman" w:hAnsi="Times New Roman"/>
          <w:sz w:val="28"/>
          <w:szCs w:val="28"/>
        </w:rPr>
        <w:t>[174]</w:t>
      </w:r>
      <w:r w:rsidR="00B57627" w:rsidRPr="00494489">
        <w:rPr>
          <w:rFonts w:ascii="Times New Roman" w:hAnsi="Times New Roman"/>
          <w:sz w:val="28"/>
          <w:szCs w:val="28"/>
        </w:rPr>
        <w:t>.</w:t>
      </w:r>
    </w:p>
    <w:p w:rsidR="00B57627" w:rsidRDefault="00B57627" w:rsidP="00B57627">
      <w:pPr>
        <w:spacing w:after="0" w:line="240" w:lineRule="auto"/>
        <w:ind w:firstLine="709"/>
        <w:jc w:val="both"/>
        <w:rPr>
          <w:rFonts w:ascii="Times New Roman" w:hAnsi="Times New Roman"/>
          <w:sz w:val="28"/>
          <w:szCs w:val="28"/>
        </w:rPr>
      </w:pPr>
    </w:p>
    <w:p w:rsidR="00B57627" w:rsidRDefault="00B57627" w:rsidP="00B57627">
      <w:pPr>
        <w:pStyle w:val="msonormalmailrucssattributepostfix"/>
        <w:shd w:val="clear" w:color="auto" w:fill="FFFFFF"/>
        <w:spacing w:before="0" w:beforeAutospacing="0" w:after="0" w:afterAutospacing="0"/>
        <w:jc w:val="both"/>
        <w:rPr>
          <w:sz w:val="28"/>
          <w:szCs w:val="28"/>
        </w:rPr>
      </w:pPr>
      <w:r w:rsidRPr="00BC1154">
        <w:rPr>
          <w:sz w:val="28"/>
          <w:szCs w:val="28"/>
        </w:rPr>
        <w:t>Таб</w:t>
      </w:r>
      <w:r>
        <w:rPr>
          <w:sz w:val="28"/>
          <w:szCs w:val="28"/>
        </w:rPr>
        <w:t xml:space="preserve">лица 11 - Аминокислотный скор белка мяса </w:t>
      </w:r>
      <w:r w:rsidRPr="00BC1154">
        <w:rPr>
          <w:sz w:val="28"/>
          <w:szCs w:val="28"/>
        </w:rPr>
        <w:t>рыбы</w:t>
      </w:r>
    </w:p>
    <w:p w:rsidR="00B57627" w:rsidRPr="00BC1154" w:rsidRDefault="00B57627" w:rsidP="00B57627">
      <w:pPr>
        <w:pStyle w:val="msonormalmailrucssattributepostfix"/>
        <w:shd w:val="clear" w:color="auto" w:fill="FFFFFF"/>
        <w:spacing w:before="0" w:beforeAutospacing="0" w:after="0" w:afterAutospacing="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762"/>
        <w:gridCol w:w="1803"/>
        <w:gridCol w:w="1777"/>
        <w:gridCol w:w="1610"/>
      </w:tblGrid>
      <w:tr w:rsidR="00B57627" w:rsidRPr="0028606F" w:rsidTr="002E020F">
        <w:tc>
          <w:tcPr>
            <w:tcW w:w="2461" w:type="dxa"/>
            <w:vMerge w:val="restart"/>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Наименование показателей, %</w:t>
            </w:r>
          </w:p>
        </w:tc>
        <w:tc>
          <w:tcPr>
            <w:tcW w:w="7002" w:type="dxa"/>
            <w:gridSpan w:val="4"/>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 xml:space="preserve">Пробы </w:t>
            </w:r>
          </w:p>
        </w:tc>
      </w:tr>
      <w:tr w:rsidR="00B57627" w:rsidRPr="0028606F" w:rsidTr="002E020F">
        <w:tc>
          <w:tcPr>
            <w:tcW w:w="2461" w:type="dxa"/>
            <w:vMerge/>
          </w:tcPr>
          <w:p w:rsidR="00B57627" w:rsidRPr="0028606F" w:rsidRDefault="00B57627" w:rsidP="002E020F">
            <w:pPr>
              <w:spacing w:after="0" w:line="240" w:lineRule="auto"/>
              <w:jc w:val="both"/>
              <w:rPr>
                <w:rFonts w:ascii="Times New Roman" w:hAnsi="Times New Roman"/>
                <w:sz w:val="24"/>
                <w:szCs w:val="24"/>
              </w:rPr>
            </w:pPr>
          </w:p>
        </w:tc>
        <w:tc>
          <w:tcPr>
            <w:tcW w:w="178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о.Щучье Чебак</w:t>
            </w:r>
          </w:p>
        </w:tc>
        <w:tc>
          <w:tcPr>
            <w:tcW w:w="181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о.Кыпшакты Карп</w:t>
            </w:r>
          </w:p>
        </w:tc>
        <w:tc>
          <w:tcPr>
            <w:tcW w:w="1793"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о.Бурабай Чебак</w:t>
            </w:r>
          </w:p>
        </w:tc>
        <w:tc>
          <w:tcPr>
            <w:tcW w:w="1615"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о.Катарколь Карась</w:t>
            </w:r>
          </w:p>
        </w:tc>
      </w:tr>
      <w:tr w:rsidR="00B57627" w:rsidRPr="0028606F" w:rsidTr="002E020F">
        <w:tc>
          <w:tcPr>
            <w:tcW w:w="2461"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Валин</w:t>
            </w:r>
          </w:p>
        </w:tc>
        <w:tc>
          <w:tcPr>
            <w:tcW w:w="1782" w:type="dxa"/>
            <w:shd w:val="clear" w:color="auto" w:fill="auto"/>
          </w:tcPr>
          <w:p w:rsidR="00B57627" w:rsidRPr="0028606F" w:rsidRDefault="00B57627" w:rsidP="002E020F">
            <w:pPr>
              <w:spacing w:after="0" w:line="240" w:lineRule="auto"/>
              <w:jc w:val="both"/>
              <w:rPr>
                <w:rFonts w:ascii="Times New Roman" w:hAnsi="Times New Roman"/>
                <w:b/>
                <w:sz w:val="24"/>
                <w:szCs w:val="24"/>
              </w:rPr>
            </w:pPr>
            <w:r w:rsidRPr="0028606F">
              <w:rPr>
                <w:rFonts w:ascii="Times New Roman" w:hAnsi="Times New Roman"/>
                <w:b/>
                <w:sz w:val="24"/>
                <w:szCs w:val="24"/>
              </w:rPr>
              <w:t>27,8</w:t>
            </w:r>
          </w:p>
        </w:tc>
        <w:tc>
          <w:tcPr>
            <w:tcW w:w="1812" w:type="dxa"/>
            <w:shd w:val="clear" w:color="auto" w:fill="auto"/>
          </w:tcPr>
          <w:p w:rsidR="00B57627" w:rsidRPr="0028606F" w:rsidRDefault="00B57627" w:rsidP="002E020F">
            <w:pPr>
              <w:spacing w:after="0" w:line="240" w:lineRule="auto"/>
              <w:jc w:val="both"/>
              <w:rPr>
                <w:rFonts w:ascii="Times New Roman" w:hAnsi="Times New Roman"/>
                <w:b/>
                <w:sz w:val="24"/>
                <w:szCs w:val="24"/>
              </w:rPr>
            </w:pPr>
            <w:r w:rsidRPr="0028606F">
              <w:rPr>
                <w:rFonts w:ascii="Times New Roman" w:hAnsi="Times New Roman"/>
                <w:b/>
                <w:sz w:val="24"/>
                <w:szCs w:val="24"/>
              </w:rPr>
              <w:t>24,8</w:t>
            </w:r>
          </w:p>
        </w:tc>
        <w:tc>
          <w:tcPr>
            <w:tcW w:w="1793" w:type="dxa"/>
            <w:shd w:val="clear" w:color="auto" w:fill="auto"/>
          </w:tcPr>
          <w:p w:rsidR="00B57627" w:rsidRPr="0028606F" w:rsidRDefault="00B57627" w:rsidP="002E020F">
            <w:pPr>
              <w:spacing w:after="0" w:line="240" w:lineRule="auto"/>
              <w:jc w:val="both"/>
              <w:rPr>
                <w:rFonts w:ascii="Times New Roman" w:hAnsi="Times New Roman"/>
                <w:b/>
                <w:sz w:val="24"/>
                <w:szCs w:val="24"/>
              </w:rPr>
            </w:pPr>
            <w:r w:rsidRPr="0028606F">
              <w:rPr>
                <w:rFonts w:ascii="Times New Roman" w:hAnsi="Times New Roman"/>
                <w:b/>
                <w:sz w:val="24"/>
                <w:szCs w:val="24"/>
              </w:rPr>
              <w:t>26,4</w:t>
            </w:r>
          </w:p>
        </w:tc>
        <w:tc>
          <w:tcPr>
            <w:tcW w:w="1615" w:type="dxa"/>
            <w:shd w:val="clear" w:color="auto" w:fill="auto"/>
          </w:tcPr>
          <w:p w:rsidR="00B57627" w:rsidRPr="0028606F" w:rsidRDefault="00B57627" w:rsidP="002E020F">
            <w:pPr>
              <w:spacing w:after="0" w:line="240" w:lineRule="auto"/>
              <w:jc w:val="both"/>
              <w:rPr>
                <w:rFonts w:ascii="Times New Roman" w:hAnsi="Times New Roman"/>
                <w:b/>
                <w:sz w:val="24"/>
                <w:szCs w:val="24"/>
              </w:rPr>
            </w:pPr>
            <w:r w:rsidRPr="0028606F">
              <w:rPr>
                <w:rFonts w:ascii="Times New Roman" w:hAnsi="Times New Roman"/>
                <w:b/>
                <w:sz w:val="24"/>
                <w:szCs w:val="24"/>
              </w:rPr>
              <w:t>21,6</w:t>
            </w:r>
          </w:p>
        </w:tc>
      </w:tr>
      <w:tr w:rsidR="00B57627" w:rsidRPr="0028606F" w:rsidTr="002E020F">
        <w:tc>
          <w:tcPr>
            <w:tcW w:w="2461"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Изолейцин</w:t>
            </w:r>
          </w:p>
        </w:tc>
        <w:tc>
          <w:tcPr>
            <w:tcW w:w="1782" w:type="dxa"/>
            <w:shd w:val="clear" w:color="auto" w:fill="auto"/>
          </w:tcPr>
          <w:p w:rsidR="00B57627" w:rsidRPr="0028606F" w:rsidRDefault="00B57627" w:rsidP="002E020F">
            <w:pPr>
              <w:spacing w:after="0" w:line="240" w:lineRule="auto"/>
              <w:jc w:val="both"/>
              <w:rPr>
                <w:rFonts w:ascii="Times New Roman" w:hAnsi="Times New Roman"/>
                <w:b/>
                <w:sz w:val="24"/>
                <w:szCs w:val="24"/>
              </w:rPr>
            </w:pPr>
            <w:r w:rsidRPr="0028606F">
              <w:rPr>
                <w:rFonts w:ascii="Times New Roman" w:hAnsi="Times New Roman"/>
                <w:b/>
                <w:sz w:val="24"/>
                <w:szCs w:val="24"/>
              </w:rPr>
              <w:t>77,25</w:t>
            </w:r>
          </w:p>
        </w:tc>
        <w:tc>
          <w:tcPr>
            <w:tcW w:w="1812" w:type="dxa"/>
            <w:shd w:val="clear" w:color="auto" w:fill="auto"/>
          </w:tcPr>
          <w:p w:rsidR="00B57627" w:rsidRPr="0028606F" w:rsidRDefault="00B57627" w:rsidP="002E020F">
            <w:pPr>
              <w:spacing w:after="0" w:line="240" w:lineRule="auto"/>
              <w:jc w:val="both"/>
              <w:rPr>
                <w:rFonts w:ascii="Times New Roman" w:hAnsi="Times New Roman"/>
                <w:b/>
                <w:sz w:val="24"/>
                <w:szCs w:val="24"/>
              </w:rPr>
            </w:pPr>
            <w:r w:rsidRPr="0028606F">
              <w:rPr>
                <w:rFonts w:ascii="Times New Roman" w:hAnsi="Times New Roman"/>
                <w:b/>
                <w:sz w:val="24"/>
                <w:szCs w:val="24"/>
              </w:rPr>
              <w:t>74,4</w:t>
            </w:r>
          </w:p>
        </w:tc>
        <w:tc>
          <w:tcPr>
            <w:tcW w:w="1793" w:type="dxa"/>
            <w:shd w:val="clear" w:color="auto" w:fill="auto"/>
          </w:tcPr>
          <w:p w:rsidR="00B57627" w:rsidRPr="0028606F" w:rsidRDefault="00B57627" w:rsidP="002E020F">
            <w:pPr>
              <w:spacing w:after="0" w:line="240" w:lineRule="auto"/>
              <w:jc w:val="both"/>
              <w:rPr>
                <w:rFonts w:ascii="Times New Roman" w:hAnsi="Times New Roman"/>
                <w:b/>
                <w:sz w:val="24"/>
                <w:szCs w:val="24"/>
              </w:rPr>
            </w:pPr>
            <w:r w:rsidRPr="0028606F">
              <w:rPr>
                <w:rFonts w:ascii="Times New Roman" w:hAnsi="Times New Roman"/>
                <w:b/>
                <w:sz w:val="24"/>
                <w:szCs w:val="24"/>
              </w:rPr>
              <w:t>72,2</w:t>
            </w:r>
          </w:p>
        </w:tc>
        <w:tc>
          <w:tcPr>
            <w:tcW w:w="1615" w:type="dxa"/>
            <w:shd w:val="clear" w:color="auto" w:fill="auto"/>
          </w:tcPr>
          <w:p w:rsidR="00B57627" w:rsidRPr="0028606F" w:rsidRDefault="00B57627" w:rsidP="002E020F">
            <w:pPr>
              <w:spacing w:after="0" w:line="240" w:lineRule="auto"/>
              <w:jc w:val="both"/>
              <w:rPr>
                <w:rFonts w:ascii="Times New Roman" w:hAnsi="Times New Roman"/>
                <w:b/>
                <w:sz w:val="24"/>
                <w:szCs w:val="24"/>
              </w:rPr>
            </w:pPr>
            <w:r w:rsidRPr="0028606F">
              <w:rPr>
                <w:rFonts w:ascii="Times New Roman" w:hAnsi="Times New Roman"/>
                <w:b/>
                <w:sz w:val="24"/>
                <w:szCs w:val="24"/>
              </w:rPr>
              <w:t>72,1</w:t>
            </w:r>
          </w:p>
        </w:tc>
      </w:tr>
      <w:tr w:rsidR="00B57627" w:rsidRPr="0028606F" w:rsidTr="002E020F">
        <w:tc>
          <w:tcPr>
            <w:tcW w:w="2461"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Лейцин</w:t>
            </w:r>
          </w:p>
        </w:tc>
        <w:tc>
          <w:tcPr>
            <w:tcW w:w="178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132,1</w:t>
            </w:r>
          </w:p>
        </w:tc>
        <w:tc>
          <w:tcPr>
            <w:tcW w:w="181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121</w:t>
            </w:r>
          </w:p>
        </w:tc>
        <w:tc>
          <w:tcPr>
            <w:tcW w:w="1793"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125</w:t>
            </w:r>
          </w:p>
        </w:tc>
        <w:tc>
          <w:tcPr>
            <w:tcW w:w="1615"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116,8</w:t>
            </w:r>
          </w:p>
        </w:tc>
      </w:tr>
      <w:tr w:rsidR="00B57627" w:rsidRPr="0028606F" w:rsidTr="002E020F">
        <w:tc>
          <w:tcPr>
            <w:tcW w:w="2461"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Метионин+цистин</w:t>
            </w:r>
          </w:p>
        </w:tc>
        <w:tc>
          <w:tcPr>
            <w:tcW w:w="178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170,8</w:t>
            </w:r>
          </w:p>
        </w:tc>
        <w:tc>
          <w:tcPr>
            <w:tcW w:w="181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151,7</w:t>
            </w:r>
          </w:p>
        </w:tc>
        <w:tc>
          <w:tcPr>
            <w:tcW w:w="1793"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166,8</w:t>
            </w:r>
          </w:p>
        </w:tc>
        <w:tc>
          <w:tcPr>
            <w:tcW w:w="1615"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154</w:t>
            </w:r>
          </w:p>
        </w:tc>
      </w:tr>
      <w:tr w:rsidR="00B57627" w:rsidRPr="0028606F" w:rsidTr="002E020F">
        <w:tc>
          <w:tcPr>
            <w:tcW w:w="2461"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Треонин</w:t>
            </w:r>
          </w:p>
        </w:tc>
        <w:tc>
          <w:tcPr>
            <w:tcW w:w="178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168</w:t>
            </w:r>
          </w:p>
        </w:tc>
        <w:tc>
          <w:tcPr>
            <w:tcW w:w="181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137,3</w:t>
            </w:r>
          </w:p>
        </w:tc>
        <w:tc>
          <w:tcPr>
            <w:tcW w:w="1793"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152</w:t>
            </w:r>
          </w:p>
        </w:tc>
        <w:tc>
          <w:tcPr>
            <w:tcW w:w="1615"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122,7</w:t>
            </w:r>
          </w:p>
        </w:tc>
      </w:tr>
      <w:tr w:rsidR="00B57627" w:rsidRPr="0028606F" w:rsidTr="002E020F">
        <w:tc>
          <w:tcPr>
            <w:tcW w:w="2461"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Триптофан</w:t>
            </w:r>
          </w:p>
        </w:tc>
        <w:tc>
          <w:tcPr>
            <w:tcW w:w="178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138</w:t>
            </w:r>
          </w:p>
        </w:tc>
        <w:tc>
          <w:tcPr>
            <w:tcW w:w="181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171,8</w:t>
            </w:r>
          </w:p>
        </w:tc>
        <w:tc>
          <w:tcPr>
            <w:tcW w:w="1793"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131,2</w:t>
            </w:r>
          </w:p>
        </w:tc>
        <w:tc>
          <w:tcPr>
            <w:tcW w:w="1615"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178,8</w:t>
            </w:r>
          </w:p>
        </w:tc>
      </w:tr>
      <w:tr w:rsidR="00B57627" w:rsidRPr="0028606F" w:rsidTr="002E020F">
        <w:tc>
          <w:tcPr>
            <w:tcW w:w="2461"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Фенилаланин+тирозин</w:t>
            </w:r>
          </w:p>
        </w:tc>
        <w:tc>
          <w:tcPr>
            <w:tcW w:w="178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271</w:t>
            </w:r>
          </w:p>
        </w:tc>
        <w:tc>
          <w:tcPr>
            <w:tcW w:w="1812"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230,4</w:t>
            </w:r>
          </w:p>
        </w:tc>
        <w:tc>
          <w:tcPr>
            <w:tcW w:w="1793"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245,1</w:t>
            </w:r>
          </w:p>
        </w:tc>
        <w:tc>
          <w:tcPr>
            <w:tcW w:w="1615" w:type="dxa"/>
            <w:shd w:val="clear" w:color="auto" w:fill="auto"/>
          </w:tcPr>
          <w:p w:rsidR="00B57627" w:rsidRPr="0028606F" w:rsidRDefault="00B57627" w:rsidP="002E020F">
            <w:pPr>
              <w:spacing w:after="0" w:line="240" w:lineRule="auto"/>
              <w:jc w:val="both"/>
              <w:rPr>
                <w:rFonts w:ascii="Times New Roman" w:hAnsi="Times New Roman"/>
                <w:sz w:val="24"/>
                <w:szCs w:val="24"/>
              </w:rPr>
            </w:pPr>
            <w:r w:rsidRPr="0028606F">
              <w:rPr>
                <w:rFonts w:ascii="Times New Roman" w:hAnsi="Times New Roman"/>
                <w:sz w:val="24"/>
                <w:szCs w:val="24"/>
              </w:rPr>
              <w:t>216</w:t>
            </w:r>
          </w:p>
        </w:tc>
      </w:tr>
    </w:tbl>
    <w:p w:rsidR="00B57627" w:rsidRDefault="00B57627" w:rsidP="00B57627">
      <w:pPr>
        <w:spacing w:after="0" w:line="240" w:lineRule="auto"/>
        <w:jc w:val="both"/>
        <w:rPr>
          <w:rFonts w:ascii="Times New Roman" w:hAnsi="Times New Roman"/>
          <w:sz w:val="28"/>
          <w:szCs w:val="28"/>
        </w:rPr>
      </w:pPr>
      <w:r>
        <w:rPr>
          <w:rFonts w:ascii="Times New Roman" w:hAnsi="Times New Roman"/>
          <w:sz w:val="28"/>
          <w:szCs w:val="28"/>
        </w:rPr>
        <w:t>*</w:t>
      </w:r>
      <w:r w:rsidRPr="00BF3432">
        <w:rPr>
          <w:rFonts w:ascii="Times New Roman" w:hAnsi="Times New Roman"/>
          <w:sz w:val="20"/>
          <w:szCs w:val="20"/>
        </w:rPr>
        <w:t>жирным выделены лимитирующие аминокислоты</w:t>
      </w:r>
      <w:r>
        <w:rPr>
          <w:rFonts w:ascii="Times New Roman" w:hAnsi="Times New Roman"/>
          <w:sz w:val="28"/>
          <w:szCs w:val="28"/>
        </w:rPr>
        <w:t xml:space="preserve"> </w:t>
      </w:r>
    </w:p>
    <w:p w:rsidR="00B57627" w:rsidRDefault="00B57627" w:rsidP="00B57627">
      <w:pPr>
        <w:spacing w:after="0" w:line="240" w:lineRule="auto"/>
        <w:jc w:val="both"/>
        <w:rPr>
          <w:rFonts w:ascii="Times New Roman" w:hAnsi="Times New Roman"/>
          <w:sz w:val="28"/>
          <w:szCs w:val="28"/>
        </w:rPr>
      </w:pPr>
    </w:p>
    <w:p w:rsidR="00B57627" w:rsidRDefault="00F056EF" w:rsidP="00B57627">
      <w:pPr>
        <w:spacing w:after="0" w:line="240" w:lineRule="auto"/>
        <w:ind w:firstLine="709"/>
        <w:jc w:val="both"/>
        <w:rPr>
          <w:rFonts w:ascii="Times New Roman" w:hAnsi="Times New Roman"/>
          <w:sz w:val="28"/>
          <w:szCs w:val="28"/>
        </w:rPr>
      </w:pPr>
      <w:r>
        <w:rPr>
          <w:rFonts w:ascii="Times New Roman" w:hAnsi="Times New Roman"/>
          <w:sz w:val="28"/>
          <w:szCs w:val="28"/>
        </w:rPr>
        <w:t>По анализу</w:t>
      </w:r>
      <w:r w:rsidR="00EB1DC3">
        <w:rPr>
          <w:rFonts w:ascii="Times New Roman" w:hAnsi="Times New Roman"/>
          <w:sz w:val="28"/>
          <w:szCs w:val="28"/>
        </w:rPr>
        <w:t xml:space="preserve"> результа</w:t>
      </w:r>
      <w:r>
        <w:rPr>
          <w:rFonts w:ascii="Times New Roman" w:hAnsi="Times New Roman"/>
          <w:sz w:val="28"/>
          <w:szCs w:val="28"/>
        </w:rPr>
        <w:t>т</w:t>
      </w:r>
      <w:r w:rsidR="00EB1DC3">
        <w:rPr>
          <w:rFonts w:ascii="Times New Roman" w:hAnsi="Times New Roman"/>
          <w:sz w:val="28"/>
          <w:szCs w:val="28"/>
        </w:rPr>
        <w:t>ов</w:t>
      </w:r>
      <w:r>
        <w:rPr>
          <w:rFonts w:ascii="Times New Roman" w:hAnsi="Times New Roman"/>
          <w:sz w:val="28"/>
          <w:szCs w:val="28"/>
        </w:rPr>
        <w:t>,</w:t>
      </w:r>
      <w:r w:rsidR="00EB1DC3">
        <w:rPr>
          <w:rFonts w:ascii="Times New Roman" w:hAnsi="Times New Roman"/>
          <w:sz w:val="28"/>
          <w:szCs w:val="28"/>
        </w:rPr>
        <w:t xml:space="preserve"> представленных выше можно сделать вывод, что пробы рыбы с озер ЩБКЗ были свежими, доброкачественными, за исключением проб с озера Бурабай (чебак) и с озера Шортан (пелядь). </w:t>
      </w:r>
      <w:r w:rsidR="00B57627" w:rsidRPr="00494489">
        <w:rPr>
          <w:rFonts w:ascii="Times New Roman" w:hAnsi="Times New Roman"/>
          <w:sz w:val="28"/>
          <w:szCs w:val="28"/>
          <w:lang w:val="kk-KZ"/>
        </w:rPr>
        <w:t>Рыба с озер Бу</w:t>
      </w:r>
      <w:r w:rsidR="00B57627">
        <w:rPr>
          <w:rFonts w:ascii="Times New Roman" w:hAnsi="Times New Roman"/>
          <w:sz w:val="28"/>
          <w:szCs w:val="28"/>
          <w:lang w:val="kk-KZ"/>
        </w:rPr>
        <w:t>рабай</w:t>
      </w:r>
      <w:r w:rsidR="00B57627" w:rsidRPr="00494489">
        <w:rPr>
          <w:rFonts w:ascii="Times New Roman" w:hAnsi="Times New Roman"/>
          <w:sz w:val="28"/>
          <w:szCs w:val="28"/>
          <w:lang w:val="kk-KZ"/>
        </w:rPr>
        <w:t xml:space="preserve">, Шортан, </w:t>
      </w:r>
      <w:r w:rsidR="00B57627" w:rsidRPr="00494489">
        <w:rPr>
          <w:rFonts w:ascii="Times New Roman" w:hAnsi="Times New Roman"/>
          <w:sz w:val="28"/>
          <w:szCs w:val="28"/>
        </w:rPr>
        <w:t xml:space="preserve">Кыпшакты </w:t>
      </w:r>
      <w:r w:rsidR="00B57627" w:rsidRPr="00494489">
        <w:rPr>
          <w:rFonts w:ascii="Times New Roman" w:hAnsi="Times New Roman"/>
          <w:sz w:val="28"/>
          <w:szCs w:val="28"/>
          <w:lang w:val="kk-KZ"/>
        </w:rPr>
        <w:t xml:space="preserve">наиболее контаминирована солями тяжелых металлов ртуть, кадмий. </w:t>
      </w:r>
      <w:r w:rsidR="00EB1DC3">
        <w:rPr>
          <w:rFonts w:ascii="Times New Roman" w:hAnsi="Times New Roman"/>
          <w:sz w:val="28"/>
          <w:szCs w:val="28"/>
          <w:lang w:val="kk-KZ"/>
        </w:rPr>
        <w:t xml:space="preserve">По составу аминокислот в пробах белка мяса рыб с озер Кыпшакты, </w:t>
      </w:r>
      <w:r w:rsidR="00326685">
        <w:rPr>
          <w:rFonts w:ascii="Times New Roman" w:hAnsi="Times New Roman"/>
          <w:sz w:val="28"/>
          <w:szCs w:val="28"/>
          <w:lang w:val="kk-KZ"/>
        </w:rPr>
        <w:t xml:space="preserve">Шртан и Катарколь сумма аминокислот меньше нормы в среднем на 42-42,3%. </w:t>
      </w:r>
      <w:r w:rsidR="00B57627" w:rsidRPr="00494489">
        <w:rPr>
          <w:rFonts w:ascii="Times New Roman" w:hAnsi="Times New Roman"/>
          <w:sz w:val="28"/>
          <w:szCs w:val="28"/>
        </w:rPr>
        <w:t xml:space="preserve">Соотношение суммы незаменимых к заменимым аминокислотам в белке мяса рыб из всех водоемов </w:t>
      </w:r>
      <w:r w:rsidR="00326685">
        <w:rPr>
          <w:rFonts w:ascii="Times New Roman" w:hAnsi="Times New Roman"/>
          <w:sz w:val="28"/>
          <w:szCs w:val="28"/>
        </w:rPr>
        <w:t>было</w:t>
      </w:r>
      <w:r w:rsidR="00B57627" w:rsidRPr="00494489">
        <w:rPr>
          <w:rFonts w:ascii="Times New Roman" w:hAnsi="Times New Roman"/>
          <w:sz w:val="28"/>
          <w:szCs w:val="28"/>
        </w:rPr>
        <w:t xml:space="preserve"> 0,38-0,39.</w:t>
      </w:r>
    </w:p>
    <w:p w:rsidR="00B57627" w:rsidRDefault="00B57627" w:rsidP="00B57627">
      <w:pPr>
        <w:spacing w:after="0" w:line="240" w:lineRule="auto"/>
        <w:ind w:firstLine="709"/>
        <w:jc w:val="both"/>
        <w:rPr>
          <w:rFonts w:ascii="Times New Roman" w:hAnsi="Times New Roman"/>
          <w:sz w:val="28"/>
          <w:szCs w:val="28"/>
        </w:rPr>
      </w:pPr>
    </w:p>
    <w:p w:rsidR="00B57627" w:rsidRDefault="00B57627" w:rsidP="00B57627">
      <w:pPr>
        <w:spacing w:after="0" w:line="240" w:lineRule="auto"/>
        <w:ind w:firstLine="709"/>
        <w:jc w:val="both"/>
        <w:rPr>
          <w:rFonts w:ascii="Times New Roman" w:hAnsi="Times New Roman"/>
          <w:sz w:val="28"/>
          <w:szCs w:val="28"/>
        </w:rPr>
      </w:pPr>
      <w:r w:rsidRPr="000575DD">
        <w:rPr>
          <w:rFonts w:ascii="Times New Roman" w:hAnsi="Times New Roman"/>
          <w:b/>
          <w:sz w:val="28"/>
          <w:szCs w:val="28"/>
        </w:rPr>
        <w:t>2.</w:t>
      </w:r>
      <w:r>
        <w:rPr>
          <w:rFonts w:ascii="Times New Roman" w:hAnsi="Times New Roman"/>
          <w:b/>
          <w:sz w:val="28"/>
          <w:szCs w:val="28"/>
        </w:rPr>
        <w:t>2.4</w:t>
      </w:r>
      <w:r>
        <w:rPr>
          <w:rFonts w:ascii="Times New Roman" w:hAnsi="Times New Roman"/>
          <w:sz w:val="28"/>
          <w:szCs w:val="28"/>
        </w:rPr>
        <w:t xml:space="preserve"> </w:t>
      </w:r>
      <w:r>
        <w:rPr>
          <w:rFonts w:ascii="Times New Roman" w:hAnsi="Times New Roman"/>
          <w:b/>
          <w:sz w:val="28"/>
          <w:szCs w:val="28"/>
        </w:rPr>
        <w:t>Ветеринарно-санитарная оценка мяса животных и птиц</w:t>
      </w:r>
      <w:r w:rsidRPr="00D52E03">
        <w:rPr>
          <w:rFonts w:ascii="Times New Roman" w:hAnsi="Times New Roman"/>
          <w:b/>
          <w:sz w:val="28"/>
          <w:szCs w:val="28"/>
        </w:rPr>
        <w:t xml:space="preserve"> </w:t>
      </w:r>
      <w:r>
        <w:rPr>
          <w:rFonts w:ascii="Times New Roman" w:hAnsi="Times New Roman"/>
          <w:b/>
          <w:sz w:val="28"/>
          <w:szCs w:val="28"/>
        </w:rPr>
        <w:t>в Щучинско-Боровской курортной зоне</w:t>
      </w:r>
    </w:p>
    <w:p w:rsidR="00B57627" w:rsidRPr="007679EA" w:rsidRDefault="00B57627" w:rsidP="00B57627">
      <w:pPr>
        <w:spacing w:after="0" w:line="240" w:lineRule="auto"/>
        <w:ind w:firstLine="709"/>
        <w:jc w:val="both"/>
        <w:rPr>
          <w:rFonts w:ascii="Times New Roman" w:hAnsi="Times New Roman"/>
          <w:i/>
          <w:sz w:val="28"/>
          <w:szCs w:val="28"/>
        </w:rPr>
      </w:pPr>
      <w:r w:rsidRPr="007679EA">
        <w:rPr>
          <w:rFonts w:ascii="Times New Roman" w:hAnsi="Times New Roman"/>
          <w:i/>
          <w:sz w:val="28"/>
          <w:szCs w:val="28"/>
        </w:rPr>
        <w:t>Органолептические и физико-химические показатели</w:t>
      </w:r>
    </w:p>
    <w:p w:rsidR="00B57627" w:rsidRDefault="00326685" w:rsidP="00B57627">
      <w:pPr>
        <w:spacing w:after="0" w:line="240" w:lineRule="auto"/>
        <w:ind w:firstLine="709"/>
        <w:jc w:val="both"/>
        <w:rPr>
          <w:rFonts w:ascii="Times New Roman" w:hAnsi="Times New Roman"/>
          <w:sz w:val="28"/>
          <w:szCs w:val="28"/>
        </w:rPr>
      </w:pPr>
      <w:r>
        <w:rPr>
          <w:rFonts w:ascii="Times New Roman" w:hAnsi="Times New Roman"/>
          <w:sz w:val="28"/>
          <w:szCs w:val="28"/>
        </w:rPr>
        <w:t>В пробах мяса различных видов животных по органолептическим показателям были получены следующие результаты: запах соответствующий, не затхлый; консистенция упругая, при надавливании ямка выравнивается; цвет соответствует виду мяса, красный, темно-красный; в некоторых пробах прослойки жира, белого цвета. При пробе варки бульон прозрачный, без посторонни</w:t>
      </w:r>
      <w:r w:rsidR="00B365A6">
        <w:rPr>
          <w:rFonts w:ascii="Times New Roman" w:hAnsi="Times New Roman"/>
          <w:sz w:val="28"/>
          <w:szCs w:val="28"/>
        </w:rPr>
        <w:t>х запахов, на поверхности большие капли жира, выпадает незначительный</w:t>
      </w:r>
      <w:r>
        <w:rPr>
          <w:rFonts w:ascii="Times New Roman" w:hAnsi="Times New Roman"/>
          <w:sz w:val="28"/>
          <w:szCs w:val="28"/>
        </w:rPr>
        <w:t xml:space="preserve"> осадок - хлопья. </w:t>
      </w:r>
      <w:r w:rsidR="00B57627" w:rsidRPr="00607CDB">
        <w:rPr>
          <w:rFonts w:ascii="Times New Roman" w:hAnsi="Times New Roman"/>
          <w:sz w:val="28"/>
          <w:szCs w:val="28"/>
        </w:rPr>
        <w:t>В пробах мяса</w:t>
      </w:r>
      <w:r>
        <w:rPr>
          <w:rFonts w:ascii="Times New Roman" w:hAnsi="Times New Roman"/>
          <w:sz w:val="28"/>
          <w:szCs w:val="28"/>
        </w:rPr>
        <w:t xml:space="preserve"> с</w:t>
      </w:r>
      <w:r w:rsidR="00B57627" w:rsidRPr="00607CDB">
        <w:rPr>
          <w:rFonts w:ascii="Times New Roman" w:hAnsi="Times New Roman"/>
          <w:sz w:val="28"/>
          <w:szCs w:val="28"/>
        </w:rPr>
        <w:t xml:space="preserve"> частных </w:t>
      </w:r>
      <w:r w:rsidR="00B57627">
        <w:rPr>
          <w:rFonts w:ascii="Times New Roman" w:hAnsi="Times New Roman"/>
          <w:sz w:val="28"/>
          <w:szCs w:val="28"/>
        </w:rPr>
        <w:t>подворий</w:t>
      </w:r>
      <w:r w:rsidR="00B57627" w:rsidRPr="00607CDB">
        <w:rPr>
          <w:rFonts w:ascii="Times New Roman" w:hAnsi="Times New Roman"/>
          <w:sz w:val="28"/>
          <w:szCs w:val="28"/>
        </w:rPr>
        <w:t xml:space="preserve"> Абишев Ж. и Жумагулов К. </w:t>
      </w:r>
      <w:r>
        <w:rPr>
          <w:rFonts w:ascii="Times New Roman" w:hAnsi="Times New Roman"/>
          <w:sz w:val="28"/>
          <w:szCs w:val="28"/>
        </w:rPr>
        <w:t xml:space="preserve">отмечается неприятный </w:t>
      </w:r>
      <w:r w:rsidR="00B57627" w:rsidRPr="00607CDB">
        <w:rPr>
          <w:rFonts w:ascii="Times New Roman" w:hAnsi="Times New Roman"/>
          <w:sz w:val="28"/>
          <w:szCs w:val="28"/>
        </w:rPr>
        <w:t>запах</w:t>
      </w:r>
      <w:r>
        <w:rPr>
          <w:rFonts w:ascii="Times New Roman" w:hAnsi="Times New Roman"/>
          <w:sz w:val="28"/>
          <w:szCs w:val="28"/>
        </w:rPr>
        <w:t>,</w:t>
      </w:r>
      <w:r w:rsidR="00B57627" w:rsidRPr="00607CDB">
        <w:rPr>
          <w:rFonts w:ascii="Times New Roman" w:hAnsi="Times New Roman"/>
          <w:sz w:val="28"/>
          <w:szCs w:val="28"/>
        </w:rPr>
        <w:t xml:space="preserve"> консистенция </w:t>
      </w:r>
      <w:r>
        <w:rPr>
          <w:rFonts w:ascii="Times New Roman" w:hAnsi="Times New Roman"/>
          <w:sz w:val="28"/>
          <w:szCs w:val="28"/>
        </w:rPr>
        <w:t>мяса рыхлая</w:t>
      </w:r>
      <w:r w:rsidR="00B57627" w:rsidRPr="00607CDB">
        <w:rPr>
          <w:rFonts w:ascii="Times New Roman" w:hAnsi="Times New Roman"/>
          <w:sz w:val="28"/>
          <w:szCs w:val="28"/>
        </w:rPr>
        <w:t xml:space="preserve">, цвет </w:t>
      </w:r>
      <w:r w:rsidR="009B090E">
        <w:rPr>
          <w:rFonts w:ascii="Times New Roman" w:hAnsi="Times New Roman"/>
          <w:sz w:val="28"/>
          <w:szCs w:val="28"/>
        </w:rPr>
        <w:t>красный, проба</w:t>
      </w:r>
      <w:r w:rsidR="00B57627" w:rsidRPr="00607CDB">
        <w:rPr>
          <w:rFonts w:ascii="Times New Roman" w:hAnsi="Times New Roman"/>
          <w:sz w:val="28"/>
          <w:szCs w:val="28"/>
        </w:rPr>
        <w:t xml:space="preserve"> варкой </w:t>
      </w:r>
      <w:r w:rsidR="009B090E">
        <w:rPr>
          <w:rFonts w:ascii="Times New Roman" w:hAnsi="Times New Roman"/>
          <w:sz w:val="28"/>
          <w:szCs w:val="28"/>
        </w:rPr>
        <w:t>выпадает большое количество осадка в виде хлопьев, бульон имеет неприятный запах</w:t>
      </w:r>
      <w:r w:rsidR="00974C26" w:rsidRPr="00974C26">
        <w:rPr>
          <w:rFonts w:ascii="Times New Roman" w:hAnsi="Times New Roman"/>
          <w:sz w:val="28"/>
          <w:szCs w:val="28"/>
        </w:rPr>
        <w:t xml:space="preserve"> [174]</w:t>
      </w:r>
      <w:r w:rsidR="009B090E">
        <w:rPr>
          <w:rFonts w:ascii="Times New Roman" w:hAnsi="Times New Roman"/>
          <w:sz w:val="28"/>
          <w:szCs w:val="28"/>
        </w:rPr>
        <w:t xml:space="preserve">. </w:t>
      </w:r>
    </w:p>
    <w:p w:rsidR="00B57627" w:rsidRDefault="00B57627" w:rsidP="00B57627">
      <w:pPr>
        <w:spacing w:after="0" w:line="240" w:lineRule="auto"/>
        <w:ind w:firstLine="709"/>
        <w:jc w:val="both"/>
        <w:rPr>
          <w:rFonts w:ascii="Times New Roman" w:hAnsi="Times New Roman"/>
          <w:sz w:val="28"/>
          <w:szCs w:val="28"/>
        </w:rPr>
      </w:pPr>
    </w:p>
    <w:p w:rsidR="00B57627" w:rsidRDefault="00B57627" w:rsidP="00B57627">
      <w:pPr>
        <w:spacing w:after="0" w:line="240" w:lineRule="auto"/>
        <w:jc w:val="both"/>
        <w:rPr>
          <w:rFonts w:ascii="Times New Roman" w:hAnsi="Times New Roman"/>
          <w:sz w:val="28"/>
          <w:szCs w:val="28"/>
        </w:rPr>
      </w:pPr>
      <w:r>
        <w:rPr>
          <w:rFonts w:ascii="Times New Roman" w:hAnsi="Times New Roman"/>
          <w:sz w:val="28"/>
          <w:szCs w:val="28"/>
        </w:rPr>
        <w:t>Таблица 12 – Физико-химические показатели проб мяса</w:t>
      </w:r>
    </w:p>
    <w:p w:rsidR="00B57627" w:rsidRDefault="00B57627" w:rsidP="00B57627">
      <w:pPr>
        <w:spacing w:after="0" w:line="240" w:lineRule="auto"/>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550"/>
        <w:gridCol w:w="2108"/>
        <w:gridCol w:w="1436"/>
        <w:gridCol w:w="1484"/>
        <w:gridCol w:w="1486"/>
      </w:tblGrid>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lang w:val="de-DE"/>
              </w:rPr>
              <w:t>№</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lang w:val="de-DE"/>
              </w:rPr>
              <w:t>Наименование</w:t>
            </w:r>
            <w:r w:rsidRPr="0028606F">
              <w:rPr>
                <w:rFonts w:ascii="Times New Roman" w:hAnsi="Times New Roman"/>
                <w:sz w:val="24"/>
                <w:szCs w:val="24"/>
              </w:rPr>
              <w:t>/</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Показатели</w:t>
            </w:r>
          </w:p>
        </w:tc>
        <w:tc>
          <w:tcPr>
            <w:tcW w:w="2108"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Бактериоскопия</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lang w:val="de-DE"/>
              </w:rPr>
              <w:t>рН</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Аммиака с реактивом Несслера</w:t>
            </w:r>
          </w:p>
        </w:tc>
        <w:tc>
          <w:tcPr>
            <w:tcW w:w="1486" w:type="dxa"/>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Р-я на пероксидазу</w:t>
            </w:r>
          </w:p>
        </w:tc>
      </w:tr>
      <w:tr w:rsidR="00B57627" w:rsidRPr="0028606F" w:rsidTr="003B2684">
        <w:trPr>
          <w:trHeight w:val="394"/>
        </w:trPr>
        <w:tc>
          <w:tcPr>
            <w:tcW w:w="456"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lang w:val="de-DE"/>
              </w:rPr>
              <w:t>1</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lang w:val="kk-KZ"/>
              </w:rPr>
            </w:pPr>
            <w:r w:rsidRPr="0028606F">
              <w:rPr>
                <w:rFonts w:ascii="Times New Roman" w:hAnsi="Times New Roman"/>
                <w:sz w:val="24"/>
                <w:szCs w:val="24"/>
                <w:lang w:val="kk-KZ"/>
              </w:rPr>
              <w:t xml:space="preserve">Свинина </w:t>
            </w:r>
          </w:p>
          <w:p w:rsidR="00B57627" w:rsidRPr="0028606F" w:rsidRDefault="00B57627" w:rsidP="003B2684">
            <w:pPr>
              <w:spacing w:after="0" w:line="240" w:lineRule="auto"/>
              <w:rPr>
                <w:rFonts w:ascii="Times New Roman" w:hAnsi="Times New Roman"/>
                <w:sz w:val="24"/>
                <w:szCs w:val="24"/>
              </w:rPr>
            </w:pPr>
            <w:r w:rsidRPr="0028606F">
              <w:rPr>
                <w:rFonts w:ascii="Times New Roman" w:hAnsi="Times New Roman"/>
                <w:sz w:val="24"/>
                <w:szCs w:val="24"/>
                <w:lang w:val="kk-KZ"/>
              </w:rPr>
              <w:t>(ИП Васильев)</w:t>
            </w:r>
            <w:r w:rsidR="003B2684">
              <w:rPr>
                <w:rFonts w:ascii="Times New Roman" w:hAnsi="Times New Roman"/>
                <w:sz w:val="24"/>
                <w:szCs w:val="24"/>
                <w:lang w:val="kk-KZ"/>
              </w:rPr>
              <w:t xml:space="preserve"> </w:t>
            </w: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=12)</w:t>
            </w:r>
          </w:p>
        </w:tc>
        <w:tc>
          <w:tcPr>
            <w:tcW w:w="2108"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rPr>
              <w:t xml:space="preserve">в мазках единичные кокки </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rPr>
              <w:t>5,80±0,0012</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jc w:val="center"/>
              <w:rPr>
                <w:rFonts w:ascii="Times New Roman" w:hAnsi="Times New Roman"/>
                <w:sz w:val="24"/>
                <w:szCs w:val="24"/>
              </w:rPr>
            </w:pPr>
            <w:r w:rsidRPr="0028606F">
              <w:rPr>
                <w:rFonts w:ascii="Times New Roman" w:hAnsi="Times New Roman"/>
                <w:bCs/>
                <w:sz w:val="24"/>
                <w:szCs w:val="24"/>
              </w:rPr>
              <w:t>+</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lang w:val="de-DE"/>
              </w:rPr>
              <w:t>2</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Говядина</w:t>
            </w:r>
          </w:p>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lang w:val="de-DE"/>
              </w:rPr>
              <w:t>(</w:t>
            </w:r>
            <w:r w:rsidRPr="0028606F">
              <w:rPr>
                <w:rFonts w:ascii="Times New Roman" w:hAnsi="Times New Roman"/>
                <w:sz w:val="24"/>
                <w:szCs w:val="24"/>
              </w:rPr>
              <w:t>ЧЛ Мозгобаев ЕС</w:t>
            </w:r>
            <w:r w:rsidRPr="0028606F">
              <w:rPr>
                <w:rFonts w:ascii="Times New Roman" w:hAnsi="Times New Roman"/>
                <w:sz w:val="24"/>
                <w:szCs w:val="24"/>
                <w:lang w:val="de-DE"/>
              </w:rPr>
              <w:t>)</w:t>
            </w:r>
          </w:p>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=6)</w:t>
            </w:r>
          </w:p>
        </w:tc>
        <w:tc>
          <w:tcPr>
            <w:tcW w:w="2108"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 xml:space="preserve">в мазках единичные кокки </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5,78±0,0011</w:t>
            </w:r>
          </w:p>
          <w:p w:rsidR="00B57627" w:rsidRPr="0028606F" w:rsidRDefault="00B57627" w:rsidP="002E020F">
            <w:pPr>
              <w:spacing w:after="0" w:line="240" w:lineRule="auto"/>
              <w:rPr>
                <w:rFonts w:ascii="Times New Roman" w:hAnsi="Times New Roman"/>
                <w:sz w:val="24"/>
                <w:szCs w:val="24"/>
              </w:rPr>
            </w:pP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jc w:val="center"/>
              <w:rPr>
                <w:rFonts w:ascii="Times New Roman" w:hAnsi="Times New Roman"/>
                <w:sz w:val="24"/>
                <w:szCs w:val="24"/>
              </w:rPr>
            </w:pPr>
            <w:r w:rsidRPr="0028606F">
              <w:rPr>
                <w:rFonts w:ascii="Times New Roman" w:hAnsi="Times New Roman"/>
                <w:bCs/>
                <w:sz w:val="24"/>
                <w:szCs w:val="24"/>
              </w:rPr>
              <w:t>–</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lang w:val="de-DE"/>
              </w:rPr>
              <w:t>3</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lang w:val="de-DE"/>
              </w:rPr>
              <w:t>Баранина</w:t>
            </w:r>
          </w:p>
          <w:p w:rsidR="00B57627" w:rsidRPr="0028606F" w:rsidRDefault="00B57627" w:rsidP="003B2684">
            <w:pPr>
              <w:spacing w:after="0" w:line="240" w:lineRule="auto"/>
              <w:rPr>
                <w:rFonts w:ascii="Times New Roman" w:hAnsi="Times New Roman"/>
                <w:sz w:val="24"/>
                <w:szCs w:val="24"/>
                <w:lang w:val="de-DE"/>
              </w:rPr>
            </w:pPr>
            <w:r w:rsidRPr="0028606F">
              <w:rPr>
                <w:rFonts w:ascii="Times New Roman" w:hAnsi="Times New Roman"/>
                <w:sz w:val="24"/>
                <w:szCs w:val="24"/>
                <w:lang w:val="de-DE"/>
              </w:rPr>
              <w:t>(</w:t>
            </w:r>
            <w:r w:rsidRPr="0028606F">
              <w:rPr>
                <w:rFonts w:ascii="Times New Roman" w:hAnsi="Times New Roman"/>
                <w:sz w:val="24"/>
                <w:szCs w:val="24"/>
              </w:rPr>
              <w:t>ЧЛ Исин О</w:t>
            </w:r>
            <w:r w:rsidRPr="0028606F">
              <w:rPr>
                <w:rFonts w:ascii="Times New Roman" w:hAnsi="Times New Roman"/>
                <w:sz w:val="24"/>
                <w:szCs w:val="24"/>
                <w:lang w:val="de-DE"/>
              </w:rPr>
              <w:t>)</w:t>
            </w:r>
            <w:r w:rsidR="003B2684">
              <w:rPr>
                <w:rFonts w:ascii="Times New Roman" w:hAnsi="Times New Roman"/>
                <w:sz w:val="24"/>
                <w:szCs w:val="24"/>
              </w:rPr>
              <w:t xml:space="preserve"> </w:t>
            </w: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=8)</w:t>
            </w:r>
          </w:p>
        </w:tc>
        <w:tc>
          <w:tcPr>
            <w:tcW w:w="2108"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 xml:space="preserve">в мазках единичные кокки </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lang w:bidi="ru-RU"/>
              </w:rPr>
            </w:pPr>
            <w:r w:rsidRPr="0028606F">
              <w:rPr>
                <w:rFonts w:ascii="Times New Roman" w:hAnsi="Times New Roman"/>
                <w:sz w:val="24"/>
                <w:szCs w:val="24"/>
                <w:lang w:bidi="ru-RU"/>
              </w:rPr>
              <w:t>5,76</w:t>
            </w:r>
            <w:r w:rsidRPr="0028606F">
              <w:rPr>
                <w:rFonts w:ascii="Times New Roman" w:hAnsi="Times New Roman"/>
                <w:sz w:val="24"/>
                <w:szCs w:val="24"/>
              </w:rPr>
              <w:t>±0,009</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jc w:val="center"/>
              <w:rPr>
                <w:rFonts w:ascii="Times New Roman" w:hAnsi="Times New Roman"/>
                <w:sz w:val="24"/>
                <w:szCs w:val="24"/>
              </w:rPr>
            </w:pPr>
            <w:r w:rsidRPr="0028606F">
              <w:rPr>
                <w:rFonts w:ascii="Times New Roman" w:hAnsi="Times New Roman"/>
                <w:bCs/>
                <w:sz w:val="24"/>
                <w:szCs w:val="24"/>
              </w:rPr>
              <w:t>+</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lang w:val="de-DE"/>
              </w:rPr>
              <w:t>4</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Конина</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lang w:val="de-DE"/>
              </w:rPr>
              <w:t xml:space="preserve"> (</w:t>
            </w:r>
            <w:r w:rsidRPr="0028606F">
              <w:rPr>
                <w:rFonts w:ascii="Times New Roman" w:hAnsi="Times New Roman"/>
                <w:sz w:val="24"/>
                <w:szCs w:val="24"/>
              </w:rPr>
              <w:t>ЧЛ Багрянцева)</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lang w:val="en-US"/>
              </w:rPr>
              <w:t>(n=</w:t>
            </w:r>
            <w:r w:rsidRPr="0028606F">
              <w:rPr>
                <w:rFonts w:ascii="Times New Roman" w:hAnsi="Times New Roman"/>
                <w:sz w:val="24"/>
                <w:szCs w:val="24"/>
              </w:rPr>
              <w:t>15</w:t>
            </w:r>
            <w:r w:rsidRPr="0028606F">
              <w:rPr>
                <w:rFonts w:ascii="Times New Roman" w:hAnsi="Times New Roman"/>
                <w:sz w:val="24"/>
                <w:szCs w:val="24"/>
                <w:lang w:val="en-US"/>
              </w:rPr>
              <w:t>)</w:t>
            </w:r>
          </w:p>
        </w:tc>
        <w:tc>
          <w:tcPr>
            <w:tcW w:w="2108"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 xml:space="preserve">в мазках единичные кокки </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5,78±0,0019</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jc w:val="center"/>
              <w:rPr>
                <w:rFonts w:ascii="Times New Roman" w:hAnsi="Times New Roman"/>
                <w:sz w:val="24"/>
                <w:szCs w:val="24"/>
              </w:rPr>
            </w:pPr>
            <w:r w:rsidRPr="0028606F">
              <w:rPr>
                <w:rFonts w:ascii="Times New Roman" w:hAnsi="Times New Roman"/>
                <w:bCs/>
                <w:sz w:val="24"/>
                <w:szCs w:val="24"/>
              </w:rPr>
              <w:t>+</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5</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Свинина</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(КХ Пуклешки)</w:t>
            </w:r>
          </w:p>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lang w:val="en-US"/>
              </w:rPr>
              <w:t>(n=</w:t>
            </w:r>
            <w:r w:rsidRPr="0028606F">
              <w:rPr>
                <w:rFonts w:ascii="Times New Roman" w:hAnsi="Times New Roman"/>
                <w:sz w:val="24"/>
                <w:szCs w:val="24"/>
              </w:rPr>
              <w:t>17</w:t>
            </w:r>
            <w:r w:rsidRPr="0028606F">
              <w:rPr>
                <w:rFonts w:ascii="Times New Roman" w:hAnsi="Times New Roman"/>
                <w:sz w:val="24"/>
                <w:szCs w:val="24"/>
                <w:lang w:val="en-US"/>
              </w:rPr>
              <w:t>)</w:t>
            </w:r>
          </w:p>
        </w:tc>
        <w:tc>
          <w:tcPr>
            <w:tcW w:w="2108" w:type="dxa"/>
            <w:shd w:val="clear" w:color="auto" w:fill="auto"/>
          </w:tcPr>
          <w:p w:rsidR="00B57627" w:rsidRPr="0028606F" w:rsidRDefault="00B57627" w:rsidP="002E020F">
            <w:pPr>
              <w:spacing w:after="0" w:line="240" w:lineRule="auto"/>
              <w:rPr>
                <w:rFonts w:ascii="Times New Roman" w:hAnsi="Times New Roman"/>
                <w:iCs/>
                <w:sz w:val="24"/>
                <w:szCs w:val="24"/>
                <w:lang w:val="kk-KZ"/>
              </w:rPr>
            </w:pPr>
            <w:r w:rsidRPr="0028606F">
              <w:rPr>
                <w:rFonts w:ascii="Times New Roman" w:hAnsi="Times New Roman"/>
                <w:iCs/>
                <w:sz w:val="24"/>
                <w:szCs w:val="24"/>
              </w:rPr>
              <w:t>не обнаруженно</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6,44±0,0012</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jc w:val="center"/>
              <w:rPr>
                <w:rFonts w:ascii="Times New Roman" w:hAnsi="Times New Roman"/>
                <w:sz w:val="24"/>
                <w:szCs w:val="24"/>
              </w:rPr>
            </w:pPr>
            <w:r w:rsidRPr="0028606F">
              <w:rPr>
                <w:rFonts w:ascii="Times New Roman" w:hAnsi="Times New Roman"/>
                <w:bCs/>
                <w:sz w:val="24"/>
                <w:szCs w:val="24"/>
              </w:rPr>
              <w:t>+</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7</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Свинина</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(ИП Дрыгало)</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lang w:val="en-US"/>
              </w:rPr>
              <w:t>(n=</w:t>
            </w:r>
            <w:r w:rsidRPr="0028606F">
              <w:rPr>
                <w:rFonts w:ascii="Times New Roman" w:hAnsi="Times New Roman"/>
                <w:sz w:val="24"/>
                <w:szCs w:val="24"/>
              </w:rPr>
              <w:t>28</w:t>
            </w:r>
            <w:r w:rsidRPr="0028606F">
              <w:rPr>
                <w:rFonts w:ascii="Times New Roman" w:hAnsi="Times New Roman"/>
                <w:sz w:val="24"/>
                <w:szCs w:val="24"/>
                <w:lang w:val="en-US"/>
              </w:rPr>
              <w:t>)</w:t>
            </w:r>
          </w:p>
        </w:tc>
        <w:tc>
          <w:tcPr>
            <w:tcW w:w="2108"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rPr>
              <w:t xml:space="preserve">в мазках единичные кокки </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 xml:space="preserve">5,84±0,0017 </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jc w:val="center"/>
              <w:rPr>
                <w:rFonts w:ascii="Times New Roman" w:hAnsi="Times New Roman"/>
                <w:sz w:val="24"/>
                <w:szCs w:val="24"/>
              </w:rPr>
            </w:pPr>
            <w:r w:rsidRPr="0028606F">
              <w:rPr>
                <w:rFonts w:ascii="Times New Roman" w:hAnsi="Times New Roman"/>
                <w:bCs/>
                <w:sz w:val="24"/>
                <w:szCs w:val="24"/>
              </w:rPr>
              <w:t>+</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8</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 xml:space="preserve">Говядина </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(ЧЛ Оспанов М)</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=13)</w:t>
            </w:r>
          </w:p>
        </w:tc>
        <w:tc>
          <w:tcPr>
            <w:tcW w:w="2108" w:type="dxa"/>
            <w:shd w:val="clear" w:color="auto" w:fill="auto"/>
          </w:tcPr>
          <w:p w:rsidR="00B57627" w:rsidRPr="0028606F" w:rsidRDefault="00B57627" w:rsidP="002E020F">
            <w:pPr>
              <w:spacing w:after="0" w:line="240" w:lineRule="auto"/>
              <w:rPr>
                <w:rFonts w:ascii="Times New Roman" w:hAnsi="Times New Roman"/>
                <w:iCs/>
                <w:sz w:val="24"/>
                <w:szCs w:val="24"/>
                <w:lang w:val="kk-KZ"/>
              </w:rPr>
            </w:pPr>
            <w:r w:rsidRPr="0028606F">
              <w:rPr>
                <w:rFonts w:ascii="Times New Roman" w:hAnsi="Times New Roman"/>
                <w:iCs/>
                <w:sz w:val="24"/>
                <w:szCs w:val="24"/>
              </w:rPr>
              <w:t>не обнаруженно</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5,62±0,0021</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jc w:val="center"/>
              <w:rPr>
                <w:rFonts w:ascii="Times New Roman" w:hAnsi="Times New Roman"/>
                <w:sz w:val="24"/>
                <w:szCs w:val="24"/>
              </w:rPr>
            </w:pPr>
            <w:r w:rsidRPr="0028606F">
              <w:rPr>
                <w:rFonts w:ascii="Times New Roman" w:hAnsi="Times New Roman"/>
                <w:bCs/>
                <w:sz w:val="24"/>
                <w:szCs w:val="24"/>
              </w:rPr>
              <w:t>+</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9</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 xml:space="preserve">Конина </w:t>
            </w:r>
          </w:p>
          <w:p w:rsidR="00B57627" w:rsidRPr="0028606F" w:rsidRDefault="00B57627" w:rsidP="00D55340">
            <w:pPr>
              <w:spacing w:after="0" w:line="240" w:lineRule="auto"/>
              <w:rPr>
                <w:rFonts w:ascii="Times New Roman" w:hAnsi="Times New Roman"/>
                <w:sz w:val="24"/>
                <w:szCs w:val="24"/>
              </w:rPr>
            </w:pPr>
            <w:r w:rsidRPr="0028606F">
              <w:rPr>
                <w:rFonts w:ascii="Times New Roman" w:hAnsi="Times New Roman"/>
                <w:sz w:val="24"/>
                <w:szCs w:val="24"/>
              </w:rPr>
              <w:t>(Абишев Ж)</w:t>
            </w:r>
            <w:r w:rsidR="00D55340">
              <w:rPr>
                <w:rFonts w:ascii="Times New Roman" w:hAnsi="Times New Roman"/>
                <w:sz w:val="24"/>
                <w:szCs w:val="24"/>
              </w:rPr>
              <w:t xml:space="preserve"> </w:t>
            </w:r>
            <w:r w:rsidRPr="0028606F">
              <w:rPr>
                <w:rFonts w:ascii="Times New Roman" w:hAnsi="Times New Roman"/>
                <w:sz w:val="24"/>
                <w:szCs w:val="24"/>
                <w:lang w:val="en-US"/>
              </w:rPr>
              <w:t>(n=</w:t>
            </w:r>
            <w:r w:rsidRPr="0028606F">
              <w:rPr>
                <w:rFonts w:ascii="Times New Roman" w:hAnsi="Times New Roman"/>
                <w:sz w:val="24"/>
                <w:szCs w:val="24"/>
              </w:rPr>
              <w:t>7</w:t>
            </w:r>
            <w:r w:rsidRPr="0028606F">
              <w:rPr>
                <w:rFonts w:ascii="Times New Roman" w:hAnsi="Times New Roman"/>
                <w:sz w:val="24"/>
                <w:szCs w:val="24"/>
                <w:lang w:val="en-US"/>
              </w:rPr>
              <w:t>)</w:t>
            </w:r>
          </w:p>
        </w:tc>
        <w:tc>
          <w:tcPr>
            <w:tcW w:w="2108" w:type="dxa"/>
            <w:shd w:val="clear" w:color="auto" w:fill="auto"/>
          </w:tcPr>
          <w:p w:rsidR="00B57627" w:rsidRPr="0028606F" w:rsidRDefault="00B57627" w:rsidP="002E020F">
            <w:pPr>
              <w:spacing w:after="0" w:line="240" w:lineRule="auto"/>
              <w:rPr>
                <w:rFonts w:ascii="Times New Roman" w:hAnsi="Times New Roman"/>
                <w:iCs/>
                <w:sz w:val="24"/>
                <w:szCs w:val="24"/>
                <w:lang w:val="kk-KZ"/>
              </w:rPr>
            </w:pPr>
            <w:r w:rsidRPr="0028606F">
              <w:rPr>
                <w:rFonts w:ascii="Times New Roman" w:hAnsi="Times New Roman"/>
                <w:iCs/>
                <w:sz w:val="24"/>
                <w:szCs w:val="24"/>
              </w:rPr>
              <w:t>не обнаружено</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5,54±0,0041</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bCs/>
                <w:sz w:val="24"/>
                <w:szCs w:val="24"/>
              </w:rPr>
              <w:t>+</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10</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Говядина (ЧЛ Жумагулов К)</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=9)</w:t>
            </w:r>
          </w:p>
        </w:tc>
        <w:tc>
          <w:tcPr>
            <w:tcW w:w="2108" w:type="dxa"/>
            <w:shd w:val="clear" w:color="auto" w:fill="auto"/>
          </w:tcPr>
          <w:p w:rsidR="00B57627" w:rsidRPr="0028606F" w:rsidRDefault="00B57627" w:rsidP="002E020F">
            <w:pPr>
              <w:spacing w:after="0" w:line="240" w:lineRule="auto"/>
              <w:rPr>
                <w:rFonts w:ascii="Times New Roman" w:hAnsi="Times New Roman"/>
                <w:sz w:val="24"/>
                <w:szCs w:val="24"/>
                <w:lang w:val="de-DE"/>
              </w:rPr>
            </w:pPr>
            <w:r w:rsidRPr="0028606F">
              <w:rPr>
                <w:rFonts w:ascii="Times New Roman" w:hAnsi="Times New Roman"/>
                <w:sz w:val="24"/>
                <w:szCs w:val="24"/>
              </w:rPr>
              <w:t>в мазках единичные кокки</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6,29±0,0026</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bCs/>
                <w:sz w:val="24"/>
                <w:szCs w:val="24"/>
              </w:rPr>
              <w:t>–</w:t>
            </w:r>
          </w:p>
        </w:tc>
      </w:tr>
      <w:tr w:rsidR="00B57627" w:rsidRPr="0028606F" w:rsidTr="00136BD7">
        <w:tc>
          <w:tcPr>
            <w:tcW w:w="456" w:type="dxa"/>
            <w:tcBorders>
              <w:bottom w:val="nil"/>
            </w:tcBorders>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11</w:t>
            </w:r>
          </w:p>
        </w:tc>
        <w:tc>
          <w:tcPr>
            <w:tcW w:w="2550" w:type="dxa"/>
            <w:tcBorders>
              <w:bottom w:val="nil"/>
            </w:tcBorders>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 xml:space="preserve">Мясо птицы </w:t>
            </w:r>
          </w:p>
          <w:p w:rsidR="00B57627" w:rsidRPr="0028606F" w:rsidRDefault="00B57627" w:rsidP="00D55340">
            <w:pPr>
              <w:spacing w:after="0" w:line="240" w:lineRule="auto"/>
              <w:rPr>
                <w:rFonts w:ascii="Times New Roman" w:hAnsi="Times New Roman"/>
                <w:sz w:val="24"/>
                <w:szCs w:val="24"/>
              </w:rPr>
            </w:pPr>
            <w:r w:rsidRPr="0028606F">
              <w:rPr>
                <w:rFonts w:ascii="Times New Roman" w:hAnsi="Times New Roman"/>
                <w:sz w:val="24"/>
                <w:szCs w:val="24"/>
              </w:rPr>
              <w:t>(Алатау-кус)</w:t>
            </w:r>
            <w:r w:rsidR="00D55340">
              <w:rPr>
                <w:rFonts w:ascii="Times New Roman" w:hAnsi="Times New Roman"/>
                <w:sz w:val="24"/>
                <w:szCs w:val="24"/>
              </w:rPr>
              <w:t xml:space="preserve"> </w:t>
            </w: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=5)</w:t>
            </w:r>
          </w:p>
        </w:tc>
        <w:tc>
          <w:tcPr>
            <w:tcW w:w="2108" w:type="dxa"/>
            <w:tcBorders>
              <w:bottom w:val="nil"/>
            </w:tcBorders>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iCs/>
                <w:sz w:val="24"/>
                <w:szCs w:val="24"/>
              </w:rPr>
              <w:t>не обнаружено</w:t>
            </w:r>
          </w:p>
        </w:tc>
        <w:tc>
          <w:tcPr>
            <w:tcW w:w="1436" w:type="dxa"/>
            <w:tcBorders>
              <w:bottom w:val="nil"/>
            </w:tcBorders>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6,56±0,0023</w:t>
            </w:r>
          </w:p>
        </w:tc>
        <w:tc>
          <w:tcPr>
            <w:tcW w:w="1484" w:type="dxa"/>
            <w:tcBorders>
              <w:bottom w:val="nil"/>
            </w:tcBorders>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Borders>
              <w:bottom w:val="nil"/>
            </w:tcBorders>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bCs/>
                <w:sz w:val="24"/>
                <w:szCs w:val="24"/>
              </w:rPr>
              <w:t>+</w:t>
            </w:r>
          </w:p>
        </w:tc>
      </w:tr>
      <w:tr w:rsidR="00136BD7" w:rsidRPr="0028606F" w:rsidTr="00136BD7">
        <w:tc>
          <w:tcPr>
            <w:tcW w:w="9520" w:type="dxa"/>
            <w:gridSpan w:val="6"/>
            <w:tcBorders>
              <w:top w:val="nil"/>
            </w:tcBorders>
            <w:shd w:val="clear" w:color="auto" w:fill="auto"/>
          </w:tcPr>
          <w:p w:rsidR="00136BD7" w:rsidRPr="00136BD7" w:rsidRDefault="00136BD7" w:rsidP="00136BD7">
            <w:pPr>
              <w:spacing w:after="0" w:line="240" w:lineRule="auto"/>
              <w:jc w:val="right"/>
              <w:rPr>
                <w:rFonts w:ascii="Times New Roman" w:hAnsi="Times New Roman"/>
                <w:bCs/>
                <w:i/>
                <w:sz w:val="24"/>
                <w:szCs w:val="24"/>
              </w:rPr>
            </w:pPr>
            <w:r w:rsidRPr="00136BD7">
              <w:rPr>
                <w:rFonts w:ascii="Times New Roman" w:hAnsi="Times New Roman"/>
                <w:bCs/>
                <w:i/>
                <w:sz w:val="24"/>
                <w:szCs w:val="24"/>
              </w:rPr>
              <w:t>Продолжение таблицы 12</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12</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 xml:space="preserve">Мясо птицы </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w:t>
            </w:r>
            <w:r w:rsidRPr="0028606F">
              <w:rPr>
                <w:rFonts w:ascii="Times New Roman" w:hAnsi="Times New Roman"/>
                <w:sz w:val="24"/>
                <w:szCs w:val="24"/>
                <w:lang w:val="kk-KZ"/>
              </w:rPr>
              <w:t>Қ</w:t>
            </w:r>
            <w:r w:rsidRPr="0028606F">
              <w:rPr>
                <w:rFonts w:ascii="Times New Roman" w:hAnsi="Times New Roman"/>
                <w:sz w:val="24"/>
                <w:szCs w:val="24"/>
              </w:rPr>
              <w:t>ызыл Жар</w:t>
            </w:r>
            <w:r w:rsidRPr="0028606F">
              <w:rPr>
                <w:rFonts w:ascii="Times New Roman" w:hAnsi="Times New Roman"/>
                <w:sz w:val="24"/>
                <w:szCs w:val="24"/>
                <w:lang w:val="kk-KZ"/>
              </w:rPr>
              <w:t xml:space="preserve"> Құс</w:t>
            </w:r>
            <w:r w:rsidRPr="0028606F">
              <w:rPr>
                <w:rFonts w:ascii="Times New Roman" w:hAnsi="Times New Roman"/>
                <w:sz w:val="24"/>
                <w:szCs w:val="24"/>
              </w:rPr>
              <w:t>)</w:t>
            </w:r>
          </w:p>
          <w:p w:rsidR="003B2684"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=5)</w:t>
            </w:r>
          </w:p>
        </w:tc>
        <w:tc>
          <w:tcPr>
            <w:tcW w:w="2108"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iCs/>
                <w:sz w:val="24"/>
                <w:szCs w:val="24"/>
              </w:rPr>
              <w:t>не обнаружено</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6,61±0,0003</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bCs/>
                <w:sz w:val="24"/>
                <w:szCs w:val="24"/>
              </w:rPr>
              <w:t>+</w:t>
            </w:r>
          </w:p>
        </w:tc>
      </w:tr>
      <w:tr w:rsidR="00B57627" w:rsidRPr="0028606F" w:rsidTr="003B2684">
        <w:tc>
          <w:tcPr>
            <w:tcW w:w="45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13</w:t>
            </w:r>
          </w:p>
        </w:tc>
        <w:tc>
          <w:tcPr>
            <w:tcW w:w="2550"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 xml:space="preserve">Мясо птицы </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(ТОО Макинская птицефабрика)</w:t>
            </w:r>
          </w:p>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=5)</w:t>
            </w:r>
          </w:p>
        </w:tc>
        <w:tc>
          <w:tcPr>
            <w:tcW w:w="2108"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iCs/>
                <w:sz w:val="24"/>
                <w:szCs w:val="24"/>
              </w:rPr>
              <w:t>не обнаружено</w:t>
            </w:r>
          </w:p>
        </w:tc>
        <w:tc>
          <w:tcPr>
            <w:tcW w:w="1436"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6,30±0,0041</w:t>
            </w:r>
          </w:p>
        </w:tc>
        <w:tc>
          <w:tcPr>
            <w:tcW w:w="1484" w:type="dxa"/>
            <w:shd w:val="clear" w:color="auto" w:fill="auto"/>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sz w:val="24"/>
                <w:szCs w:val="24"/>
              </w:rPr>
              <w:t>желтый цвет</w:t>
            </w:r>
          </w:p>
        </w:tc>
        <w:tc>
          <w:tcPr>
            <w:tcW w:w="1486" w:type="dxa"/>
          </w:tcPr>
          <w:p w:rsidR="00B57627" w:rsidRPr="0028606F" w:rsidRDefault="00B57627" w:rsidP="002E020F">
            <w:pPr>
              <w:spacing w:after="0" w:line="240" w:lineRule="auto"/>
              <w:rPr>
                <w:rFonts w:ascii="Times New Roman" w:hAnsi="Times New Roman"/>
                <w:sz w:val="24"/>
                <w:szCs w:val="24"/>
              </w:rPr>
            </w:pPr>
            <w:r w:rsidRPr="0028606F">
              <w:rPr>
                <w:rFonts w:ascii="Times New Roman" w:hAnsi="Times New Roman"/>
                <w:bCs/>
                <w:sz w:val="24"/>
                <w:szCs w:val="24"/>
              </w:rPr>
              <w:t>+</w:t>
            </w:r>
          </w:p>
        </w:tc>
      </w:tr>
    </w:tbl>
    <w:p w:rsidR="00381C5F" w:rsidRDefault="00381C5F" w:rsidP="00B57627">
      <w:pPr>
        <w:spacing w:after="0" w:line="240" w:lineRule="auto"/>
        <w:ind w:firstLine="709"/>
        <w:jc w:val="both"/>
        <w:rPr>
          <w:rFonts w:ascii="Times New Roman" w:hAnsi="Times New Roman"/>
          <w:bCs/>
          <w:sz w:val="28"/>
          <w:szCs w:val="28"/>
        </w:rPr>
      </w:pPr>
    </w:p>
    <w:p w:rsidR="00B57627" w:rsidRPr="00607CDB" w:rsidRDefault="009B090E" w:rsidP="00B57627">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Исследование на содержание аммиака проводили с применением реактива Несслера, во всех пробах вытяжки желтого цвета. В мазках отпечатках с поверхностных слоев единичные палочки и кокки. Концентрация ионов водорода </w:t>
      </w:r>
      <w:r w:rsidR="00B57627" w:rsidRPr="00607CDB">
        <w:rPr>
          <w:rFonts w:ascii="Times New Roman" w:hAnsi="Times New Roman"/>
          <w:bCs/>
          <w:sz w:val="28"/>
          <w:szCs w:val="28"/>
        </w:rPr>
        <w:t>от 5,76±0,009 до 6,44±0,0012</w:t>
      </w:r>
      <w:r>
        <w:rPr>
          <w:rFonts w:ascii="Times New Roman" w:hAnsi="Times New Roman"/>
          <w:bCs/>
          <w:sz w:val="28"/>
          <w:szCs w:val="28"/>
        </w:rPr>
        <w:t>. Данные показатели свидетельствуют о свежести мяса</w:t>
      </w:r>
      <w:r w:rsidR="00B57627">
        <w:rPr>
          <w:rFonts w:ascii="Times New Roman" w:hAnsi="Times New Roman"/>
          <w:bCs/>
          <w:sz w:val="28"/>
          <w:szCs w:val="28"/>
        </w:rPr>
        <w:t xml:space="preserve"> (Табл. 12)</w:t>
      </w:r>
      <w:r w:rsidR="00B57627" w:rsidRPr="00607CDB">
        <w:rPr>
          <w:rFonts w:ascii="Times New Roman" w:hAnsi="Times New Roman"/>
          <w:bCs/>
          <w:sz w:val="28"/>
          <w:szCs w:val="28"/>
        </w:rPr>
        <w:t xml:space="preserve">. </w:t>
      </w:r>
    </w:p>
    <w:p w:rsidR="00B57627" w:rsidRDefault="009B090E"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пробах говядины </w:t>
      </w:r>
      <w:r w:rsidR="00B57627">
        <w:rPr>
          <w:rFonts w:ascii="Times New Roman" w:hAnsi="Times New Roman"/>
          <w:sz w:val="28"/>
          <w:szCs w:val="28"/>
        </w:rPr>
        <w:t>частных подворий</w:t>
      </w:r>
      <w:r w:rsidR="00B57627" w:rsidRPr="00607CDB">
        <w:rPr>
          <w:rFonts w:ascii="Times New Roman" w:hAnsi="Times New Roman"/>
          <w:sz w:val="28"/>
          <w:szCs w:val="28"/>
        </w:rPr>
        <w:t xml:space="preserve"> Мозгобаев Е, Жумагулов К</w:t>
      </w:r>
      <w:r w:rsidR="00B57627">
        <w:rPr>
          <w:rFonts w:ascii="Times New Roman" w:hAnsi="Times New Roman"/>
          <w:sz w:val="28"/>
          <w:szCs w:val="28"/>
        </w:rPr>
        <w:t>.</w:t>
      </w:r>
      <w:r w:rsidR="00B57627" w:rsidRPr="00607CDB">
        <w:rPr>
          <w:rFonts w:ascii="Times New Roman" w:hAnsi="Times New Roman"/>
          <w:sz w:val="28"/>
          <w:szCs w:val="28"/>
        </w:rPr>
        <w:t>, запах</w:t>
      </w:r>
      <w:r>
        <w:rPr>
          <w:rFonts w:ascii="Times New Roman" w:hAnsi="Times New Roman"/>
          <w:sz w:val="28"/>
          <w:szCs w:val="28"/>
        </w:rPr>
        <w:t xml:space="preserve"> кислый</w:t>
      </w:r>
      <w:r w:rsidR="00B57627" w:rsidRPr="00607CDB">
        <w:rPr>
          <w:rFonts w:ascii="Times New Roman" w:hAnsi="Times New Roman"/>
          <w:sz w:val="28"/>
          <w:szCs w:val="28"/>
        </w:rPr>
        <w:t>, консистенция</w:t>
      </w:r>
      <w:r>
        <w:rPr>
          <w:rFonts w:ascii="Times New Roman" w:hAnsi="Times New Roman"/>
          <w:sz w:val="28"/>
          <w:szCs w:val="28"/>
        </w:rPr>
        <w:t>не упругая</w:t>
      </w:r>
      <w:r w:rsidR="00B57627" w:rsidRPr="00607CDB">
        <w:rPr>
          <w:rFonts w:ascii="Times New Roman" w:hAnsi="Times New Roman"/>
          <w:sz w:val="28"/>
          <w:szCs w:val="28"/>
        </w:rPr>
        <w:t xml:space="preserve">, бульон </w:t>
      </w:r>
      <w:r>
        <w:rPr>
          <w:rFonts w:ascii="Times New Roman" w:hAnsi="Times New Roman"/>
          <w:sz w:val="28"/>
          <w:szCs w:val="28"/>
        </w:rPr>
        <w:t>мутный, осадок в виде хлопьев, рН</w:t>
      </w:r>
      <w:r w:rsidR="00B57627" w:rsidRPr="00607CDB">
        <w:rPr>
          <w:rFonts w:ascii="Times New Roman" w:hAnsi="Times New Roman"/>
          <w:sz w:val="28"/>
          <w:szCs w:val="28"/>
        </w:rPr>
        <w:t xml:space="preserve"> </w:t>
      </w:r>
      <w:r>
        <w:rPr>
          <w:rFonts w:ascii="Times New Roman" w:hAnsi="Times New Roman"/>
          <w:sz w:val="28"/>
          <w:szCs w:val="28"/>
        </w:rPr>
        <w:t xml:space="preserve">от </w:t>
      </w:r>
      <w:r w:rsidR="00B57627" w:rsidRPr="00607CDB">
        <w:rPr>
          <w:rFonts w:ascii="Times New Roman" w:hAnsi="Times New Roman"/>
          <w:sz w:val="28"/>
          <w:szCs w:val="28"/>
        </w:rPr>
        <w:t xml:space="preserve">5,78±0,0011 до 6,29±0,0026. </w:t>
      </w:r>
    </w:p>
    <w:p w:rsidR="00B57627" w:rsidRDefault="002978CF"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Определение содержания антибиотиков и </w:t>
      </w:r>
      <w:r w:rsidR="008D53FF">
        <w:rPr>
          <w:rFonts w:ascii="Times New Roman" w:hAnsi="Times New Roman"/>
          <w:sz w:val="28"/>
          <w:szCs w:val="28"/>
        </w:rPr>
        <w:t xml:space="preserve">контаминатов (кленбутирол, рактопомин, хлорамфеникол) проводили в </w:t>
      </w:r>
      <w:r w:rsidR="008D53FF" w:rsidRPr="00607CDB">
        <w:rPr>
          <w:rFonts w:ascii="Times New Roman" w:hAnsi="Times New Roman"/>
          <w:sz w:val="28"/>
          <w:szCs w:val="28"/>
        </w:rPr>
        <w:t>Хэнаньской Сельскохозяйственной академии города Чжэньчжоу (КНР)</w:t>
      </w:r>
      <w:r w:rsidR="008D53FF">
        <w:rPr>
          <w:rFonts w:ascii="Times New Roman" w:hAnsi="Times New Roman"/>
          <w:sz w:val="28"/>
          <w:szCs w:val="28"/>
        </w:rPr>
        <w:t xml:space="preserve"> во всех пробах не обнаружено посторонних веществ </w:t>
      </w:r>
      <w:r w:rsidR="004F79EA">
        <w:rPr>
          <w:rFonts w:ascii="Times New Roman" w:hAnsi="Times New Roman"/>
          <w:sz w:val="28"/>
          <w:szCs w:val="28"/>
        </w:rPr>
        <w:t>(Приложение Ж</w:t>
      </w:r>
      <w:r w:rsidR="00B57627">
        <w:rPr>
          <w:rFonts w:ascii="Times New Roman" w:hAnsi="Times New Roman"/>
          <w:sz w:val="28"/>
          <w:szCs w:val="28"/>
        </w:rPr>
        <w:t>).</w:t>
      </w:r>
    </w:p>
    <w:p w:rsidR="00B57627" w:rsidRPr="007679EA" w:rsidRDefault="00B57627" w:rsidP="00B57627">
      <w:pPr>
        <w:spacing w:after="0" w:line="240" w:lineRule="auto"/>
        <w:ind w:firstLine="709"/>
        <w:jc w:val="both"/>
        <w:rPr>
          <w:rFonts w:ascii="Times New Roman" w:hAnsi="Times New Roman"/>
          <w:bCs/>
          <w:i/>
          <w:sz w:val="28"/>
          <w:szCs w:val="28"/>
        </w:rPr>
      </w:pPr>
      <w:r w:rsidRPr="007679EA">
        <w:rPr>
          <w:rFonts w:ascii="Times New Roman" w:hAnsi="Times New Roman"/>
          <w:bCs/>
          <w:i/>
          <w:sz w:val="28"/>
          <w:szCs w:val="28"/>
        </w:rPr>
        <w:t>Аминокислотный состав</w:t>
      </w: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оценки пищевой полноценности мяса были проведены исследования по определению аминокислотного состава. </w:t>
      </w: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результатам исследования были определены количественный и качественный состав незаменимых и заменимых аминокислот. </w:t>
      </w:r>
    </w:p>
    <w:p w:rsidR="00B57627" w:rsidRDefault="00B57627" w:rsidP="00B57627">
      <w:pPr>
        <w:spacing w:after="0" w:line="240" w:lineRule="auto"/>
        <w:jc w:val="both"/>
        <w:rPr>
          <w:rFonts w:ascii="Times New Roman" w:hAnsi="Times New Roman"/>
          <w:sz w:val="28"/>
          <w:szCs w:val="28"/>
        </w:rPr>
      </w:pPr>
    </w:p>
    <w:p w:rsidR="00B57627" w:rsidRDefault="00B57627" w:rsidP="00B57627">
      <w:pPr>
        <w:spacing w:after="0" w:line="240" w:lineRule="auto"/>
        <w:jc w:val="both"/>
        <w:rPr>
          <w:rFonts w:ascii="Times New Roman" w:hAnsi="Times New Roman"/>
          <w:sz w:val="28"/>
          <w:szCs w:val="28"/>
        </w:rPr>
      </w:pPr>
      <w:r w:rsidRPr="00BC1154">
        <w:rPr>
          <w:rFonts w:ascii="Times New Roman" w:hAnsi="Times New Roman"/>
          <w:sz w:val="28"/>
          <w:szCs w:val="28"/>
        </w:rPr>
        <w:t xml:space="preserve">Таблица </w:t>
      </w:r>
      <w:r>
        <w:rPr>
          <w:rFonts w:ascii="Times New Roman" w:hAnsi="Times New Roman"/>
          <w:sz w:val="28"/>
          <w:szCs w:val="28"/>
        </w:rPr>
        <w:t>13 -</w:t>
      </w:r>
      <w:r w:rsidRPr="00BC1154">
        <w:rPr>
          <w:rFonts w:ascii="Times New Roman" w:hAnsi="Times New Roman"/>
          <w:sz w:val="28"/>
          <w:szCs w:val="28"/>
        </w:rPr>
        <w:t xml:space="preserve"> </w:t>
      </w:r>
      <w:r>
        <w:rPr>
          <w:rFonts w:ascii="Times New Roman" w:hAnsi="Times New Roman"/>
          <w:sz w:val="28"/>
          <w:szCs w:val="28"/>
        </w:rPr>
        <w:t>Аминокислотный состав белка мяса различных животных</w:t>
      </w:r>
    </w:p>
    <w:p w:rsidR="00B57627" w:rsidRPr="00BC1154" w:rsidRDefault="00B57627" w:rsidP="00B57627">
      <w:pPr>
        <w:spacing w:after="0" w:line="240" w:lineRule="auto"/>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26"/>
        <w:gridCol w:w="2268"/>
        <w:gridCol w:w="2302"/>
      </w:tblGrid>
      <w:tr w:rsidR="003B2684" w:rsidRPr="0028606F" w:rsidTr="00F72EEF">
        <w:tc>
          <w:tcPr>
            <w:tcW w:w="2660" w:type="dxa"/>
            <w:vMerge w:val="restart"/>
            <w:shd w:val="clear" w:color="auto" w:fill="auto"/>
          </w:tcPr>
          <w:p w:rsidR="003B2684" w:rsidRPr="0028606F" w:rsidRDefault="003B2684" w:rsidP="00F125F2">
            <w:pPr>
              <w:spacing w:after="0"/>
              <w:jc w:val="both"/>
              <w:rPr>
                <w:rFonts w:ascii="Times New Roman" w:hAnsi="Times New Roman"/>
                <w:b/>
                <w:sz w:val="24"/>
                <w:szCs w:val="24"/>
              </w:rPr>
            </w:pPr>
            <w:r>
              <w:rPr>
                <w:rFonts w:ascii="Times New Roman" w:hAnsi="Times New Roman"/>
                <w:b/>
                <w:sz w:val="24"/>
                <w:szCs w:val="24"/>
              </w:rPr>
              <w:t>Наименование показателей, мг/100г</w:t>
            </w:r>
          </w:p>
        </w:tc>
        <w:tc>
          <w:tcPr>
            <w:tcW w:w="6696" w:type="dxa"/>
            <w:gridSpan w:val="3"/>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 xml:space="preserve">Пробы </w:t>
            </w:r>
          </w:p>
        </w:tc>
      </w:tr>
      <w:tr w:rsidR="003B2684" w:rsidRPr="0028606F" w:rsidTr="00F72EEF">
        <w:tc>
          <w:tcPr>
            <w:tcW w:w="2660" w:type="dxa"/>
            <w:vMerge/>
          </w:tcPr>
          <w:p w:rsidR="003B2684" w:rsidRPr="0028606F" w:rsidRDefault="003B2684" w:rsidP="00F125F2">
            <w:pPr>
              <w:spacing w:after="0"/>
              <w:jc w:val="both"/>
              <w:rPr>
                <w:rFonts w:ascii="Times New Roman" w:hAnsi="Times New Roman"/>
                <w:b/>
                <w:sz w:val="24"/>
                <w:szCs w:val="24"/>
              </w:rPr>
            </w:pPr>
          </w:p>
        </w:tc>
        <w:tc>
          <w:tcPr>
            <w:tcW w:w="2126"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свинина</w:t>
            </w:r>
          </w:p>
        </w:tc>
        <w:tc>
          <w:tcPr>
            <w:tcW w:w="2268"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говядина</w:t>
            </w:r>
          </w:p>
        </w:tc>
        <w:tc>
          <w:tcPr>
            <w:tcW w:w="2302"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Мясо птиц</w:t>
            </w:r>
          </w:p>
        </w:tc>
      </w:tr>
      <w:tr w:rsidR="003B2684" w:rsidRPr="0028606F" w:rsidTr="00F72EEF">
        <w:tc>
          <w:tcPr>
            <w:tcW w:w="9356" w:type="dxa"/>
            <w:gridSpan w:val="4"/>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Незаменимые аминокислоты</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Валин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178,27±0,03</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224,12±0,01</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206,90±0,02</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Изолейцин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448,67±0,04</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525,24±0,004</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520,42±0,03</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Лейцин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1304,79±0,02</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1572,16±0,04</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1438,60±0,02</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Лизин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429,98±0,03</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505,76±0,003</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473,54±0,02</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Метионин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473,29±0,04</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629,83±0,02</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543,34±0,03</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Треонин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728,45±0,02</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932,55±0,03</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924,64±0,04</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Триптофан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339,91±0,01</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307,27±0,02</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468,95±0,06</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Фенилаланин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438,66±0,07</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525,55±0,03</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487,12±0,03</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Сумма</w:t>
            </w:r>
          </w:p>
        </w:tc>
        <w:tc>
          <w:tcPr>
            <w:tcW w:w="2126"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6609,36</w:t>
            </w:r>
          </w:p>
        </w:tc>
        <w:tc>
          <w:tcPr>
            <w:tcW w:w="2268"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5222,48</w:t>
            </w:r>
          </w:p>
        </w:tc>
        <w:tc>
          <w:tcPr>
            <w:tcW w:w="2302"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5418,11</w:t>
            </w:r>
          </w:p>
        </w:tc>
      </w:tr>
      <w:tr w:rsidR="003B2684" w:rsidRPr="0028606F" w:rsidTr="00F72EEF">
        <w:tc>
          <w:tcPr>
            <w:tcW w:w="9356" w:type="dxa"/>
            <w:gridSpan w:val="4"/>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Заменимые аминокислоты</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Аргинин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1260,77±0,02</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1469,79±0,03</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1453,25±0,03</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Аланин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1104,41±0,06</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1197,77±0,02</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1072,27±0,01</w:t>
            </w:r>
          </w:p>
        </w:tc>
      </w:tr>
      <w:tr w:rsidR="003B2684" w:rsidRPr="0028606F" w:rsidTr="00F125F2">
        <w:tc>
          <w:tcPr>
            <w:tcW w:w="2660"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Тирозин</w:t>
            </w:r>
          </w:p>
        </w:tc>
        <w:tc>
          <w:tcPr>
            <w:tcW w:w="2126"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1398,90±0,03</w:t>
            </w:r>
          </w:p>
        </w:tc>
        <w:tc>
          <w:tcPr>
            <w:tcW w:w="2268"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1684,71±0,02</w:t>
            </w:r>
          </w:p>
        </w:tc>
        <w:tc>
          <w:tcPr>
            <w:tcW w:w="2302"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1697,17±0,02</w:t>
            </w:r>
          </w:p>
        </w:tc>
      </w:tr>
      <w:tr w:rsidR="00F125F2" w:rsidRPr="0028606F" w:rsidTr="00F125F2">
        <w:tc>
          <w:tcPr>
            <w:tcW w:w="9356" w:type="dxa"/>
            <w:gridSpan w:val="4"/>
            <w:tcBorders>
              <w:top w:val="nil"/>
            </w:tcBorders>
            <w:shd w:val="clear" w:color="auto" w:fill="auto"/>
          </w:tcPr>
          <w:p w:rsidR="00F125F2" w:rsidRPr="0028606F" w:rsidRDefault="00F125F2" w:rsidP="00F125F2">
            <w:pPr>
              <w:spacing w:after="0"/>
              <w:jc w:val="right"/>
              <w:rPr>
                <w:rFonts w:ascii="Times New Roman" w:hAnsi="Times New Roman"/>
                <w:sz w:val="24"/>
                <w:szCs w:val="24"/>
              </w:rPr>
            </w:pPr>
            <w:r w:rsidRPr="00F125F2">
              <w:rPr>
                <w:rFonts w:ascii="Times New Roman" w:hAnsi="Times New Roman"/>
                <w:i/>
                <w:sz w:val="24"/>
                <w:szCs w:val="24"/>
              </w:rPr>
              <w:t>Продолжение таблицы 13</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Цистин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325,90±0,01</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396,32±0,01</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354,60±0,03</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Аспаргиновая кислота</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2221,11±0,07</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2618,02±0,03</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2610,46±0,01</w:t>
            </w:r>
          </w:p>
        </w:tc>
      </w:tr>
      <w:tr w:rsidR="003B2684" w:rsidRPr="0028606F" w:rsidTr="00F125F2">
        <w:tc>
          <w:tcPr>
            <w:tcW w:w="2660"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Глутаминовая кислота</w:t>
            </w:r>
          </w:p>
        </w:tc>
        <w:tc>
          <w:tcPr>
            <w:tcW w:w="2126"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3025,53±0,02</w:t>
            </w:r>
          </w:p>
        </w:tc>
        <w:tc>
          <w:tcPr>
            <w:tcW w:w="2268"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414,48±0,03</w:t>
            </w:r>
          </w:p>
        </w:tc>
        <w:tc>
          <w:tcPr>
            <w:tcW w:w="2302"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3559,22±0,03</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Серин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820,33±0,07</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990,85±0,05</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937,17±0,04</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Глицин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407,43±0,01</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414,48±0,06</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279,25±0,03</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Пролин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154,83±0,06</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223,61±0,02</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455,71±0,02</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Гистидин</w:t>
            </w:r>
          </w:p>
        </w:tc>
        <w:tc>
          <w:tcPr>
            <w:tcW w:w="2126"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856,80±0,03</w:t>
            </w:r>
          </w:p>
        </w:tc>
        <w:tc>
          <w:tcPr>
            <w:tcW w:w="2268"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865,54±0,01</w:t>
            </w:r>
          </w:p>
        </w:tc>
        <w:tc>
          <w:tcPr>
            <w:tcW w:w="23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777,86±0,06</w:t>
            </w:r>
          </w:p>
        </w:tc>
      </w:tr>
      <w:tr w:rsidR="003B2684" w:rsidRPr="0028606F" w:rsidTr="00F72EEF">
        <w:tc>
          <w:tcPr>
            <w:tcW w:w="2660"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Сумма</w:t>
            </w:r>
          </w:p>
        </w:tc>
        <w:tc>
          <w:tcPr>
            <w:tcW w:w="2126"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9738,62</w:t>
            </w:r>
          </w:p>
        </w:tc>
        <w:tc>
          <w:tcPr>
            <w:tcW w:w="2268"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14105,5</w:t>
            </w:r>
          </w:p>
        </w:tc>
        <w:tc>
          <w:tcPr>
            <w:tcW w:w="2302" w:type="dxa"/>
            <w:shd w:val="clear" w:color="auto" w:fill="auto"/>
          </w:tcPr>
          <w:p w:rsidR="003B2684" w:rsidRPr="0028606F" w:rsidRDefault="003B2684" w:rsidP="00F125F2">
            <w:pPr>
              <w:spacing w:after="0"/>
              <w:jc w:val="both"/>
              <w:rPr>
                <w:rFonts w:ascii="Times New Roman" w:hAnsi="Times New Roman"/>
                <w:b/>
                <w:sz w:val="24"/>
                <w:szCs w:val="24"/>
              </w:rPr>
            </w:pPr>
            <w:r w:rsidRPr="0028606F">
              <w:rPr>
                <w:rFonts w:ascii="Times New Roman" w:hAnsi="Times New Roman"/>
                <w:b/>
                <w:sz w:val="24"/>
                <w:szCs w:val="24"/>
              </w:rPr>
              <w:t>13315</w:t>
            </w:r>
          </w:p>
        </w:tc>
      </w:tr>
    </w:tbl>
    <w:p w:rsidR="00B57627" w:rsidRDefault="00B57627" w:rsidP="00893539">
      <w:pPr>
        <w:spacing w:after="0" w:line="240" w:lineRule="auto"/>
        <w:jc w:val="both"/>
        <w:rPr>
          <w:rFonts w:ascii="Times New Roman" w:hAnsi="Times New Roman"/>
          <w:sz w:val="28"/>
          <w:szCs w:val="28"/>
        </w:rPr>
      </w:pPr>
    </w:p>
    <w:p w:rsidR="00B57627" w:rsidRPr="00607CDB" w:rsidRDefault="008D53FF" w:rsidP="00B57627">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исследований в белке мяса свинины лимитирующие аминокислоты:</w:t>
      </w:r>
      <w:r w:rsidR="00B57627" w:rsidRPr="00607CDB">
        <w:rPr>
          <w:rFonts w:ascii="Times New Roman" w:hAnsi="Times New Roman"/>
          <w:sz w:val="28"/>
          <w:szCs w:val="28"/>
        </w:rPr>
        <w:t xml:space="preserve"> валин - 178,27±0,03 мг/100 г (21,5% от нормы), лизин – 429,98±0,01мг/100 г (34,7%), изолейцин – 448,67±0,04 мг/100 г (63,4%), фенилаланин – 438,66±0,07 мг/100 г (75,6%)</w:t>
      </w:r>
      <w:r w:rsidR="001723F1" w:rsidRPr="001723F1">
        <w:rPr>
          <w:rFonts w:ascii="Times New Roman" w:hAnsi="Times New Roman"/>
          <w:sz w:val="28"/>
          <w:szCs w:val="28"/>
        </w:rPr>
        <w:t xml:space="preserve"> [174]</w:t>
      </w:r>
      <w:r w:rsidR="00B57627" w:rsidRPr="00607CDB">
        <w:rPr>
          <w:rFonts w:ascii="Times New Roman" w:hAnsi="Times New Roman"/>
          <w:sz w:val="28"/>
          <w:szCs w:val="28"/>
        </w:rPr>
        <w:t xml:space="preserve">. </w:t>
      </w:r>
    </w:p>
    <w:p w:rsidR="00B57627" w:rsidRPr="00607CDB" w:rsidRDefault="008D53FF" w:rsidP="00B57627">
      <w:pPr>
        <w:spacing w:after="0" w:line="240" w:lineRule="auto"/>
        <w:ind w:firstLine="709"/>
        <w:jc w:val="both"/>
        <w:rPr>
          <w:rFonts w:ascii="Times New Roman" w:hAnsi="Times New Roman"/>
          <w:sz w:val="28"/>
          <w:szCs w:val="28"/>
        </w:rPr>
      </w:pPr>
      <w:r>
        <w:rPr>
          <w:rFonts w:ascii="Times New Roman" w:hAnsi="Times New Roman"/>
          <w:sz w:val="28"/>
          <w:szCs w:val="28"/>
        </w:rPr>
        <w:t>По заменимым аминокислотам содержание пролина меньше нормы на 23,8%, глицина – 58,6%, концентрация остальных заменимых аминокислот</w:t>
      </w:r>
      <w:r w:rsidR="001B0528">
        <w:rPr>
          <w:rFonts w:ascii="Times New Roman" w:hAnsi="Times New Roman"/>
          <w:sz w:val="28"/>
          <w:szCs w:val="28"/>
        </w:rPr>
        <w:t xml:space="preserve"> выше нормы</w:t>
      </w:r>
      <w:r w:rsidR="00B57627" w:rsidRPr="00607CDB">
        <w:rPr>
          <w:rFonts w:ascii="Times New Roman" w:hAnsi="Times New Roman"/>
          <w:sz w:val="28"/>
          <w:szCs w:val="28"/>
        </w:rPr>
        <w:t xml:space="preserve"> в 1,3-2,6 раз</w:t>
      </w:r>
      <w:r w:rsidR="001B0528">
        <w:rPr>
          <w:rFonts w:ascii="Times New Roman" w:hAnsi="Times New Roman"/>
          <w:sz w:val="28"/>
          <w:szCs w:val="28"/>
        </w:rPr>
        <w:t>.</w:t>
      </w:r>
    </w:p>
    <w:p w:rsidR="00B57627" w:rsidRPr="00607CDB" w:rsidRDefault="001B0528" w:rsidP="00B57627">
      <w:pPr>
        <w:spacing w:after="0" w:line="240" w:lineRule="auto"/>
        <w:ind w:firstLine="709"/>
        <w:jc w:val="both"/>
        <w:rPr>
          <w:rFonts w:ascii="Times New Roman" w:hAnsi="Times New Roman"/>
          <w:sz w:val="28"/>
          <w:szCs w:val="28"/>
        </w:rPr>
      </w:pPr>
      <w:r>
        <w:rPr>
          <w:rFonts w:ascii="Times New Roman" w:hAnsi="Times New Roman"/>
          <w:sz w:val="28"/>
          <w:szCs w:val="28"/>
        </w:rPr>
        <w:t>Концентрация</w:t>
      </w:r>
      <w:r w:rsidRPr="00607CDB">
        <w:rPr>
          <w:rFonts w:ascii="Times New Roman" w:hAnsi="Times New Roman"/>
          <w:sz w:val="28"/>
          <w:szCs w:val="28"/>
        </w:rPr>
        <w:t xml:space="preserve"> лимитирующих аминокислот </w:t>
      </w:r>
      <w:r>
        <w:rPr>
          <w:rFonts w:ascii="Times New Roman" w:hAnsi="Times New Roman"/>
          <w:sz w:val="28"/>
          <w:szCs w:val="28"/>
        </w:rPr>
        <w:t>в</w:t>
      </w:r>
      <w:r w:rsidR="00B57627" w:rsidRPr="00607CDB">
        <w:rPr>
          <w:rFonts w:ascii="Times New Roman" w:hAnsi="Times New Roman"/>
          <w:sz w:val="28"/>
          <w:szCs w:val="28"/>
        </w:rPr>
        <w:t xml:space="preserve"> пробах белка мяса говядины: валин – 224,12±0,01 мг/100г (21,7% от нормы), лизин – 505,76±0,003 мг/100г (31,8%), изолейцин – 525,24±0,004 мг/100 г (67,2%), фенилаланин – 525,55±0,06 мг/100 г (66,1%). </w:t>
      </w:r>
      <w:r>
        <w:rPr>
          <w:rFonts w:ascii="Times New Roman" w:hAnsi="Times New Roman"/>
          <w:sz w:val="28"/>
          <w:szCs w:val="28"/>
        </w:rPr>
        <w:t>Содержание з</w:t>
      </w:r>
      <w:r w:rsidR="00B57627" w:rsidRPr="00607CDB">
        <w:rPr>
          <w:rFonts w:ascii="Times New Roman" w:hAnsi="Times New Roman"/>
          <w:sz w:val="28"/>
          <w:szCs w:val="28"/>
        </w:rPr>
        <w:t>аменимы</w:t>
      </w:r>
      <w:r>
        <w:rPr>
          <w:rFonts w:ascii="Times New Roman" w:hAnsi="Times New Roman"/>
          <w:sz w:val="28"/>
          <w:szCs w:val="28"/>
        </w:rPr>
        <w:t>х аминокислотт превышало</w:t>
      </w:r>
      <w:r w:rsidR="00B57627" w:rsidRPr="00607CDB">
        <w:rPr>
          <w:rFonts w:ascii="Times New Roman" w:hAnsi="Times New Roman"/>
          <w:sz w:val="28"/>
          <w:szCs w:val="28"/>
        </w:rPr>
        <w:t xml:space="preserve"> норму в 1,1-2,5 раз, </w:t>
      </w:r>
      <w:r>
        <w:rPr>
          <w:rFonts w:ascii="Times New Roman" w:hAnsi="Times New Roman"/>
          <w:sz w:val="28"/>
          <w:szCs w:val="28"/>
        </w:rPr>
        <w:t>кроме</w:t>
      </w:r>
      <w:r w:rsidR="00B57627" w:rsidRPr="00607CDB">
        <w:rPr>
          <w:rFonts w:ascii="Times New Roman" w:hAnsi="Times New Roman"/>
          <w:sz w:val="28"/>
          <w:szCs w:val="28"/>
        </w:rPr>
        <w:t xml:space="preserve"> глицина – 414,48±0,06 мг/100 г (44,2% от нормы) и пролина – 223,61±0,02 мг/100г (23,8%)</w:t>
      </w:r>
      <w:r w:rsidR="001723F1" w:rsidRPr="001723F1">
        <w:rPr>
          <w:rFonts w:ascii="Times New Roman" w:hAnsi="Times New Roman"/>
          <w:sz w:val="28"/>
          <w:szCs w:val="28"/>
        </w:rPr>
        <w:t xml:space="preserve"> [174]</w:t>
      </w:r>
      <w:r w:rsidR="00B57627" w:rsidRPr="00607CDB">
        <w:rPr>
          <w:rFonts w:ascii="Times New Roman" w:hAnsi="Times New Roman"/>
          <w:sz w:val="28"/>
          <w:szCs w:val="28"/>
        </w:rPr>
        <w:t xml:space="preserve">. </w:t>
      </w:r>
    </w:p>
    <w:p w:rsidR="00B57627" w:rsidRPr="00607CDB" w:rsidRDefault="001B0528"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Лимитирующими аминокислотами в </w:t>
      </w:r>
      <w:r w:rsidR="00B57627" w:rsidRPr="00607CDB">
        <w:rPr>
          <w:rFonts w:ascii="Times New Roman" w:hAnsi="Times New Roman"/>
          <w:sz w:val="28"/>
          <w:szCs w:val="28"/>
        </w:rPr>
        <w:t>пробах белка мяса птиц</w:t>
      </w:r>
      <w:r>
        <w:rPr>
          <w:rFonts w:ascii="Times New Roman" w:hAnsi="Times New Roman"/>
          <w:sz w:val="28"/>
          <w:szCs w:val="28"/>
        </w:rPr>
        <w:t xml:space="preserve"> были</w:t>
      </w:r>
      <w:r w:rsidR="00B57627" w:rsidRPr="00607CDB">
        <w:rPr>
          <w:rFonts w:ascii="Times New Roman" w:hAnsi="Times New Roman"/>
          <w:sz w:val="28"/>
          <w:szCs w:val="28"/>
        </w:rPr>
        <w:t xml:space="preserve">: валин – 206,90±0,02 мг/100 г (23,8% от нормы), лизин – 473,54±0,02 мг/100 г (29,1%), фенилаланин – 487,12±0,03 мг/100 г (70,6%), изолейцин – 520,42±0,03 мг/100 г (71,3%). </w:t>
      </w:r>
      <w:r>
        <w:rPr>
          <w:rFonts w:ascii="Times New Roman" w:hAnsi="Times New Roman"/>
          <w:sz w:val="28"/>
          <w:szCs w:val="28"/>
        </w:rPr>
        <w:t>Уровень содержания заменимых аминокислот</w:t>
      </w:r>
      <w:r w:rsidR="00B57627" w:rsidRPr="00607CDB">
        <w:rPr>
          <w:rFonts w:ascii="Times New Roman" w:hAnsi="Times New Roman"/>
          <w:sz w:val="28"/>
          <w:szCs w:val="28"/>
        </w:rPr>
        <w:t xml:space="preserve"> </w:t>
      </w:r>
      <w:r>
        <w:rPr>
          <w:rFonts w:ascii="Times New Roman" w:hAnsi="Times New Roman"/>
          <w:sz w:val="28"/>
          <w:szCs w:val="28"/>
        </w:rPr>
        <w:t>был выше</w:t>
      </w:r>
      <w:r w:rsidR="00B57627" w:rsidRPr="00607CDB">
        <w:rPr>
          <w:rFonts w:ascii="Times New Roman" w:hAnsi="Times New Roman"/>
          <w:sz w:val="28"/>
          <w:szCs w:val="28"/>
        </w:rPr>
        <w:t xml:space="preserve"> норм</w:t>
      </w:r>
      <w:r>
        <w:rPr>
          <w:rFonts w:ascii="Times New Roman" w:hAnsi="Times New Roman"/>
          <w:sz w:val="28"/>
          <w:szCs w:val="28"/>
        </w:rPr>
        <w:t>ы</w:t>
      </w:r>
      <w:r w:rsidR="00B57627" w:rsidRPr="00607CDB">
        <w:rPr>
          <w:rFonts w:ascii="Times New Roman" w:hAnsi="Times New Roman"/>
          <w:sz w:val="28"/>
          <w:szCs w:val="28"/>
        </w:rPr>
        <w:t xml:space="preserve"> в 1,1-2,7 раз, </w:t>
      </w:r>
      <w:r>
        <w:rPr>
          <w:rFonts w:ascii="Times New Roman" w:hAnsi="Times New Roman"/>
          <w:sz w:val="28"/>
          <w:szCs w:val="28"/>
        </w:rPr>
        <w:t>кроме</w:t>
      </w:r>
      <w:r w:rsidR="00B57627" w:rsidRPr="00607CDB">
        <w:rPr>
          <w:rFonts w:ascii="Times New Roman" w:hAnsi="Times New Roman"/>
          <w:sz w:val="28"/>
          <w:szCs w:val="28"/>
        </w:rPr>
        <w:t xml:space="preserve"> глицина – 279,25±0,03 мг/100 г (24,3% от нормы), пролина – 455,71±0,02 мг/100 г (54,3%) и аланина – 1072,27±0,01 мг/100 г (68,7%)</w:t>
      </w:r>
      <w:r w:rsidR="001723F1" w:rsidRPr="001723F1">
        <w:rPr>
          <w:rFonts w:ascii="Times New Roman" w:hAnsi="Times New Roman"/>
          <w:sz w:val="28"/>
          <w:szCs w:val="28"/>
        </w:rPr>
        <w:t xml:space="preserve"> [174]</w:t>
      </w:r>
      <w:r w:rsidR="00B57627" w:rsidRPr="00607CDB">
        <w:rPr>
          <w:rFonts w:ascii="Times New Roman" w:hAnsi="Times New Roman"/>
          <w:sz w:val="28"/>
          <w:szCs w:val="28"/>
        </w:rPr>
        <w:t xml:space="preserve">. </w:t>
      </w:r>
    </w:p>
    <w:p w:rsidR="00B57627" w:rsidRDefault="00B57627" w:rsidP="00B57627">
      <w:pPr>
        <w:spacing w:after="0" w:line="240" w:lineRule="auto"/>
        <w:ind w:firstLine="709"/>
        <w:jc w:val="both"/>
        <w:rPr>
          <w:rFonts w:ascii="Times New Roman" w:hAnsi="Times New Roman"/>
          <w:sz w:val="28"/>
          <w:szCs w:val="28"/>
        </w:rPr>
      </w:pPr>
    </w:p>
    <w:p w:rsidR="00B57627" w:rsidRDefault="00B57627" w:rsidP="00B57627">
      <w:pPr>
        <w:pStyle w:val="msonormalmailrucssattributepostfix"/>
        <w:shd w:val="clear" w:color="auto" w:fill="FFFFFF"/>
        <w:spacing w:before="0" w:beforeAutospacing="0" w:after="0" w:afterAutospacing="0"/>
        <w:rPr>
          <w:sz w:val="28"/>
          <w:szCs w:val="28"/>
          <w:shd w:val="clear" w:color="auto" w:fill="FFFFFF"/>
        </w:rPr>
      </w:pPr>
      <w:r>
        <w:rPr>
          <w:sz w:val="28"/>
          <w:szCs w:val="28"/>
          <w:shd w:val="clear" w:color="auto" w:fill="FFFFFF"/>
        </w:rPr>
        <w:t>Таблица 14 -</w:t>
      </w:r>
      <w:r w:rsidRPr="00BC1154">
        <w:rPr>
          <w:sz w:val="28"/>
          <w:szCs w:val="28"/>
          <w:shd w:val="clear" w:color="auto" w:fill="FFFFFF"/>
        </w:rPr>
        <w:t xml:space="preserve"> Соотношение суммы незаменимых аминокислот к заменимым</w:t>
      </w:r>
    </w:p>
    <w:p w:rsidR="00B57627" w:rsidRPr="00BC1154" w:rsidRDefault="00B57627" w:rsidP="00B57627">
      <w:pPr>
        <w:pStyle w:val="msonormalmailrucssattributepostfix"/>
        <w:shd w:val="clear" w:color="auto" w:fill="FFFFFF"/>
        <w:spacing w:before="0" w:beforeAutospacing="0" w:after="0" w:afterAutospacing="0"/>
        <w:ind w:firstLine="709"/>
        <w:jc w:val="both"/>
        <w:rPr>
          <w:sz w:val="28"/>
          <w:szCs w:val="28"/>
          <w:shd w:val="clear" w:color="auto" w:fill="FFFFFF"/>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418"/>
        <w:gridCol w:w="1155"/>
      </w:tblGrid>
      <w:tr w:rsidR="003B2684" w:rsidRPr="0028606F" w:rsidTr="003B2684">
        <w:trPr>
          <w:trHeight w:val="482"/>
          <w:jc w:val="center"/>
        </w:trPr>
        <w:tc>
          <w:tcPr>
            <w:tcW w:w="5665" w:type="dxa"/>
            <w:vMerge w:val="restart"/>
            <w:shd w:val="clear" w:color="auto" w:fill="auto"/>
          </w:tcPr>
          <w:p w:rsidR="003B2684" w:rsidRPr="0028606F" w:rsidRDefault="003B2684" w:rsidP="00F72EEF">
            <w:pPr>
              <w:spacing w:after="0" w:line="240" w:lineRule="auto"/>
              <w:jc w:val="center"/>
              <w:rPr>
                <w:rFonts w:ascii="Times New Roman" w:hAnsi="Times New Roman"/>
                <w:b/>
                <w:sz w:val="24"/>
                <w:szCs w:val="24"/>
              </w:rPr>
            </w:pPr>
            <w:r w:rsidRPr="0028606F">
              <w:rPr>
                <w:rFonts w:ascii="Times New Roman" w:hAnsi="Times New Roman"/>
                <w:b/>
                <w:sz w:val="24"/>
                <w:szCs w:val="24"/>
              </w:rPr>
              <w:t>Наименование показателей, %</w:t>
            </w:r>
          </w:p>
        </w:tc>
        <w:tc>
          <w:tcPr>
            <w:tcW w:w="3707" w:type="dxa"/>
            <w:gridSpan w:val="3"/>
            <w:shd w:val="clear" w:color="auto" w:fill="auto"/>
          </w:tcPr>
          <w:p w:rsidR="003B2684" w:rsidRPr="0028606F" w:rsidRDefault="003B2684" w:rsidP="00F72EEF">
            <w:pPr>
              <w:spacing w:after="0" w:line="240" w:lineRule="auto"/>
              <w:jc w:val="center"/>
              <w:rPr>
                <w:rFonts w:ascii="Times New Roman" w:hAnsi="Times New Roman"/>
                <w:b/>
                <w:sz w:val="24"/>
                <w:szCs w:val="24"/>
              </w:rPr>
            </w:pPr>
            <w:r w:rsidRPr="0028606F">
              <w:rPr>
                <w:rFonts w:ascii="Times New Roman" w:hAnsi="Times New Roman"/>
                <w:b/>
                <w:sz w:val="24"/>
                <w:szCs w:val="24"/>
              </w:rPr>
              <w:t>Пробы</w:t>
            </w:r>
          </w:p>
        </w:tc>
      </w:tr>
      <w:tr w:rsidR="003B2684" w:rsidRPr="0028606F" w:rsidTr="003B2684">
        <w:trPr>
          <w:jc w:val="center"/>
        </w:trPr>
        <w:tc>
          <w:tcPr>
            <w:tcW w:w="5665" w:type="dxa"/>
            <w:vMerge/>
          </w:tcPr>
          <w:p w:rsidR="003B2684" w:rsidRPr="0028606F" w:rsidRDefault="003B2684" w:rsidP="00F72EEF">
            <w:pPr>
              <w:spacing w:after="0" w:line="240" w:lineRule="auto"/>
              <w:jc w:val="both"/>
              <w:rPr>
                <w:rFonts w:ascii="Times New Roman" w:hAnsi="Times New Roman"/>
                <w:b/>
                <w:sz w:val="24"/>
                <w:szCs w:val="24"/>
              </w:rPr>
            </w:pPr>
          </w:p>
        </w:tc>
        <w:tc>
          <w:tcPr>
            <w:tcW w:w="1134" w:type="dxa"/>
            <w:shd w:val="clear" w:color="auto" w:fill="auto"/>
          </w:tcPr>
          <w:p w:rsidR="003B2684" w:rsidRPr="0028606F" w:rsidRDefault="003B2684" w:rsidP="00F72EEF">
            <w:pPr>
              <w:spacing w:after="0" w:line="240" w:lineRule="auto"/>
              <w:jc w:val="both"/>
              <w:rPr>
                <w:rFonts w:ascii="Times New Roman" w:hAnsi="Times New Roman"/>
                <w:b/>
                <w:sz w:val="24"/>
                <w:szCs w:val="24"/>
              </w:rPr>
            </w:pPr>
            <w:r w:rsidRPr="0028606F">
              <w:rPr>
                <w:rFonts w:ascii="Times New Roman" w:hAnsi="Times New Roman"/>
                <w:b/>
                <w:sz w:val="24"/>
                <w:szCs w:val="24"/>
              </w:rPr>
              <w:t>свинина</w:t>
            </w:r>
          </w:p>
        </w:tc>
        <w:tc>
          <w:tcPr>
            <w:tcW w:w="1418" w:type="dxa"/>
            <w:shd w:val="clear" w:color="auto" w:fill="auto"/>
          </w:tcPr>
          <w:p w:rsidR="003B2684" w:rsidRPr="0028606F" w:rsidRDefault="003B2684" w:rsidP="00F72EEF">
            <w:pPr>
              <w:spacing w:after="0" w:line="240" w:lineRule="auto"/>
              <w:jc w:val="both"/>
              <w:rPr>
                <w:rFonts w:ascii="Times New Roman" w:hAnsi="Times New Roman"/>
                <w:b/>
                <w:sz w:val="24"/>
                <w:szCs w:val="24"/>
              </w:rPr>
            </w:pPr>
            <w:r w:rsidRPr="0028606F">
              <w:rPr>
                <w:rFonts w:ascii="Times New Roman" w:hAnsi="Times New Roman"/>
                <w:b/>
                <w:sz w:val="24"/>
                <w:szCs w:val="24"/>
              </w:rPr>
              <w:t>говядина</w:t>
            </w:r>
          </w:p>
        </w:tc>
        <w:tc>
          <w:tcPr>
            <w:tcW w:w="1155" w:type="dxa"/>
            <w:shd w:val="clear" w:color="auto" w:fill="auto"/>
          </w:tcPr>
          <w:p w:rsidR="003B2684" w:rsidRPr="0028606F" w:rsidRDefault="003B2684" w:rsidP="00F72EEF">
            <w:pPr>
              <w:spacing w:after="0" w:line="240" w:lineRule="auto"/>
              <w:jc w:val="both"/>
              <w:rPr>
                <w:rFonts w:ascii="Times New Roman" w:hAnsi="Times New Roman"/>
                <w:b/>
                <w:sz w:val="24"/>
                <w:szCs w:val="24"/>
              </w:rPr>
            </w:pPr>
            <w:r w:rsidRPr="0028606F">
              <w:rPr>
                <w:rFonts w:ascii="Times New Roman" w:hAnsi="Times New Roman"/>
                <w:b/>
                <w:sz w:val="24"/>
                <w:szCs w:val="24"/>
              </w:rPr>
              <w:t>птица</w:t>
            </w:r>
          </w:p>
        </w:tc>
      </w:tr>
      <w:tr w:rsidR="003B2684" w:rsidRPr="0028606F" w:rsidTr="003B2684">
        <w:trPr>
          <w:jc w:val="center"/>
        </w:trPr>
        <w:tc>
          <w:tcPr>
            <w:tcW w:w="5665" w:type="dxa"/>
            <w:shd w:val="clear" w:color="auto" w:fill="auto"/>
          </w:tcPr>
          <w:p w:rsidR="003B2684" w:rsidRPr="0028606F" w:rsidRDefault="003B2684" w:rsidP="00F72EEF">
            <w:pPr>
              <w:spacing w:after="0" w:line="240" w:lineRule="auto"/>
              <w:jc w:val="both"/>
              <w:rPr>
                <w:rFonts w:ascii="Times New Roman" w:hAnsi="Times New Roman"/>
                <w:sz w:val="24"/>
                <w:szCs w:val="24"/>
              </w:rPr>
            </w:pPr>
            <w:r w:rsidRPr="0028606F">
              <w:rPr>
                <w:rFonts w:ascii="Times New Roman" w:hAnsi="Times New Roman"/>
                <w:sz w:val="24"/>
                <w:szCs w:val="24"/>
              </w:rPr>
              <w:t>Соотношение суммы незаменимых аминокислот к заменимым</w:t>
            </w:r>
          </w:p>
        </w:tc>
        <w:tc>
          <w:tcPr>
            <w:tcW w:w="1134" w:type="dxa"/>
            <w:shd w:val="clear" w:color="auto" w:fill="auto"/>
          </w:tcPr>
          <w:p w:rsidR="003B2684" w:rsidRPr="0028606F" w:rsidRDefault="003B2684" w:rsidP="00F72EEF">
            <w:pPr>
              <w:spacing w:after="0" w:line="240" w:lineRule="auto"/>
              <w:jc w:val="both"/>
              <w:rPr>
                <w:rFonts w:ascii="Times New Roman" w:hAnsi="Times New Roman"/>
                <w:sz w:val="24"/>
                <w:szCs w:val="24"/>
              </w:rPr>
            </w:pPr>
            <w:r w:rsidRPr="0028606F">
              <w:rPr>
                <w:rFonts w:ascii="Times New Roman" w:hAnsi="Times New Roman"/>
                <w:sz w:val="24"/>
                <w:szCs w:val="24"/>
              </w:rPr>
              <w:t>0,68</w:t>
            </w:r>
          </w:p>
        </w:tc>
        <w:tc>
          <w:tcPr>
            <w:tcW w:w="1418" w:type="dxa"/>
            <w:shd w:val="clear" w:color="auto" w:fill="auto"/>
          </w:tcPr>
          <w:p w:rsidR="003B2684" w:rsidRPr="0028606F" w:rsidRDefault="003B2684" w:rsidP="00F72EEF">
            <w:pPr>
              <w:spacing w:after="0" w:line="240" w:lineRule="auto"/>
              <w:jc w:val="both"/>
              <w:rPr>
                <w:rFonts w:ascii="Times New Roman" w:hAnsi="Times New Roman"/>
                <w:sz w:val="24"/>
                <w:szCs w:val="24"/>
              </w:rPr>
            </w:pPr>
            <w:r w:rsidRPr="0028606F">
              <w:rPr>
                <w:rFonts w:ascii="Times New Roman" w:hAnsi="Times New Roman"/>
                <w:sz w:val="24"/>
                <w:szCs w:val="24"/>
              </w:rPr>
              <w:t>0,37</w:t>
            </w:r>
          </w:p>
        </w:tc>
        <w:tc>
          <w:tcPr>
            <w:tcW w:w="1155" w:type="dxa"/>
            <w:shd w:val="clear" w:color="auto" w:fill="auto"/>
          </w:tcPr>
          <w:p w:rsidR="003B2684" w:rsidRPr="0028606F" w:rsidRDefault="003B2684" w:rsidP="00F72EEF">
            <w:pPr>
              <w:spacing w:after="0" w:line="240" w:lineRule="auto"/>
              <w:jc w:val="both"/>
              <w:rPr>
                <w:rFonts w:ascii="Times New Roman" w:hAnsi="Times New Roman"/>
                <w:sz w:val="24"/>
                <w:szCs w:val="24"/>
              </w:rPr>
            </w:pPr>
            <w:r w:rsidRPr="0028606F">
              <w:rPr>
                <w:rFonts w:ascii="Times New Roman" w:hAnsi="Times New Roman"/>
                <w:sz w:val="24"/>
                <w:szCs w:val="24"/>
              </w:rPr>
              <w:t>0,41</w:t>
            </w:r>
          </w:p>
        </w:tc>
      </w:tr>
      <w:tr w:rsidR="003B2684" w:rsidRPr="0028606F" w:rsidTr="003B2684">
        <w:trPr>
          <w:jc w:val="center"/>
        </w:trPr>
        <w:tc>
          <w:tcPr>
            <w:tcW w:w="5665" w:type="dxa"/>
            <w:shd w:val="clear" w:color="auto" w:fill="auto"/>
          </w:tcPr>
          <w:p w:rsidR="003B2684" w:rsidRPr="0028606F" w:rsidRDefault="003B2684" w:rsidP="00F72EEF">
            <w:pPr>
              <w:spacing w:after="0" w:line="240" w:lineRule="auto"/>
              <w:jc w:val="both"/>
              <w:rPr>
                <w:rFonts w:ascii="Times New Roman" w:hAnsi="Times New Roman"/>
                <w:sz w:val="24"/>
                <w:szCs w:val="24"/>
              </w:rPr>
            </w:pPr>
            <w:r w:rsidRPr="0028606F">
              <w:rPr>
                <w:rFonts w:ascii="Times New Roman" w:hAnsi="Times New Roman"/>
                <w:sz w:val="24"/>
                <w:szCs w:val="24"/>
              </w:rPr>
              <w:t xml:space="preserve">Норма </w:t>
            </w:r>
          </w:p>
        </w:tc>
        <w:tc>
          <w:tcPr>
            <w:tcW w:w="1134" w:type="dxa"/>
            <w:shd w:val="clear" w:color="auto" w:fill="auto"/>
          </w:tcPr>
          <w:p w:rsidR="003B2684" w:rsidRPr="0028606F" w:rsidRDefault="003B2684" w:rsidP="00F72EEF">
            <w:pPr>
              <w:spacing w:after="0" w:line="240" w:lineRule="auto"/>
              <w:jc w:val="both"/>
              <w:rPr>
                <w:rFonts w:ascii="Times New Roman" w:hAnsi="Times New Roman"/>
                <w:sz w:val="24"/>
                <w:szCs w:val="24"/>
              </w:rPr>
            </w:pPr>
            <w:r w:rsidRPr="0028606F">
              <w:rPr>
                <w:rFonts w:ascii="Times New Roman" w:hAnsi="Times New Roman"/>
                <w:sz w:val="24"/>
                <w:szCs w:val="24"/>
              </w:rPr>
              <w:t>0,65</w:t>
            </w:r>
          </w:p>
        </w:tc>
        <w:tc>
          <w:tcPr>
            <w:tcW w:w="1418" w:type="dxa"/>
            <w:shd w:val="clear" w:color="auto" w:fill="auto"/>
          </w:tcPr>
          <w:p w:rsidR="003B2684" w:rsidRPr="0028606F" w:rsidRDefault="003B2684" w:rsidP="00F72EEF">
            <w:pPr>
              <w:spacing w:after="0" w:line="240" w:lineRule="auto"/>
              <w:jc w:val="both"/>
              <w:rPr>
                <w:rFonts w:ascii="Times New Roman" w:hAnsi="Times New Roman"/>
                <w:sz w:val="24"/>
                <w:szCs w:val="24"/>
              </w:rPr>
            </w:pPr>
            <w:r w:rsidRPr="0028606F">
              <w:rPr>
                <w:rFonts w:ascii="Times New Roman" w:hAnsi="Times New Roman"/>
                <w:sz w:val="24"/>
                <w:szCs w:val="24"/>
              </w:rPr>
              <w:t>0,63</w:t>
            </w:r>
          </w:p>
        </w:tc>
        <w:tc>
          <w:tcPr>
            <w:tcW w:w="1155" w:type="dxa"/>
            <w:shd w:val="clear" w:color="auto" w:fill="auto"/>
          </w:tcPr>
          <w:p w:rsidR="003B2684" w:rsidRPr="0028606F" w:rsidRDefault="003B2684" w:rsidP="00F72EEF">
            <w:pPr>
              <w:spacing w:after="0" w:line="240" w:lineRule="auto"/>
              <w:jc w:val="both"/>
              <w:rPr>
                <w:rFonts w:ascii="Times New Roman" w:hAnsi="Times New Roman"/>
                <w:sz w:val="24"/>
                <w:szCs w:val="24"/>
              </w:rPr>
            </w:pPr>
            <w:r w:rsidRPr="0028606F">
              <w:rPr>
                <w:rFonts w:ascii="Times New Roman" w:hAnsi="Times New Roman"/>
                <w:sz w:val="24"/>
                <w:szCs w:val="24"/>
              </w:rPr>
              <w:t>0,60</w:t>
            </w:r>
          </w:p>
        </w:tc>
      </w:tr>
    </w:tbl>
    <w:p w:rsidR="00B57627" w:rsidRDefault="00B57627" w:rsidP="00890346">
      <w:pPr>
        <w:spacing w:after="0" w:line="240" w:lineRule="auto"/>
        <w:jc w:val="both"/>
        <w:rPr>
          <w:rFonts w:ascii="Times New Roman" w:hAnsi="Times New Roman"/>
          <w:sz w:val="28"/>
          <w:szCs w:val="28"/>
        </w:rPr>
      </w:pPr>
    </w:p>
    <w:p w:rsidR="003B2684" w:rsidRDefault="003B2684" w:rsidP="003B2684">
      <w:pPr>
        <w:spacing w:after="0" w:line="240" w:lineRule="auto"/>
        <w:ind w:firstLine="709"/>
        <w:jc w:val="both"/>
        <w:rPr>
          <w:rFonts w:ascii="Times New Roman" w:hAnsi="Times New Roman"/>
          <w:sz w:val="28"/>
          <w:szCs w:val="28"/>
        </w:rPr>
      </w:pPr>
      <w:r w:rsidRPr="00607CDB">
        <w:rPr>
          <w:rFonts w:ascii="Times New Roman" w:hAnsi="Times New Roman"/>
          <w:sz w:val="28"/>
          <w:szCs w:val="28"/>
        </w:rPr>
        <w:t>Соотношение суммы незаменимых аминокислот к заменимым в белке мяса составляло: свинина – 0,68, гов</w:t>
      </w:r>
      <w:r>
        <w:rPr>
          <w:rFonts w:ascii="Times New Roman" w:hAnsi="Times New Roman"/>
          <w:sz w:val="28"/>
          <w:szCs w:val="28"/>
        </w:rPr>
        <w:t>ядина – 0,37, мяса птиц – 0,41</w:t>
      </w:r>
      <w:r w:rsidRPr="00607CDB">
        <w:rPr>
          <w:rFonts w:ascii="Times New Roman" w:hAnsi="Times New Roman"/>
          <w:sz w:val="28"/>
          <w:szCs w:val="28"/>
        </w:rPr>
        <w:t xml:space="preserve">. </w:t>
      </w:r>
      <w:r>
        <w:rPr>
          <w:rFonts w:ascii="Times New Roman" w:hAnsi="Times New Roman"/>
          <w:sz w:val="28"/>
          <w:szCs w:val="28"/>
        </w:rPr>
        <w:t xml:space="preserve">Исходя их полученных результатом нами сделан вывод, что в исследуемых пробах сумма аминокислот меньше нормы на 13% в свинине, на 4% в говядине и 2,6% в мясе птиц (Таблица 14). </w:t>
      </w:r>
    </w:p>
    <w:p w:rsidR="00B57627" w:rsidRDefault="001B0528" w:rsidP="00B57627">
      <w:pPr>
        <w:spacing w:after="0" w:line="240" w:lineRule="auto"/>
        <w:ind w:firstLine="709"/>
        <w:jc w:val="both"/>
        <w:rPr>
          <w:rFonts w:ascii="Times New Roman" w:hAnsi="Times New Roman"/>
          <w:sz w:val="28"/>
          <w:szCs w:val="28"/>
        </w:rPr>
      </w:pPr>
      <w:r>
        <w:rPr>
          <w:rFonts w:ascii="Times New Roman" w:hAnsi="Times New Roman"/>
          <w:sz w:val="28"/>
          <w:szCs w:val="28"/>
        </w:rPr>
        <w:t>Л</w:t>
      </w:r>
      <w:r w:rsidR="00B57627" w:rsidRPr="00607CDB">
        <w:rPr>
          <w:rFonts w:ascii="Times New Roman" w:hAnsi="Times New Roman"/>
          <w:sz w:val="28"/>
          <w:szCs w:val="28"/>
        </w:rPr>
        <w:t>имитирующими аминокислотами в</w:t>
      </w:r>
      <w:r>
        <w:rPr>
          <w:rFonts w:ascii="Times New Roman" w:hAnsi="Times New Roman"/>
          <w:sz w:val="28"/>
          <w:szCs w:val="28"/>
        </w:rPr>
        <w:t xml:space="preserve">о всех пробах мяса были: </w:t>
      </w:r>
      <w:r w:rsidR="00B57627" w:rsidRPr="00607CDB">
        <w:rPr>
          <w:rFonts w:ascii="Times New Roman" w:hAnsi="Times New Roman"/>
          <w:sz w:val="28"/>
          <w:szCs w:val="28"/>
        </w:rPr>
        <w:t>валин (22,3-28%) и изолейцин от (70,1 до 82,1%).</w:t>
      </w:r>
    </w:p>
    <w:p w:rsidR="003B2684" w:rsidRDefault="003B2684" w:rsidP="00B57627">
      <w:pPr>
        <w:spacing w:after="0" w:line="240" w:lineRule="auto"/>
        <w:ind w:firstLine="709"/>
        <w:jc w:val="both"/>
        <w:rPr>
          <w:rFonts w:ascii="Times New Roman" w:hAnsi="Times New Roman"/>
          <w:sz w:val="28"/>
          <w:szCs w:val="28"/>
        </w:rPr>
      </w:pPr>
    </w:p>
    <w:p w:rsidR="00B57627" w:rsidRDefault="00B57627" w:rsidP="00B57627">
      <w:pPr>
        <w:spacing w:after="0" w:line="240" w:lineRule="auto"/>
        <w:jc w:val="both"/>
        <w:rPr>
          <w:rFonts w:ascii="Times New Roman" w:hAnsi="Times New Roman"/>
          <w:sz w:val="28"/>
          <w:szCs w:val="28"/>
        </w:rPr>
      </w:pPr>
      <w:r>
        <w:rPr>
          <w:rFonts w:ascii="Times New Roman" w:hAnsi="Times New Roman"/>
          <w:sz w:val="28"/>
          <w:szCs w:val="28"/>
        </w:rPr>
        <w:t>Таблица 15 -</w:t>
      </w:r>
      <w:r w:rsidRPr="00BC1154">
        <w:rPr>
          <w:rFonts w:ascii="Times New Roman" w:hAnsi="Times New Roman"/>
          <w:sz w:val="28"/>
          <w:szCs w:val="28"/>
        </w:rPr>
        <w:t xml:space="preserve"> Аминокислотный скор проб </w:t>
      </w:r>
      <w:r>
        <w:rPr>
          <w:rFonts w:ascii="Times New Roman" w:hAnsi="Times New Roman"/>
          <w:sz w:val="28"/>
          <w:szCs w:val="28"/>
        </w:rPr>
        <w:t>белка мяса</w:t>
      </w:r>
    </w:p>
    <w:p w:rsidR="003B2684" w:rsidRDefault="003B2684" w:rsidP="00B57627">
      <w:pPr>
        <w:spacing w:after="0" w:line="240" w:lineRule="auto"/>
        <w:jc w:val="both"/>
        <w:rPr>
          <w:rFonts w:ascii="Times New Roman" w:hAnsi="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985"/>
        <w:gridCol w:w="1984"/>
        <w:gridCol w:w="2127"/>
      </w:tblGrid>
      <w:tr w:rsidR="003B2684" w:rsidRPr="0028606F" w:rsidTr="00F72EEF">
        <w:tc>
          <w:tcPr>
            <w:tcW w:w="3402" w:type="dxa"/>
            <w:vMerge w:val="restart"/>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Наименование показателей, %</w:t>
            </w:r>
          </w:p>
        </w:tc>
        <w:tc>
          <w:tcPr>
            <w:tcW w:w="6096" w:type="dxa"/>
            <w:gridSpan w:val="3"/>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 xml:space="preserve">Пробы </w:t>
            </w:r>
          </w:p>
        </w:tc>
      </w:tr>
      <w:tr w:rsidR="003B2684" w:rsidRPr="0028606F" w:rsidTr="00F72EEF">
        <w:tc>
          <w:tcPr>
            <w:tcW w:w="3402" w:type="dxa"/>
            <w:vMerge/>
          </w:tcPr>
          <w:p w:rsidR="003B2684" w:rsidRPr="0028606F" w:rsidRDefault="003B2684" w:rsidP="00F125F2">
            <w:pPr>
              <w:spacing w:after="0"/>
              <w:jc w:val="both"/>
              <w:rPr>
                <w:rFonts w:ascii="Times New Roman" w:hAnsi="Times New Roman"/>
                <w:sz w:val="24"/>
                <w:szCs w:val="24"/>
              </w:rPr>
            </w:pPr>
          </w:p>
        </w:tc>
        <w:tc>
          <w:tcPr>
            <w:tcW w:w="1985"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свинина</w:t>
            </w:r>
          </w:p>
        </w:tc>
        <w:tc>
          <w:tcPr>
            <w:tcW w:w="1984"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говядина</w:t>
            </w:r>
          </w:p>
        </w:tc>
        <w:tc>
          <w:tcPr>
            <w:tcW w:w="2127"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птица</w:t>
            </w:r>
          </w:p>
        </w:tc>
      </w:tr>
      <w:tr w:rsidR="003B2684" w:rsidRPr="0028606F" w:rsidTr="00F72EEF">
        <w:tc>
          <w:tcPr>
            <w:tcW w:w="34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Валин</w:t>
            </w:r>
          </w:p>
        </w:tc>
        <w:tc>
          <w:tcPr>
            <w:tcW w:w="1985" w:type="dxa"/>
            <w:shd w:val="clear" w:color="auto" w:fill="auto"/>
          </w:tcPr>
          <w:p w:rsidR="003B2684" w:rsidRPr="0028606F" w:rsidRDefault="003B2684" w:rsidP="00F125F2">
            <w:pPr>
              <w:spacing w:after="0"/>
              <w:jc w:val="both"/>
              <w:rPr>
                <w:rFonts w:ascii="Times New Roman" w:hAnsi="Times New Roman"/>
                <w:b/>
                <w:color w:val="FF0000"/>
                <w:sz w:val="24"/>
                <w:szCs w:val="24"/>
              </w:rPr>
            </w:pPr>
            <w:r w:rsidRPr="0028606F">
              <w:rPr>
                <w:rFonts w:ascii="Times New Roman" w:hAnsi="Times New Roman"/>
                <w:b/>
                <w:color w:val="FF0000"/>
                <w:sz w:val="24"/>
                <w:szCs w:val="24"/>
              </w:rPr>
              <w:t>22,3</w:t>
            </w:r>
          </w:p>
        </w:tc>
        <w:tc>
          <w:tcPr>
            <w:tcW w:w="1984" w:type="dxa"/>
            <w:shd w:val="clear" w:color="auto" w:fill="auto"/>
          </w:tcPr>
          <w:p w:rsidR="003B2684" w:rsidRPr="0028606F" w:rsidRDefault="003B2684" w:rsidP="00F125F2">
            <w:pPr>
              <w:spacing w:after="0"/>
              <w:jc w:val="both"/>
              <w:rPr>
                <w:rFonts w:ascii="Times New Roman" w:hAnsi="Times New Roman"/>
                <w:b/>
                <w:color w:val="FF0000"/>
                <w:sz w:val="24"/>
                <w:szCs w:val="24"/>
              </w:rPr>
            </w:pPr>
            <w:r w:rsidRPr="0028606F">
              <w:rPr>
                <w:rFonts w:ascii="Times New Roman" w:hAnsi="Times New Roman"/>
                <w:b/>
                <w:color w:val="FF0000"/>
                <w:sz w:val="24"/>
                <w:szCs w:val="24"/>
              </w:rPr>
              <w:t>28</w:t>
            </w:r>
          </w:p>
        </w:tc>
        <w:tc>
          <w:tcPr>
            <w:tcW w:w="2127" w:type="dxa"/>
            <w:shd w:val="clear" w:color="auto" w:fill="auto"/>
          </w:tcPr>
          <w:p w:rsidR="003B2684" w:rsidRPr="0028606F" w:rsidRDefault="003B2684" w:rsidP="00F125F2">
            <w:pPr>
              <w:spacing w:after="0"/>
              <w:jc w:val="both"/>
              <w:rPr>
                <w:rFonts w:ascii="Times New Roman" w:hAnsi="Times New Roman"/>
                <w:b/>
                <w:color w:val="FF0000"/>
                <w:sz w:val="24"/>
                <w:szCs w:val="24"/>
              </w:rPr>
            </w:pPr>
            <w:r w:rsidRPr="0028606F">
              <w:rPr>
                <w:rFonts w:ascii="Times New Roman" w:hAnsi="Times New Roman"/>
                <w:b/>
                <w:color w:val="FF0000"/>
                <w:sz w:val="24"/>
                <w:szCs w:val="24"/>
              </w:rPr>
              <w:t>25,9</w:t>
            </w:r>
          </w:p>
        </w:tc>
      </w:tr>
      <w:tr w:rsidR="003B2684" w:rsidRPr="0028606F" w:rsidTr="00381C5F">
        <w:tc>
          <w:tcPr>
            <w:tcW w:w="3402"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Изолейцин</w:t>
            </w:r>
          </w:p>
        </w:tc>
        <w:tc>
          <w:tcPr>
            <w:tcW w:w="1985"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70,1</w:t>
            </w:r>
          </w:p>
        </w:tc>
        <w:tc>
          <w:tcPr>
            <w:tcW w:w="1984"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82,1</w:t>
            </w:r>
          </w:p>
        </w:tc>
        <w:tc>
          <w:tcPr>
            <w:tcW w:w="2127" w:type="dxa"/>
            <w:tcBorders>
              <w:bottom w:val="nil"/>
            </w:tcBorders>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81,3</w:t>
            </w:r>
          </w:p>
        </w:tc>
      </w:tr>
      <w:tr w:rsidR="003B2684" w:rsidRPr="0028606F" w:rsidTr="00F72EEF">
        <w:tc>
          <w:tcPr>
            <w:tcW w:w="34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Лейцин</w:t>
            </w:r>
          </w:p>
        </w:tc>
        <w:tc>
          <w:tcPr>
            <w:tcW w:w="1985"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116,5</w:t>
            </w:r>
          </w:p>
        </w:tc>
        <w:tc>
          <w:tcPr>
            <w:tcW w:w="1984"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140,4</w:t>
            </w:r>
          </w:p>
        </w:tc>
        <w:tc>
          <w:tcPr>
            <w:tcW w:w="2127"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128,4</w:t>
            </w:r>
          </w:p>
        </w:tc>
      </w:tr>
      <w:tr w:rsidR="003B2684" w:rsidRPr="0028606F" w:rsidTr="00F72EEF">
        <w:tc>
          <w:tcPr>
            <w:tcW w:w="34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Метионин+цистин</w:t>
            </w:r>
          </w:p>
        </w:tc>
        <w:tc>
          <w:tcPr>
            <w:tcW w:w="1985"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142,7</w:t>
            </w:r>
          </w:p>
        </w:tc>
        <w:tc>
          <w:tcPr>
            <w:tcW w:w="1984"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230,2</w:t>
            </w:r>
          </w:p>
        </w:tc>
        <w:tc>
          <w:tcPr>
            <w:tcW w:w="2127"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103,5</w:t>
            </w:r>
          </w:p>
        </w:tc>
      </w:tr>
      <w:tr w:rsidR="003B2684" w:rsidRPr="0028606F" w:rsidTr="00F72EEF">
        <w:tc>
          <w:tcPr>
            <w:tcW w:w="34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Треонин</w:t>
            </w:r>
          </w:p>
        </w:tc>
        <w:tc>
          <w:tcPr>
            <w:tcW w:w="1985"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113,8</w:t>
            </w:r>
          </w:p>
        </w:tc>
        <w:tc>
          <w:tcPr>
            <w:tcW w:w="1984"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145,7</w:t>
            </w:r>
          </w:p>
        </w:tc>
        <w:tc>
          <w:tcPr>
            <w:tcW w:w="2127"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144,4</w:t>
            </w:r>
          </w:p>
        </w:tc>
      </w:tr>
      <w:tr w:rsidR="003B2684" w:rsidRPr="0028606F" w:rsidTr="00F72EEF">
        <w:tc>
          <w:tcPr>
            <w:tcW w:w="34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Триптофан</w:t>
            </w:r>
          </w:p>
        </w:tc>
        <w:tc>
          <w:tcPr>
            <w:tcW w:w="1985"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212,4</w:t>
            </w:r>
          </w:p>
        </w:tc>
        <w:tc>
          <w:tcPr>
            <w:tcW w:w="1984"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192</w:t>
            </w:r>
          </w:p>
        </w:tc>
        <w:tc>
          <w:tcPr>
            <w:tcW w:w="2127"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293</w:t>
            </w:r>
          </w:p>
        </w:tc>
      </w:tr>
      <w:tr w:rsidR="003B2684" w:rsidRPr="0028606F" w:rsidTr="00F72EEF">
        <w:tc>
          <w:tcPr>
            <w:tcW w:w="3402" w:type="dxa"/>
            <w:shd w:val="clear" w:color="auto" w:fill="auto"/>
          </w:tcPr>
          <w:p w:rsidR="003B2684" w:rsidRPr="0028606F" w:rsidRDefault="003B2684" w:rsidP="00F125F2">
            <w:pPr>
              <w:spacing w:after="0"/>
              <w:jc w:val="both"/>
              <w:rPr>
                <w:rFonts w:ascii="Times New Roman" w:hAnsi="Times New Roman"/>
                <w:sz w:val="24"/>
                <w:szCs w:val="24"/>
              </w:rPr>
            </w:pPr>
            <w:r w:rsidRPr="0028606F">
              <w:rPr>
                <w:rFonts w:ascii="Times New Roman" w:hAnsi="Times New Roman"/>
                <w:sz w:val="24"/>
                <w:szCs w:val="24"/>
              </w:rPr>
              <w:t>Фенилаланин+тирозин</w:t>
            </w:r>
          </w:p>
        </w:tc>
        <w:tc>
          <w:tcPr>
            <w:tcW w:w="1985" w:type="dxa"/>
            <w:shd w:val="clear" w:color="auto" w:fill="auto"/>
          </w:tcPr>
          <w:p w:rsidR="003B2684" w:rsidRPr="0028606F" w:rsidRDefault="003B2684" w:rsidP="00F125F2">
            <w:pPr>
              <w:spacing w:after="0"/>
              <w:jc w:val="both"/>
              <w:rPr>
                <w:rFonts w:ascii="Times New Roman" w:hAnsi="Times New Roman"/>
                <w:sz w:val="24"/>
                <w:szCs w:val="24"/>
                <w:u w:val="single"/>
              </w:rPr>
            </w:pPr>
            <w:r w:rsidRPr="0028606F">
              <w:rPr>
                <w:rFonts w:ascii="Times New Roman" w:hAnsi="Times New Roman"/>
                <w:sz w:val="24"/>
                <w:szCs w:val="24"/>
                <w:u w:val="single"/>
              </w:rPr>
              <w:t>191,4</w:t>
            </w:r>
          </w:p>
        </w:tc>
        <w:tc>
          <w:tcPr>
            <w:tcW w:w="1984" w:type="dxa"/>
            <w:shd w:val="clear" w:color="auto" w:fill="auto"/>
          </w:tcPr>
          <w:p w:rsidR="003B2684" w:rsidRPr="0028606F" w:rsidRDefault="003B2684" w:rsidP="00F125F2">
            <w:pPr>
              <w:spacing w:after="0"/>
              <w:jc w:val="both"/>
              <w:rPr>
                <w:rFonts w:ascii="Times New Roman" w:hAnsi="Times New Roman"/>
                <w:sz w:val="24"/>
                <w:szCs w:val="24"/>
                <w:u w:val="single"/>
              </w:rPr>
            </w:pPr>
            <w:r w:rsidRPr="0028606F">
              <w:rPr>
                <w:rFonts w:ascii="Times New Roman" w:hAnsi="Times New Roman"/>
                <w:sz w:val="24"/>
                <w:szCs w:val="24"/>
                <w:u w:val="single"/>
              </w:rPr>
              <w:t>230,2</w:t>
            </w:r>
          </w:p>
        </w:tc>
        <w:tc>
          <w:tcPr>
            <w:tcW w:w="2127" w:type="dxa"/>
            <w:shd w:val="clear" w:color="auto" w:fill="auto"/>
          </w:tcPr>
          <w:p w:rsidR="003B2684" w:rsidRPr="0028606F" w:rsidRDefault="003B2684" w:rsidP="00F125F2">
            <w:pPr>
              <w:spacing w:after="0"/>
              <w:jc w:val="both"/>
              <w:rPr>
                <w:rFonts w:ascii="Times New Roman" w:hAnsi="Times New Roman"/>
                <w:sz w:val="24"/>
                <w:szCs w:val="24"/>
                <w:u w:val="single"/>
              </w:rPr>
            </w:pPr>
            <w:r w:rsidRPr="0028606F">
              <w:rPr>
                <w:rFonts w:ascii="Times New Roman" w:hAnsi="Times New Roman"/>
                <w:sz w:val="24"/>
                <w:szCs w:val="24"/>
                <w:u w:val="single"/>
              </w:rPr>
              <w:t>227,5</w:t>
            </w:r>
          </w:p>
        </w:tc>
      </w:tr>
    </w:tbl>
    <w:p w:rsidR="00381C5F" w:rsidRDefault="00381C5F" w:rsidP="00B57627">
      <w:pPr>
        <w:spacing w:after="0" w:line="240" w:lineRule="auto"/>
        <w:ind w:firstLine="709"/>
        <w:jc w:val="both"/>
        <w:rPr>
          <w:rFonts w:ascii="Times New Roman" w:hAnsi="Times New Roman"/>
          <w:sz w:val="28"/>
          <w:szCs w:val="28"/>
        </w:rPr>
      </w:pPr>
    </w:p>
    <w:p w:rsidR="00B57627" w:rsidRPr="00607CDB" w:rsidRDefault="001B0528"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Проведенные нами исследования позволяют нам сделать вывод, что наиболее полноценным по содержания незаменимых аминокислот является белок мяса свинины. </w:t>
      </w:r>
      <w:r w:rsidR="00B57627" w:rsidRPr="00607CDB">
        <w:rPr>
          <w:rFonts w:ascii="Times New Roman" w:hAnsi="Times New Roman"/>
          <w:sz w:val="28"/>
          <w:szCs w:val="28"/>
        </w:rPr>
        <w:t>Аминокислотный состав белка мяса различных животных показал, что наиболее полноценным аминокислотным соста</w:t>
      </w:r>
      <w:r w:rsidR="00F14707">
        <w:rPr>
          <w:rFonts w:ascii="Times New Roman" w:hAnsi="Times New Roman"/>
          <w:sz w:val="28"/>
          <w:szCs w:val="28"/>
        </w:rPr>
        <w:t>вом обладает белок мяса свинины, концентрация изолейцина, лейцина была</w:t>
      </w:r>
      <w:r w:rsidR="00B57627" w:rsidRPr="00607CDB">
        <w:rPr>
          <w:rFonts w:ascii="Times New Roman" w:hAnsi="Times New Roman"/>
          <w:sz w:val="28"/>
          <w:szCs w:val="28"/>
        </w:rPr>
        <w:t xml:space="preserve"> выше </w:t>
      </w:r>
      <w:r w:rsidR="00F14707">
        <w:rPr>
          <w:rFonts w:ascii="Times New Roman" w:hAnsi="Times New Roman"/>
          <w:sz w:val="28"/>
          <w:szCs w:val="28"/>
        </w:rPr>
        <w:t>чем в других пробах</w:t>
      </w:r>
      <w:r w:rsidR="00B57627" w:rsidRPr="00607CDB">
        <w:rPr>
          <w:rFonts w:ascii="Times New Roman" w:hAnsi="Times New Roman"/>
          <w:sz w:val="28"/>
          <w:szCs w:val="28"/>
        </w:rPr>
        <w:t xml:space="preserve"> мяса. </w:t>
      </w:r>
    </w:p>
    <w:p w:rsidR="00F14707" w:rsidRDefault="00B57627" w:rsidP="00B57627">
      <w:pPr>
        <w:spacing w:after="0" w:line="240" w:lineRule="auto"/>
        <w:ind w:firstLine="709"/>
        <w:jc w:val="both"/>
        <w:rPr>
          <w:rFonts w:ascii="Times New Roman" w:hAnsi="Times New Roman"/>
          <w:sz w:val="28"/>
          <w:szCs w:val="28"/>
        </w:rPr>
      </w:pPr>
      <w:r w:rsidRPr="00607CDB">
        <w:rPr>
          <w:rFonts w:ascii="Times New Roman" w:hAnsi="Times New Roman"/>
          <w:sz w:val="28"/>
          <w:szCs w:val="28"/>
        </w:rPr>
        <w:t>Соотношение суммы незаменимых аминокислот к заменимым в</w:t>
      </w:r>
      <w:r w:rsidR="00F14707">
        <w:rPr>
          <w:rFonts w:ascii="Times New Roman" w:hAnsi="Times New Roman"/>
          <w:sz w:val="28"/>
          <w:szCs w:val="28"/>
        </w:rPr>
        <w:t xml:space="preserve">о всех пробах мяса различных видов животным было ниже нормы, но пробах свинины этот показатель был выше, чем в пробах говядины и мяса птицы. </w:t>
      </w:r>
      <w:r w:rsidRPr="00607CDB">
        <w:rPr>
          <w:rFonts w:ascii="Times New Roman" w:hAnsi="Times New Roman"/>
          <w:sz w:val="28"/>
          <w:szCs w:val="28"/>
        </w:rPr>
        <w:t xml:space="preserve"> </w:t>
      </w:r>
    </w:p>
    <w:p w:rsidR="00B57627" w:rsidRPr="00607CDB"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Повышенное содержание аминокислот не опасно для организма, так как излишки выводятся и не аккумулируются, исключение составляют люди</w:t>
      </w:r>
      <w:r w:rsidR="003D72EB">
        <w:rPr>
          <w:rFonts w:ascii="Times New Roman" w:hAnsi="Times New Roman"/>
          <w:sz w:val="28"/>
          <w:szCs w:val="28"/>
        </w:rPr>
        <w:t>,</w:t>
      </w:r>
      <w:r>
        <w:rPr>
          <w:rFonts w:ascii="Times New Roman" w:hAnsi="Times New Roman"/>
          <w:sz w:val="28"/>
          <w:szCs w:val="28"/>
        </w:rPr>
        <w:t xml:space="preserve"> болеющие фенилкетонурей, которым противопоказано потребление продуктов, содержащих данную аминокислоту</w:t>
      </w:r>
    </w:p>
    <w:p w:rsidR="00B57627" w:rsidRPr="007679EA" w:rsidRDefault="00B57627" w:rsidP="00B57627">
      <w:pPr>
        <w:spacing w:after="0" w:line="240" w:lineRule="auto"/>
        <w:ind w:firstLine="708"/>
        <w:jc w:val="both"/>
        <w:rPr>
          <w:rFonts w:ascii="Times New Roman" w:hAnsi="Times New Roman"/>
          <w:bCs/>
          <w:i/>
          <w:iCs/>
          <w:sz w:val="28"/>
          <w:szCs w:val="28"/>
        </w:rPr>
      </w:pPr>
      <w:r w:rsidRPr="007679EA">
        <w:rPr>
          <w:rFonts w:ascii="Times New Roman" w:hAnsi="Times New Roman"/>
          <w:bCs/>
          <w:i/>
          <w:iCs/>
          <w:sz w:val="28"/>
          <w:szCs w:val="28"/>
        </w:rPr>
        <w:t>Контаминация мяса солями тяжелых металлов</w:t>
      </w:r>
    </w:p>
    <w:p w:rsidR="00B57627" w:rsidRPr="00625EC8" w:rsidRDefault="00F14707"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Нами были происследованы пробы мяса различных производителей для определения содержания солей тяжелых металлов и радионуклидов. </w:t>
      </w:r>
      <w:r w:rsidR="003D72EB">
        <w:rPr>
          <w:rFonts w:ascii="Times New Roman" w:hAnsi="Times New Roman"/>
          <w:sz w:val="28"/>
          <w:szCs w:val="28"/>
        </w:rPr>
        <w:t>Были определены следовые концентрации в пробах мяса от</w:t>
      </w:r>
      <w:r w:rsidR="00B57627" w:rsidRPr="00625EC8">
        <w:rPr>
          <w:rFonts w:ascii="Times New Roman" w:hAnsi="Times New Roman"/>
          <w:sz w:val="28"/>
          <w:szCs w:val="28"/>
        </w:rPr>
        <w:t xml:space="preserve"> частных лиц «Яковлева С.»</w:t>
      </w:r>
      <w:r w:rsidR="003D72EB">
        <w:rPr>
          <w:rFonts w:ascii="Times New Roman" w:hAnsi="Times New Roman"/>
          <w:sz w:val="28"/>
          <w:szCs w:val="28"/>
        </w:rPr>
        <w:t xml:space="preserve"> в</w:t>
      </w:r>
      <w:r w:rsidR="00B57627" w:rsidRPr="00625EC8">
        <w:rPr>
          <w:rFonts w:ascii="Times New Roman" w:hAnsi="Times New Roman"/>
          <w:sz w:val="28"/>
          <w:szCs w:val="28"/>
        </w:rPr>
        <w:t xml:space="preserve"> конин</w:t>
      </w:r>
      <w:r w:rsidR="003D72EB">
        <w:rPr>
          <w:rFonts w:ascii="Times New Roman" w:hAnsi="Times New Roman"/>
          <w:sz w:val="28"/>
          <w:szCs w:val="28"/>
        </w:rPr>
        <w:t>е</w:t>
      </w:r>
      <w:r w:rsidR="00B57627" w:rsidRPr="00625EC8">
        <w:rPr>
          <w:rFonts w:ascii="Times New Roman" w:hAnsi="Times New Roman"/>
          <w:sz w:val="28"/>
          <w:szCs w:val="28"/>
        </w:rPr>
        <w:t xml:space="preserve"> – кадмий (0,01±0,001 мг/кг), ртуть (0,02±0,004 мг/кг), свинец (0,1±0,003 мг/кг), цезий-137 </w:t>
      </w:r>
      <w:r w:rsidR="003D72EB">
        <w:rPr>
          <w:rFonts w:ascii="Times New Roman" w:hAnsi="Times New Roman"/>
          <w:sz w:val="28"/>
          <w:szCs w:val="28"/>
        </w:rPr>
        <w:t>(10,1±30,3); «Кожахметов Н.» в говядине</w:t>
      </w:r>
      <w:r w:rsidR="00B57627" w:rsidRPr="00625EC8">
        <w:rPr>
          <w:rFonts w:ascii="Times New Roman" w:hAnsi="Times New Roman"/>
          <w:sz w:val="28"/>
          <w:szCs w:val="28"/>
        </w:rPr>
        <w:t xml:space="preserve"> </w:t>
      </w:r>
      <w:r w:rsidR="003D72EB">
        <w:rPr>
          <w:rFonts w:ascii="Times New Roman" w:hAnsi="Times New Roman"/>
          <w:sz w:val="28"/>
          <w:szCs w:val="28"/>
        </w:rPr>
        <w:t>-</w:t>
      </w:r>
      <w:r w:rsidR="00B57627" w:rsidRPr="00625EC8">
        <w:rPr>
          <w:rFonts w:ascii="Times New Roman" w:hAnsi="Times New Roman"/>
          <w:sz w:val="28"/>
          <w:szCs w:val="28"/>
        </w:rPr>
        <w:t xml:space="preserve"> цезий-1</w:t>
      </w:r>
      <w:r w:rsidR="003D72EB">
        <w:rPr>
          <w:rFonts w:ascii="Times New Roman" w:hAnsi="Times New Roman"/>
          <w:sz w:val="28"/>
          <w:szCs w:val="28"/>
        </w:rPr>
        <w:t>37 (6,3±30,9); «Мозгобаев Е.С.» в пробах говядины</w:t>
      </w:r>
      <w:r w:rsidR="00B57627" w:rsidRPr="00625EC8">
        <w:rPr>
          <w:rFonts w:ascii="Times New Roman" w:hAnsi="Times New Roman"/>
          <w:sz w:val="28"/>
          <w:szCs w:val="28"/>
        </w:rPr>
        <w:t xml:space="preserve"> – ртуть (0,003±0,001 мг/кг), свинец (0,05±0,001мг/кг), ц</w:t>
      </w:r>
      <w:r w:rsidR="003D72EB">
        <w:rPr>
          <w:rFonts w:ascii="Times New Roman" w:hAnsi="Times New Roman"/>
          <w:sz w:val="28"/>
          <w:szCs w:val="28"/>
        </w:rPr>
        <w:t>езий-137 (17,6±26,2); «Исин О.» в пробах баранины</w:t>
      </w:r>
      <w:r w:rsidR="00B57627" w:rsidRPr="00625EC8">
        <w:rPr>
          <w:rFonts w:ascii="Times New Roman" w:hAnsi="Times New Roman"/>
          <w:sz w:val="28"/>
          <w:szCs w:val="28"/>
        </w:rPr>
        <w:t xml:space="preserve"> – мышьяк (0,01±0,001 мг/кг), ртуть (0,03±0,005 мг/кг), свинец (0,01±0,08 мг/кг), цези</w:t>
      </w:r>
      <w:r w:rsidR="003D72EB">
        <w:rPr>
          <w:rFonts w:ascii="Times New Roman" w:hAnsi="Times New Roman"/>
          <w:sz w:val="28"/>
          <w:szCs w:val="28"/>
        </w:rPr>
        <w:t>й-137 (4±19,1); «ЧЛ Багрянцева» в пробах конины</w:t>
      </w:r>
      <w:r w:rsidR="00B57627" w:rsidRPr="00625EC8">
        <w:rPr>
          <w:rFonts w:ascii="Times New Roman" w:hAnsi="Times New Roman"/>
          <w:sz w:val="28"/>
          <w:szCs w:val="28"/>
        </w:rPr>
        <w:t xml:space="preserve"> – мышьяк (0,0065±0,001 мг/кг), ртуть (0,0024±0,001 мг/кг), свинец (0,126 ±0,07 мг/кг), цез</w:t>
      </w:r>
      <w:r w:rsidR="003D72EB">
        <w:rPr>
          <w:rFonts w:ascii="Times New Roman" w:hAnsi="Times New Roman"/>
          <w:sz w:val="28"/>
          <w:szCs w:val="28"/>
        </w:rPr>
        <w:t>ий-137 (11,4±21,3); «Абишев Ж.» в пробах конины</w:t>
      </w:r>
      <w:r w:rsidR="00B57627" w:rsidRPr="00625EC8">
        <w:rPr>
          <w:rFonts w:ascii="Times New Roman" w:hAnsi="Times New Roman"/>
          <w:sz w:val="28"/>
          <w:szCs w:val="28"/>
        </w:rPr>
        <w:t xml:space="preserve"> – свинец (0,014±0,</w:t>
      </w:r>
      <w:r w:rsidR="003D72EB">
        <w:rPr>
          <w:rFonts w:ascii="Times New Roman" w:hAnsi="Times New Roman"/>
          <w:sz w:val="28"/>
          <w:szCs w:val="28"/>
        </w:rPr>
        <w:t>001 мг/кг), цезий-137(0,2±17,5)</w:t>
      </w:r>
      <w:r w:rsidR="00B57627" w:rsidRPr="00625EC8">
        <w:rPr>
          <w:rFonts w:ascii="Times New Roman" w:hAnsi="Times New Roman"/>
          <w:sz w:val="28"/>
          <w:szCs w:val="28"/>
        </w:rPr>
        <w:t xml:space="preserve">; «Жумагулов К.»: </w:t>
      </w:r>
      <w:r w:rsidR="003D72EB">
        <w:rPr>
          <w:rFonts w:ascii="Times New Roman" w:hAnsi="Times New Roman"/>
          <w:sz w:val="28"/>
          <w:szCs w:val="28"/>
        </w:rPr>
        <w:t xml:space="preserve">в пробах </w:t>
      </w:r>
      <w:r w:rsidR="00B57627" w:rsidRPr="00625EC8">
        <w:rPr>
          <w:rFonts w:ascii="Times New Roman" w:hAnsi="Times New Roman"/>
          <w:sz w:val="28"/>
          <w:szCs w:val="28"/>
        </w:rPr>
        <w:t>говядин</w:t>
      </w:r>
      <w:r w:rsidR="003D72EB">
        <w:rPr>
          <w:rFonts w:ascii="Times New Roman" w:hAnsi="Times New Roman"/>
          <w:sz w:val="28"/>
          <w:szCs w:val="28"/>
        </w:rPr>
        <w:t>ы</w:t>
      </w:r>
      <w:r w:rsidR="00B57627" w:rsidRPr="00625EC8">
        <w:rPr>
          <w:rFonts w:ascii="Times New Roman" w:hAnsi="Times New Roman"/>
          <w:sz w:val="28"/>
          <w:szCs w:val="28"/>
        </w:rPr>
        <w:t xml:space="preserve"> – свинец (0,1±0,01 мг/кг); «Оспанов М.»: говядина – ртуть (0,025±0,008 мг/</w:t>
      </w:r>
      <w:r w:rsidR="003D72EB">
        <w:rPr>
          <w:rFonts w:ascii="Times New Roman" w:hAnsi="Times New Roman"/>
          <w:sz w:val="28"/>
          <w:szCs w:val="28"/>
        </w:rPr>
        <w:t>кг), свинец (0,11±0,059 мг/кг)</w:t>
      </w:r>
      <w:r w:rsidR="00B57627" w:rsidRPr="00625EC8">
        <w:rPr>
          <w:rFonts w:ascii="Times New Roman" w:hAnsi="Times New Roman"/>
          <w:sz w:val="28"/>
          <w:szCs w:val="28"/>
        </w:rPr>
        <w:t>, цезий-137 (17,6±26,2)</w:t>
      </w:r>
      <w:r w:rsidR="001723F1" w:rsidRPr="001723F1">
        <w:rPr>
          <w:rFonts w:ascii="Times New Roman" w:hAnsi="Times New Roman"/>
          <w:sz w:val="28"/>
          <w:szCs w:val="28"/>
        </w:rPr>
        <w:t xml:space="preserve"> [174]</w:t>
      </w:r>
      <w:r w:rsidR="00B57627" w:rsidRPr="00625EC8">
        <w:rPr>
          <w:rFonts w:ascii="Times New Roman" w:hAnsi="Times New Roman"/>
          <w:sz w:val="28"/>
          <w:szCs w:val="28"/>
        </w:rPr>
        <w:t>.</w:t>
      </w:r>
    </w:p>
    <w:p w:rsidR="00381C5F" w:rsidRDefault="00381C5F" w:rsidP="00B57627">
      <w:pPr>
        <w:spacing w:after="0" w:line="240" w:lineRule="auto"/>
        <w:ind w:firstLine="709"/>
        <w:jc w:val="both"/>
        <w:rPr>
          <w:rFonts w:ascii="Times New Roman" w:hAnsi="Times New Roman"/>
          <w:sz w:val="28"/>
          <w:szCs w:val="28"/>
        </w:rPr>
      </w:pPr>
    </w:p>
    <w:p w:rsidR="00B57627" w:rsidRDefault="00B57627" w:rsidP="00B57627">
      <w:pPr>
        <w:spacing w:after="0" w:line="240" w:lineRule="auto"/>
        <w:jc w:val="both"/>
        <w:rPr>
          <w:rFonts w:ascii="Times New Roman" w:hAnsi="Times New Roman"/>
          <w:sz w:val="28"/>
          <w:szCs w:val="28"/>
        </w:rPr>
      </w:pPr>
      <w:r>
        <w:rPr>
          <w:rFonts w:ascii="Times New Roman" w:hAnsi="Times New Roman"/>
          <w:sz w:val="28"/>
          <w:szCs w:val="28"/>
        </w:rPr>
        <w:t>Таблица 16 - Содержание солей тяжелых металлов в мясе различных производителей</w:t>
      </w:r>
    </w:p>
    <w:p w:rsidR="00B57627" w:rsidRPr="00607CDB" w:rsidRDefault="00B57627" w:rsidP="00B57627">
      <w:pPr>
        <w:spacing w:after="0" w:line="240" w:lineRule="auto"/>
        <w:ind w:firstLine="709"/>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01"/>
        <w:gridCol w:w="1559"/>
        <w:gridCol w:w="1559"/>
        <w:gridCol w:w="1559"/>
        <w:gridCol w:w="1559"/>
      </w:tblGrid>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lang w:val="de-DE"/>
              </w:rPr>
              <w:t>№</w:t>
            </w:r>
            <w:r w:rsidRPr="001A4FD0">
              <w:rPr>
                <w:rFonts w:ascii="Times New Roman" w:eastAsia="Times New Roman" w:hAnsi="Times New Roman"/>
                <w:b/>
                <w:bCs/>
                <w:sz w:val="24"/>
                <w:szCs w:val="24"/>
              </w:rPr>
              <w:t xml:space="preserve"> </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lang w:val="de-DE"/>
              </w:rPr>
              <w:t>Наименование</w:t>
            </w:r>
            <w:r w:rsidR="000E7221">
              <w:rPr>
                <w:rFonts w:ascii="Times New Roman" w:eastAsia="Times New Roman" w:hAnsi="Times New Roman"/>
                <w:b/>
                <w:bCs/>
                <w:sz w:val="24"/>
                <w:szCs w:val="24"/>
              </w:rPr>
              <w:t xml:space="preserve"> показателя</w:t>
            </w:r>
            <w:r w:rsidRPr="001A4FD0">
              <w:rPr>
                <w:rFonts w:ascii="Times New Roman" w:eastAsia="Times New Roman" w:hAnsi="Times New Roman"/>
                <w:b/>
                <w:bCs/>
                <w:sz w:val="24"/>
                <w:szCs w:val="24"/>
              </w:rPr>
              <w:t xml:space="preserve">/ ПДК </w:t>
            </w:r>
          </w:p>
        </w:tc>
        <w:tc>
          <w:tcPr>
            <w:tcW w:w="1559" w:type="dxa"/>
          </w:tcPr>
          <w:p w:rsidR="00B57627" w:rsidRPr="001A4FD0" w:rsidRDefault="000E7221" w:rsidP="00F125F2">
            <w:pPr>
              <w:spacing w:after="0"/>
              <w:rPr>
                <w:rFonts w:ascii="Times New Roman" w:eastAsia="Times New Roman" w:hAnsi="Times New Roman"/>
                <w:sz w:val="24"/>
                <w:szCs w:val="24"/>
              </w:rPr>
            </w:pPr>
            <w:r w:rsidRPr="000E7221">
              <w:rPr>
                <w:rFonts w:ascii="Times New Roman" w:eastAsia="Times New Roman" w:hAnsi="Times New Roman"/>
                <w:b/>
                <w:bCs/>
                <w:sz w:val="24"/>
                <w:szCs w:val="24"/>
              </w:rPr>
              <w:t xml:space="preserve">As. </w:t>
            </w:r>
            <w:r w:rsidR="00B57627" w:rsidRPr="001A4FD0">
              <w:rPr>
                <w:rFonts w:ascii="Times New Roman" w:eastAsia="Times New Roman" w:hAnsi="Times New Roman"/>
                <w:b/>
                <w:bCs/>
                <w:sz w:val="24"/>
                <w:szCs w:val="24"/>
              </w:rPr>
              <w:t>(0,1</w:t>
            </w:r>
            <w:r w:rsidR="00F14707">
              <w:rPr>
                <w:rFonts w:ascii="Times New Roman" w:eastAsia="Times New Roman" w:hAnsi="Times New Roman"/>
                <w:b/>
                <w:bCs/>
                <w:sz w:val="24"/>
                <w:szCs w:val="24"/>
              </w:rPr>
              <w:t xml:space="preserve"> </w:t>
            </w:r>
            <w:r w:rsidR="00F14707" w:rsidRPr="00F14707">
              <w:rPr>
                <w:rFonts w:ascii="Times New Roman" w:eastAsia="Times New Roman" w:hAnsi="Times New Roman"/>
                <w:b/>
                <w:bCs/>
                <w:sz w:val="24"/>
                <w:szCs w:val="24"/>
              </w:rPr>
              <w:t>мг/кг</w:t>
            </w:r>
            <w:r w:rsidR="00B57627" w:rsidRPr="001A4FD0">
              <w:rPr>
                <w:rFonts w:ascii="Times New Roman" w:eastAsia="Times New Roman" w:hAnsi="Times New Roman"/>
                <w:b/>
                <w:bCs/>
                <w:sz w:val="24"/>
                <w:szCs w:val="24"/>
              </w:rPr>
              <w:t xml:space="preserve">) </w:t>
            </w:r>
          </w:p>
        </w:tc>
        <w:tc>
          <w:tcPr>
            <w:tcW w:w="1559" w:type="dxa"/>
          </w:tcPr>
          <w:p w:rsidR="00B57627" w:rsidRPr="001A4FD0" w:rsidRDefault="000E7221" w:rsidP="00F125F2">
            <w:pPr>
              <w:spacing w:after="0"/>
              <w:rPr>
                <w:rFonts w:ascii="Times New Roman" w:eastAsia="Times New Roman" w:hAnsi="Times New Roman"/>
                <w:sz w:val="24"/>
                <w:szCs w:val="24"/>
              </w:rPr>
            </w:pPr>
            <w:r w:rsidRPr="000E7221">
              <w:rPr>
                <w:rFonts w:ascii="Times New Roman" w:eastAsia="Times New Roman" w:hAnsi="Times New Roman"/>
                <w:b/>
                <w:bCs/>
                <w:sz w:val="24"/>
                <w:szCs w:val="24"/>
              </w:rPr>
              <w:t xml:space="preserve">Cd. </w:t>
            </w:r>
            <w:r w:rsidR="00B57627" w:rsidRPr="001A4FD0">
              <w:rPr>
                <w:rFonts w:ascii="Times New Roman" w:eastAsia="Times New Roman" w:hAnsi="Times New Roman"/>
                <w:b/>
                <w:bCs/>
                <w:sz w:val="24"/>
                <w:szCs w:val="24"/>
              </w:rPr>
              <w:t>(0,05</w:t>
            </w:r>
            <w:r w:rsidR="00F14707">
              <w:rPr>
                <w:rFonts w:ascii="Times New Roman" w:eastAsia="Times New Roman" w:hAnsi="Times New Roman"/>
                <w:b/>
                <w:bCs/>
                <w:sz w:val="24"/>
                <w:szCs w:val="24"/>
              </w:rPr>
              <w:t xml:space="preserve"> </w:t>
            </w:r>
            <w:r w:rsidR="00F14707" w:rsidRPr="00F14707">
              <w:rPr>
                <w:rFonts w:ascii="Times New Roman" w:eastAsia="Times New Roman" w:hAnsi="Times New Roman"/>
                <w:b/>
                <w:bCs/>
                <w:sz w:val="24"/>
                <w:szCs w:val="24"/>
              </w:rPr>
              <w:t>мг/кг</w:t>
            </w:r>
            <w:r w:rsidR="00B57627" w:rsidRPr="001A4FD0">
              <w:rPr>
                <w:rFonts w:ascii="Times New Roman" w:eastAsia="Times New Roman" w:hAnsi="Times New Roman"/>
                <w:b/>
                <w:bCs/>
                <w:sz w:val="24"/>
                <w:szCs w:val="24"/>
              </w:rPr>
              <w:t xml:space="preserve">) </w:t>
            </w:r>
          </w:p>
        </w:tc>
        <w:tc>
          <w:tcPr>
            <w:tcW w:w="1559" w:type="dxa"/>
          </w:tcPr>
          <w:p w:rsidR="00B57627" w:rsidRPr="001A4FD0" w:rsidRDefault="000E7221" w:rsidP="00F125F2">
            <w:pPr>
              <w:spacing w:after="0"/>
              <w:rPr>
                <w:rFonts w:ascii="Times New Roman" w:eastAsia="Times New Roman" w:hAnsi="Times New Roman"/>
                <w:sz w:val="24"/>
                <w:szCs w:val="24"/>
              </w:rPr>
            </w:pPr>
            <w:r w:rsidRPr="000E7221">
              <w:rPr>
                <w:rFonts w:ascii="Times New Roman" w:eastAsia="Times New Roman" w:hAnsi="Times New Roman"/>
                <w:b/>
                <w:bCs/>
                <w:sz w:val="24"/>
                <w:szCs w:val="24"/>
              </w:rPr>
              <w:t xml:space="preserve">Hg. </w:t>
            </w:r>
            <w:r w:rsidR="00B57627" w:rsidRPr="001A4FD0">
              <w:rPr>
                <w:rFonts w:ascii="Times New Roman" w:eastAsia="Times New Roman" w:hAnsi="Times New Roman"/>
                <w:b/>
                <w:bCs/>
                <w:sz w:val="24"/>
                <w:szCs w:val="24"/>
              </w:rPr>
              <w:t>(0,03</w:t>
            </w:r>
            <w:r w:rsidR="00F14707">
              <w:t xml:space="preserve"> </w:t>
            </w:r>
            <w:r w:rsidR="00F14707" w:rsidRPr="00F14707">
              <w:rPr>
                <w:rFonts w:ascii="Times New Roman" w:eastAsia="Times New Roman" w:hAnsi="Times New Roman"/>
                <w:b/>
                <w:bCs/>
                <w:sz w:val="24"/>
                <w:szCs w:val="24"/>
              </w:rPr>
              <w:t>мг/кг</w:t>
            </w:r>
            <w:r w:rsidR="00B57627" w:rsidRPr="001A4FD0">
              <w:rPr>
                <w:rFonts w:ascii="Times New Roman" w:eastAsia="Times New Roman" w:hAnsi="Times New Roman"/>
                <w:b/>
                <w:bCs/>
                <w:sz w:val="24"/>
                <w:szCs w:val="24"/>
              </w:rPr>
              <w:t xml:space="preserve">) </w:t>
            </w:r>
          </w:p>
        </w:tc>
        <w:tc>
          <w:tcPr>
            <w:tcW w:w="1559" w:type="dxa"/>
          </w:tcPr>
          <w:p w:rsidR="00B57627" w:rsidRPr="001A4FD0" w:rsidRDefault="000E7221" w:rsidP="00F125F2">
            <w:pPr>
              <w:spacing w:after="0"/>
              <w:rPr>
                <w:rFonts w:ascii="Times New Roman" w:eastAsia="Times New Roman" w:hAnsi="Times New Roman"/>
                <w:sz w:val="24"/>
                <w:szCs w:val="24"/>
              </w:rPr>
            </w:pPr>
            <w:r w:rsidRPr="000E7221">
              <w:rPr>
                <w:rFonts w:ascii="Times New Roman" w:eastAsia="Times New Roman" w:hAnsi="Times New Roman"/>
                <w:b/>
                <w:bCs/>
                <w:sz w:val="24"/>
                <w:szCs w:val="24"/>
              </w:rPr>
              <w:t xml:space="preserve">Pb. </w:t>
            </w:r>
            <w:r w:rsidR="00B57627" w:rsidRPr="001A4FD0">
              <w:rPr>
                <w:rFonts w:ascii="Times New Roman" w:eastAsia="Times New Roman" w:hAnsi="Times New Roman"/>
                <w:b/>
                <w:bCs/>
                <w:sz w:val="24"/>
                <w:szCs w:val="24"/>
              </w:rPr>
              <w:t>(0,5</w:t>
            </w:r>
            <w:r w:rsidR="00F14707">
              <w:t xml:space="preserve"> </w:t>
            </w:r>
            <w:r w:rsidR="00F14707" w:rsidRPr="00F14707">
              <w:rPr>
                <w:rFonts w:ascii="Times New Roman" w:eastAsia="Times New Roman" w:hAnsi="Times New Roman"/>
                <w:b/>
                <w:bCs/>
                <w:sz w:val="24"/>
                <w:szCs w:val="24"/>
              </w:rPr>
              <w:t>мг/кг</w:t>
            </w:r>
            <w:r w:rsidR="00B57627" w:rsidRPr="001A4FD0">
              <w:rPr>
                <w:rFonts w:ascii="Times New Roman" w:eastAsia="Times New Roman" w:hAnsi="Times New Roman"/>
                <w:b/>
                <w:bCs/>
                <w:sz w:val="24"/>
                <w:szCs w:val="24"/>
              </w:rPr>
              <w:t xml:space="preserve">) </w:t>
            </w:r>
          </w:p>
        </w:tc>
      </w:tr>
      <w:tr w:rsidR="00B57627" w:rsidRPr="0028606F" w:rsidTr="003853D7">
        <w:tc>
          <w:tcPr>
            <w:tcW w:w="9246" w:type="dxa"/>
            <w:gridSpan w:val="6"/>
          </w:tcPr>
          <w:p w:rsidR="00B57627" w:rsidRPr="0028606F" w:rsidRDefault="00B57627" w:rsidP="00F125F2">
            <w:pPr>
              <w:spacing w:after="0"/>
              <w:jc w:val="center"/>
              <w:rPr>
                <w:sz w:val="24"/>
                <w:szCs w:val="24"/>
              </w:rPr>
            </w:pPr>
            <w:r w:rsidRPr="001A4FD0">
              <w:rPr>
                <w:rFonts w:ascii="Times New Roman" w:eastAsia="Times New Roman" w:hAnsi="Times New Roman"/>
                <w:b/>
                <w:bCs/>
                <w:sz w:val="24"/>
                <w:szCs w:val="24"/>
              </w:rPr>
              <w:t>Говядина</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 xml:space="preserve">1 </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 xml:space="preserve"> ЧЛ Оспанов М. С </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0,025</w:t>
            </w:r>
            <w:r>
              <w:rPr>
                <w:rFonts w:ascii="Times New Roman" w:eastAsia="Times New Roman" w:hAnsi="Times New Roman"/>
                <w:sz w:val="24"/>
                <w:szCs w:val="24"/>
              </w:rPr>
              <w:t>±0,008</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0,11</w:t>
            </w:r>
            <w:r>
              <w:rPr>
                <w:rFonts w:ascii="Times New Roman" w:eastAsia="Times New Roman" w:hAnsi="Times New Roman"/>
                <w:sz w:val="24"/>
                <w:szCs w:val="24"/>
                <w:lang w:val="kk-KZ"/>
              </w:rPr>
              <w:t>±0,059</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 xml:space="preserve">2 </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 xml:space="preserve">ИП «Васильев А.С» </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0,01</w:t>
            </w:r>
            <w:r w:rsidR="00B365A6">
              <w:rPr>
                <w:rFonts w:ascii="Times New Roman" w:eastAsia="Times New Roman" w:hAnsi="Times New Roman"/>
                <w:sz w:val="24"/>
                <w:szCs w:val="24"/>
              </w:rPr>
              <w:t>±0,001</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0,03</w:t>
            </w:r>
            <w:r w:rsidR="00B365A6">
              <w:rPr>
                <w:rFonts w:ascii="Times New Roman" w:eastAsia="Times New Roman" w:hAnsi="Times New Roman"/>
                <w:sz w:val="24"/>
                <w:szCs w:val="24"/>
              </w:rPr>
              <w:t>±0,002</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0,1</w:t>
            </w:r>
            <w:r w:rsidR="00B365A6">
              <w:rPr>
                <w:rFonts w:ascii="Times New Roman" w:eastAsia="Times New Roman" w:hAnsi="Times New Roman"/>
                <w:sz w:val="24"/>
                <w:szCs w:val="24"/>
              </w:rPr>
              <w:t>±0,001</w:t>
            </w:r>
          </w:p>
        </w:tc>
      </w:tr>
      <w:tr w:rsidR="00B57627" w:rsidRPr="0028606F" w:rsidTr="003B2684">
        <w:tc>
          <w:tcPr>
            <w:tcW w:w="709" w:type="dxa"/>
            <w:tcBorders>
              <w:bottom w:val="nil"/>
            </w:tcBorders>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 xml:space="preserve">3 </w:t>
            </w:r>
          </w:p>
        </w:tc>
        <w:tc>
          <w:tcPr>
            <w:tcW w:w="2301" w:type="dxa"/>
            <w:tcBorders>
              <w:bottom w:val="nil"/>
            </w:tcBorders>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 xml:space="preserve">ИП «Дрыгало» </w:t>
            </w:r>
          </w:p>
        </w:tc>
        <w:tc>
          <w:tcPr>
            <w:tcW w:w="1559" w:type="dxa"/>
            <w:tcBorders>
              <w:bottom w:val="nil"/>
            </w:tcBorders>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Borders>
              <w:bottom w:val="nil"/>
            </w:tcBorders>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Borders>
              <w:bottom w:val="nil"/>
            </w:tcBorders>
          </w:tcPr>
          <w:p w:rsidR="00B57627" w:rsidRPr="001A4FD0" w:rsidRDefault="00B57627" w:rsidP="00F125F2">
            <w:pPr>
              <w:spacing w:after="0"/>
              <w:jc w:val="center"/>
              <w:rPr>
                <w:rFonts w:ascii="Times New Roman" w:eastAsia="Times New Roman" w:hAnsi="Times New Roman"/>
                <w:sz w:val="24"/>
                <w:szCs w:val="24"/>
              </w:rPr>
            </w:pPr>
            <w:r>
              <w:rPr>
                <w:rFonts w:ascii="Times New Roman" w:eastAsia="Times New Roman" w:hAnsi="Times New Roman"/>
                <w:sz w:val="24"/>
                <w:szCs w:val="24"/>
              </w:rPr>
              <w:t>0,01</w:t>
            </w:r>
            <w:r>
              <w:rPr>
                <w:rFonts w:ascii="Times New Roman" w:eastAsia="Times New Roman" w:hAnsi="Times New Roman"/>
                <w:sz w:val="24"/>
                <w:szCs w:val="24"/>
                <w:lang w:val="kk-KZ"/>
              </w:rPr>
              <w:t>±0,009</w:t>
            </w:r>
          </w:p>
        </w:tc>
        <w:tc>
          <w:tcPr>
            <w:tcW w:w="1559" w:type="dxa"/>
            <w:tcBorders>
              <w:bottom w:val="nil"/>
            </w:tcBorders>
          </w:tcPr>
          <w:p w:rsidR="00B57627" w:rsidRPr="001A4FD0" w:rsidRDefault="00B57627" w:rsidP="00F125F2">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 xml:space="preserve">4 </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 xml:space="preserve">ЧЛ Багрянцева Б. С. </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0,024</w:t>
            </w:r>
            <w:r w:rsidR="00B365A6">
              <w:rPr>
                <w:rFonts w:ascii="Times New Roman" w:eastAsia="Times New Roman" w:hAnsi="Times New Roman"/>
                <w:sz w:val="24"/>
                <w:szCs w:val="24"/>
              </w:rPr>
              <w:t>±0,002</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0,1</w:t>
            </w:r>
            <w:r w:rsidR="00B365A6">
              <w:rPr>
                <w:rFonts w:ascii="Times New Roman" w:eastAsia="Times New Roman" w:hAnsi="Times New Roman"/>
                <w:sz w:val="24"/>
                <w:szCs w:val="24"/>
              </w:rPr>
              <w:t>±0,008</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 xml:space="preserve">5 </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 xml:space="preserve">ЧЛ Жумагулов К. </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0,1</w:t>
            </w:r>
            <w:r>
              <w:rPr>
                <w:rFonts w:ascii="Times New Roman" w:eastAsia="Times New Roman" w:hAnsi="Times New Roman"/>
                <w:sz w:val="24"/>
                <w:szCs w:val="24"/>
                <w:lang w:val="kk-KZ"/>
              </w:rPr>
              <w:t>±0,01</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 xml:space="preserve">6 </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 xml:space="preserve">ЧЛ Мозгобаев Е. С. </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0,003</w:t>
            </w:r>
            <w:r>
              <w:rPr>
                <w:rFonts w:ascii="Times New Roman" w:eastAsia="Times New Roman" w:hAnsi="Times New Roman"/>
                <w:sz w:val="24"/>
                <w:szCs w:val="24"/>
                <w:lang w:val="kk-KZ"/>
              </w:rPr>
              <w:t>±0,0001</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0,05</w:t>
            </w:r>
            <w:r>
              <w:rPr>
                <w:rFonts w:ascii="Times New Roman" w:eastAsia="Times New Roman" w:hAnsi="Times New Roman"/>
                <w:sz w:val="24"/>
                <w:szCs w:val="24"/>
                <w:lang w:val="kk-KZ"/>
              </w:rPr>
              <w:t>±0,001</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 xml:space="preserve">7 </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 xml:space="preserve">ЧЛ Исин О. С. </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 xml:space="preserve">8 </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 xml:space="preserve">КХ «Пуклешки» </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0,1</w:t>
            </w:r>
            <w:r w:rsidR="00B365A6">
              <w:rPr>
                <w:rFonts w:ascii="Times New Roman" w:eastAsia="Times New Roman" w:hAnsi="Times New Roman"/>
                <w:sz w:val="24"/>
                <w:szCs w:val="24"/>
              </w:rPr>
              <w:t>±0,006</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 xml:space="preserve">9 </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 xml:space="preserve"> ЧЛ Абишев Ж. С. </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0,11</w:t>
            </w:r>
            <w:r w:rsidR="00B365A6">
              <w:rPr>
                <w:rFonts w:ascii="Times New Roman" w:eastAsia="Times New Roman" w:hAnsi="Times New Roman"/>
                <w:sz w:val="24"/>
                <w:szCs w:val="24"/>
              </w:rPr>
              <w:t>±0,004</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0,1</w:t>
            </w:r>
            <w:r w:rsidR="00B365A6">
              <w:rPr>
                <w:rFonts w:ascii="Times New Roman" w:eastAsia="Times New Roman" w:hAnsi="Times New Roman"/>
                <w:sz w:val="24"/>
                <w:szCs w:val="24"/>
              </w:rPr>
              <w:t>±0,004</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10</w:t>
            </w:r>
          </w:p>
        </w:tc>
        <w:tc>
          <w:tcPr>
            <w:tcW w:w="2301" w:type="dxa"/>
          </w:tcPr>
          <w:p w:rsidR="00B57627" w:rsidRPr="001A4FD0" w:rsidRDefault="00B57627" w:rsidP="00F125F2">
            <w:pPr>
              <w:pStyle w:val="ab"/>
              <w:spacing w:line="276" w:lineRule="auto"/>
              <w:jc w:val="both"/>
              <w:rPr>
                <w:rFonts w:ascii="Times New Roman" w:eastAsia="Times New Roman" w:hAnsi="Times New Roman"/>
                <w:sz w:val="24"/>
                <w:szCs w:val="24"/>
              </w:rPr>
            </w:pPr>
            <w:r w:rsidRPr="001A4FD0">
              <w:rPr>
                <w:rFonts w:ascii="Times New Roman" w:eastAsia="Times New Roman" w:hAnsi="Times New Roman"/>
                <w:sz w:val="24"/>
                <w:szCs w:val="24"/>
                <w:lang w:val="de-DE"/>
              </w:rPr>
              <w:t xml:space="preserve">ИП </w:t>
            </w:r>
            <w:r w:rsidRPr="001A4FD0">
              <w:rPr>
                <w:rFonts w:ascii="Times New Roman" w:eastAsia="Times New Roman" w:hAnsi="Times New Roman"/>
                <w:sz w:val="24"/>
                <w:szCs w:val="24"/>
              </w:rPr>
              <w:t>«</w:t>
            </w:r>
            <w:r w:rsidRPr="001A4FD0">
              <w:rPr>
                <w:rFonts w:ascii="Times New Roman" w:eastAsia="Times New Roman" w:hAnsi="Times New Roman"/>
                <w:sz w:val="24"/>
                <w:szCs w:val="24"/>
                <w:lang w:val="de-DE"/>
              </w:rPr>
              <w:t>Тасунин</w:t>
            </w:r>
            <w:r w:rsidRPr="001A4FD0">
              <w:rPr>
                <w:rFonts w:ascii="Times New Roman" w:eastAsia="Times New Roman" w:hAnsi="Times New Roman"/>
                <w:sz w:val="24"/>
                <w:szCs w:val="24"/>
              </w:rPr>
              <w:t>»</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11</w:t>
            </w:r>
          </w:p>
        </w:tc>
        <w:tc>
          <w:tcPr>
            <w:tcW w:w="2301" w:type="dxa"/>
          </w:tcPr>
          <w:p w:rsidR="00B57627" w:rsidRPr="001A4FD0" w:rsidRDefault="00B57627" w:rsidP="00F125F2">
            <w:pPr>
              <w:pStyle w:val="ab"/>
              <w:spacing w:line="276" w:lineRule="auto"/>
              <w:jc w:val="both"/>
              <w:rPr>
                <w:rFonts w:ascii="Times New Roman" w:eastAsia="Times New Roman" w:hAnsi="Times New Roman"/>
                <w:sz w:val="24"/>
                <w:szCs w:val="24"/>
              </w:rPr>
            </w:pPr>
            <w:r w:rsidRPr="001A4FD0">
              <w:rPr>
                <w:rFonts w:ascii="Times New Roman" w:eastAsia="Times New Roman" w:hAnsi="Times New Roman"/>
                <w:sz w:val="24"/>
                <w:szCs w:val="24"/>
                <w:lang w:val="de-DE"/>
              </w:rPr>
              <w:t>ЧЛ</w:t>
            </w:r>
            <w:r w:rsidRPr="001A4FD0">
              <w:rPr>
                <w:rFonts w:ascii="Times New Roman" w:eastAsia="Times New Roman" w:hAnsi="Times New Roman"/>
                <w:sz w:val="24"/>
                <w:szCs w:val="24"/>
              </w:rPr>
              <w:t xml:space="preserve"> </w:t>
            </w:r>
            <w:r w:rsidRPr="001A4FD0">
              <w:rPr>
                <w:rFonts w:ascii="Times New Roman" w:eastAsia="Times New Roman" w:hAnsi="Times New Roman"/>
                <w:sz w:val="24"/>
                <w:szCs w:val="24"/>
                <w:lang w:val="de-DE"/>
              </w:rPr>
              <w:t>Кожахметов</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r>
      <w:tr w:rsidR="00B57627" w:rsidRPr="0028606F" w:rsidTr="003853D7">
        <w:tc>
          <w:tcPr>
            <w:tcW w:w="9246" w:type="dxa"/>
            <w:gridSpan w:val="6"/>
          </w:tcPr>
          <w:p w:rsidR="00B57627" w:rsidRPr="0028606F" w:rsidRDefault="00B57627" w:rsidP="00F125F2">
            <w:pPr>
              <w:spacing w:after="0"/>
              <w:jc w:val="center"/>
              <w:rPr>
                <w:sz w:val="24"/>
                <w:szCs w:val="24"/>
              </w:rPr>
            </w:pPr>
            <w:r w:rsidRPr="001A4FD0">
              <w:rPr>
                <w:rFonts w:ascii="Times New Roman" w:eastAsia="Times New Roman" w:hAnsi="Times New Roman"/>
                <w:b/>
                <w:bCs/>
                <w:sz w:val="24"/>
                <w:szCs w:val="24"/>
              </w:rPr>
              <w:t>Конина</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1</w:t>
            </w:r>
          </w:p>
        </w:tc>
        <w:tc>
          <w:tcPr>
            <w:tcW w:w="2301" w:type="dxa"/>
          </w:tcPr>
          <w:p w:rsidR="00B57627" w:rsidRPr="001A4FD0" w:rsidRDefault="00B57627" w:rsidP="00F125F2">
            <w:pPr>
              <w:pStyle w:val="ab"/>
              <w:spacing w:line="276" w:lineRule="auto"/>
              <w:jc w:val="both"/>
              <w:rPr>
                <w:rFonts w:ascii="Times New Roman" w:eastAsia="Times New Roman" w:hAnsi="Times New Roman"/>
                <w:sz w:val="24"/>
                <w:szCs w:val="24"/>
              </w:rPr>
            </w:pPr>
            <w:r w:rsidRPr="001A4FD0">
              <w:rPr>
                <w:rFonts w:ascii="Times New Roman" w:eastAsia="Times New Roman" w:hAnsi="Times New Roman"/>
                <w:sz w:val="24"/>
                <w:szCs w:val="24"/>
                <w:lang w:val="kk-KZ"/>
              </w:rPr>
              <w:t>ЧЛ Яковлева</w:t>
            </w:r>
          </w:p>
        </w:tc>
        <w:tc>
          <w:tcPr>
            <w:tcW w:w="1559" w:type="dxa"/>
          </w:tcPr>
          <w:p w:rsidR="00B57627" w:rsidRPr="001A4FD0" w:rsidRDefault="00B57627" w:rsidP="00F125F2">
            <w:pPr>
              <w:pStyle w:val="ab"/>
              <w:spacing w:line="276"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pStyle w:val="ab"/>
              <w:spacing w:line="276"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0,01</w:t>
            </w:r>
            <w:r>
              <w:rPr>
                <w:rFonts w:ascii="Times New Roman" w:eastAsia="Times New Roman" w:hAnsi="Times New Roman"/>
                <w:sz w:val="24"/>
                <w:szCs w:val="24"/>
                <w:lang w:val="kk-KZ"/>
              </w:rPr>
              <w:t>±0,001</w:t>
            </w:r>
          </w:p>
        </w:tc>
        <w:tc>
          <w:tcPr>
            <w:tcW w:w="1559" w:type="dxa"/>
          </w:tcPr>
          <w:p w:rsidR="00B57627" w:rsidRPr="001A4FD0" w:rsidRDefault="00B57627" w:rsidP="00F125F2">
            <w:pPr>
              <w:pStyle w:val="ab"/>
              <w:spacing w:line="276"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de-DE"/>
              </w:rPr>
              <w:t>0,02</w:t>
            </w:r>
            <w:r>
              <w:rPr>
                <w:rFonts w:ascii="Times New Roman" w:eastAsia="Times New Roman" w:hAnsi="Times New Roman"/>
                <w:sz w:val="24"/>
                <w:szCs w:val="24"/>
                <w:lang w:val="kk-KZ"/>
              </w:rPr>
              <w:t>±0,004</w:t>
            </w:r>
          </w:p>
        </w:tc>
        <w:tc>
          <w:tcPr>
            <w:tcW w:w="1559" w:type="dxa"/>
          </w:tcPr>
          <w:p w:rsidR="00B57627" w:rsidRPr="001A4FD0" w:rsidRDefault="00B57627" w:rsidP="00F125F2">
            <w:pPr>
              <w:pStyle w:val="ab"/>
              <w:spacing w:line="276"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de-DE"/>
              </w:rPr>
              <w:t>0,1</w:t>
            </w:r>
            <w:r>
              <w:rPr>
                <w:rFonts w:ascii="Times New Roman" w:eastAsia="Times New Roman" w:hAnsi="Times New Roman"/>
                <w:sz w:val="24"/>
                <w:szCs w:val="24"/>
                <w:lang w:val="kk-KZ"/>
              </w:rPr>
              <w:t>±0,003</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2</w:t>
            </w:r>
          </w:p>
        </w:tc>
        <w:tc>
          <w:tcPr>
            <w:tcW w:w="2301" w:type="dxa"/>
          </w:tcPr>
          <w:p w:rsidR="00B57627" w:rsidRPr="001A4FD0" w:rsidRDefault="00B57627" w:rsidP="00F125F2">
            <w:pPr>
              <w:pStyle w:val="ab"/>
              <w:spacing w:line="276" w:lineRule="auto"/>
              <w:jc w:val="both"/>
              <w:rPr>
                <w:rFonts w:ascii="Times New Roman" w:eastAsia="Times New Roman" w:hAnsi="Times New Roman"/>
                <w:sz w:val="24"/>
                <w:szCs w:val="24"/>
              </w:rPr>
            </w:pPr>
            <w:r w:rsidRPr="001A4FD0">
              <w:rPr>
                <w:rFonts w:ascii="Times New Roman" w:eastAsia="Times New Roman" w:hAnsi="Times New Roman"/>
                <w:sz w:val="24"/>
                <w:szCs w:val="24"/>
                <w:lang w:val="de-DE"/>
              </w:rPr>
              <w:t xml:space="preserve">ИП </w:t>
            </w:r>
            <w:r w:rsidRPr="001A4FD0">
              <w:rPr>
                <w:rFonts w:ascii="Times New Roman" w:eastAsia="Times New Roman" w:hAnsi="Times New Roman"/>
                <w:sz w:val="24"/>
                <w:szCs w:val="24"/>
              </w:rPr>
              <w:t>«</w:t>
            </w:r>
            <w:r w:rsidRPr="001A4FD0">
              <w:rPr>
                <w:rFonts w:ascii="Times New Roman" w:eastAsia="Times New Roman" w:hAnsi="Times New Roman"/>
                <w:sz w:val="24"/>
                <w:szCs w:val="24"/>
                <w:lang w:val="de-DE"/>
              </w:rPr>
              <w:t>Дрыгало</w:t>
            </w:r>
            <w:r w:rsidRPr="001A4FD0">
              <w:rPr>
                <w:rFonts w:ascii="Times New Roman" w:eastAsia="Times New Roman" w:hAnsi="Times New Roman"/>
                <w:sz w:val="24"/>
                <w:szCs w:val="24"/>
              </w:rPr>
              <w:t>»</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3</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ЧЛ Багрянцева</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0,01</w:t>
            </w:r>
            <w:r>
              <w:rPr>
                <w:rFonts w:ascii="Times New Roman" w:eastAsia="Times New Roman" w:hAnsi="Times New Roman"/>
                <w:sz w:val="24"/>
                <w:szCs w:val="24"/>
                <w:lang w:val="kk-KZ"/>
              </w:rPr>
              <w:t>±0,001</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0,024</w:t>
            </w:r>
            <w:r>
              <w:rPr>
                <w:rFonts w:ascii="Times New Roman" w:eastAsia="Times New Roman" w:hAnsi="Times New Roman"/>
                <w:sz w:val="24"/>
                <w:szCs w:val="24"/>
                <w:lang w:val="kk-KZ"/>
              </w:rPr>
              <w:t>±0,001</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0,1</w:t>
            </w:r>
            <w:r>
              <w:rPr>
                <w:rFonts w:ascii="Times New Roman" w:eastAsia="Times New Roman" w:hAnsi="Times New Roman"/>
                <w:sz w:val="24"/>
                <w:szCs w:val="24"/>
                <w:lang w:val="kk-KZ"/>
              </w:rPr>
              <w:t>±0,07</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4</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Абишев Ж</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0,014</w:t>
            </w:r>
            <w:r>
              <w:rPr>
                <w:rFonts w:ascii="Times New Roman" w:eastAsia="Times New Roman" w:hAnsi="Times New Roman"/>
                <w:sz w:val="24"/>
                <w:szCs w:val="24"/>
                <w:lang w:val="kk-KZ"/>
              </w:rPr>
              <w:t>±0,001</w:t>
            </w:r>
          </w:p>
        </w:tc>
      </w:tr>
      <w:tr w:rsidR="00B57627" w:rsidRPr="0028606F" w:rsidTr="003853D7">
        <w:tc>
          <w:tcPr>
            <w:tcW w:w="9246" w:type="dxa"/>
            <w:gridSpan w:val="6"/>
          </w:tcPr>
          <w:p w:rsidR="00B57627" w:rsidRPr="0028606F" w:rsidRDefault="00B57627" w:rsidP="00F125F2">
            <w:pPr>
              <w:spacing w:after="0"/>
              <w:jc w:val="center"/>
              <w:rPr>
                <w:sz w:val="24"/>
                <w:szCs w:val="24"/>
              </w:rPr>
            </w:pPr>
            <w:r w:rsidRPr="001A4FD0">
              <w:rPr>
                <w:rFonts w:ascii="Times New Roman" w:eastAsia="Times New Roman" w:hAnsi="Times New Roman"/>
                <w:b/>
                <w:bCs/>
                <w:sz w:val="24"/>
                <w:szCs w:val="24"/>
              </w:rPr>
              <w:t>Свинина</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1</w:t>
            </w:r>
          </w:p>
        </w:tc>
        <w:tc>
          <w:tcPr>
            <w:tcW w:w="2301" w:type="dxa"/>
          </w:tcPr>
          <w:p w:rsidR="00B57627" w:rsidRPr="001A4FD0" w:rsidRDefault="00B57627" w:rsidP="00F125F2">
            <w:pPr>
              <w:pStyle w:val="ab"/>
              <w:spacing w:line="276" w:lineRule="auto"/>
              <w:jc w:val="both"/>
              <w:rPr>
                <w:rFonts w:ascii="Times New Roman" w:eastAsia="Times New Roman" w:hAnsi="Times New Roman"/>
                <w:sz w:val="24"/>
                <w:szCs w:val="24"/>
              </w:rPr>
            </w:pPr>
            <w:r w:rsidRPr="001A4FD0">
              <w:rPr>
                <w:rFonts w:ascii="Times New Roman" w:eastAsia="Times New Roman" w:hAnsi="Times New Roman"/>
                <w:sz w:val="24"/>
                <w:szCs w:val="24"/>
                <w:lang w:val="de-DE"/>
              </w:rPr>
              <w:t xml:space="preserve">ИП </w:t>
            </w:r>
            <w:r w:rsidRPr="001A4FD0">
              <w:rPr>
                <w:rFonts w:ascii="Times New Roman" w:eastAsia="Times New Roman" w:hAnsi="Times New Roman"/>
                <w:sz w:val="24"/>
                <w:szCs w:val="24"/>
              </w:rPr>
              <w:t>«</w:t>
            </w:r>
            <w:r w:rsidRPr="001A4FD0">
              <w:rPr>
                <w:rFonts w:ascii="Times New Roman" w:eastAsia="Times New Roman" w:hAnsi="Times New Roman"/>
                <w:sz w:val="24"/>
                <w:szCs w:val="24"/>
                <w:lang w:val="de-DE"/>
              </w:rPr>
              <w:t>Дрыгало</w:t>
            </w:r>
            <w:r w:rsidRPr="001A4FD0">
              <w:rPr>
                <w:rFonts w:ascii="Times New Roman" w:eastAsia="Times New Roman" w:hAnsi="Times New Roman"/>
                <w:sz w:val="24"/>
                <w:szCs w:val="24"/>
              </w:rPr>
              <w:t>»</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0</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2</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lang w:val="kk-KZ"/>
              </w:rPr>
              <w:t>ИП Васильев</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lang w:val="kk-KZ"/>
              </w:rPr>
              <w:t>0,01</w:t>
            </w:r>
            <w:r>
              <w:rPr>
                <w:rFonts w:ascii="Times New Roman" w:eastAsia="Times New Roman" w:hAnsi="Times New Roman"/>
                <w:sz w:val="24"/>
                <w:szCs w:val="24"/>
                <w:lang w:val="kk-KZ"/>
              </w:rPr>
              <w:t>±0,001</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3</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КХ Пуклешки</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0,003</w:t>
            </w:r>
            <w:r w:rsidR="00B365A6">
              <w:rPr>
                <w:rFonts w:ascii="Times New Roman" w:eastAsia="Times New Roman" w:hAnsi="Times New Roman"/>
                <w:sz w:val="24"/>
                <w:szCs w:val="24"/>
              </w:rPr>
              <w:t>±0,0001</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0,013</w:t>
            </w:r>
            <w:r w:rsidR="00B365A6">
              <w:rPr>
                <w:rFonts w:ascii="Times New Roman" w:eastAsia="Times New Roman" w:hAnsi="Times New Roman"/>
                <w:sz w:val="24"/>
                <w:szCs w:val="24"/>
              </w:rPr>
              <w:t>±0,002</w:t>
            </w:r>
          </w:p>
        </w:tc>
      </w:tr>
      <w:tr w:rsidR="00B57627" w:rsidRPr="0028606F" w:rsidTr="003853D7">
        <w:tc>
          <w:tcPr>
            <w:tcW w:w="9246" w:type="dxa"/>
            <w:gridSpan w:val="6"/>
          </w:tcPr>
          <w:p w:rsidR="00B57627" w:rsidRPr="0028606F" w:rsidRDefault="00B57627" w:rsidP="00F125F2">
            <w:pPr>
              <w:spacing w:after="0"/>
              <w:jc w:val="center"/>
              <w:rPr>
                <w:sz w:val="24"/>
                <w:szCs w:val="24"/>
              </w:rPr>
            </w:pPr>
            <w:r w:rsidRPr="001A4FD0">
              <w:rPr>
                <w:rFonts w:ascii="Times New Roman" w:eastAsia="Times New Roman" w:hAnsi="Times New Roman"/>
                <w:b/>
                <w:bCs/>
                <w:sz w:val="24"/>
                <w:szCs w:val="24"/>
                <w:lang w:val="kk-KZ"/>
              </w:rPr>
              <w:t>Баранина</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1</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ЧЛ Исин О.</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0,01</w:t>
            </w:r>
            <w:r>
              <w:rPr>
                <w:rFonts w:ascii="Times New Roman" w:eastAsia="Times New Roman" w:hAnsi="Times New Roman"/>
                <w:sz w:val="24"/>
                <w:szCs w:val="24"/>
                <w:lang w:val="kk-KZ"/>
              </w:rPr>
              <w:t>±0,001</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F63E36" w:rsidRDefault="00B57627" w:rsidP="00F125F2">
            <w:pPr>
              <w:spacing w:after="0"/>
              <w:jc w:val="center"/>
              <w:rPr>
                <w:rFonts w:ascii="Times New Roman" w:eastAsia="Times New Roman" w:hAnsi="Times New Roman"/>
                <w:b/>
                <w:bCs/>
                <w:sz w:val="24"/>
                <w:szCs w:val="24"/>
              </w:rPr>
            </w:pPr>
            <w:r w:rsidRPr="00F63E36">
              <w:rPr>
                <w:rFonts w:ascii="Times New Roman" w:eastAsia="Times New Roman" w:hAnsi="Times New Roman"/>
                <w:b/>
                <w:bCs/>
                <w:sz w:val="24"/>
                <w:szCs w:val="24"/>
              </w:rPr>
              <w:t>0,03</w:t>
            </w:r>
            <w:r>
              <w:rPr>
                <w:rFonts w:ascii="Times New Roman" w:eastAsia="Times New Roman" w:hAnsi="Times New Roman"/>
                <w:sz w:val="24"/>
                <w:szCs w:val="24"/>
                <w:lang w:val="kk-KZ"/>
              </w:rPr>
              <w:t>±0,005</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0,1</w:t>
            </w:r>
            <w:r>
              <w:rPr>
                <w:rFonts w:ascii="Times New Roman" w:eastAsia="Times New Roman" w:hAnsi="Times New Roman"/>
                <w:sz w:val="24"/>
                <w:szCs w:val="24"/>
                <w:lang w:val="kk-KZ"/>
              </w:rPr>
              <w:t>±0,008</w:t>
            </w:r>
          </w:p>
        </w:tc>
      </w:tr>
      <w:tr w:rsidR="00B57627" w:rsidRPr="0028606F" w:rsidTr="003853D7">
        <w:tc>
          <w:tcPr>
            <w:tcW w:w="9246" w:type="dxa"/>
            <w:gridSpan w:val="6"/>
          </w:tcPr>
          <w:p w:rsidR="00B57627" w:rsidRPr="0028606F" w:rsidRDefault="00B57627" w:rsidP="00F125F2">
            <w:pPr>
              <w:spacing w:after="0"/>
              <w:jc w:val="center"/>
              <w:rPr>
                <w:sz w:val="24"/>
                <w:szCs w:val="24"/>
              </w:rPr>
            </w:pPr>
            <w:r w:rsidRPr="001A4FD0">
              <w:rPr>
                <w:rFonts w:ascii="Times New Roman" w:eastAsia="Times New Roman" w:hAnsi="Times New Roman"/>
                <w:b/>
                <w:bCs/>
                <w:sz w:val="24"/>
                <w:szCs w:val="24"/>
              </w:rPr>
              <w:t>Мясо птицы</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1</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Алатау-кус</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0,03</w:t>
            </w:r>
            <w:r>
              <w:rPr>
                <w:rFonts w:ascii="Times New Roman" w:eastAsia="Times New Roman" w:hAnsi="Times New Roman"/>
                <w:sz w:val="24"/>
                <w:szCs w:val="24"/>
                <w:lang w:val="kk-KZ"/>
              </w:rPr>
              <w:t>±0,005</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2</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lang w:val="kk-KZ"/>
              </w:rPr>
              <w:t>Қ</w:t>
            </w:r>
            <w:r w:rsidRPr="001A4FD0">
              <w:rPr>
                <w:rFonts w:ascii="Times New Roman" w:eastAsia="Times New Roman" w:hAnsi="Times New Roman"/>
                <w:sz w:val="24"/>
                <w:szCs w:val="24"/>
              </w:rPr>
              <w:t>ызыл Жар</w:t>
            </w:r>
            <w:r w:rsidRPr="001A4FD0">
              <w:rPr>
                <w:rFonts w:ascii="Times New Roman" w:eastAsia="Times New Roman" w:hAnsi="Times New Roman"/>
                <w:sz w:val="24"/>
                <w:szCs w:val="24"/>
                <w:lang w:val="kk-KZ"/>
              </w:rPr>
              <w:t xml:space="preserve"> Құс</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r>
      <w:tr w:rsidR="00B57627" w:rsidRPr="0028606F" w:rsidTr="003853D7">
        <w:tc>
          <w:tcPr>
            <w:tcW w:w="709"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b/>
                <w:bCs/>
                <w:sz w:val="24"/>
                <w:szCs w:val="24"/>
              </w:rPr>
              <w:t>3</w:t>
            </w:r>
          </w:p>
        </w:tc>
        <w:tc>
          <w:tcPr>
            <w:tcW w:w="2301" w:type="dxa"/>
          </w:tcPr>
          <w:p w:rsidR="00B57627" w:rsidRPr="001A4FD0" w:rsidRDefault="00B57627" w:rsidP="00F125F2">
            <w:pPr>
              <w:spacing w:after="0"/>
              <w:rPr>
                <w:rFonts w:ascii="Times New Roman" w:eastAsia="Times New Roman" w:hAnsi="Times New Roman"/>
                <w:sz w:val="24"/>
                <w:szCs w:val="24"/>
              </w:rPr>
            </w:pPr>
            <w:r w:rsidRPr="001A4FD0">
              <w:rPr>
                <w:rFonts w:ascii="Times New Roman" w:eastAsia="Times New Roman" w:hAnsi="Times New Roman"/>
                <w:sz w:val="24"/>
                <w:szCs w:val="24"/>
              </w:rPr>
              <w:t>ТОО Макинская птицефабрика</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c>
          <w:tcPr>
            <w:tcW w:w="1559" w:type="dxa"/>
          </w:tcPr>
          <w:p w:rsidR="00B57627" w:rsidRPr="001A4FD0" w:rsidRDefault="00B57627" w:rsidP="00F125F2">
            <w:pPr>
              <w:spacing w:after="0"/>
              <w:jc w:val="center"/>
              <w:rPr>
                <w:rFonts w:ascii="Times New Roman" w:eastAsia="Times New Roman" w:hAnsi="Times New Roman"/>
                <w:sz w:val="24"/>
                <w:szCs w:val="24"/>
              </w:rPr>
            </w:pPr>
            <w:r w:rsidRPr="001A4FD0">
              <w:rPr>
                <w:rFonts w:ascii="Times New Roman" w:eastAsia="Times New Roman" w:hAnsi="Times New Roman"/>
                <w:sz w:val="24"/>
                <w:szCs w:val="24"/>
              </w:rPr>
              <w:t>0</w:t>
            </w:r>
          </w:p>
        </w:tc>
      </w:tr>
    </w:tbl>
    <w:p w:rsidR="00B57627" w:rsidRPr="00607CDB" w:rsidRDefault="00B57627" w:rsidP="00B57627">
      <w:pPr>
        <w:pStyle w:val="4"/>
        <w:shd w:val="clear" w:color="auto" w:fill="FFFFFF"/>
        <w:spacing w:before="0"/>
        <w:jc w:val="both"/>
        <w:textAlignment w:val="baseline"/>
        <w:rPr>
          <w:b w:val="0"/>
          <w:sz w:val="28"/>
          <w:szCs w:val="28"/>
        </w:rPr>
      </w:pPr>
    </w:p>
    <w:p w:rsidR="004C014A" w:rsidRPr="00607CDB" w:rsidRDefault="004C014A" w:rsidP="004C014A">
      <w:pPr>
        <w:spacing w:after="0" w:line="240" w:lineRule="auto"/>
        <w:ind w:firstLine="709"/>
        <w:jc w:val="both"/>
        <w:rPr>
          <w:rFonts w:ascii="Times New Roman" w:hAnsi="Times New Roman"/>
          <w:sz w:val="28"/>
          <w:szCs w:val="28"/>
        </w:rPr>
      </w:pPr>
      <w:r>
        <w:rPr>
          <w:rFonts w:ascii="Times New Roman" w:hAnsi="Times New Roman"/>
          <w:sz w:val="28"/>
          <w:szCs w:val="28"/>
        </w:rPr>
        <w:t>По результатам исследования проб мяса отобранных у частных предпринимателей были получены следующие</w:t>
      </w:r>
      <w:r w:rsidRPr="00625EC8">
        <w:rPr>
          <w:rFonts w:ascii="Times New Roman" w:hAnsi="Times New Roman"/>
          <w:sz w:val="28"/>
          <w:szCs w:val="28"/>
        </w:rPr>
        <w:t xml:space="preserve">: </w:t>
      </w:r>
      <w:r>
        <w:rPr>
          <w:rFonts w:ascii="Times New Roman" w:hAnsi="Times New Roman"/>
          <w:sz w:val="28"/>
          <w:szCs w:val="28"/>
        </w:rPr>
        <w:t xml:space="preserve">ИП </w:t>
      </w:r>
      <w:r w:rsidRPr="00625EC8">
        <w:rPr>
          <w:rFonts w:ascii="Times New Roman" w:hAnsi="Times New Roman"/>
          <w:sz w:val="28"/>
          <w:szCs w:val="28"/>
        </w:rPr>
        <w:t xml:space="preserve">«Дрыгало» </w:t>
      </w:r>
      <w:r>
        <w:rPr>
          <w:rFonts w:ascii="Times New Roman" w:hAnsi="Times New Roman"/>
          <w:sz w:val="28"/>
          <w:szCs w:val="28"/>
        </w:rPr>
        <w:t>в пробах свинины</w:t>
      </w:r>
      <w:r w:rsidRPr="00625EC8">
        <w:rPr>
          <w:rFonts w:ascii="Times New Roman" w:hAnsi="Times New Roman"/>
          <w:sz w:val="28"/>
          <w:szCs w:val="28"/>
        </w:rPr>
        <w:t xml:space="preserve"> цезий-137 (11,3±42,6); </w:t>
      </w:r>
      <w:r>
        <w:rPr>
          <w:rFonts w:ascii="Times New Roman" w:hAnsi="Times New Roman"/>
          <w:sz w:val="28"/>
          <w:szCs w:val="28"/>
        </w:rPr>
        <w:t>в пробах говядины</w:t>
      </w:r>
      <w:r w:rsidRPr="00625EC8">
        <w:rPr>
          <w:rFonts w:ascii="Times New Roman" w:hAnsi="Times New Roman"/>
          <w:sz w:val="28"/>
          <w:szCs w:val="28"/>
        </w:rPr>
        <w:t xml:space="preserve"> – ртуть (0,01±0,009 мг/кг), конина –</w:t>
      </w:r>
      <w:r>
        <w:rPr>
          <w:rFonts w:ascii="Times New Roman" w:hAnsi="Times New Roman"/>
          <w:sz w:val="28"/>
          <w:szCs w:val="28"/>
        </w:rPr>
        <w:t xml:space="preserve"> цезий-137 (17,1±28,5); ИП «</w:t>
      </w:r>
      <w:r w:rsidRPr="00625EC8">
        <w:rPr>
          <w:rFonts w:ascii="Times New Roman" w:hAnsi="Times New Roman"/>
          <w:sz w:val="28"/>
          <w:szCs w:val="28"/>
        </w:rPr>
        <w:t>Тасунин»: говядина –</w:t>
      </w:r>
      <w:r>
        <w:rPr>
          <w:rFonts w:ascii="Times New Roman" w:hAnsi="Times New Roman"/>
          <w:sz w:val="28"/>
          <w:szCs w:val="28"/>
        </w:rPr>
        <w:t xml:space="preserve"> </w:t>
      </w:r>
      <w:r w:rsidRPr="00625EC8">
        <w:rPr>
          <w:rFonts w:ascii="Times New Roman" w:hAnsi="Times New Roman"/>
          <w:sz w:val="28"/>
          <w:szCs w:val="28"/>
        </w:rPr>
        <w:t xml:space="preserve">цезий -137 (18,2±29,9); </w:t>
      </w:r>
      <w:r>
        <w:rPr>
          <w:rFonts w:ascii="Times New Roman" w:hAnsi="Times New Roman"/>
          <w:sz w:val="28"/>
          <w:szCs w:val="28"/>
        </w:rPr>
        <w:t>ИП «Васильев» в пробах</w:t>
      </w:r>
      <w:r w:rsidRPr="00625EC8">
        <w:rPr>
          <w:rFonts w:ascii="Times New Roman" w:hAnsi="Times New Roman"/>
          <w:sz w:val="28"/>
          <w:szCs w:val="28"/>
        </w:rPr>
        <w:t xml:space="preserve"> свин</w:t>
      </w:r>
      <w:r>
        <w:rPr>
          <w:rFonts w:ascii="Times New Roman" w:hAnsi="Times New Roman"/>
          <w:sz w:val="28"/>
          <w:szCs w:val="28"/>
        </w:rPr>
        <w:t>ины – свинец (0,01±0,001 мг/кг)</w:t>
      </w:r>
      <w:r w:rsidRPr="004D5952">
        <w:rPr>
          <w:rFonts w:ascii="Times New Roman" w:hAnsi="Times New Roman"/>
          <w:sz w:val="28"/>
          <w:szCs w:val="28"/>
        </w:rPr>
        <w:t xml:space="preserve"> [174]</w:t>
      </w:r>
      <w:r w:rsidRPr="00625EC8">
        <w:rPr>
          <w:rFonts w:ascii="Times New Roman" w:hAnsi="Times New Roman"/>
          <w:sz w:val="28"/>
          <w:szCs w:val="28"/>
        </w:rPr>
        <w:t>.</w:t>
      </w:r>
      <w:r w:rsidRPr="00607CDB">
        <w:rPr>
          <w:rFonts w:ascii="Times New Roman" w:hAnsi="Times New Roman"/>
          <w:sz w:val="28"/>
          <w:szCs w:val="28"/>
        </w:rPr>
        <w:t xml:space="preserve"> </w:t>
      </w:r>
      <w:r>
        <w:rPr>
          <w:rFonts w:ascii="Times New Roman" w:hAnsi="Times New Roman"/>
          <w:sz w:val="28"/>
          <w:szCs w:val="28"/>
        </w:rPr>
        <w:t>В остальных пробах мяса различных видов животных не обнаружено следовых концентраций солей тяжелых металлов и радионуклидов.</w:t>
      </w:r>
    </w:p>
    <w:p w:rsidR="00B57627" w:rsidRDefault="000E7221"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Концентрация солей тяжелых металлов и радионуклидов в пробах мяса птицы от производителя </w:t>
      </w:r>
      <w:r w:rsidR="00B57627" w:rsidRPr="00F64865">
        <w:rPr>
          <w:rFonts w:ascii="Times New Roman" w:hAnsi="Times New Roman"/>
          <w:sz w:val="28"/>
          <w:szCs w:val="28"/>
        </w:rPr>
        <w:t>«Алатау-</w:t>
      </w:r>
      <w:r w:rsidR="00B57627" w:rsidRPr="00F64865">
        <w:rPr>
          <w:rFonts w:ascii="Times New Roman" w:hAnsi="Times New Roman"/>
          <w:sz w:val="28"/>
          <w:szCs w:val="28"/>
          <w:lang w:val="kk-KZ"/>
        </w:rPr>
        <w:t>Құ</w:t>
      </w:r>
      <w:r w:rsidR="00B57627" w:rsidRPr="00F64865">
        <w:rPr>
          <w:rFonts w:ascii="Times New Roman" w:hAnsi="Times New Roman"/>
          <w:sz w:val="28"/>
          <w:szCs w:val="28"/>
        </w:rPr>
        <w:t xml:space="preserve">с» </w:t>
      </w:r>
      <w:r>
        <w:rPr>
          <w:rFonts w:ascii="Times New Roman" w:hAnsi="Times New Roman"/>
          <w:sz w:val="28"/>
          <w:szCs w:val="28"/>
        </w:rPr>
        <w:t xml:space="preserve">содержали свинец </w:t>
      </w:r>
      <w:r w:rsidR="00B57627" w:rsidRPr="00F64865">
        <w:rPr>
          <w:rFonts w:ascii="Times New Roman" w:hAnsi="Times New Roman"/>
          <w:sz w:val="28"/>
          <w:szCs w:val="28"/>
        </w:rPr>
        <w:t>0,03±0,005</w:t>
      </w:r>
      <w:r>
        <w:rPr>
          <w:rFonts w:ascii="Times New Roman" w:hAnsi="Times New Roman"/>
          <w:sz w:val="28"/>
          <w:szCs w:val="28"/>
        </w:rPr>
        <w:t xml:space="preserve"> мг/кг, цезий-137 2,6±18,9; «Кызыл-Жар кус» цезий-137 </w:t>
      </w:r>
      <w:r w:rsidR="00B57627" w:rsidRPr="00F64865">
        <w:rPr>
          <w:rFonts w:ascii="Times New Roman" w:hAnsi="Times New Roman"/>
          <w:sz w:val="28"/>
          <w:szCs w:val="28"/>
        </w:rPr>
        <w:t>17,5±19,8;</w:t>
      </w:r>
      <w:r>
        <w:rPr>
          <w:rFonts w:ascii="Times New Roman" w:hAnsi="Times New Roman"/>
          <w:sz w:val="28"/>
          <w:szCs w:val="28"/>
        </w:rPr>
        <w:t xml:space="preserve"> КХ Пуклешки» в пробах</w:t>
      </w:r>
      <w:r w:rsidR="00B57627" w:rsidRPr="00F64865">
        <w:rPr>
          <w:rFonts w:ascii="Times New Roman" w:hAnsi="Times New Roman"/>
          <w:sz w:val="28"/>
          <w:szCs w:val="28"/>
        </w:rPr>
        <w:t xml:space="preserve"> свинин</w:t>
      </w:r>
      <w:r>
        <w:rPr>
          <w:rFonts w:ascii="Times New Roman" w:hAnsi="Times New Roman"/>
          <w:sz w:val="28"/>
          <w:szCs w:val="28"/>
        </w:rPr>
        <w:t>ы содержание</w:t>
      </w:r>
      <w:r w:rsidR="00B57627" w:rsidRPr="00F64865">
        <w:rPr>
          <w:rFonts w:ascii="Times New Roman" w:hAnsi="Times New Roman"/>
          <w:sz w:val="28"/>
          <w:szCs w:val="28"/>
        </w:rPr>
        <w:t xml:space="preserve"> ртут</w:t>
      </w:r>
      <w:r>
        <w:rPr>
          <w:rFonts w:ascii="Times New Roman" w:hAnsi="Times New Roman"/>
          <w:sz w:val="28"/>
          <w:szCs w:val="28"/>
        </w:rPr>
        <w:t xml:space="preserve">и 0,003±0,06 мг/кг, свинца </w:t>
      </w:r>
      <w:r w:rsidR="00B57627" w:rsidRPr="00F64865">
        <w:rPr>
          <w:rFonts w:ascii="Times New Roman" w:hAnsi="Times New Roman"/>
          <w:sz w:val="28"/>
          <w:szCs w:val="28"/>
        </w:rPr>
        <w:t>0,013±0,08 мг/кг</w:t>
      </w:r>
      <w:r w:rsidR="009955F0" w:rsidRPr="009955F0">
        <w:rPr>
          <w:rFonts w:ascii="Times New Roman" w:hAnsi="Times New Roman"/>
          <w:sz w:val="28"/>
          <w:szCs w:val="28"/>
        </w:rPr>
        <w:t xml:space="preserve"> [174]</w:t>
      </w:r>
      <w:r w:rsidR="00B57627" w:rsidRPr="00F64865">
        <w:rPr>
          <w:rFonts w:ascii="Times New Roman" w:hAnsi="Times New Roman"/>
          <w:sz w:val="28"/>
          <w:szCs w:val="28"/>
        </w:rPr>
        <w:t>.</w:t>
      </w:r>
      <w:r w:rsidR="00B57627" w:rsidRPr="00607CDB">
        <w:rPr>
          <w:rFonts w:ascii="Times New Roman" w:hAnsi="Times New Roman"/>
          <w:sz w:val="28"/>
          <w:szCs w:val="28"/>
        </w:rPr>
        <w:t xml:space="preserve"> </w:t>
      </w:r>
      <w:r>
        <w:rPr>
          <w:rFonts w:ascii="Times New Roman" w:hAnsi="Times New Roman"/>
          <w:sz w:val="28"/>
          <w:szCs w:val="28"/>
        </w:rPr>
        <w:t xml:space="preserve">В пробах мяса курицы реализуемых </w:t>
      </w:r>
      <w:r w:rsidRPr="00F64865">
        <w:rPr>
          <w:rFonts w:ascii="Times New Roman" w:hAnsi="Times New Roman"/>
          <w:sz w:val="28"/>
          <w:szCs w:val="28"/>
        </w:rPr>
        <w:t>«ТОО Макинская птицефабрика»</w:t>
      </w:r>
      <w:r>
        <w:rPr>
          <w:rFonts w:ascii="Times New Roman" w:hAnsi="Times New Roman"/>
          <w:sz w:val="28"/>
          <w:szCs w:val="28"/>
        </w:rPr>
        <w:t xml:space="preserve"> не было обнаружено солей</w:t>
      </w:r>
      <w:r w:rsidRPr="00F64865">
        <w:rPr>
          <w:rFonts w:ascii="Times New Roman" w:hAnsi="Times New Roman"/>
          <w:sz w:val="28"/>
          <w:szCs w:val="28"/>
        </w:rPr>
        <w:t xml:space="preserve"> </w:t>
      </w:r>
      <w:r>
        <w:rPr>
          <w:rFonts w:ascii="Times New Roman" w:hAnsi="Times New Roman"/>
          <w:sz w:val="28"/>
          <w:szCs w:val="28"/>
        </w:rPr>
        <w:t>тяжелых металлов и радионуклидов.</w:t>
      </w:r>
    </w:p>
    <w:p w:rsidR="00B57627" w:rsidRDefault="00B57627" w:rsidP="00B57627">
      <w:pPr>
        <w:pStyle w:val="4"/>
        <w:shd w:val="clear" w:color="auto" w:fill="FFFFFF"/>
        <w:spacing w:before="0"/>
        <w:jc w:val="both"/>
        <w:textAlignment w:val="baseline"/>
        <w:rPr>
          <w:b w:val="0"/>
          <w:sz w:val="28"/>
          <w:szCs w:val="28"/>
        </w:rPr>
      </w:pPr>
    </w:p>
    <w:p w:rsidR="00B57627" w:rsidRDefault="00B57627" w:rsidP="00B57627">
      <w:pPr>
        <w:spacing w:after="0" w:line="240" w:lineRule="auto"/>
        <w:rPr>
          <w:rFonts w:ascii="Times New Roman" w:eastAsia="Times New Roman" w:hAnsi="Times New Roman"/>
          <w:sz w:val="28"/>
          <w:szCs w:val="28"/>
        </w:rPr>
      </w:pPr>
      <w:r>
        <w:rPr>
          <w:rFonts w:ascii="Times New Roman" w:eastAsia="Times New Roman" w:hAnsi="Times New Roman"/>
          <w:sz w:val="28"/>
          <w:szCs w:val="28"/>
        </w:rPr>
        <w:t>Таблица 17 - Активность цезия 137 в пробах мяса</w:t>
      </w:r>
    </w:p>
    <w:p w:rsidR="00B57627" w:rsidRDefault="00B57627" w:rsidP="00B57627">
      <w:pPr>
        <w:spacing w:after="0" w:line="240" w:lineRule="auto"/>
        <w:rPr>
          <w:rFonts w:ascii="Times New Roman" w:eastAsia="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60"/>
        <w:gridCol w:w="2339"/>
        <w:gridCol w:w="2339"/>
      </w:tblGrid>
      <w:tr w:rsidR="00B57627" w:rsidRPr="0028606F" w:rsidTr="003853D7">
        <w:tc>
          <w:tcPr>
            <w:tcW w:w="241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b/>
                <w:bCs/>
                <w:sz w:val="24"/>
                <w:szCs w:val="24"/>
              </w:rPr>
              <w:t xml:space="preserve">Наименование </w:t>
            </w:r>
          </w:p>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b/>
                <w:bCs/>
                <w:sz w:val="24"/>
                <w:szCs w:val="24"/>
              </w:rPr>
              <w:t xml:space="preserve">производителей </w:t>
            </w:r>
          </w:p>
        </w:tc>
        <w:tc>
          <w:tcPr>
            <w:tcW w:w="216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b/>
                <w:bCs/>
                <w:sz w:val="24"/>
                <w:szCs w:val="24"/>
              </w:rPr>
              <w:t xml:space="preserve">Активность цезия-137 </w:t>
            </w:r>
            <w:r w:rsidRPr="001A4FD0">
              <w:rPr>
                <w:rFonts w:ascii="Times New Roman" w:eastAsia="Times New Roman" w:hAnsi="Times New Roman"/>
                <w:b/>
                <w:bCs/>
                <w:sz w:val="24"/>
                <w:szCs w:val="24"/>
                <w:lang w:val="en-US"/>
              </w:rPr>
              <w:t>Cs</w:t>
            </w:r>
            <w:r w:rsidRPr="001A4FD0">
              <w:rPr>
                <w:rFonts w:ascii="Times New Roman" w:eastAsia="Times New Roman" w:hAnsi="Times New Roman"/>
                <w:b/>
                <w:bCs/>
                <w:sz w:val="24"/>
                <w:szCs w:val="24"/>
              </w:rPr>
              <w:t xml:space="preserve">, Бк/кг </w:t>
            </w:r>
          </w:p>
        </w:tc>
        <w:tc>
          <w:tcPr>
            <w:tcW w:w="2339"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b/>
                <w:bCs/>
                <w:sz w:val="24"/>
                <w:szCs w:val="24"/>
              </w:rPr>
              <w:t xml:space="preserve">Погрешность ± </w:t>
            </w:r>
          </w:p>
        </w:tc>
        <w:tc>
          <w:tcPr>
            <w:tcW w:w="2339"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b/>
                <w:bCs/>
                <w:sz w:val="24"/>
                <w:szCs w:val="24"/>
              </w:rPr>
              <w:t xml:space="preserve">Допустимый уровень </w:t>
            </w:r>
          </w:p>
        </w:tc>
      </w:tr>
      <w:tr w:rsidR="00B57627" w:rsidRPr="0028606F" w:rsidTr="003853D7">
        <w:tc>
          <w:tcPr>
            <w:tcW w:w="9248" w:type="dxa"/>
            <w:gridSpan w:val="4"/>
          </w:tcPr>
          <w:p w:rsidR="00B57627" w:rsidRPr="0028606F" w:rsidRDefault="00B57627" w:rsidP="003B2684">
            <w:pPr>
              <w:spacing w:after="0" w:line="240" w:lineRule="auto"/>
              <w:jc w:val="center"/>
              <w:rPr>
                <w:sz w:val="24"/>
                <w:szCs w:val="24"/>
              </w:rPr>
            </w:pPr>
            <w:r w:rsidRPr="001A4FD0">
              <w:rPr>
                <w:rFonts w:ascii="Times New Roman" w:eastAsia="Times New Roman" w:hAnsi="Times New Roman"/>
                <w:b/>
                <w:bCs/>
                <w:sz w:val="24"/>
                <w:szCs w:val="24"/>
              </w:rPr>
              <w:t>Говядина</w:t>
            </w:r>
          </w:p>
        </w:tc>
      </w:tr>
      <w:tr w:rsidR="00B57627" w:rsidRPr="0028606F" w:rsidTr="003853D7">
        <w:tc>
          <w:tcPr>
            <w:tcW w:w="241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ЧЛ Оспанов М. С</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9D7E9E">
              <w:rPr>
                <w:rFonts w:ascii="Times New Roman" w:eastAsia="Times New Roman" w:hAnsi="Times New Roman"/>
                <w:sz w:val="24"/>
                <w:szCs w:val="24"/>
              </w:rPr>
              <w:t>1</w:t>
            </w:r>
            <w:r w:rsidRPr="001A4FD0">
              <w:rPr>
                <w:rFonts w:ascii="Times New Roman" w:eastAsia="Times New Roman" w:hAnsi="Times New Roman"/>
                <w:sz w:val="24"/>
                <w:szCs w:val="24"/>
                <w:lang w:val="en-US"/>
              </w:rPr>
              <w:t>7.6</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w:t>
            </w:r>
            <w:r w:rsidRPr="001A4FD0">
              <w:rPr>
                <w:rFonts w:ascii="Times New Roman" w:eastAsia="Times New Roman" w:hAnsi="Times New Roman"/>
                <w:sz w:val="24"/>
                <w:szCs w:val="24"/>
                <w:lang w:val="en-US"/>
              </w:rPr>
              <w:t>26.2</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4C014A">
        <w:tc>
          <w:tcPr>
            <w:tcW w:w="2410" w:type="dxa"/>
            <w:tcBorders>
              <w:bottom w:val="nil"/>
            </w:tcBorders>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ИП «Васильев А.С»</w:t>
            </w:r>
          </w:p>
        </w:tc>
        <w:tc>
          <w:tcPr>
            <w:tcW w:w="2160" w:type="dxa"/>
            <w:tcBorders>
              <w:bottom w:val="nil"/>
            </w:tcBorders>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4.0</w:t>
            </w:r>
          </w:p>
        </w:tc>
        <w:tc>
          <w:tcPr>
            <w:tcW w:w="2339" w:type="dxa"/>
            <w:tcBorders>
              <w:bottom w:val="nil"/>
            </w:tcBorders>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w:t>
            </w:r>
            <w:r w:rsidRPr="001A4FD0">
              <w:rPr>
                <w:rFonts w:ascii="Times New Roman" w:eastAsia="Times New Roman" w:hAnsi="Times New Roman"/>
                <w:sz w:val="24"/>
                <w:szCs w:val="24"/>
                <w:lang w:val="en-US"/>
              </w:rPr>
              <w:t>19.1</w:t>
            </w:r>
          </w:p>
        </w:tc>
        <w:tc>
          <w:tcPr>
            <w:tcW w:w="2339" w:type="dxa"/>
            <w:tcBorders>
              <w:bottom w:val="nil"/>
            </w:tcBorders>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ИП «Дрыгало»</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17.6</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w:t>
            </w:r>
            <w:r w:rsidRPr="001A4FD0">
              <w:rPr>
                <w:rFonts w:ascii="Times New Roman" w:eastAsia="Times New Roman" w:hAnsi="Times New Roman"/>
                <w:sz w:val="24"/>
                <w:szCs w:val="24"/>
                <w:lang w:val="en-US"/>
              </w:rPr>
              <w:t>26.2</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ЧЛ Багрянцева Б. С.</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11.4</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w:t>
            </w:r>
            <w:r w:rsidRPr="001A4FD0">
              <w:rPr>
                <w:rFonts w:ascii="Times New Roman" w:eastAsia="Times New Roman" w:hAnsi="Times New Roman"/>
                <w:sz w:val="24"/>
                <w:szCs w:val="24"/>
                <w:lang w:val="en-US"/>
              </w:rPr>
              <w:t>21.3</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ЧЛ Жумагулов К.</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13.3</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w:t>
            </w:r>
            <w:r w:rsidRPr="001A4FD0">
              <w:rPr>
                <w:rFonts w:ascii="Times New Roman" w:eastAsia="Times New Roman" w:hAnsi="Times New Roman"/>
                <w:sz w:val="24"/>
                <w:szCs w:val="24"/>
                <w:lang w:val="en-US"/>
              </w:rPr>
              <w:t>17.5</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ЧЛ Мозгобаев Е. С.</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16.2</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w:t>
            </w:r>
            <w:r w:rsidRPr="001A4FD0">
              <w:rPr>
                <w:rFonts w:ascii="Times New Roman" w:eastAsia="Times New Roman" w:hAnsi="Times New Roman"/>
                <w:sz w:val="24"/>
                <w:szCs w:val="24"/>
                <w:lang w:val="en-US"/>
              </w:rPr>
              <w:t>18.9</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ЧЛ Исин О. С.</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17.5</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w:t>
            </w:r>
            <w:r w:rsidRPr="001A4FD0">
              <w:rPr>
                <w:rFonts w:ascii="Times New Roman" w:eastAsia="Times New Roman" w:hAnsi="Times New Roman"/>
                <w:sz w:val="24"/>
                <w:szCs w:val="24"/>
                <w:lang w:val="en-US"/>
              </w:rPr>
              <w:t>19.8</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КХ «Пуклешки»</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7.2</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w:t>
            </w:r>
            <w:r w:rsidRPr="001A4FD0">
              <w:rPr>
                <w:rFonts w:ascii="Times New Roman" w:eastAsia="Times New Roman" w:hAnsi="Times New Roman"/>
                <w:sz w:val="24"/>
                <w:szCs w:val="24"/>
                <w:lang w:val="en-US"/>
              </w:rPr>
              <w:t>20.4</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B2684">
        <w:tc>
          <w:tcPr>
            <w:tcW w:w="2410" w:type="dxa"/>
            <w:tcBorders>
              <w:bottom w:val="nil"/>
            </w:tcBorders>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ЧЛ Абишев Ж. С.</w:t>
            </w:r>
          </w:p>
        </w:tc>
        <w:tc>
          <w:tcPr>
            <w:tcW w:w="2160" w:type="dxa"/>
            <w:tcBorders>
              <w:bottom w:val="nil"/>
            </w:tcBorders>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14.2</w:t>
            </w:r>
          </w:p>
        </w:tc>
        <w:tc>
          <w:tcPr>
            <w:tcW w:w="2339" w:type="dxa"/>
            <w:tcBorders>
              <w:bottom w:val="nil"/>
            </w:tcBorders>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w:t>
            </w:r>
            <w:r w:rsidRPr="001A4FD0">
              <w:rPr>
                <w:rFonts w:ascii="Times New Roman" w:eastAsia="Times New Roman" w:hAnsi="Times New Roman"/>
                <w:sz w:val="24"/>
                <w:szCs w:val="24"/>
                <w:lang w:val="en-US"/>
              </w:rPr>
              <w:t>2</w:t>
            </w:r>
            <w:r w:rsidRPr="001A4FD0">
              <w:rPr>
                <w:rFonts w:ascii="Times New Roman" w:eastAsia="Times New Roman" w:hAnsi="Times New Roman"/>
                <w:sz w:val="24"/>
                <w:szCs w:val="24"/>
              </w:rPr>
              <w:t>3</w:t>
            </w:r>
            <w:r w:rsidRPr="001A4FD0">
              <w:rPr>
                <w:rFonts w:ascii="Times New Roman" w:eastAsia="Times New Roman" w:hAnsi="Times New Roman"/>
                <w:sz w:val="24"/>
                <w:szCs w:val="24"/>
                <w:lang w:val="en-US"/>
              </w:rPr>
              <w:t>.2</w:t>
            </w:r>
          </w:p>
        </w:tc>
        <w:tc>
          <w:tcPr>
            <w:tcW w:w="2339" w:type="dxa"/>
            <w:tcBorders>
              <w:bottom w:val="nil"/>
            </w:tcBorders>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pStyle w:val="ab"/>
              <w:rPr>
                <w:rFonts w:ascii="Times New Roman" w:eastAsia="Times New Roman" w:hAnsi="Times New Roman"/>
                <w:sz w:val="24"/>
                <w:szCs w:val="24"/>
              </w:rPr>
            </w:pPr>
            <w:r w:rsidRPr="001A4FD0">
              <w:rPr>
                <w:rFonts w:ascii="Times New Roman" w:eastAsia="Times New Roman" w:hAnsi="Times New Roman"/>
                <w:sz w:val="24"/>
                <w:szCs w:val="24"/>
                <w:lang w:val="de-DE"/>
              </w:rPr>
              <w:t xml:space="preserve">ИП </w:t>
            </w:r>
            <w:r w:rsidRPr="001A4FD0">
              <w:rPr>
                <w:rFonts w:ascii="Times New Roman" w:eastAsia="Times New Roman" w:hAnsi="Times New Roman"/>
                <w:sz w:val="24"/>
                <w:szCs w:val="24"/>
              </w:rPr>
              <w:t>«</w:t>
            </w:r>
            <w:r w:rsidRPr="001A4FD0">
              <w:rPr>
                <w:rFonts w:ascii="Times New Roman" w:eastAsia="Times New Roman" w:hAnsi="Times New Roman"/>
                <w:sz w:val="24"/>
                <w:szCs w:val="24"/>
                <w:lang w:val="de-DE"/>
              </w:rPr>
              <w:t>Тасунин</w:t>
            </w:r>
            <w:r w:rsidRPr="001A4FD0">
              <w:rPr>
                <w:rFonts w:ascii="Times New Roman" w:eastAsia="Times New Roman" w:hAnsi="Times New Roman"/>
                <w:sz w:val="24"/>
                <w:szCs w:val="24"/>
              </w:rPr>
              <w:t>»</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44,4</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±48,2</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pStyle w:val="ab"/>
              <w:rPr>
                <w:rFonts w:ascii="Times New Roman" w:eastAsia="Times New Roman" w:hAnsi="Times New Roman"/>
                <w:sz w:val="24"/>
                <w:szCs w:val="24"/>
              </w:rPr>
            </w:pPr>
            <w:r w:rsidRPr="001A4FD0">
              <w:rPr>
                <w:rFonts w:ascii="Times New Roman" w:eastAsia="Times New Roman" w:hAnsi="Times New Roman"/>
                <w:sz w:val="24"/>
                <w:szCs w:val="24"/>
                <w:lang w:val="de-DE"/>
              </w:rPr>
              <w:t>ЧЛ</w:t>
            </w:r>
            <w:r w:rsidRPr="001A4FD0">
              <w:rPr>
                <w:rFonts w:ascii="Times New Roman" w:eastAsia="Times New Roman" w:hAnsi="Times New Roman"/>
                <w:sz w:val="24"/>
                <w:szCs w:val="24"/>
              </w:rPr>
              <w:t xml:space="preserve"> </w:t>
            </w:r>
            <w:r w:rsidRPr="001A4FD0">
              <w:rPr>
                <w:rFonts w:ascii="Times New Roman" w:eastAsia="Times New Roman" w:hAnsi="Times New Roman"/>
                <w:sz w:val="24"/>
                <w:szCs w:val="24"/>
                <w:lang w:val="de-DE"/>
              </w:rPr>
              <w:t>Кожахметов</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6,3</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±30,9</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9248" w:type="dxa"/>
            <w:gridSpan w:val="4"/>
          </w:tcPr>
          <w:p w:rsidR="00B57627" w:rsidRPr="0028606F" w:rsidRDefault="00B57627" w:rsidP="003B2684">
            <w:pPr>
              <w:spacing w:after="0" w:line="240" w:lineRule="auto"/>
              <w:jc w:val="center"/>
              <w:rPr>
                <w:sz w:val="24"/>
                <w:szCs w:val="24"/>
              </w:rPr>
            </w:pPr>
            <w:r w:rsidRPr="001A4FD0">
              <w:rPr>
                <w:rFonts w:ascii="Times New Roman" w:eastAsia="Times New Roman" w:hAnsi="Times New Roman"/>
                <w:b/>
                <w:bCs/>
                <w:sz w:val="24"/>
                <w:szCs w:val="24"/>
              </w:rPr>
              <w:t>Конина</w:t>
            </w:r>
          </w:p>
        </w:tc>
      </w:tr>
      <w:tr w:rsidR="00B57627" w:rsidRPr="0028606F" w:rsidTr="003853D7">
        <w:tc>
          <w:tcPr>
            <w:tcW w:w="2410" w:type="dxa"/>
          </w:tcPr>
          <w:p w:rsidR="00B57627" w:rsidRPr="001A4FD0" w:rsidRDefault="00B57627" w:rsidP="003B2684">
            <w:pPr>
              <w:pStyle w:val="ab"/>
              <w:jc w:val="both"/>
              <w:rPr>
                <w:rFonts w:ascii="Times New Roman" w:eastAsia="Times New Roman" w:hAnsi="Times New Roman"/>
                <w:sz w:val="24"/>
                <w:szCs w:val="24"/>
              </w:rPr>
            </w:pPr>
            <w:r w:rsidRPr="001A4FD0">
              <w:rPr>
                <w:rFonts w:ascii="Times New Roman" w:eastAsia="Times New Roman" w:hAnsi="Times New Roman"/>
                <w:sz w:val="24"/>
                <w:szCs w:val="24"/>
                <w:lang w:val="kk-KZ"/>
              </w:rPr>
              <w:t xml:space="preserve">ЧЛ Яковлева </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10,1</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 30,3</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pStyle w:val="ab"/>
              <w:jc w:val="both"/>
              <w:rPr>
                <w:rFonts w:ascii="Times New Roman" w:eastAsia="Times New Roman" w:hAnsi="Times New Roman"/>
                <w:sz w:val="24"/>
                <w:szCs w:val="24"/>
              </w:rPr>
            </w:pPr>
            <w:r w:rsidRPr="001A4FD0">
              <w:rPr>
                <w:rFonts w:ascii="Times New Roman" w:eastAsia="Times New Roman" w:hAnsi="Times New Roman"/>
                <w:sz w:val="24"/>
                <w:szCs w:val="24"/>
                <w:lang w:val="de-DE"/>
              </w:rPr>
              <w:t xml:space="preserve">ИП </w:t>
            </w:r>
            <w:r w:rsidRPr="001A4FD0">
              <w:rPr>
                <w:rFonts w:ascii="Times New Roman" w:eastAsia="Times New Roman" w:hAnsi="Times New Roman"/>
                <w:sz w:val="24"/>
                <w:szCs w:val="24"/>
              </w:rPr>
              <w:t>«</w:t>
            </w:r>
            <w:r w:rsidRPr="001A4FD0">
              <w:rPr>
                <w:rFonts w:ascii="Times New Roman" w:eastAsia="Times New Roman" w:hAnsi="Times New Roman"/>
                <w:sz w:val="24"/>
                <w:szCs w:val="24"/>
                <w:lang w:val="de-DE"/>
              </w:rPr>
              <w:t>Дрыгало</w:t>
            </w:r>
            <w:r w:rsidRPr="001A4FD0">
              <w:rPr>
                <w:rFonts w:ascii="Times New Roman" w:eastAsia="Times New Roman" w:hAnsi="Times New Roman"/>
                <w:sz w:val="24"/>
                <w:szCs w:val="24"/>
              </w:rPr>
              <w:t xml:space="preserve">» </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44,4</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±48,2</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jc w:val="both"/>
              <w:rPr>
                <w:rFonts w:ascii="Times New Roman" w:eastAsia="Times New Roman" w:hAnsi="Times New Roman"/>
                <w:sz w:val="24"/>
                <w:szCs w:val="24"/>
              </w:rPr>
            </w:pPr>
            <w:r w:rsidRPr="001A4FD0">
              <w:rPr>
                <w:rFonts w:ascii="Times New Roman" w:eastAsia="Times New Roman" w:hAnsi="Times New Roman"/>
                <w:sz w:val="24"/>
                <w:szCs w:val="24"/>
              </w:rPr>
              <w:t>Багрянцева</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11,4</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±21,3</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jc w:val="both"/>
              <w:rPr>
                <w:rFonts w:ascii="Times New Roman" w:eastAsia="Times New Roman" w:hAnsi="Times New Roman"/>
                <w:sz w:val="24"/>
                <w:szCs w:val="24"/>
              </w:rPr>
            </w:pPr>
            <w:r w:rsidRPr="001A4FD0">
              <w:rPr>
                <w:rFonts w:ascii="Times New Roman" w:eastAsia="Times New Roman" w:hAnsi="Times New Roman"/>
                <w:sz w:val="24"/>
                <w:szCs w:val="24"/>
              </w:rPr>
              <w:t>Абишев</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0,2</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±17,5</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rPr>
                <w:rFonts w:ascii="Times New Roman" w:eastAsia="Times New Roman" w:hAnsi="Times New Roman"/>
                <w:sz w:val="24"/>
                <w:szCs w:val="24"/>
              </w:rPr>
            </w:pPr>
            <w:r w:rsidRPr="001A4FD0">
              <w:rPr>
                <w:rFonts w:ascii="Times New Roman" w:eastAsia="Times New Roman" w:hAnsi="Times New Roman"/>
                <w:sz w:val="24"/>
                <w:szCs w:val="24"/>
              </w:rPr>
              <w:t xml:space="preserve">Свинина </w:t>
            </w:r>
          </w:p>
        </w:tc>
        <w:tc>
          <w:tcPr>
            <w:tcW w:w="2160" w:type="dxa"/>
          </w:tcPr>
          <w:p w:rsidR="00B57627" w:rsidRPr="0028606F" w:rsidRDefault="00B57627" w:rsidP="003B2684">
            <w:pPr>
              <w:spacing w:after="0" w:line="240" w:lineRule="auto"/>
              <w:rPr>
                <w:sz w:val="24"/>
                <w:szCs w:val="24"/>
              </w:rPr>
            </w:pPr>
          </w:p>
        </w:tc>
        <w:tc>
          <w:tcPr>
            <w:tcW w:w="2339" w:type="dxa"/>
          </w:tcPr>
          <w:p w:rsidR="00B57627" w:rsidRPr="0028606F" w:rsidRDefault="00B57627" w:rsidP="003B2684">
            <w:pPr>
              <w:spacing w:after="0" w:line="240" w:lineRule="auto"/>
              <w:rPr>
                <w:sz w:val="24"/>
                <w:szCs w:val="24"/>
              </w:rPr>
            </w:pPr>
          </w:p>
        </w:tc>
        <w:tc>
          <w:tcPr>
            <w:tcW w:w="2339" w:type="dxa"/>
          </w:tcPr>
          <w:p w:rsidR="00B57627" w:rsidRPr="0028606F" w:rsidRDefault="00B57627" w:rsidP="003B2684">
            <w:pPr>
              <w:spacing w:after="0" w:line="240" w:lineRule="auto"/>
              <w:rPr>
                <w:sz w:val="24"/>
                <w:szCs w:val="24"/>
              </w:rPr>
            </w:pPr>
          </w:p>
        </w:tc>
      </w:tr>
      <w:tr w:rsidR="00B57627" w:rsidRPr="0028606F" w:rsidTr="003853D7">
        <w:tc>
          <w:tcPr>
            <w:tcW w:w="2410" w:type="dxa"/>
          </w:tcPr>
          <w:p w:rsidR="00B57627" w:rsidRPr="001A4FD0" w:rsidRDefault="00B57627" w:rsidP="003B2684">
            <w:pPr>
              <w:pStyle w:val="ab"/>
              <w:jc w:val="both"/>
              <w:rPr>
                <w:rFonts w:ascii="Times New Roman" w:eastAsia="Times New Roman" w:hAnsi="Times New Roman"/>
                <w:sz w:val="24"/>
                <w:szCs w:val="24"/>
              </w:rPr>
            </w:pPr>
            <w:r w:rsidRPr="001A4FD0">
              <w:rPr>
                <w:rFonts w:ascii="Times New Roman" w:eastAsia="Times New Roman" w:hAnsi="Times New Roman"/>
                <w:sz w:val="24"/>
                <w:szCs w:val="24"/>
                <w:lang w:val="de-DE"/>
              </w:rPr>
              <w:t xml:space="preserve">ИП </w:t>
            </w:r>
            <w:r w:rsidRPr="001A4FD0">
              <w:rPr>
                <w:rFonts w:ascii="Times New Roman" w:eastAsia="Times New Roman" w:hAnsi="Times New Roman"/>
                <w:sz w:val="24"/>
                <w:szCs w:val="24"/>
              </w:rPr>
              <w:t>«</w:t>
            </w:r>
            <w:r w:rsidRPr="001A4FD0">
              <w:rPr>
                <w:rFonts w:ascii="Times New Roman" w:eastAsia="Times New Roman" w:hAnsi="Times New Roman"/>
                <w:sz w:val="24"/>
                <w:szCs w:val="24"/>
                <w:lang w:val="de-DE"/>
              </w:rPr>
              <w:t>Дрыгало</w:t>
            </w:r>
            <w:r w:rsidRPr="001A4FD0">
              <w:rPr>
                <w:rFonts w:ascii="Times New Roman" w:eastAsia="Times New Roman" w:hAnsi="Times New Roman"/>
                <w:sz w:val="24"/>
                <w:szCs w:val="24"/>
              </w:rPr>
              <w:t>»</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11,3</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±42,6</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9248" w:type="dxa"/>
            <w:gridSpan w:val="4"/>
          </w:tcPr>
          <w:p w:rsidR="00B57627" w:rsidRPr="0028606F" w:rsidRDefault="00B57627" w:rsidP="003B2684">
            <w:pPr>
              <w:spacing w:after="0" w:line="240" w:lineRule="auto"/>
              <w:jc w:val="center"/>
              <w:rPr>
                <w:sz w:val="24"/>
                <w:szCs w:val="24"/>
              </w:rPr>
            </w:pPr>
            <w:r w:rsidRPr="001A4FD0">
              <w:rPr>
                <w:rFonts w:ascii="Times New Roman" w:eastAsia="Times New Roman" w:hAnsi="Times New Roman"/>
                <w:b/>
                <w:bCs/>
                <w:sz w:val="24"/>
                <w:szCs w:val="24"/>
              </w:rPr>
              <w:t>Баранина</w:t>
            </w:r>
          </w:p>
        </w:tc>
      </w:tr>
      <w:tr w:rsidR="00B57627" w:rsidRPr="0028606F" w:rsidTr="003853D7">
        <w:tc>
          <w:tcPr>
            <w:tcW w:w="2410" w:type="dxa"/>
          </w:tcPr>
          <w:p w:rsidR="00B57627" w:rsidRPr="001A4FD0" w:rsidRDefault="00B57627" w:rsidP="003B2684">
            <w:pPr>
              <w:spacing w:after="0" w:line="240" w:lineRule="auto"/>
              <w:jc w:val="both"/>
              <w:rPr>
                <w:rFonts w:ascii="Times New Roman" w:eastAsia="Times New Roman" w:hAnsi="Times New Roman"/>
                <w:sz w:val="24"/>
                <w:szCs w:val="24"/>
              </w:rPr>
            </w:pPr>
            <w:r w:rsidRPr="001A4FD0">
              <w:rPr>
                <w:rFonts w:ascii="Times New Roman" w:eastAsia="Times New Roman" w:hAnsi="Times New Roman"/>
                <w:sz w:val="24"/>
                <w:szCs w:val="24"/>
              </w:rPr>
              <w:t>Исин</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4</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±19,1</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9248" w:type="dxa"/>
            <w:gridSpan w:val="4"/>
          </w:tcPr>
          <w:p w:rsidR="00B57627" w:rsidRPr="0028606F" w:rsidRDefault="00B57627" w:rsidP="003B2684">
            <w:pPr>
              <w:spacing w:after="0" w:line="240" w:lineRule="auto"/>
              <w:jc w:val="center"/>
              <w:rPr>
                <w:sz w:val="24"/>
                <w:szCs w:val="24"/>
              </w:rPr>
            </w:pPr>
            <w:r w:rsidRPr="001A4FD0">
              <w:rPr>
                <w:rFonts w:ascii="Times New Roman" w:eastAsia="Times New Roman" w:hAnsi="Times New Roman"/>
                <w:b/>
                <w:bCs/>
                <w:sz w:val="24"/>
                <w:szCs w:val="24"/>
              </w:rPr>
              <w:t>Мясо птицы</w:t>
            </w:r>
          </w:p>
        </w:tc>
      </w:tr>
      <w:tr w:rsidR="00B57627" w:rsidRPr="0028606F" w:rsidTr="003853D7">
        <w:tc>
          <w:tcPr>
            <w:tcW w:w="2410" w:type="dxa"/>
          </w:tcPr>
          <w:p w:rsidR="00B57627" w:rsidRPr="001A4FD0" w:rsidRDefault="00B57627" w:rsidP="003B2684">
            <w:pPr>
              <w:spacing w:after="0" w:line="240" w:lineRule="auto"/>
              <w:jc w:val="both"/>
              <w:rPr>
                <w:rFonts w:ascii="Times New Roman" w:eastAsia="Times New Roman" w:hAnsi="Times New Roman"/>
                <w:sz w:val="24"/>
                <w:szCs w:val="24"/>
              </w:rPr>
            </w:pPr>
            <w:r w:rsidRPr="001A4FD0">
              <w:rPr>
                <w:rFonts w:ascii="Times New Roman" w:eastAsia="Times New Roman" w:hAnsi="Times New Roman"/>
                <w:sz w:val="24"/>
                <w:szCs w:val="24"/>
              </w:rPr>
              <w:t>Абишев</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0,2</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±17,5</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jc w:val="both"/>
              <w:rPr>
                <w:rFonts w:ascii="Times New Roman" w:eastAsia="Times New Roman" w:hAnsi="Times New Roman"/>
                <w:sz w:val="24"/>
                <w:szCs w:val="24"/>
              </w:rPr>
            </w:pPr>
            <w:r w:rsidRPr="001A4FD0">
              <w:rPr>
                <w:rFonts w:ascii="Times New Roman" w:eastAsia="Times New Roman" w:hAnsi="Times New Roman"/>
                <w:sz w:val="24"/>
                <w:szCs w:val="24"/>
              </w:rPr>
              <w:t>Алатау кус</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2,6</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±18,9</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r w:rsidR="00B57627" w:rsidRPr="0028606F" w:rsidTr="003853D7">
        <w:tc>
          <w:tcPr>
            <w:tcW w:w="2410" w:type="dxa"/>
          </w:tcPr>
          <w:p w:rsidR="00B57627" w:rsidRPr="001A4FD0" w:rsidRDefault="00B57627" w:rsidP="003B2684">
            <w:pPr>
              <w:spacing w:after="0" w:line="240" w:lineRule="auto"/>
              <w:jc w:val="both"/>
              <w:rPr>
                <w:rFonts w:ascii="Times New Roman" w:eastAsia="Times New Roman" w:hAnsi="Times New Roman"/>
                <w:sz w:val="24"/>
                <w:szCs w:val="24"/>
              </w:rPr>
            </w:pPr>
            <w:r w:rsidRPr="001A4FD0">
              <w:rPr>
                <w:rFonts w:ascii="Times New Roman" w:eastAsia="Times New Roman" w:hAnsi="Times New Roman"/>
                <w:sz w:val="24"/>
                <w:szCs w:val="24"/>
              </w:rPr>
              <w:t xml:space="preserve"> Кызылжар кус</w:t>
            </w:r>
          </w:p>
        </w:tc>
        <w:tc>
          <w:tcPr>
            <w:tcW w:w="2160"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17,5</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rPr>
              <w:t>±19,8</w:t>
            </w:r>
          </w:p>
        </w:tc>
        <w:tc>
          <w:tcPr>
            <w:tcW w:w="2339" w:type="dxa"/>
          </w:tcPr>
          <w:p w:rsidR="00B57627" w:rsidRPr="001A4FD0" w:rsidRDefault="00B57627" w:rsidP="003B2684">
            <w:pPr>
              <w:spacing w:after="0" w:line="240" w:lineRule="auto"/>
              <w:jc w:val="center"/>
              <w:rPr>
                <w:rFonts w:ascii="Times New Roman" w:eastAsia="Times New Roman" w:hAnsi="Times New Roman"/>
                <w:sz w:val="24"/>
                <w:szCs w:val="24"/>
              </w:rPr>
            </w:pPr>
            <w:r w:rsidRPr="001A4FD0">
              <w:rPr>
                <w:rFonts w:ascii="Times New Roman" w:eastAsia="Times New Roman" w:hAnsi="Times New Roman"/>
                <w:sz w:val="24"/>
                <w:szCs w:val="24"/>
                <w:lang w:val="en-US"/>
              </w:rPr>
              <w:t>200</w:t>
            </w:r>
          </w:p>
        </w:tc>
      </w:tr>
    </w:tbl>
    <w:p w:rsidR="00B57627" w:rsidRDefault="00B57627" w:rsidP="00B57627">
      <w:pPr>
        <w:pStyle w:val="4"/>
        <w:shd w:val="clear" w:color="auto" w:fill="FFFFFF"/>
        <w:spacing w:before="0"/>
        <w:jc w:val="both"/>
        <w:textAlignment w:val="baseline"/>
        <w:rPr>
          <w:b w:val="0"/>
          <w:sz w:val="28"/>
          <w:szCs w:val="28"/>
        </w:rPr>
      </w:pPr>
    </w:p>
    <w:p w:rsidR="00B57627" w:rsidRPr="00471D94" w:rsidRDefault="00B57627" w:rsidP="00B57627">
      <w:pPr>
        <w:pStyle w:val="4"/>
        <w:shd w:val="clear" w:color="auto" w:fill="FFFFFF"/>
        <w:spacing w:before="0"/>
        <w:ind w:firstLine="709"/>
        <w:jc w:val="both"/>
        <w:textAlignment w:val="baseline"/>
        <w:rPr>
          <w:rFonts w:ascii="Times New Roman" w:hAnsi="Times New Roman"/>
          <w:b w:val="0"/>
          <w:i w:val="0"/>
          <w:color w:val="auto"/>
          <w:sz w:val="28"/>
          <w:szCs w:val="28"/>
        </w:rPr>
      </w:pPr>
      <w:r w:rsidRPr="00471D94">
        <w:rPr>
          <w:rFonts w:ascii="Times New Roman" w:hAnsi="Times New Roman"/>
          <w:b w:val="0"/>
          <w:i w:val="0"/>
          <w:color w:val="auto"/>
          <w:sz w:val="28"/>
          <w:szCs w:val="28"/>
        </w:rPr>
        <w:t xml:space="preserve">Таким образом, в пробах мяса различных производителей были обнаружены незначительные следовые концентрации солей </w:t>
      </w:r>
      <w:r w:rsidR="00D43B53" w:rsidRPr="00471D94">
        <w:rPr>
          <w:rFonts w:ascii="Times New Roman" w:hAnsi="Times New Roman"/>
          <w:b w:val="0"/>
          <w:i w:val="0"/>
          <w:color w:val="auto"/>
          <w:sz w:val="28"/>
          <w:szCs w:val="28"/>
        </w:rPr>
        <w:t>тяжелых металлов,</w:t>
      </w:r>
      <w:r w:rsidRPr="00471D94">
        <w:rPr>
          <w:rFonts w:ascii="Times New Roman" w:hAnsi="Times New Roman"/>
          <w:b w:val="0"/>
          <w:i w:val="0"/>
          <w:color w:val="auto"/>
          <w:sz w:val="28"/>
          <w:szCs w:val="28"/>
        </w:rPr>
        <w:t xml:space="preserve"> не превышающих ПДК, активность цезия-137 не превышала допустимый уровень во всех пробах.</w:t>
      </w:r>
    </w:p>
    <w:p w:rsidR="00B57627" w:rsidRDefault="00B57627" w:rsidP="00B57627">
      <w:pPr>
        <w:pStyle w:val="4"/>
        <w:shd w:val="clear" w:color="auto" w:fill="FFFFFF"/>
        <w:spacing w:before="0"/>
        <w:ind w:firstLine="709"/>
        <w:jc w:val="both"/>
        <w:textAlignment w:val="baseline"/>
        <w:rPr>
          <w:b w:val="0"/>
          <w:sz w:val="28"/>
          <w:szCs w:val="28"/>
        </w:rPr>
      </w:pPr>
    </w:p>
    <w:p w:rsidR="00B57627" w:rsidRDefault="00B57627" w:rsidP="00B57627">
      <w:pPr>
        <w:spacing w:after="0" w:line="240" w:lineRule="auto"/>
        <w:ind w:firstLine="709"/>
        <w:jc w:val="both"/>
        <w:rPr>
          <w:rFonts w:ascii="Times New Roman" w:hAnsi="Times New Roman"/>
          <w:b/>
          <w:sz w:val="28"/>
          <w:szCs w:val="28"/>
        </w:rPr>
      </w:pPr>
      <w:r>
        <w:rPr>
          <w:rFonts w:ascii="Times New Roman" w:hAnsi="Times New Roman"/>
          <w:b/>
          <w:sz w:val="28"/>
          <w:szCs w:val="28"/>
        </w:rPr>
        <w:t>2.2.5</w:t>
      </w:r>
      <w:r w:rsidRPr="00F845DC">
        <w:rPr>
          <w:rFonts w:ascii="Times New Roman" w:hAnsi="Times New Roman"/>
          <w:b/>
          <w:sz w:val="28"/>
          <w:szCs w:val="28"/>
        </w:rPr>
        <w:t xml:space="preserve"> </w:t>
      </w:r>
      <w:r>
        <w:rPr>
          <w:rFonts w:ascii="Times New Roman" w:hAnsi="Times New Roman"/>
          <w:b/>
          <w:sz w:val="28"/>
          <w:szCs w:val="28"/>
        </w:rPr>
        <w:t>М</w:t>
      </w:r>
      <w:r w:rsidRPr="00F845DC">
        <w:rPr>
          <w:rFonts w:ascii="Times New Roman" w:hAnsi="Times New Roman"/>
          <w:b/>
          <w:sz w:val="28"/>
          <w:szCs w:val="28"/>
        </w:rPr>
        <w:t>етод</w:t>
      </w:r>
      <w:r>
        <w:rPr>
          <w:rFonts w:ascii="Times New Roman" w:hAnsi="Times New Roman"/>
          <w:b/>
          <w:sz w:val="28"/>
          <w:szCs w:val="28"/>
        </w:rPr>
        <w:t>ы</w:t>
      </w:r>
      <w:r w:rsidRPr="00F845DC">
        <w:rPr>
          <w:rFonts w:ascii="Times New Roman" w:hAnsi="Times New Roman"/>
          <w:b/>
          <w:sz w:val="28"/>
          <w:szCs w:val="28"/>
        </w:rPr>
        <w:t xml:space="preserve"> индикации посторонних веществ</w:t>
      </w:r>
      <w:r>
        <w:rPr>
          <w:rFonts w:ascii="Times New Roman" w:hAnsi="Times New Roman"/>
          <w:b/>
          <w:sz w:val="28"/>
          <w:szCs w:val="28"/>
        </w:rPr>
        <w:t xml:space="preserve"> и определение свежести мяса</w:t>
      </w:r>
      <w:r w:rsidRPr="00F845DC">
        <w:rPr>
          <w:rFonts w:ascii="Times New Roman" w:hAnsi="Times New Roman"/>
          <w:b/>
          <w:sz w:val="28"/>
          <w:szCs w:val="28"/>
        </w:rPr>
        <w:t xml:space="preserve"> </w:t>
      </w:r>
    </w:p>
    <w:p w:rsidR="000D0117" w:rsidRPr="000D0117" w:rsidRDefault="000D0117" w:rsidP="00B57627">
      <w:pPr>
        <w:spacing w:after="0" w:line="240" w:lineRule="auto"/>
        <w:ind w:firstLine="709"/>
        <w:jc w:val="both"/>
        <w:rPr>
          <w:rFonts w:ascii="Times New Roman" w:hAnsi="Times New Roman"/>
          <w:sz w:val="28"/>
          <w:szCs w:val="28"/>
        </w:rPr>
      </w:pPr>
      <w:r>
        <w:rPr>
          <w:rFonts w:ascii="Times New Roman" w:hAnsi="Times New Roman"/>
          <w:sz w:val="28"/>
          <w:szCs w:val="28"/>
        </w:rPr>
        <w:t>На многие р</w:t>
      </w:r>
      <w:r w:rsidRPr="000D0117">
        <w:rPr>
          <w:rFonts w:ascii="Times New Roman" w:hAnsi="Times New Roman"/>
          <w:sz w:val="28"/>
          <w:szCs w:val="28"/>
        </w:rPr>
        <w:t xml:space="preserve">ынках </w:t>
      </w:r>
      <w:r>
        <w:rPr>
          <w:rFonts w:ascii="Times New Roman" w:hAnsi="Times New Roman"/>
          <w:sz w:val="28"/>
          <w:szCs w:val="28"/>
        </w:rPr>
        <w:t>большинство продавцов мяса и мясной продукции, периодически используют раствор перманганата калия для протирания поверхности мяса с целью сохранения красного цвета и придания свежего вида. Однако такое протирание оставляет следовые количества данного химического вещества в мясе, поэтому мы задались целью разработать качественную реакцию для выявления этих остаточных количеств.</w:t>
      </w:r>
    </w:p>
    <w:p w:rsidR="00B57627" w:rsidRPr="009C5ECF" w:rsidRDefault="006C1FD6" w:rsidP="00B57627">
      <w:pPr>
        <w:spacing w:after="0" w:line="240" w:lineRule="auto"/>
        <w:ind w:firstLine="709"/>
        <w:jc w:val="both"/>
        <w:rPr>
          <w:rFonts w:ascii="Times New Roman" w:hAnsi="Times New Roman"/>
          <w:sz w:val="28"/>
          <w:szCs w:val="28"/>
        </w:rPr>
      </w:pPr>
      <w:r>
        <w:rPr>
          <w:rFonts w:ascii="Times New Roman" w:hAnsi="Times New Roman"/>
          <w:i/>
          <w:sz w:val="28"/>
          <w:szCs w:val="28"/>
        </w:rPr>
        <w:t>Индикация посторонних веществ в</w:t>
      </w:r>
      <w:r w:rsidR="00B57627" w:rsidRPr="00307F75">
        <w:rPr>
          <w:rFonts w:ascii="Times New Roman" w:hAnsi="Times New Roman"/>
          <w:i/>
          <w:sz w:val="28"/>
          <w:szCs w:val="28"/>
        </w:rPr>
        <w:t xml:space="preserve"> мяс</w:t>
      </w:r>
      <w:r>
        <w:rPr>
          <w:rFonts w:ascii="Times New Roman" w:hAnsi="Times New Roman"/>
          <w:i/>
          <w:sz w:val="28"/>
          <w:szCs w:val="28"/>
        </w:rPr>
        <w:t>е</w:t>
      </w:r>
      <w:r w:rsidR="00B57627" w:rsidRPr="00307F75">
        <w:rPr>
          <w:rFonts w:ascii="Times New Roman" w:hAnsi="Times New Roman"/>
          <w:i/>
          <w:sz w:val="28"/>
          <w:szCs w:val="28"/>
        </w:rPr>
        <w:t>.</w:t>
      </w:r>
      <w:r w:rsidR="00B57627">
        <w:rPr>
          <w:rFonts w:ascii="Times New Roman" w:hAnsi="Times New Roman"/>
          <w:sz w:val="28"/>
          <w:szCs w:val="28"/>
        </w:rPr>
        <w:t xml:space="preserve"> </w:t>
      </w:r>
    </w:p>
    <w:p w:rsidR="00B57627" w:rsidRPr="00786F37" w:rsidRDefault="00B57627" w:rsidP="00B57627">
      <w:pPr>
        <w:spacing w:after="0" w:line="240" w:lineRule="auto"/>
        <w:ind w:firstLine="709"/>
        <w:jc w:val="both"/>
        <w:rPr>
          <w:rFonts w:ascii="Times New Roman" w:hAnsi="Times New Roman"/>
          <w:i/>
          <w:iCs/>
          <w:sz w:val="28"/>
          <w:szCs w:val="28"/>
        </w:rPr>
      </w:pPr>
      <w:r w:rsidRPr="00786F37">
        <w:rPr>
          <w:rFonts w:ascii="Times New Roman" w:hAnsi="Times New Roman"/>
          <w:i/>
          <w:iCs/>
          <w:sz w:val="28"/>
          <w:szCs w:val="28"/>
        </w:rPr>
        <w:t>Качественное определение перманганата калия в мясе</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Проведение экспериментальных исследований предусматривало оценку разработанного способа определения </w:t>
      </w:r>
      <w:r w:rsidR="006C1FD6">
        <w:rPr>
          <w:rFonts w:ascii="Times New Roman" w:hAnsi="Times New Roman"/>
          <w:sz w:val="28"/>
          <w:szCs w:val="28"/>
        </w:rPr>
        <w:t>обработки</w:t>
      </w:r>
      <w:r w:rsidRPr="009C5ECF">
        <w:rPr>
          <w:rFonts w:ascii="Times New Roman" w:hAnsi="Times New Roman"/>
          <w:sz w:val="28"/>
          <w:szCs w:val="28"/>
        </w:rPr>
        <w:t xml:space="preserve"> мяса перманганатом калия</w:t>
      </w:r>
      <w:r w:rsidR="006C1FD6">
        <w:rPr>
          <w:rFonts w:ascii="Times New Roman" w:hAnsi="Times New Roman"/>
          <w:sz w:val="28"/>
          <w:szCs w:val="28"/>
        </w:rPr>
        <w:t xml:space="preserve"> с целью удаления нежелательного запаха и придания красного цвета</w:t>
      </w:r>
      <w:r w:rsidRPr="009C5ECF">
        <w:rPr>
          <w:rFonts w:ascii="Times New Roman" w:hAnsi="Times New Roman"/>
          <w:sz w:val="28"/>
          <w:szCs w:val="28"/>
        </w:rPr>
        <w:t xml:space="preserve">. Для этого, пробы мяса сомнительной свежести и не свежее было обработано 1% раствором перманганата калия, в результате чего внешний вид соответствовал цвету свежего мяса. На поверхность обработанного мяса были нанесены 1-2 капли </w:t>
      </w:r>
      <w:r>
        <w:rPr>
          <w:rFonts w:ascii="Times New Roman" w:hAnsi="Times New Roman"/>
          <w:sz w:val="28"/>
          <w:szCs w:val="28"/>
        </w:rPr>
        <w:t>0,</w:t>
      </w:r>
      <w:r w:rsidRPr="009C5ECF">
        <w:rPr>
          <w:rFonts w:ascii="Times New Roman" w:hAnsi="Times New Roman"/>
          <w:sz w:val="28"/>
          <w:szCs w:val="28"/>
        </w:rPr>
        <w:t>2% спиртового раствора бензидина, служащим в качестве индикатора. В течение 1-2 секунд место, обработанное индикатором, приобретало темно-зеленый цвет с синим оттенком, а</w:t>
      </w:r>
      <w:r w:rsidR="00C41108">
        <w:rPr>
          <w:rFonts w:ascii="Times New Roman" w:hAnsi="Times New Roman"/>
          <w:sz w:val="28"/>
          <w:szCs w:val="28"/>
        </w:rPr>
        <w:t xml:space="preserve"> затем черную окраску (рисунок 6</w:t>
      </w:r>
      <w:r w:rsidRPr="009C5ECF">
        <w:rPr>
          <w:rFonts w:ascii="Times New Roman" w:hAnsi="Times New Roman"/>
          <w:sz w:val="28"/>
          <w:szCs w:val="28"/>
        </w:rPr>
        <w:t>). Причем при проведении исследований на пробах мяса разных видов животных цвет не изменялся, т.е. предлагаемый способ возможно применять на мясе разных видов животных. В связи с небезопасностью применения бензидина, исследования должны проводиться в медицинских перчатках, а исследуемые пробы, после проведения экспериментов должны быть утилизированы.</w:t>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471D94" w:rsidP="00113EE8">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DBEF0ED" wp14:editId="612D8F6F">
            <wp:extent cx="2899242" cy="2495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6770" cy="2502030"/>
                    </a:xfrm>
                    <a:prstGeom prst="rect">
                      <a:avLst/>
                    </a:prstGeom>
                    <a:noFill/>
                  </pic:spPr>
                </pic:pic>
              </a:graphicData>
            </a:graphic>
          </wp:inline>
        </w:drawing>
      </w:r>
      <w:r w:rsidR="00B57627" w:rsidRPr="009C5ECF">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51BAC558" wp14:editId="05319305">
            <wp:extent cx="2676525" cy="250635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4203" cy="2513545"/>
                    </a:xfrm>
                    <a:prstGeom prst="rect">
                      <a:avLst/>
                    </a:prstGeom>
                    <a:noFill/>
                  </pic:spPr>
                </pic:pic>
              </a:graphicData>
            </a:graphic>
          </wp:inline>
        </w:drawing>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BA29C0" w:rsidP="00B57627">
      <w:pPr>
        <w:spacing w:after="0" w:line="240" w:lineRule="auto"/>
        <w:ind w:firstLine="709"/>
        <w:jc w:val="center"/>
        <w:rPr>
          <w:rFonts w:ascii="Times New Roman" w:hAnsi="Times New Roman"/>
          <w:sz w:val="28"/>
          <w:szCs w:val="28"/>
        </w:rPr>
      </w:pPr>
      <w:r>
        <w:rPr>
          <w:rFonts w:ascii="Times New Roman" w:hAnsi="Times New Roman"/>
          <w:sz w:val="28"/>
          <w:szCs w:val="28"/>
        </w:rPr>
        <w:t>Рисунок 6</w:t>
      </w:r>
      <w:r w:rsidR="00B57627" w:rsidRPr="009C5ECF">
        <w:rPr>
          <w:rFonts w:ascii="Times New Roman" w:hAnsi="Times New Roman"/>
          <w:sz w:val="28"/>
          <w:szCs w:val="28"/>
        </w:rPr>
        <w:t xml:space="preserve"> – Изменение цвета индикатора при фальсификации мяса перманганатом калия (слева – свинина, справа - говядина)</w:t>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Аналогичные результаты были получены и при использовании индикаторных полосок, которые более удобно использовать при проведении ветеринарно-санитарной экспертизы мяса на продовольственных рынках, либо частным лицом – потребителем при покупке мяса (рисунок </w:t>
      </w:r>
      <w:r w:rsidR="00C41108">
        <w:rPr>
          <w:rFonts w:ascii="Times New Roman" w:hAnsi="Times New Roman"/>
          <w:sz w:val="28"/>
          <w:szCs w:val="28"/>
        </w:rPr>
        <w:t>7</w:t>
      </w:r>
      <w:r w:rsidRPr="009C5ECF">
        <w:rPr>
          <w:rFonts w:ascii="Times New Roman" w:hAnsi="Times New Roman"/>
          <w:sz w:val="28"/>
          <w:szCs w:val="28"/>
        </w:rPr>
        <w:t xml:space="preserve">). Приготовленные и пропитанные индикаторные полоски остаются пригодными в течении 6 месяцев при условии хранения в темноте, для чего возможно использование пластиковых туб. </w:t>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471D94" w:rsidP="00B57627">
      <w:pPr>
        <w:spacing w:after="0" w:line="240" w:lineRule="auto"/>
        <w:ind w:firstLine="709"/>
        <w:jc w:val="center"/>
        <w:rPr>
          <w:rFonts w:ascii="Times New Roman" w:hAnsi="Times New Roman"/>
          <w:sz w:val="28"/>
          <w:szCs w:val="28"/>
        </w:rPr>
      </w:pPr>
      <w:r w:rsidRPr="00FE1BAC">
        <w:rPr>
          <w:rFonts w:ascii="Book Antiqua" w:hAnsi="Book Antiqua"/>
          <w:noProof/>
          <w:sz w:val="28"/>
          <w:szCs w:val="28"/>
          <w:lang w:eastAsia="ru-RU"/>
        </w:rPr>
        <w:drawing>
          <wp:inline distT="0" distB="0" distL="0" distR="0" wp14:anchorId="26B3648F" wp14:editId="4B257C51">
            <wp:extent cx="2930892" cy="2752725"/>
            <wp:effectExtent l="0" t="0" r="3175" b="0"/>
            <wp:docPr id="22" name="Рисунок 22" descr="C:\Users\rc\Desktop\перма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c\Desktop\перманг.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7105"/>
                    <a:stretch/>
                  </pic:blipFill>
                  <pic:spPr bwMode="auto">
                    <a:xfrm>
                      <a:off x="0" y="0"/>
                      <a:ext cx="2961375" cy="2781355"/>
                    </a:xfrm>
                    <a:prstGeom prst="rect">
                      <a:avLst/>
                    </a:prstGeom>
                    <a:noFill/>
                    <a:ln>
                      <a:noFill/>
                    </a:ln>
                    <a:extLst>
                      <a:ext uri="{53640926-AAD7-44D8-BBD7-CCE9431645EC}">
                        <a14:shadowObscured xmlns:a14="http://schemas.microsoft.com/office/drawing/2010/main"/>
                      </a:ext>
                    </a:extLst>
                  </pic:spPr>
                </pic:pic>
              </a:graphicData>
            </a:graphic>
          </wp:inline>
        </w:drawing>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B57627" w:rsidP="00B57627">
      <w:pPr>
        <w:spacing w:after="0" w:line="240" w:lineRule="auto"/>
        <w:ind w:firstLine="709"/>
        <w:jc w:val="center"/>
        <w:rPr>
          <w:rFonts w:ascii="Times New Roman" w:hAnsi="Times New Roman"/>
          <w:sz w:val="28"/>
          <w:szCs w:val="28"/>
        </w:rPr>
      </w:pPr>
      <w:r w:rsidRPr="009C5ECF">
        <w:rPr>
          <w:rFonts w:ascii="Times New Roman" w:hAnsi="Times New Roman"/>
          <w:sz w:val="28"/>
          <w:szCs w:val="28"/>
        </w:rPr>
        <w:t xml:space="preserve">Рисунок </w:t>
      </w:r>
      <w:r w:rsidR="00BA29C0">
        <w:rPr>
          <w:rFonts w:ascii="Times New Roman" w:hAnsi="Times New Roman"/>
          <w:sz w:val="28"/>
          <w:szCs w:val="28"/>
        </w:rPr>
        <w:t>7</w:t>
      </w:r>
      <w:r w:rsidRPr="009C5ECF">
        <w:rPr>
          <w:rFonts w:ascii="Times New Roman" w:hAnsi="Times New Roman"/>
          <w:sz w:val="28"/>
          <w:szCs w:val="28"/>
        </w:rPr>
        <w:t xml:space="preserve"> – Результаты определения перманганата калия индикаторными полосками</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w:t>
      </w:r>
      <w:r w:rsidRPr="00E41362">
        <w:rPr>
          <w:rFonts w:ascii="Times New Roman" w:hAnsi="Times New Roman"/>
          <w:sz w:val="20"/>
          <w:szCs w:val="20"/>
        </w:rPr>
        <w:t>слева, контроль – не обработанное мясо, справа, опыт – обработанное перманганатом калия</w:t>
      </w:r>
      <w:r w:rsidRPr="009C5ECF">
        <w:rPr>
          <w:rFonts w:ascii="Times New Roman" w:hAnsi="Times New Roman"/>
          <w:sz w:val="28"/>
          <w:szCs w:val="28"/>
        </w:rPr>
        <w:t xml:space="preserve">) </w:t>
      </w:r>
    </w:p>
    <w:p w:rsidR="004C014A" w:rsidRPr="009C5ECF" w:rsidRDefault="004C014A" w:rsidP="004C014A">
      <w:pPr>
        <w:spacing w:after="0" w:line="240" w:lineRule="auto"/>
        <w:ind w:firstLine="709"/>
        <w:jc w:val="both"/>
        <w:rPr>
          <w:rFonts w:ascii="Times New Roman" w:hAnsi="Times New Roman"/>
          <w:sz w:val="28"/>
          <w:szCs w:val="28"/>
        </w:rPr>
      </w:pPr>
      <w:r>
        <w:rPr>
          <w:rFonts w:ascii="Times New Roman" w:hAnsi="Times New Roman"/>
          <w:sz w:val="28"/>
          <w:szCs w:val="28"/>
        </w:rPr>
        <w:t>Как видно из рисунка 7</w:t>
      </w:r>
      <w:r w:rsidRPr="009C5ECF">
        <w:rPr>
          <w:rFonts w:ascii="Times New Roman" w:hAnsi="Times New Roman"/>
          <w:sz w:val="28"/>
          <w:szCs w:val="28"/>
        </w:rPr>
        <w:t>, в контрольных пробах мяса, не обработанных красителем, изменений в цвете индикатора не происходит (фото слева). При обработке перманганатом калия мяса, индикаторная полоска приобретает темный сине-зеленый цвет (фото справа).</w:t>
      </w:r>
    </w:p>
    <w:p w:rsidR="004C014A" w:rsidRDefault="004C014A" w:rsidP="004C014A">
      <w:pPr>
        <w:spacing w:after="0" w:line="240" w:lineRule="auto"/>
        <w:ind w:firstLine="709"/>
        <w:jc w:val="both"/>
        <w:rPr>
          <w:rFonts w:ascii="Times New Roman" w:hAnsi="Times New Roman"/>
          <w:sz w:val="28"/>
          <w:szCs w:val="28"/>
        </w:rPr>
      </w:pPr>
      <w:r w:rsidRPr="009C5ECF">
        <w:rPr>
          <w:rFonts w:ascii="Times New Roman" w:hAnsi="Times New Roman"/>
          <w:sz w:val="28"/>
          <w:szCs w:val="28"/>
        </w:rPr>
        <w:t>Интенсивность изменения цвета зависит от концентрации перманганата калия, используемого для окраски мяса.</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В результате экспериментального окрашивания проб мяса известными концентрациями данного красителя, нами предложена цветная шкала, представленная на рисунке </w:t>
      </w:r>
      <w:r w:rsidR="00C41108">
        <w:rPr>
          <w:rFonts w:ascii="Times New Roman" w:hAnsi="Times New Roman"/>
          <w:sz w:val="28"/>
          <w:szCs w:val="28"/>
        </w:rPr>
        <w:t>8</w:t>
      </w:r>
      <w:r w:rsidRPr="009C5ECF">
        <w:rPr>
          <w:rFonts w:ascii="Times New Roman" w:hAnsi="Times New Roman"/>
          <w:sz w:val="28"/>
          <w:szCs w:val="28"/>
        </w:rPr>
        <w:t xml:space="preserve">, пользуясь которой возможно определить приблизительную концентрацию перманганата калия в мясе. </w:t>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471D94" w:rsidP="00B57627">
      <w:pPr>
        <w:spacing w:after="0" w:line="240" w:lineRule="auto"/>
        <w:jc w:val="center"/>
        <w:rPr>
          <w:rFonts w:ascii="Times New Roman" w:hAnsi="Times New Roman"/>
          <w:sz w:val="28"/>
          <w:szCs w:val="28"/>
        </w:rPr>
      </w:pPr>
      <w:r w:rsidRPr="00FE1BAC">
        <w:rPr>
          <w:rFonts w:ascii="Book Antiqua" w:hAnsi="Book Antiqua"/>
          <w:noProof/>
          <w:sz w:val="28"/>
          <w:szCs w:val="28"/>
          <w:lang w:eastAsia="ru-RU"/>
        </w:rPr>
        <w:drawing>
          <wp:inline distT="0" distB="0" distL="0" distR="0" wp14:anchorId="25E98176" wp14:editId="0A184D82">
            <wp:extent cx="6219016" cy="1514475"/>
            <wp:effectExtent l="0" t="0" r="0" b="0"/>
            <wp:docPr id="24" name="Рисунок 24" descr="C:\Users\Пользователь\Desktop\шкала перма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шкала перманг.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0379" cy="1522113"/>
                    </a:xfrm>
                    <a:prstGeom prst="rect">
                      <a:avLst/>
                    </a:prstGeom>
                    <a:noFill/>
                    <a:ln>
                      <a:noFill/>
                    </a:ln>
                  </pic:spPr>
                </pic:pic>
              </a:graphicData>
            </a:graphic>
          </wp:inline>
        </w:drawing>
      </w:r>
    </w:p>
    <w:p w:rsidR="00113EE8" w:rsidRDefault="00113EE8" w:rsidP="00B57627">
      <w:pPr>
        <w:spacing w:after="0" w:line="240" w:lineRule="auto"/>
        <w:ind w:firstLine="709"/>
        <w:jc w:val="center"/>
        <w:rPr>
          <w:rFonts w:ascii="Times New Roman" w:hAnsi="Times New Roman"/>
          <w:sz w:val="28"/>
          <w:szCs w:val="28"/>
        </w:rPr>
      </w:pPr>
    </w:p>
    <w:p w:rsidR="00B57627" w:rsidRPr="009C5ECF" w:rsidRDefault="00B57627" w:rsidP="00B57627">
      <w:pPr>
        <w:spacing w:after="0" w:line="240" w:lineRule="auto"/>
        <w:ind w:firstLine="709"/>
        <w:jc w:val="center"/>
        <w:rPr>
          <w:rFonts w:ascii="Times New Roman" w:hAnsi="Times New Roman"/>
          <w:sz w:val="28"/>
          <w:szCs w:val="28"/>
        </w:rPr>
      </w:pPr>
      <w:r w:rsidRPr="009C5ECF">
        <w:rPr>
          <w:rFonts w:ascii="Times New Roman" w:hAnsi="Times New Roman"/>
          <w:sz w:val="28"/>
          <w:szCs w:val="28"/>
        </w:rPr>
        <w:t xml:space="preserve">Рисунок </w:t>
      </w:r>
      <w:r w:rsidR="00BA29C0">
        <w:rPr>
          <w:rFonts w:ascii="Times New Roman" w:hAnsi="Times New Roman"/>
          <w:sz w:val="28"/>
          <w:szCs w:val="28"/>
        </w:rPr>
        <w:t>8</w:t>
      </w:r>
      <w:r w:rsidRPr="009C5ECF">
        <w:rPr>
          <w:rFonts w:ascii="Times New Roman" w:hAnsi="Times New Roman"/>
          <w:sz w:val="28"/>
          <w:szCs w:val="28"/>
        </w:rPr>
        <w:t xml:space="preserve"> – Цветная шкала для полуколичественного определения перманганата калия в мясе</w:t>
      </w:r>
    </w:p>
    <w:p w:rsidR="00B57627" w:rsidRPr="009C5ECF" w:rsidRDefault="00B57627" w:rsidP="00B57627">
      <w:pPr>
        <w:spacing w:after="0" w:line="240" w:lineRule="auto"/>
        <w:ind w:firstLine="709"/>
        <w:jc w:val="center"/>
        <w:rPr>
          <w:rFonts w:ascii="Times New Roman" w:hAnsi="Times New Roman"/>
          <w:sz w:val="28"/>
          <w:szCs w:val="28"/>
        </w:rPr>
      </w:pP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Также экспериментальные исследования обработанного марганцево</w:t>
      </w:r>
      <w:r w:rsidR="000D0117">
        <w:rPr>
          <w:rFonts w:ascii="Times New Roman" w:hAnsi="Times New Roman"/>
          <w:sz w:val="28"/>
          <w:szCs w:val="28"/>
        </w:rPr>
        <w:t xml:space="preserve">- </w:t>
      </w:r>
      <w:r w:rsidRPr="009C5ECF">
        <w:rPr>
          <w:rFonts w:ascii="Times New Roman" w:hAnsi="Times New Roman"/>
          <w:sz w:val="28"/>
          <w:szCs w:val="28"/>
        </w:rPr>
        <w:t>кислым калием мяса были проведены через 24 и 48 часо</w:t>
      </w:r>
      <w:r>
        <w:rPr>
          <w:rFonts w:ascii="Times New Roman" w:hAnsi="Times New Roman"/>
          <w:sz w:val="28"/>
          <w:szCs w:val="28"/>
        </w:rPr>
        <w:t xml:space="preserve">в хранения при температуре 0-4 </w:t>
      </w:r>
      <w:r w:rsidRPr="009C5ECF">
        <w:rPr>
          <w:rFonts w:ascii="Times New Roman" w:hAnsi="Times New Roman"/>
          <w:sz w:val="28"/>
          <w:szCs w:val="28"/>
        </w:rPr>
        <w:t>С</w:t>
      </w:r>
      <w:r>
        <w:rPr>
          <w:rFonts w:ascii="Times New Roman" w:hAnsi="Times New Roman"/>
          <w:sz w:val="28"/>
          <w:szCs w:val="28"/>
          <w:vertAlign w:val="superscript"/>
        </w:rPr>
        <w:t>0</w:t>
      </w:r>
      <w:r w:rsidRPr="009C5ECF">
        <w:rPr>
          <w:rFonts w:ascii="Times New Roman" w:hAnsi="Times New Roman"/>
          <w:sz w:val="28"/>
          <w:szCs w:val="28"/>
        </w:rPr>
        <w:t>, в результате чего индикаторный раствор и индикаторные полоски реагировали на краситель, содержащийся в экспериментальных образцах мышечной ткани.</w:t>
      </w:r>
    </w:p>
    <w:p w:rsidR="00B57627" w:rsidRPr="000D0117" w:rsidRDefault="00B57627" w:rsidP="00B57627">
      <w:pPr>
        <w:spacing w:after="0" w:line="240" w:lineRule="auto"/>
        <w:ind w:firstLine="709"/>
        <w:jc w:val="both"/>
        <w:rPr>
          <w:rFonts w:ascii="Times New Roman" w:hAnsi="Times New Roman"/>
          <w:i/>
          <w:sz w:val="28"/>
          <w:szCs w:val="28"/>
        </w:rPr>
      </w:pPr>
      <w:r w:rsidRPr="000D0117">
        <w:rPr>
          <w:rFonts w:ascii="Times New Roman" w:hAnsi="Times New Roman"/>
          <w:i/>
          <w:sz w:val="28"/>
          <w:szCs w:val="28"/>
        </w:rPr>
        <w:t>Количественное определение перманганата калия в мясе</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При практическом использовании разработанного способа после того, как было определено качественное присутствие перманганата в мясе, возможно определить и его точную концентрацию. </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Количественное определение присутствия перманганата калия в пробах мяса осуществляли следующим образом. Предварительно куски мяса с разной степенью свежести (свежее, сомнительной свежести и не свежее) экспериментально обрабатывали растворами марганцовокислого калия различной концентрации (0,01, 0,1 и 1%). При этом мясо сомнительной свежести и не свежее приобретало цвет и внешний вид практически свежего. Пробы мяса отбирали путем срезания с поверхности мышечной ткани глубиной до 1-2 см. Исследуемые пробы мяса необходимо освободить от жира, сухожилий и др. включений, затем измельчить до фарша. 10 г подготовленной пробы поместили в колбу вместимостью 200 мл и добавили 100 мл дистиллированной воды. Таким образом, получали вытяжку в соотношении 1:10. Вытяжку встряхивали в течение 10-15 минут, после чего фильтровали через бумажный фильтр в чистую посуду. Отбирали </w:t>
      </w:r>
      <w:r w:rsidR="00C41108" w:rsidRPr="009C5ECF">
        <w:rPr>
          <w:rFonts w:ascii="Times New Roman" w:hAnsi="Times New Roman"/>
          <w:sz w:val="28"/>
          <w:szCs w:val="28"/>
        </w:rPr>
        <w:t>дозатором,</w:t>
      </w:r>
      <w:r w:rsidRPr="009C5ECF">
        <w:rPr>
          <w:rFonts w:ascii="Times New Roman" w:hAnsi="Times New Roman"/>
          <w:sz w:val="28"/>
          <w:szCs w:val="28"/>
        </w:rPr>
        <w:t xml:space="preserve"> полученный фильтрат в количестве 200 мкл, вносили в лунку планшета и добавляли 0,2% спиртовой раствор бензидина в количестве 20-40 мкл. Далее перемешивали и определяли оптическую плотность на фотометре с длиной волны 450 нм. </w:t>
      </w:r>
    </w:p>
    <w:p w:rsidR="00B57627"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В результате экспериментальных исследований были получены показатели оптической плотности вытяжек мяса разной степени свежести, обработанного различными концентрациями перманганата калия. Усредненные результаты данных оптической плотности мясных вытяжек из пяти повторений представл</w:t>
      </w:r>
      <w:r>
        <w:rPr>
          <w:rFonts w:ascii="Times New Roman" w:hAnsi="Times New Roman"/>
          <w:sz w:val="28"/>
          <w:szCs w:val="28"/>
        </w:rPr>
        <w:t xml:space="preserve">ены в виде графика на рисунке </w:t>
      </w:r>
      <w:r w:rsidR="00C41108">
        <w:rPr>
          <w:rFonts w:ascii="Times New Roman" w:hAnsi="Times New Roman"/>
          <w:sz w:val="28"/>
          <w:szCs w:val="28"/>
        </w:rPr>
        <w:t>9</w:t>
      </w:r>
      <w:r w:rsidRPr="009C5ECF">
        <w:rPr>
          <w:rFonts w:ascii="Times New Roman" w:hAnsi="Times New Roman"/>
          <w:sz w:val="28"/>
          <w:szCs w:val="28"/>
        </w:rPr>
        <w:t xml:space="preserve">. </w:t>
      </w:r>
    </w:p>
    <w:p w:rsidR="00B57627" w:rsidRPr="009C5ECF" w:rsidRDefault="00B57627" w:rsidP="00B57627">
      <w:pPr>
        <w:spacing w:after="0" w:line="240" w:lineRule="auto"/>
        <w:ind w:firstLine="709"/>
        <w:jc w:val="both"/>
        <w:rPr>
          <w:rFonts w:ascii="Times New Roman" w:hAnsi="Times New Roman"/>
          <w:sz w:val="28"/>
          <w:szCs w:val="28"/>
        </w:rPr>
      </w:pPr>
    </w:p>
    <w:p w:rsidR="00B57627" w:rsidRDefault="006C1FD6" w:rsidP="006C1FD6">
      <w:pPr>
        <w:spacing w:after="0" w:line="240" w:lineRule="auto"/>
        <w:ind w:firstLine="709"/>
        <w:jc w:val="center"/>
        <w:rPr>
          <w:rFonts w:ascii="Times New Roman" w:hAnsi="Times New Roman"/>
          <w:sz w:val="28"/>
          <w:szCs w:val="28"/>
        </w:rPr>
      </w:pPr>
      <w:r>
        <w:rPr>
          <w:noProof/>
          <w:lang w:eastAsia="ru-RU"/>
        </w:rPr>
        <w:drawing>
          <wp:inline distT="0" distB="0" distL="0" distR="0" wp14:anchorId="4F3A66C0" wp14:editId="41D023A6">
            <wp:extent cx="4166933" cy="283845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6987" cy="2852111"/>
                    </a:xfrm>
                    <a:prstGeom prst="rect">
                      <a:avLst/>
                    </a:prstGeom>
                  </pic:spPr>
                </pic:pic>
              </a:graphicData>
            </a:graphic>
          </wp:inline>
        </w:drawing>
      </w:r>
    </w:p>
    <w:p w:rsidR="00B57627" w:rsidRPr="009C5ECF" w:rsidRDefault="00B57627" w:rsidP="00B57627">
      <w:pPr>
        <w:spacing w:after="0" w:line="240" w:lineRule="auto"/>
        <w:ind w:firstLine="709"/>
        <w:jc w:val="center"/>
        <w:rPr>
          <w:rFonts w:ascii="Times New Roman" w:hAnsi="Times New Roman"/>
          <w:sz w:val="28"/>
          <w:szCs w:val="28"/>
        </w:rPr>
      </w:pPr>
    </w:p>
    <w:p w:rsidR="00B57627" w:rsidRPr="009C5ECF" w:rsidRDefault="00BA29C0" w:rsidP="00B57627">
      <w:pPr>
        <w:spacing w:after="0" w:line="240" w:lineRule="auto"/>
        <w:ind w:firstLine="709"/>
        <w:jc w:val="center"/>
        <w:rPr>
          <w:rFonts w:ascii="Times New Roman" w:hAnsi="Times New Roman"/>
          <w:sz w:val="28"/>
          <w:szCs w:val="28"/>
        </w:rPr>
      </w:pPr>
      <w:r>
        <w:rPr>
          <w:rFonts w:ascii="Times New Roman" w:hAnsi="Times New Roman"/>
          <w:sz w:val="28"/>
          <w:szCs w:val="28"/>
        </w:rPr>
        <w:t>Рисунок 9</w:t>
      </w:r>
      <w:r w:rsidR="00B57627" w:rsidRPr="009C5ECF">
        <w:rPr>
          <w:rFonts w:ascii="Times New Roman" w:hAnsi="Times New Roman"/>
          <w:sz w:val="28"/>
          <w:szCs w:val="28"/>
        </w:rPr>
        <w:t xml:space="preserve"> – Калибровочная кривая для определения концентрации перманганта калия в мясе</w:t>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Из представленного графика видно, что оптическая плотность вытяжек, полученных из свежего мяса, окрашенного разной концентрацией перманганата калия выше, чем мяса сомнительной свежести и не свежего. При экспериментальной обработке мяса 0,01% перманганатом калия, оптическая плотность вытяжки свежего мяса в 2,15 раз выше, чем в вытяжке из мяса сомнительной свежести и в 9,11 раз выше, чем в вытяжке из не свежего мяса. </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Практически аналогичные результаты были получены при обработке 0,1% и 1,0% красителем, т.е. наблюдаются достоверные изменения показателя оптической плотности вытяжек, полученных из мяса разной степени свежести и обработанные разной концентрацией перманганатом калия, используемого в качестве красителя и дезинфицирующего средства при фальсификации мяса.</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Для того чтобы практически определить точную концентрацию перманганата калия в мясе крупного рогатого скота с разной степенью свежести можно использовать, полученную нами, </w:t>
      </w:r>
      <w:r w:rsidR="00C41108">
        <w:rPr>
          <w:rFonts w:ascii="Times New Roman" w:hAnsi="Times New Roman"/>
          <w:sz w:val="28"/>
          <w:szCs w:val="28"/>
        </w:rPr>
        <w:t>калибровочную кривую (рисунок 10</w:t>
      </w:r>
      <w:r w:rsidRPr="009C5ECF">
        <w:rPr>
          <w:rFonts w:ascii="Times New Roman" w:hAnsi="Times New Roman"/>
          <w:sz w:val="28"/>
          <w:szCs w:val="28"/>
        </w:rPr>
        <w:t>). Аналогично, экспериментальным путем, возможно определить значения оптической плотности и с мясом других видов животных.</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Как видно из представленных результатов на рисунке </w:t>
      </w:r>
      <w:r w:rsidR="00C41108">
        <w:rPr>
          <w:rFonts w:ascii="Times New Roman" w:hAnsi="Times New Roman"/>
          <w:sz w:val="28"/>
          <w:szCs w:val="28"/>
        </w:rPr>
        <w:t>10</w:t>
      </w:r>
      <w:r w:rsidRPr="009C5ECF">
        <w:rPr>
          <w:rFonts w:ascii="Times New Roman" w:hAnsi="Times New Roman"/>
          <w:sz w:val="28"/>
          <w:szCs w:val="28"/>
        </w:rPr>
        <w:t>, линейность калибровочного графика разработанного нами химического метода сохраняется в пределах 5 mM - 35 mM перманганата калия. Пороговая чувствительность метода - 2,5 ммоль (0,04%), является достаточным для анализа перманганата калия в мясе.</w:t>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A0520B" w:rsidP="00B57627">
      <w:pPr>
        <w:spacing w:after="0" w:line="240" w:lineRule="auto"/>
        <w:ind w:firstLine="709"/>
        <w:jc w:val="center"/>
        <w:rPr>
          <w:rFonts w:ascii="Times New Roman" w:hAnsi="Times New Roman"/>
          <w:sz w:val="28"/>
          <w:szCs w:val="28"/>
        </w:rPr>
      </w:pPr>
      <w:r w:rsidRPr="00FE1BAC">
        <w:rPr>
          <w:rFonts w:ascii="Book Antiqua" w:hAnsi="Book Antiqua"/>
          <w:noProof/>
          <w:sz w:val="28"/>
          <w:szCs w:val="28"/>
          <w:lang w:eastAsia="ru-RU"/>
        </w:rPr>
        <w:drawing>
          <wp:inline distT="0" distB="0" distL="0" distR="0" wp14:anchorId="0C75976D" wp14:editId="163ED949">
            <wp:extent cx="3570861" cy="2828925"/>
            <wp:effectExtent l="0" t="0" r="0" b="0"/>
            <wp:docPr id="26" name="Рисунок 26" descr="Лист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Лист Microsoft Excel"/>
                    <pic:cNvPicPr>
                      <a:picLocks noChangeAspect="1" noChangeArrowheads="1"/>
                    </pic:cNvPicPr>
                  </pic:nvPicPr>
                  <pic:blipFill>
                    <a:blip r:embed="rId29" cstate="print">
                      <a:extLst>
                        <a:ext uri="{BEBA8EAE-BF5A-486C-A8C5-ECC9F3942E4B}">
                          <a14:imgProps xmlns:a14="http://schemas.microsoft.com/office/drawing/2010/main">
                            <a14:imgLayer r:embed="rId3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584548" cy="2839768"/>
                    </a:xfrm>
                    <a:prstGeom prst="rect">
                      <a:avLst/>
                    </a:prstGeom>
                    <a:noFill/>
                    <a:ln>
                      <a:noFill/>
                    </a:ln>
                  </pic:spPr>
                </pic:pic>
              </a:graphicData>
            </a:graphic>
          </wp:inline>
        </w:drawing>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BA29C0" w:rsidP="00B57627">
      <w:pPr>
        <w:spacing w:after="0" w:line="240" w:lineRule="auto"/>
        <w:ind w:firstLine="709"/>
        <w:jc w:val="center"/>
        <w:rPr>
          <w:rFonts w:ascii="Times New Roman" w:hAnsi="Times New Roman"/>
          <w:sz w:val="28"/>
          <w:szCs w:val="28"/>
        </w:rPr>
      </w:pPr>
      <w:r>
        <w:rPr>
          <w:rFonts w:ascii="Times New Roman" w:hAnsi="Times New Roman"/>
          <w:sz w:val="28"/>
          <w:szCs w:val="28"/>
        </w:rPr>
        <w:t>Рисунок 10</w:t>
      </w:r>
      <w:r w:rsidR="00B57627" w:rsidRPr="009C5ECF">
        <w:rPr>
          <w:rFonts w:ascii="Times New Roman" w:hAnsi="Times New Roman"/>
          <w:sz w:val="28"/>
          <w:szCs w:val="28"/>
        </w:rPr>
        <w:t xml:space="preserve"> – Калибровочная кривая для определения концентрации перманганата калия в мясе</w:t>
      </w:r>
    </w:p>
    <w:p w:rsidR="00B57627" w:rsidRPr="009C5ECF" w:rsidRDefault="00B57627" w:rsidP="00B57627">
      <w:pPr>
        <w:spacing w:after="0" w:line="240" w:lineRule="auto"/>
        <w:ind w:firstLine="709"/>
        <w:jc w:val="both"/>
        <w:rPr>
          <w:rFonts w:ascii="Times New Roman" w:hAnsi="Times New Roman"/>
          <w:sz w:val="28"/>
          <w:szCs w:val="28"/>
        </w:rPr>
      </w:pP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На графике представлены статистические данные: параметры линейной регрессии (Y = A + B × X), где Y – оптимальная оптическая плотность; X – концентрация KMnO4, мМ; A – оптическая плотность образца без добавления KMnO4; B – значение наклона; R – коэффициент линейной регрессии.</w:t>
      </w:r>
    </w:p>
    <w:p w:rsidR="00B57627" w:rsidRPr="00957B3E" w:rsidRDefault="00B57627" w:rsidP="00B57627">
      <w:pPr>
        <w:spacing w:after="0" w:line="240" w:lineRule="auto"/>
        <w:ind w:firstLine="709"/>
        <w:jc w:val="both"/>
        <w:rPr>
          <w:rFonts w:ascii="Times New Roman" w:hAnsi="Times New Roman"/>
          <w:sz w:val="28"/>
          <w:szCs w:val="28"/>
        </w:rPr>
      </w:pPr>
      <w:r w:rsidRPr="00957B3E">
        <w:rPr>
          <w:rFonts w:ascii="Times New Roman" w:hAnsi="Times New Roman"/>
          <w:sz w:val="28"/>
          <w:szCs w:val="28"/>
        </w:rPr>
        <w:t xml:space="preserve">Таким образом, полученные нами результаты в процессе разработки способов определения </w:t>
      </w:r>
      <w:r w:rsidR="00F30301" w:rsidRPr="00957B3E">
        <w:rPr>
          <w:rFonts w:ascii="Times New Roman" w:hAnsi="Times New Roman"/>
          <w:sz w:val="28"/>
          <w:szCs w:val="28"/>
        </w:rPr>
        <w:t xml:space="preserve">посторонних веществ в </w:t>
      </w:r>
      <w:r w:rsidRPr="00957B3E">
        <w:rPr>
          <w:rFonts w:ascii="Times New Roman" w:hAnsi="Times New Roman"/>
          <w:sz w:val="28"/>
          <w:szCs w:val="28"/>
        </w:rPr>
        <w:t>мяс</w:t>
      </w:r>
      <w:r w:rsidR="00F30301" w:rsidRPr="00957B3E">
        <w:rPr>
          <w:rFonts w:ascii="Times New Roman" w:hAnsi="Times New Roman"/>
          <w:sz w:val="28"/>
          <w:szCs w:val="28"/>
        </w:rPr>
        <w:t>е, путем обработки</w:t>
      </w:r>
      <w:r w:rsidRPr="00957B3E">
        <w:rPr>
          <w:rFonts w:ascii="Times New Roman" w:hAnsi="Times New Roman"/>
          <w:sz w:val="28"/>
          <w:szCs w:val="28"/>
        </w:rPr>
        <w:t xml:space="preserve"> перманганатом калия, позволяют усовершенствовать методологические подходы к критериям оценки качества и безопасности мяса и расширить </w:t>
      </w:r>
      <w:r w:rsidR="000D0117">
        <w:rPr>
          <w:rFonts w:ascii="Times New Roman" w:hAnsi="Times New Roman"/>
          <w:sz w:val="28"/>
          <w:szCs w:val="28"/>
        </w:rPr>
        <w:t xml:space="preserve">экспресс </w:t>
      </w:r>
      <w:r w:rsidRPr="00957B3E">
        <w:rPr>
          <w:rFonts w:ascii="Times New Roman" w:hAnsi="Times New Roman"/>
          <w:sz w:val="28"/>
          <w:szCs w:val="28"/>
        </w:rPr>
        <w:t>методы анализа ветер</w:t>
      </w:r>
      <w:r w:rsidR="00FF47A1">
        <w:rPr>
          <w:rFonts w:ascii="Times New Roman" w:hAnsi="Times New Roman"/>
          <w:sz w:val="28"/>
          <w:szCs w:val="28"/>
        </w:rPr>
        <w:t>инарно-санитарного эксперта [188</w:t>
      </w:r>
      <w:r w:rsidRPr="00957B3E">
        <w:rPr>
          <w:rFonts w:ascii="Times New Roman" w:hAnsi="Times New Roman"/>
          <w:sz w:val="28"/>
          <w:szCs w:val="28"/>
        </w:rPr>
        <w:t>].</w:t>
      </w:r>
    </w:p>
    <w:p w:rsidR="00B57627" w:rsidRPr="006A224D" w:rsidRDefault="00B57627" w:rsidP="00B57627">
      <w:pPr>
        <w:spacing w:after="0" w:line="240" w:lineRule="auto"/>
        <w:jc w:val="both"/>
        <w:rPr>
          <w:rFonts w:ascii="Times New Roman" w:hAnsi="Times New Roman"/>
          <w:i/>
          <w:iCs/>
          <w:sz w:val="28"/>
          <w:szCs w:val="28"/>
        </w:rPr>
      </w:pPr>
      <w:r>
        <w:tab/>
      </w:r>
      <w:r w:rsidRPr="006A224D">
        <w:rPr>
          <w:rFonts w:ascii="Times New Roman" w:hAnsi="Times New Roman"/>
          <w:i/>
          <w:iCs/>
          <w:sz w:val="28"/>
          <w:szCs w:val="28"/>
        </w:rPr>
        <w:t xml:space="preserve">Метод определения свежести мяса. </w:t>
      </w:r>
    </w:p>
    <w:p w:rsidR="00B57627" w:rsidRDefault="00B57627" w:rsidP="00305150">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определения свежести мяса использовали метиленовый синий. Для этого готовили рабочий раствор метиленового синего. Пробоподготовку мяса производили по общепринятым методикам: навеска 20 гр. была измельчена в ступке, затем добавляли 100 мл воды и периодически взбалтывали в течение 10 мин. </w:t>
      </w:r>
    </w:p>
    <w:p w:rsidR="004C014A" w:rsidRDefault="004C014A" w:rsidP="004C014A">
      <w:pPr>
        <w:spacing w:after="0" w:line="240" w:lineRule="auto"/>
        <w:ind w:firstLine="708"/>
        <w:jc w:val="both"/>
        <w:rPr>
          <w:rFonts w:ascii="Times New Roman" w:hAnsi="Times New Roman"/>
          <w:sz w:val="28"/>
          <w:szCs w:val="28"/>
        </w:rPr>
      </w:pPr>
      <w:r>
        <w:rPr>
          <w:rFonts w:ascii="Times New Roman" w:hAnsi="Times New Roman"/>
          <w:sz w:val="28"/>
          <w:szCs w:val="28"/>
        </w:rPr>
        <w:t>После отфильтровывали супернатант и отбирали 10 мл. В пробирку с профильтрованной мясной вытяжкой вносили 5 капель рабочего раствора метиленового синего и по окрашиванию вытяжки определяли концентрацию ионов водорода (рисунок 11). При разработке метода использовали стандартные растворы с известной концентрацией ионов водорода. Для контроля концентрацию ионов водорода определяли при помощи потенциометрического способа рН-метром.</w:t>
      </w:r>
    </w:p>
    <w:p w:rsidR="00305150" w:rsidRDefault="00305150" w:rsidP="00305150">
      <w:pPr>
        <w:spacing w:after="0" w:line="240" w:lineRule="auto"/>
        <w:ind w:firstLine="708"/>
        <w:jc w:val="both"/>
        <w:rPr>
          <w:rFonts w:ascii="Times New Roman" w:hAnsi="Times New Roman"/>
          <w:sz w:val="28"/>
          <w:szCs w:val="28"/>
        </w:rPr>
      </w:pPr>
    </w:p>
    <w:p w:rsidR="00B57627" w:rsidRDefault="00A0520B" w:rsidP="00B5762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BBC8BA2" wp14:editId="4B45A875">
            <wp:extent cx="2690038" cy="2017002"/>
            <wp:effectExtent l="0" t="0" r="0" b="2540"/>
            <wp:docPr id="14" name="Рисунок 14" descr="C:\Users\Пользователь\Downloads\WhatsApp Image 2022-11-07 at 09.4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2-11-07 at 09.43.0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1430" cy="2025544"/>
                    </a:xfrm>
                    <a:prstGeom prst="rect">
                      <a:avLst/>
                    </a:prstGeom>
                    <a:noFill/>
                    <a:ln>
                      <a:noFill/>
                    </a:ln>
                  </pic:spPr>
                </pic:pic>
              </a:graphicData>
            </a:graphic>
          </wp:inline>
        </w:drawing>
      </w:r>
    </w:p>
    <w:p w:rsidR="00B57627" w:rsidRDefault="00B57627" w:rsidP="00B57627">
      <w:pPr>
        <w:spacing w:after="0" w:line="240" w:lineRule="auto"/>
        <w:jc w:val="center"/>
        <w:rPr>
          <w:rFonts w:ascii="Times New Roman" w:hAnsi="Times New Roman"/>
          <w:sz w:val="28"/>
          <w:szCs w:val="28"/>
        </w:rPr>
      </w:pPr>
    </w:p>
    <w:p w:rsidR="00B57627" w:rsidRDefault="00BA29C0" w:rsidP="00305150">
      <w:pPr>
        <w:spacing w:after="0" w:line="240" w:lineRule="auto"/>
        <w:jc w:val="center"/>
        <w:rPr>
          <w:rFonts w:ascii="Times New Roman" w:hAnsi="Times New Roman"/>
          <w:sz w:val="28"/>
          <w:szCs w:val="28"/>
        </w:rPr>
      </w:pPr>
      <w:r>
        <w:rPr>
          <w:rFonts w:ascii="Times New Roman" w:hAnsi="Times New Roman"/>
          <w:sz w:val="28"/>
          <w:szCs w:val="28"/>
        </w:rPr>
        <w:t>Рисунок 11</w:t>
      </w:r>
      <w:r w:rsidR="00B57627">
        <w:rPr>
          <w:rFonts w:ascii="Times New Roman" w:hAnsi="Times New Roman"/>
          <w:sz w:val="28"/>
          <w:szCs w:val="28"/>
        </w:rPr>
        <w:t xml:space="preserve"> – Определение ионов водорода</w:t>
      </w:r>
    </w:p>
    <w:p w:rsidR="004C014A" w:rsidRDefault="004C014A" w:rsidP="00305150">
      <w:pPr>
        <w:spacing w:after="0" w:line="240" w:lineRule="auto"/>
        <w:jc w:val="center"/>
        <w:rPr>
          <w:rFonts w:ascii="Times New Roman" w:hAnsi="Times New Roman"/>
          <w:sz w:val="28"/>
          <w:szCs w:val="28"/>
        </w:rPr>
      </w:pPr>
    </w:p>
    <w:p w:rsidR="00B57627" w:rsidRDefault="00B57627" w:rsidP="00B57627">
      <w:pPr>
        <w:spacing w:after="0" w:line="240" w:lineRule="auto"/>
        <w:ind w:firstLine="708"/>
        <w:jc w:val="both"/>
        <w:rPr>
          <w:rFonts w:ascii="Times New Roman" w:hAnsi="Times New Roman"/>
          <w:sz w:val="28"/>
          <w:szCs w:val="28"/>
        </w:rPr>
      </w:pPr>
      <w:r w:rsidRPr="09B5E933">
        <w:rPr>
          <w:rFonts w:ascii="Times New Roman" w:hAnsi="Times New Roman"/>
          <w:sz w:val="28"/>
          <w:szCs w:val="28"/>
        </w:rPr>
        <w:t>Для оптимизации проведения определения концентрации была разработана цветная шкала определения ионов водорода полуколичественным методом</w:t>
      </w:r>
      <w:r w:rsidR="00C41108">
        <w:rPr>
          <w:rFonts w:ascii="Times New Roman" w:hAnsi="Times New Roman"/>
          <w:sz w:val="28"/>
          <w:szCs w:val="28"/>
        </w:rPr>
        <w:t xml:space="preserve"> (рисунок 12)</w:t>
      </w:r>
      <w:r w:rsidRPr="09B5E933">
        <w:rPr>
          <w:rFonts w:ascii="Times New Roman" w:hAnsi="Times New Roman"/>
          <w:sz w:val="28"/>
          <w:szCs w:val="28"/>
        </w:rPr>
        <w:t>.</w:t>
      </w:r>
    </w:p>
    <w:p w:rsidR="00B57627" w:rsidRDefault="00B57627" w:rsidP="00B57627">
      <w:pPr>
        <w:spacing w:after="0" w:line="240" w:lineRule="auto"/>
        <w:ind w:firstLine="708"/>
        <w:jc w:val="both"/>
        <w:rPr>
          <w:rFonts w:ascii="Times New Roman" w:hAnsi="Times New Roman"/>
          <w:sz w:val="28"/>
          <w:szCs w:val="28"/>
        </w:rPr>
      </w:pPr>
    </w:p>
    <w:p w:rsidR="00A0520B" w:rsidRDefault="00A0520B" w:rsidP="00B57627">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7D109DC" wp14:editId="59741E7A">
            <wp:extent cx="5096510" cy="1061631"/>
            <wp:effectExtent l="0" t="0" r="8890" b="571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57627" w:rsidRDefault="00B57627" w:rsidP="00B57627">
      <w:pPr>
        <w:spacing w:after="0" w:line="240" w:lineRule="auto"/>
        <w:ind w:firstLine="708"/>
        <w:jc w:val="both"/>
        <w:rPr>
          <w:rFonts w:ascii="Times New Roman" w:hAnsi="Times New Roman"/>
          <w:sz w:val="28"/>
          <w:szCs w:val="28"/>
        </w:rPr>
      </w:pPr>
    </w:p>
    <w:p w:rsidR="00B57627" w:rsidRPr="003B096E" w:rsidRDefault="00BA29C0" w:rsidP="00B57627">
      <w:pPr>
        <w:spacing w:after="0" w:line="240" w:lineRule="auto"/>
        <w:ind w:firstLine="708"/>
        <w:jc w:val="center"/>
        <w:rPr>
          <w:rFonts w:ascii="Times New Roman" w:hAnsi="Times New Roman"/>
          <w:sz w:val="28"/>
          <w:szCs w:val="28"/>
        </w:rPr>
      </w:pPr>
      <w:r>
        <w:rPr>
          <w:rFonts w:ascii="Times New Roman" w:hAnsi="Times New Roman"/>
          <w:sz w:val="28"/>
          <w:szCs w:val="28"/>
        </w:rPr>
        <w:t>Рисунок 12</w:t>
      </w:r>
      <w:r w:rsidR="00B57627">
        <w:rPr>
          <w:rFonts w:ascii="Times New Roman" w:hAnsi="Times New Roman"/>
          <w:sz w:val="28"/>
          <w:szCs w:val="28"/>
        </w:rPr>
        <w:t xml:space="preserve"> – Цветовая шк</w:t>
      </w:r>
      <w:r w:rsidR="00A67321">
        <w:rPr>
          <w:rFonts w:ascii="Times New Roman" w:hAnsi="Times New Roman"/>
          <w:sz w:val="28"/>
          <w:szCs w:val="28"/>
        </w:rPr>
        <w:t>ала определения ионов водорода в</w:t>
      </w:r>
      <w:r w:rsidR="00B57627">
        <w:rPr>
          <w:rFonts w:ascii="Times New Roman" w:hAnsi="Times New Roman"/>
          <w:sz w:val="28"/>
          <w:szCs w:val="28"/>
        </w:rPr>
        <w:t xml:space="preserve"> мясе</w:t>
      </w:r>
    </w:p>
    <w:p w:rsidR="00B57627" w:rsidRPr="00A0520B" w:rsidRDefault="00B57627" w:rsidP="00A0520B">
      <w:pPr>
        <w:ind w:firstLine="709"/>
        <w:rPr>
          <w:rFonts w:ascii="Times New Roman" w:hAnsi="Times New Roman"/>
          <w:sz w:val="28"/>
          <w:szCs w:val="28"/>
        </w:rPr>
      </w:pPr>
    </w:p>
    <w:p w:rsidR="00B57627" w:rsidRPr="00A0520B" w:rsidRDefault="00B57627" w:rsidP="00305150">
      <w:pPr>
        <w:spacing w:after="0"/>
        <w:ind w:firstLine="709"/>
        <w:jc w:val="both"/>
        <w:rPr>
          <w:rFonts w:ascii="Times New Roman" w:hAnsi="Times New Roman"/>
          <w:sz w:val="28"/>
          <w:szCs w:val="28"/>
        </w:rPr>
      </w:pPr>
      <w:r w:rsidRPr="00A0520B">
        <w:rPr>
          <w:rFonts w:ascii="Times New Roman" w:hAnsi="Times New Roman"/>
          <w:sz w:val="28"/>
          <w:szCs w:val="28"/>
        </w:rPr>
        <w:t>Таким образом, определение рН при помощи метиленового синего позволяют произвести определение концентрации ионов водорода при отсутствии рН-метра.</w:t>
      </w:r>
    </w:p>
    <w:p w:rsidR="00B57627" w:rsidRPr="00A0520B" w:rsidRDefault="00B57627" w:rsidP="00305150">
      <w:pPr>
        <w:spacing w:after="0"/>
        <w:ind w:firstLine="709"/>
        <w:rPr>
          <w:rFonts w:ascii="Times New Roman" w:hAnsi="Times New Roman"/>
          <w:sz w:val="28"/>
          <w:szCs w:val="28"/>
        </w:rPr>
      </w:pPr>
    </w:p>
    <w:p w:rsidR="00B57627" w:rsidRPr="00A0520B" w:rsidRDefault="00B57627" w:rsidP="00A0520B">
      <w:pPr>
        <w:spacing w:after="0"/>
        <w:ind w:firstLine="709"/>
        <w:rPr>
          <w:rFonts w:ascii="Times New Roman" w:hAnsi="Times New Roman"/>
          <w:b/>
          <w:sz w:val="28"/>
          <w:szCs w:val="28"/>
        </w:rPr>
      </w:pPr>
      <w:r w:rsidRPr="00A0520B">
        <w:rPr>
          <w:rFonts w:ascii="Times New Roman" w:hAnsi="Times New Roman"/>
          <w:b/>
          <w:sz w:val="28"/>
          <w:szCs w:val="28"/>
        </w:rPr>
        <w:t>2.2.6 Ветеринарно-санитарная экспертиза молока, реализуемого на рынках курортной зоны</w:t>
      </w:r>
    </w:p>
    <w:p w:rsidR="00B57627" w:rsidRPr="00607CDB" w:rsidRDefault="000E7221" w:rsidP="00A0520B">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результатам мониторинговых исследований нами были определены самые основные </w:t>
      </w:r>
      <w:r w:rsidR="002A057E">
        <w:rPr>
          <w:rFonts w:ascii="Times New Roman" w:hAnsi="Times New Roman"/>
          <w:sz w:val="28"/>
          <w:szCs w:val="28"/>
        </w:rPr>
        <w:t>реализаторы молока на рынках ЩБКЗ, а именно</w:t>
      </w:r>
      <w:r w:rsidR="00B57627" w:rsidRPr="00607CDB">
        <w:rPr>
          <w:rFonts w:ascii="Times New Roman" w:hAnsi="Times New Roman"/>
          <w:sz w:val="28"/>
          <w:szCs w:val="28"/>
        </w:rPr>
        <w:t xml:space="preserve"> частные </w:t>
      </w:r>
      <w:r w:rsidR="002A057E">
        <w:rPr>
          <w:rFonts w:ascii="Times New Roman" w:hAnsi="Times New Roman"/>
          <w:sz w:val="28"/>
          <w:szCs w:val="28"/>
        </w:rPr>
        <w:t>лица</w:t>
      </w:r>
      <w:r w:rsidR="00B57627" w:rsidRPr="00607CDB">
        <w:rPr>
          <w:rFonts w:ascii="Times New Roman" w:hAnsi="Times New Roman"/>
          <w:sz w:val="28"/>
          <w:szCs w:val="28"/>
        </w:rPr>
        <w:t xml:space="preserve"> «Жетписова» (п.Акылбай), «Массалинова» (п.Катарколь), «Разинкина» (г.Щучинск), «Мастибродская» (с. Пашенка) «Норбаев А.Б.», «Захарченко», «Ильянова С.Т.», «Боковина» ТОО «Шиели Агро» (с.Урумкай)</w:t>
      </w:r>
      <w:r w:rsidR="005754B6" w:rsidRPr="005754B6">
        <w:rPr>
          <w:rFonts w:ascii="Times New Roman" w:hAnsi="Times New Roman"/>
          <w:sz w:val="28"/>
          <w:szCs w:val="28"/>
        </w:rPr>
        <w:t xml:space="preserve"> [174]</w:t>
      </w:r>
      <w:r w:rsidR="00B57627" w:rsidRPr="00607CDB">
        <w:rPr>
          <w:rFonts w:ascii="Times New Roman" w:hAnsi="Times New Roman"/>
          <w:sz w:val="28"/>
          <w:szCs w:val="28"/>
        </w:rPr>
        <w:t xml:space="preserve">. </w:t>
      </w:r>
    </w:p>
    <w:p w:rsidR="00B57627" w:rsidRDefault="002A057E" w:rsidP="00FF47A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органолептическим показателям в пробах молока цвет белый-кремовый, запах свойственный молоку, без посторонних примесей, консистенция однородная, без механических загрязнителей. </w:t>
      </w:r>
      <w:r w:rsidR="00B57627" w:rsidRPr="00607CDB">
        <w:rPr>
          <w:rFonts w:ascii="Times New Roman" w:hAnsi="Times New Roman"/>
          <w:sz w:val="28"/>
          <w:szCs w:val="28"/>
        </w:rPr>
        <w:t xml:space="preserve">При определении органолептических показателей установлены следующие результаты: цвет молока – от белого до кремового; запах свойственный без посторонних запахов; консистенция однородная. </w:t>
      </w:r>
      <w:r>
        <w:rPr>
          <w:rFonts w:ascii="Times New Roman" w:hAnsi="Times New Roman"/>
          <w:sz w:val="28"/>
          <w:szCs w:val="28"/>
        </w:rPr>
        <w:t xml:space="preserve">Было установлена фальсификация молока водой в некоторых пробах, содержание воды было </w:t>
      </w:r>
      <w:r w:rsidRPr="00800BE0">
        <w:rPr>
          <w:rFonts w:ascii="Times New Roman" w:hAnsi="Times New Roman"/>
          <w:sz w:val="28"/>
          <w:szCs w:val="28"/>
        </w:rPr>
        <w:t>6,60</w:t>
      </w:r>
      <w:r w:rsidRPr="0028606F">
        <w:rPr>
          <w:rFonts w:ascii="Times New Roman" w:hAnsi="Times New Roman" w:hint="eastAsia"/>
          <w:sz w:val="28"/>
          <w:szCs w:val="28"/>
        </w:rPr>
        <w:t>±</w:t>
      </w:r>
      <w:r w:rsidRPr="0028606F">
        <w:rPr>
          <w:rFonts w:ascii="Times New Roman" w:hAnsi="Times New Roman"/>
          <w:sz w:val="28"/>
          <w:szCs w:val="28"/>
        </w:rPr>
        <w:t>0,0012</w:t>
      </w:r>
      <w:r w:rsidRPr="0028606F">
        <w:rPr>
          <w:rFonts w:ascii="Times New Roman" w:hAnsi="Times New Roman"/>
          <w:sz w:val="28"/>
          <w:szCs w:val="28"/>
          <w:lang w:val="kk-KZ"/>
        </w:rPr>
        <w:t xml:space="preserve"> </w:t>
      </w:r>
      <w:r w:rsidRPr="00800BE0">
        <w:rPr>
          <w:rFonts w:ascii="Times New Roman" w:hAnsi="Times New Roman"/>
          <w:sz w:val="28"/>
          <w:szCs w:val="28"/>
        </w:rPr>
        <w:t>до</w:t>
      </w:r>
      <w:r w:rsidRPr="00800BE0">
        <w:rPr>
          <w:rFonts w:ascii="Times New Roman" w:hAnsi="Times New Roman"/>
          <w:sz w:val="28"/>
          <w:szCs w:val="28"/>
          <w:lang w:val="kk-KZ"/>
        </w:rPr>
        <w:t xml:space="preserve"> </w:t>
      </w:r>
      <w:r w:rsidRPr="00800BE0">
        <w:rPr>
          <w:rFonts w:ascii="Times New Roman" w:hAnsi="Times New Roman"/>
          <w:sz w:val="28"/>
          <w:szCs w:val="28"/>
        </w:rPr>
        <w:t>16,9</w:t>
      </w:r>
      <w:r w:rsidRPr="0028606F">
        <w:rPr>
          <w:rFonts w:ascii="Times New Roman" w:hAnsi="Times New Roman" w:hint="eastAsia"/>
          <w:sz w:val="28"/>
          <w:szCs w:val="28"/>
        </w:rPr>
        <w:t>±</w:t>
      </w:r>
      <w:r w:rsidRPr="0028606F">
        <w:rPr>
          <w:rFonts w:ascii="Times New Roman" w:hAnsi="Times New Roman"/>
          <w:sz w:val="28"/>
          <w:szCs w:val="28"/>
        </w:rPr>
        <w:t>0,0001</w:t>
      </w:r>
      <w:r>
        <w:rPr>
          <w:rFonts w:ascii="Times New Roman" w:hAnsi="Times New Roman"/>
          <w:sz w:val="28"/>
          <w:szCs w:val="28"/>
        </w:rPr>
        <w:t xml:space="preserve">%. </w:t>
      </w:r>
      <w:r w:rsidR="00251CFB">
        <w:rPr>
          <w:rFonts w:ascii="Times New Roman" w:hAnsi="Times New Roman"/>
          <w:sz w:val="28"/>
          <w:szCs w:val="28"/>
        </w:rPr>
        <w:t>(Приложение</w:t>
      </w:r>
      <w:r w:rsidR="004F79EA">
        <w:rPr>
          <w:rFonts w:ascii="Times New Roman" w:hAnsi="Times New Roman"/>
          <w:sz w:val="28"/>
          <w:szCs w:val="28"/>
        </w:rPr>
        <w:t xml:space="preserve"> З</w:t>
      </w:r>
      <w:r w:rsidR="00251CFB">
        <w:rPr>
          <w:rFonts w:ascii="Times New Roman" w:hAnsi="Times New Roman"/>
          <w:sz w:val="28"/>
          <w:szCs w:val="28"/>
        </w:rPr>
        <w:t>)</w:t>
      </w:r>
      <w:r w:rsidR="00F056EF" w:rsidRPr="00181E7B">
        <w:rPr>
          <w:rFonts w:ascii="Times New Roman" w:hAnsi="Times New Roman"/>
          <w:sz w:val="28"/>
          <w:szCs w:val="28"/>
        </w:rPr>
        <w:t xml:space="preserve"> [174]</w:t>
      </w:r>
      <w:r w:rsidR="00B57627" w:rsidRPr="00607CDB">
        <w:rPr>
          <w:rFonts w:ascii="Times New Roman" w:hAnsi="Times New Roman"/>
          <w:sz w:val="28"/>
          <w:szCs w:val="28"/>
        </w:rPr>
        <w:t xml:space="preserve">. </w:t>
      </w:r>
    </w:p>
    <w:p w:rsidR="00B57627" w:rsidRDefault="002A057E" w:rsidP="00FF47A1">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При определении концентрации солей тяжелых металлов и радионуклидов во всех пробах молока был получен отрицательный результат, кроме пробы молока частного лица </w:t>
      </w:r>
      <w:r w:rsidR="00B57627" w:rsidRPr="00607CDB">
        <w:rPr>
          <w:rFonts w:ascii="Times New Roman" w:hAnsi="Times New Roman"/>
          <w:bCs/>
          <w:sz w:val="28"/>
          <w:szCs w:val="28"/>
        </w:rPr>
        <w:t xml:space="preserve">«Массалинова», </w:t>
      </w:r>
      <w:r>
        <w:rPr>
          <w:rFonts w:ascii="Times New Roman" w:hAnsi="Times New Roman"/>
          <w:bCs/>
          <w:sz w:val="28"/>
          <w:szCs w:val="28"/>
        </w:rPr>
        <w:t xml:space="preserve">концентрация </w:t>
      </w:r>
      <w:r w:rsidR="00B57627" w:rsidRPr="00607CDB">
        <w:rPr>
          <w:rFonts w:ascii="Times New Roman" w:hAnsi="Times New Roman"/>
          <w:bCs/>
          <w:sz w:val="28"/>
          <w:szCs w:val="28"/>
        </w:rPr>
        <w:t>сви</w:t>
      </w:r>
      <w:r w:rsidR="00B57627">
        <w:rPr>
          <w:rFonts w:ascii="Times New Roman" w:hAnsi="Times New Roman"/>
          <w:bCs/>
          <w:sz w:val="28"/>
          <w:szCs w:val="28"/>
        </w:rPr>
        <w:t xml:space="preserve">нца </w:t>
      </w:r>
      <w:r>
        <w:rPr>
          <w:rFonts w:ascii="Times New Roman" w:hAnsi="Times New Roman"/>
          <w:bCs/>
          <w:sz w:val="28"/>
          <w:szCs w:val="28"/>
        </w:rPr>
        <w:t>составила</w:t>
      </w:r>
      <w:r w:rsidR="00B57627">
        <w:rPr>
          <w:rFonts w:ascii="Times New Roman" w:hAnsi="Times New Roman"/>
          <w:bCs/>
          <w:sz w:val="28"/>
          <w:szCs w:val="28"/>
        </w:rPr>
        <w:t xml:space="preserve"> 0,03±0,002 мг/кг</w:t>
      </w:r>
      <w:r>
        <w:rPr>
          <w:rFonts w:ascii="Times New Roman" w:hAnsi="Times New Roman"/>
          <w:bCs/>
          <w:sz w:val="28"/>
          <w:szCs w:val="28"/>
        </w:rPr>
        <w:t>, что</w:t>
      </w:r>
      <w:r w:rsidR="00B57627">
        <w:rPr>
          <w:rFonts w:ascii="Times New Roman" w:hAnsi="Times New Roman"/>
          <w:bCs/>
          <w:sz w:val="28"/>
          <w:szCs w:val="28"/>
        </w:rPr>
        <w:t xml:space="preserve"> не пр</w:t>
      </w:r>
      <w:r w:rsidR="00B57627">
        <w:rPr>
          <w:rFonts w:ascii="Times New Roman" w:hAnsi="Times New Roman"/>
          <w:bCs/>
          <w:sz w:val="28"/>
          <w:szCs w:val="28"/>
          <w:lang w:val="kk-KZ"/>
        </w:rPr>
        <w:t>е</w:t>
      </w:r>
      <w:r w:rsidR="00B57627">
        <w:rPr>
          <w:rFonts w:ascii="Times New Roman" w:hAnsi="Times New Roman"/>
          <w:bCs/>
          <w:sz w:val="28"/>
          <w:szCs w:val="28"/>
        </w:rPr>
        <w:t>выша</w:t>
      </w:r>
      <w:r>
        <w:rPr>
          <w:rFonts w:ascii="Times New Roman" w:hAnsi="Times New Roman"/>
          <w:bCs/>
          <w:sz w:val="28"/>
          <w:szCs w:val="28"/>
        </w:rPr>
        <w:t>ет ПДК</w:t>
      </w:r>
      <w:r w:rsidR="00B57627">
        <w:rPr>
          <w:rFonts w:ascii="Times New Roman" w:hAnsi="Times New Roman"/>
          <w:bCs/>
          <w:sz w:val="28"/>
          <w:szCs w:val="28"/>
        </w:rPr>
        <w:t xml:space="preserve"> (Табл. 18)</w:t>
      </w:r>
      <w:r w:rsidR="00B57627" w:rsidRPr="00800BE0">
        <w:rPr>
          <w:rFonts w:ascii="Times New Roman" w:hAnsi="Times New Roman"/>
          <w:bCs/>
          <w:sz w:val="28"/>
          <w:szCs w:val="28"/>
        </w:rPr>
        <w:t>.</w:t>
      </w:r>
      <w:r w:rsidR="00B57627">
        <w:rPr>
          <w:rFonts w:ascii="Times New Roman" w:hAnsi="Times New Roman"/>
          <w:bCs/>
          <w:sz w:val="28"/>
          <w:szCs w:val="28"/>
        </w:rPr>
        <w:t xml:space="preserve"> </w:t>
      </w:r>
    </w:p>
    <w:p w:rsidR="004C014A" w:rsidRPr="00305150" w:rsidRDefault="004C014A" w:rsidP="00FF47A1">
      <w:pPr>
        <w:spacing w:after="0" w:line="240" w:lineRule="auto"/>
        <w:ind w:firstLine="709"/>
        <w:jc w:val="both"/>
        <w:rPr>
          <w:rFonts w:ascii="Times New Roman" w:hAnsi="Times New Roman"/>
          <w:bCs/>
          <w:sz w:val="28"/>
          <w:szCs w:val="28"/>
        </w:rPr>
      </w:pPr>
    </w:p>
    <w:p w:rsidR="00B57627"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Таблица 18 – Результаты исследования проб молока на соли тяжелых металлов</w:t>
      </w:r>
    </w:p>
    <w:p w:rsidR="00305150" w:rsidRDefault="00305150" w:rsidP="00B57627">
      <w:pPr>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496"/>
        <w:gridCol w:w="1202"/>
        <w:gridCol w:w="1842"/>
        <w:gridCol w:w="1917"/>
        <w:gridCol w:w="2194"/>
      </w:tblGrid>
      <w:tr w:rsidR="00305150" w:rsidRPr="0028606F" w:rsidTr="00F72EEF">
        <w:trPr>
          <w:jc w:val="center"/>
        </w:trPr>
        <w:tc>
          <w:tcPr>
            <w:tcW w:w="558" w:type="dxa"/>
            <w:vMerge w:val="restart"/>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w:t>
            </w:r>
          </w:p>
        </w:tc>
        <w:tc>
          <w:tcPr>
            <w:tcW w:w="1496" w:type="dxa"/>
            <w:vMerge w:val="restart"/>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Показатели</w:t>
            </w:r>
          </w:p>
        </w:tc>
        <w:tc>
          <w:tcPr>
            <w:tcW w:w="1202" w:type="dxa"/>
            <w:vMerge w:val="restart"/>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ПДК мг/кг</w:t>
            </w:r>
          </w:p>
        </w:tc>
        <w:tc>
          <w:tcPr>
            <w:tcW w:w="5953" w:type="dxa"/>
            <w:gridSpan w:val="3"/>
            <w:shd w:val="clear" w:color="auto" w:fill="auto"/>
          </w:tcPr>
          <w:p w:rsidR="00305150" w:rsidRPr="0028606F" w:rsidRDefault="00305150" w:rsidP="00F72EEF">
            <w:pPr>
              <w:spacing w:after="142"/>
              <w:rPr>
                <w:rFonts w:ascii="Times New Roman" w:hAnsi="Times New Roman"/>
                <w:sz w:val="24"/>
                <w:szCs w:val="24"/>
              </w:rPr>
            </w:pPr>
            <w:r w:rsidRPr="0028606F">
              <w:rPr>
                <w:rFonts w:ascii="Times New Roman" w:hAnsi="Times New Roman"/>
                <w:sz w:val="24"/>
                <w:szCs w:val="24"/>
              </w:rPr>
              <w:t>Наименование проб</w:t>
            </w:r>
          </w:p>
        </w:tc>
      </w:tr>
      <w:tr w:rsidR="00305150" w:rsidRPr="0028606F" w:rsidTr="00F72EEF">
        <w:trPr>
          <w:jc w:val="center"/>
        </w:trPr>
        <w:tc>
          <w:tcPr>
            <w:tcW w:w="558" w:type="dxa"/>
            <w:vMerge/>
          </w:tcPr>
          <w:p w:rsidR="00305150" w:rsidRPr="0028606F" w:rsidRDefault="00305150" w:rsidP="00F72EEF">
            <w:pPr>
              <w:spacing w:after="142"/>
              <w:jc w:val="both"/>
              <w:rPr>
                <w:rFonts w:ascii="Times New Roman" w:hAnsi="Times New Roman"/>
                <w:sz w:val="24"/>
                <w:szCs w:val="24"/>
              </w:rPr>
            </w:pPr>
          </w:p>
        </w:tc>
        <w:tc>
          <w:tcPr>
            <w:tcW w:w="1496" w:type="dxa"/>
            <w:vMerge/>
          </w:tcPr>
          <w:p w:rsidR="00305150" w:rsidRPr="0028606F" w:rsidRDefault="00305150" w:rsidP="00F72EEF">
            <w:pPr>
              <w:spacing w:after="142"/>
              <w:jc w:val="both"/>
              <w:rPr>
                <w:rFonts w:ascii="Times New Roman" w:hAnsi="Times New Roman"/>
                <w:sz w:val="24"/>
                <w:szCs w:val="24"/>
              </w:rPr>
            </w:pPr>
          </w:p>
        </w:tc>
        <w:tc>
          <w:tcPr>
            <w:tcW w:w="1202" w:type="dxa"/>
            <w:vMerge/>
          </w:tcPr>
          <w:p w:rsidR="00305150" w:rsidRPr="0028606F" w:rsidRDefault="00305150" w:rsidP="00F72EEF">
            <w:pPr>
              <w:spacing w:after="142"/>
              <w:jc w:val="both"/>
              <w:rPr>
                <w:rFonts w:ascii="Times New Roman" w:hAnsi="Times New Roman"/>
                <w:sz w:val="24"/>
                <w:szCs w:val="24"/>
              </w:rPr>
            </w:pPr>
          </w:p>
        </w:tc>
        <w:tc>
          <w:tcPr>
            <w:tcW w:w="1842" w:type="dxa"/>
            <w:shd w:val="clear" w:color="auto" w:fill="auto"/>
            <w:vAlign w:val="center"/>
          </w:tcPr>
          <w:p w:rsidR="00305150" w:rsidRPr="0028606F" w:rsidRDefault="00305150" w:rsidP="00F72EEF">
            <w:pPr>
              <w:spacing w:after="142"/>
              <w:ind w:left="24"/>
              <w:rPr>
                <w:rFonts w:ascii="Times New Roman" w:hAnsi="Times New Roman"/>
                <w:sz w:val="24"/>
                <w:szCs w:val="24"/>
              </w:rPr>
            </w:pPr>
            <w:r w:rsidRPr="0028606F">
              <w:rPr>
                <w:rFonts w:ascii="Times New Roman" w:hAnsi="Times New Roman"/>
                <w:sz w:val="24"/>
                <w:szCs w:val="24"/>
              </w:rPr>
              <w:t>п. Акылбай</w:t>
            </w:r>
          </w:p>
          <w:p w:rsidR="00305150" w:rsidRPr="0028606F" w:rsidRDefault="00305150" w:rsidP="00F72EEF">
            <w:pPr>
              <w:spacing w:after="142"/>
              <w:ind w:left="24"/>
              <w:rPr>
                <w:rFonts w:ascii="Times New Roman" w:hAnsi="Times New Roman"/>
                <w:sz w:val="24"/>
                <w:szCs w:val="24"/>
              </w:rPr>
            </w:pPr>
            <w:r w:rsidRPr="0028606F">
              <w:rPr>
                <w:rFonts w:ascii="Times New Roman" w:hAnsi="Times New Roman"/>
                <w:sz w:val="24"/>
                <w:szCs w:val="24"/>
              </w:rPr>
              <w:t>Жетписова</w:t>
            </w:r>
          </w:p>
          <w:p w:rsidR="00305150" w:rsidRPr="0028606F" w:rsidRDefault="00305150" w:rsidP="00F72EEF">
            <w:pPr>
              <w:spacing w:after="142"/>
              <w:ind w:left="24"/>
              <w:rPr>
                <w:rFonts w:ascii="Times New Roman" w:hAnsi="Times New Roman"/>
                <w:sz w:val="24"/>
                <w:szCs w:val="24"/>
              </w:rPr>
            </w:pP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=5)</w:t>
            </w:r>
          </w:p>
        </w:tc>
        <w:tc>
          <w:tcPr>
            <w:tcW w:w="1917" w:type="dxa"/>
            <w:shd w:val="clear" w:color="auto" w:fill="auto"/>
            <w:vAlign w:val="center"/>
          </w:tcPr>
          <w:p w:rsidR="00305150" w:rsidRPr="0028606F" w:rsidRDefault="00305150" w:rsidP="00F72EEF">
            <w:pPr>
              <w:spacing w:after="142"/>
              <w:ind w:left="24"/>
              <w:rPr>
                <w:rFonts w:ascii="Times New Roman" w:hAnsi="Times New Roman"/>
                <w:sz w:val="24"/>
                <w:szCs w:val="24"/>
              </w:rPr>
            </w:pPr>
            <w:r w:rsidRPr="0028606F">
              <w:rPr>
                <w:rFonts w:ascii="Times New Roman" w:hAnsi="Times New Roman"/>
                <w:sz w:val="24"/>
                <w:szCs w:val="24"/>
              </w:rPr>
              <w:t>п.Акылбай</w:t>
            </w:r>
          </w:p>
          <w:p w:rsidR="00305150" w:rsidRPr="0028606F" w:rsidRDefault="00305150" w:rsidP="00F72EEF">
            <w:pPr>
              <w:spacing w:after="142"/>
              <w:rPr>
                <w:rFonts w:ascii="Times New Roman" w:hAnsi="Times New Roman"/>
                <w:sz w:val="24"/>
                <w:szCs w:val="24"/>
              </w:rPr>
            </w:pPr>
            <w:r w:rsidRPr="0028606F">
              <w:rPr>
                <w:rFonts w:ascii="Times New Roman" w:hAnsi="Times New Roman"/>
                <w:sz w:val="24"/>
                <w:szCs w:val="24"/>
              </w:rPr>
              <w:t xml:space="preserve">Бейфус </w:t>
            </w:r>
          </w:p>
          <w:p w:rsidR="00305150" w:rsidRPr="0028606F" w:rsidRDefault="00305150" w:rsidP="00F72EEF">
            <w:pPr>
              <w:spacing w:after="142"/>
              <w:ind w:left="24"/>
              <w:rPr>
                <w:rFonts w:ascii="Times New Roman" w:hAnsi="Times New Roman"/>
                <w:sz w:val="24"/>
                <w:szCs w:val="24"/>
              </w:rPr>
            </w:pP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=5)</w:t>
            </w:r>
          </w:p>
        </w:tc>
        <w:tc>
          <w:tcPr>
            <w:tcW w:w="2194" w:type="dxa"/>
            <w:shd w:val="clear" w:color="auto" w:fill="auto"/>
            <w:vAlign w:val="center"/>
          </w:tcPr>
          <w:p w:rsidR="00305150" w:rsidRPr="0028606F" w:rsidRDefault="00305150" w:rsidP="00F72EEF">
            <w:pPr>
              <w:spacing w:after="142"/>
              <w:ind w:left="24"/>
              <w:rPr>
                <w:rFonts w:ascii="Times New Roman" w:hAnsi="Times New Roman"/>
                <w:sz w:val="24"/>
                <w:szCs w:val="24"/>
              </w:rPr>
            </w:pPr>
            <w:r w:rsidRPr="0028606F">
              <w:rPr>
                <w:rFonts w:ascii="Times New Roman" w:hAnsi="Times New Roman"/>
                <w:sz w:val="24"/>
                <w:szCs w:val="24"/>
              </w:rPr>
              <w:t>п.Катарколь</w:t>
            </w:r>
          </w:p>
          <w:p w:rsidR="00305150" w:rsidRPr="0028606F" w:rsidRDefault="00305150" w:rsidP="00F72EEF">
            <w:pPr>
              <w:spacing w:after="142"/>
              <w:ind w:left="24"/>
              <w:rPr>
                <w:rFonts w:ascii="Times New Roman" w:hAnsi="Times New Roman"/>
                <w:sz w:val="24"/>
                <w:szCs w:val="24"/>
              </w:rPr>
            </w:pPr>
            <w:r w:rsidRPr="0028606F">
              <w:rPr>
                <w:rFonts w:ascii="Times New Roman" w:hAnsi="Times New Roman"/>
                <w:sz w:val="24"/>
                <w:szCs w:val="24"/>
              </w:rPr>
              <w:t>Массалинова</w:t>
            </w:r>
          </w:p>
          <w:p w:rsidR="00305150" w:rsidRPr="0028606F" w:rsidRDefault="00305150" w:rsidP="00F72EEF">
            <w:pPr>
              <w:spacing w:after="142"/>
              <w:ind w:left="24"/>
              <w:rPr>
                <w:rFonts w:ascii="Times New Roman" w:hAnsi="Times New Roman"/>
                <w:sz w:val="24"/>
                <w:szCs w:val="24"/>
              </w:rPr>
            </w:pPr>
            <w:r w:rsidRPr="0028606F">
              <w:rPr>
                <w:rFonts w:ascii="Times New Roman" w:hAnsi="Times New Roman"/>
                <w:sz w:val="24"/>
                <w:szCs w:val="24"/>
              </w:rPr>
              <w:t>(</w:t>
            </w:r>
            <w:r w:rsidRPr="0028606F">
              <w:rPr>
                <w:rFonts w:ascii="Times New Roman" w:hAnsi="Times New Roman"/>
                <w:sz w:val="24"/>
                <w:szCs w:val="24"/>
                <w:lang w:val="en-US"/>
              </w:rPr>
              <w:t>n</w:t>
            </w:r>
            <w:r w:rsidRPr="0028606F">
              <w:rPr>
                <w:rFonts w:ascii="Times New Roman" w:hAnsi="Times New Roman"/>
                <w:sz w:val="24"/>
                <w:szCs w:val="24"/>
              </w:rPr>
              <w:t>=5)</w:t>
            </w:r>
          </w:p>
        </w:tc>
      </w:tr>
      <w:tr w:rsidR="00305150" w:rsidRPr="0028606F" w:rsidTr="00F72EEF">
        <w:trPr>
          <w:jc w:val="center"/>
        </w:trPr>
        <w:tc>
          <w:tcPr>
            <w:tcW w:w="558" w:type="dxa"/>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1</w:t>
            </w:r>
          </w:p>
        </w:tc>
        <w:tc>
          <w:tcPr>
            <w:tcW w:w="1496" w:type="dxa"/>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Мышьяк</w:t>
            </w:r>
          </w:p>
        </w:tc>
        <w:tc>
          <w:tcPr>
            <w:tcW w:w="1202" w:type="dxa"/>
          </w:tcPr>
          <w:p w:rsidR="00305150" w:rsidRPr="0028606F" w:rsidRDefault="00305150" w:rsidP="00F72EEF">
            <w:pPr>
              <w:spacing w:after="142"/>
              <w:jc w:val="right"/>
              <w:rPr>
                <w:rFonts w:ascii="Times New Roman" w:hAnsi="Times New Roman"/>
                <w:sz w:val="24"/>
                <w:szCs w:val="24"/>
              </w:rPr>
            </w:pPr>
            <w:r w:rsidRPr="0028606F">
              <w:rPr>
                <w:rFonts w:ascii="Times New Roman" w:hAnsi="Times New Roman"/>
                <w:sz w:val="24"/>
                <w:szCs w:val="24"/>
              </w:rPr>
              <w:t>0,05</w:t>
            </w:r>
          </w:p>
        </w:tc>
        <w:tc>
          <w:tcPr>
            <w:tcW w:w="1842" w:type="dxa"/>
          </w:tcPr>
          <w:p w:rsidR="00305150" w:rsidRPr="0028606F" w:rsidRDefault="00305150" w:rsidP="00F72EEF">
            <w:pPr>
              <w:spacing w:after="142"/>
              <w:jc w:val="right"/>
              <w:rPr>
                <w:rFonts w:ascii="Times New Roman" w:hAnsi="Times New Roman"/>
                <w:sz w:val="24"/>
                <w:szCs w:val="24"/>
              </w:rPr>
            </w:pPr>
            <w:r w:rsidRPr="0028606F">
              <w:rPr>
                <w:rFonts w:ascii="Times New Roman" w:hAnsi="Times New Roman"/>
                <w:sz w:val="24"/>
                <w:szCs w:val="24"/>
              </w:rPr>
              <w:t>0</w:t>
            </w:r>
          </w:p>
        </w:tc>
        <w:tc>
          <w:tcPr>
            <w:tcW w:w="1917"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c>
          <w:tcPr>
            <w:tcW w:w="2194"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r>
      <w:tr w:rsidR="00305150" w:rsidRPr="0028606F" w:rsidTr="00F72EEF">
        <w:trPr>
          <w:jc w:val="center"/>
        </w:trPr>
        <w:tc>
          <w:tcPr>
            <w:tcW w:w="558" w:type="dxa"/>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2</w:t>
            </w:r>
          </w:p>
        </w:tc>
        <w:tc>
          <w:tcPr>
            <w:tcW w:w="1496" w:type="dxa"/>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Кадмий</w:t>
            </w:r>
          </w:p>
        </w:tc>
        <w:tc>
          <w:tcPr>
            <w:tcW w:w="1202" w:type="dxa"/>
          </w:tcPr>
          <w:p w:rsidR="00305150" w:rsidRPr="0028606F" w:rsidRDefault="00305150" w:rsidP="00F72EEF">
            <w:pPr>
              <w:spacing w:after="142"/>
              <w:jc w:val="right"/>
              <w:rPr>
                <w:rFonts w:ascii="Times New Roman" w:hAnsi="Times New Roman"/>
                <w:sz w:val="24"/>
                <w:szCs w:val="24"/>
              </w:rPr>
            </w:pPr>
            <w:r w:rsidRPr="0028606F">
              <w:rPr>
                <w:rFonts w:ascii="Times New Roman" w:hAnsi="Times New Roman"/>
                <w:sz w:val="24"/>
                <w:szCs w:val="24"/>
              </w:rPr>
              <w:t>0,03</w:t>
            </w:r>
          </w:p>
        </w:tc>
        <w:tc>
          <w:tcPr>
            <w:tcW w:w="1842"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c>
          <w:tcPr>
            <w:tcW w:w="1917"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c>
          <w:tcPr>
            <w:tcW w:w="2194"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r>
      <w:tr w:rsidR="00305150" w:rsidRPr="0028606F" w:rsidTr="00F72EEF">
        <w:trPr>
          <w:jc w:val="center"/>
        </w:trPr>
        <w:tc>
          <w:tcPr>
            <w:tcW w:w="558" w:type="dxa"/>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3</w:t>
            </w:r>
          </w:p>
        </w:tc>
        <w:tc>
          <w:tcPr>
            <w:tcW w:w="1496" w:type="dxa"/>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Ртуть</w:t>
            </w:r>
          </w:p>
        </w:tc>
        <w:tc>
          <w:tcPr>
            <w:tcW w:w="1202" w:type="dxa"/>
          </w:tcPr>
          <w:p w:rsidR="00305150" w:rsidRPr="0028606F" w:rsidRDefault="00305150" w:rsidP="00F72EEF">
            <w:pPr>
              <w:spacing w:after="142"/>
              <w:jc w:val="right"/>
              <w:rPr>
                <w:rFonts w:ascii="Times New Roman" w:hAnsi="Times New Roman"/>
                <w:sz w:val="24"/>
                <w:szCs w:val="24"/>
              </w:rPr>
            </w:pPr>
            <w:r w:rsidRPr="0028606F">
              <w:rPr>
                <w:rFonts w:ascii="Times New Roman" w:hAnsi="Times New Roman"/>
                <w:sz w:val="24"/>
                <w:szCs w:val="24"/>
              </w:rPr>
              <w:t>0,005</w:t>
            </w:r>
          </w:p>
        </w:tc>
        <w:tc>
          <w:tcPr>
            <w:tcW w:w="1842"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c>
          <w:tcPr>
            <w:tcW w:w="1917"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c>
          <w:tcPr>
            <w:tcW w:w="2194"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r>
      <w:tr w:rsidR="00305150" w:rsidRPr="0028606F" w:rsidTr="00F72EEF">
        <w:trPr>
          <w:jc w:val="center"/>
        </w:trPr>
        <w:tc>
          <w:tcPr>
            <w:tcW w:w="558" w:type="dxa"/>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4</w:t>
            </w:r>
          </w:p>
        </w:tc>
        <w:tc>
          <w:tcPr>
            <w:tcW w:w="1496" w:type="dxa"/>
          </w:tcPr>
          <w:p w:rsidR="00305150" w:rsidRPr="0028606F" w:rsidRDefault="00305150" w:rsidP="00F72EEF">
            <w:pPr>
              <w:spacing w:after="142"/>
              <w:jc w:val="both"/>
              <w:rPr>
                <w:rFonts w:ascii="Times New Roman" w:hAnsi="Times New Roman"/>
                <w:sz w:val="24"/>
                <w:szCs w:val="24"/>
              </w:rPr>
            </w:pPr>
            <w:r w:rsidRPr="0028606F">
              <w:rPr>
                <w:rFonts w:ascii="Times New Roman" w:hAnsi="Times New Roman"/>
                <w:sz w:val="24"/>
                <w:szCs w:val="24"/>
              </w:rPr>
              <w:t xml:space="preserve">Свинец </w:t>
            </w:r>
          </w:p>
        </w:tc>
        <w:tc>
          <w:tcPr>
            <w:tcW w:w="1202" w:type="dxa"/>
          </w:tcPr>
          <w:p w:rsidR="00305150" w:rsidRPr="0028606F" w:rsidRDefault="00305150" w:rsidP="00F72EEF">
            <w:pPr>
              <w:spacing w:after="142"/>
              <w:jc w:val="right"/>
              <w:rPr>
                <w:rFonts w:ascii="Times New Roman" w:hAnsi="Times New Roman"/>
                <w:sz w:val="24"/>
                <w:szCs w:val="24"/>
              </w:rPr>
            </w:pPr>
            <w:r w:rsidRPr="0028606F">
              <w:rPr>
                <w:rFonts w:ascii="Times New Roman" w:hAnsi="Times New Roman"/>
                <w:sz w:val="24"/>
                <w:szCs w:val="24"/>
              </w:rPr>
              <w:t>0,1</w:t>
            </w:r>
          </w:p>
        </w:tc>
        <w:tc>
          <w:tcPr>
            <w:tcW w:w="1842"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c>
          <w:tcPr>
            <w:tcW w:w="1917" w:type="dxa"/>
          </w:tcPr>
          <w:p w:rsidR="00305150" w:rsidRPr="0028606F" w:rsidRDefault="00305150" w:rsidP="00F72EEF">
            <w:pPr>
              <w:spacing w:after="142"/>
              <w:jc w:val="right"/>
              <w:rPr>
                <w:sz w:val="24"/>
                <w:szCs w:val="24"/>
              </w:rPr>
            </w:pPr>
            <w:r w:rsidRPr="0028606F">
              <w:rPr>
                <w:rFonts w:ascii="Times New Roman" w:hAnsi="Times New Roman"/>
                <w:sz w:val="24"/>
                <w:szCs w:val="24"/>
              </w:rPr>
              <w:t>0</w:t>
            </w:r>
          </w:p>
        </w:tc>
        <w:tc>
          <w:tcPr>
            <w:tcW w:w="2194" w:type="dxa"/>
          </w:tcPr>
          <w:p w:rsidR="00305150" w:rsidRPr="0028606F" w:rsidRDefault="00305150" w:rsidP="00F72EEF">
            <w:pPr>
              <w:spacing w:after="142"/>
              <w:jc w:val="right"/>
              <w:rPr>
                <w:sz w:val="24"/>
                <w:szCs w:val="24"/>
              </w:rPr>
            </w:pPr>
            <w:r w:rsidRPr="0028606F">
              <w:rPr>
                <w:rFonts w:ascii="Times New Roman" w:hAnsi="Times New Roman"/>
                <w:sz w:val="24"/>
                <w:szCs w:val="24"/>
              </w:rPr>
              <w:t>0,03±0,002</w:t>
            </w:r>
          </w:p>
        </w:tc>
      </w:tr>
    </w:tbl>
    <w:p w:rsidR="00B57627" w:rsidRDefault="00B57627" w:rsidP="00957B3E">
      <w:pPr>
        <w:spacing w:after="0" w:line="240" w:lineRule="auto"/>
        <w:jc w:val="both"/>
        <w:rPr>
          <w:rFonts w:ascii="Times New Roman" w:hAnsi="Times New Roman"/>
          <w:sz w:val="28"/>
          <w:szCs w:val="28"/>
        </w:rPr>
      </w:pPr>
    </w:p>
    <w:p w:rsidR="00B57627" w:rsidRPr="003C707C" w:rsidRDefault="002A057E" w:rsidP="00A67321">
      <w:pPr>
        <w:spacing w:after="0" w:line="240" w:lineRule="auto"/>
        <w:ind w:firstLine="709"/>
        <w:jc w:val="both"/>
        <w:rPr>
          <w:rFonts w:ascii="Times New Roman" w:hAnsi="Times New Roman"/>
          <w:sz w:val="28"/>
          <w:szCs w:val="28"/>
        </w:rPr>
      </w:pPr>
      <w:r>
        <w:rPr>
          <w:rFonts w:ascii="Times New Roman" w:hAnsi="Times New Roman"/>
          <w:sz w:val="28"/>
          <w:szCs w:val="28"/>
        </w:rPr>
        <w:t>Из данных представленных в таблице 19 видно, что в пробах молока нет отклонений от нормы по физико-химическим показателям</w:t>
      </w:r>
      <w:r w:rsidR="00B57627" w:rsidRPr="00607CDB">
        <w:rPr>
          <w:rFonts w:ascii="Times New Roman" w:hAnsi="Times New Roman"/>
          <w:sz w:val="28"/>
          <w:szCs w:val="28"/>
        </w:rPr>
        <w:t xml:space="preserve">. </w:t>
      </w:r>
    </w:p>
    <w:p w:rsidR="00B57627" w:rsidRDefault="00B57627" w:rsidP="00B57627">
      <w:pPr>
        <w:spacing w:after="0" w:line="240" w:lineRule="auto"/>
        <w:ind w:firstLine="709"/>
        <w:jc w:val="both"/>
        <w:rPr>
          <w:rFonts w:ascii="Times New Roman" w:hAnsi="Times New Roman"/>
          <w:bCs/>
          <w:sz w:val="28"/>
          <w:szCs w:val="28"/>
        </w:rPr>
        <w:sectPr w:rsidR="00B57627" w:rsidSect="00CF209D">
          <w:footerReference w:type="default" r:id="rId37"/>
          <w:pgSz w:w="11906" w:h="16838"/>
          <w:pgMar w:top="1134" w:right="567" w:bottom="1134" w:left="1701" w:header="709" w:footer="709" w:gutter="0"/>
          <w:pgNumType w:start="1"/>
          <w:cols w:space="708"/>
          <w:docGrid w:linePitch="360"/>
        </w:sectPr>
      </w:pPr>
    </w:p>
    <w:p w:rsidR="00B57627" w:rsidRDefault="00B57627" w:rsidP="00B57627">
      <w:pPr>
        <w:spacing w:after="0" w:line="240" w:lineRule="auto"/>
        <w:jc w:val="both"/>
        <w:rPr>
          <w:rFonts w:ascii="Times New Roman" w:hAnsi="Times New Roman"/>
          <w:bCs/>
          <w:sz w:val="28"/>
          <w:szCs w:val="28"/>
        </w:rPr>
      </w:pPr>
      <w:r>
        <w:rPr>
          <w:rFonts w:ascii="Times New Roman" w:hAnsi="Times New Roman"/>
          <w:bCs/>
          <w:sz w:val="28"/>
          <w:szCs w:val="28"/>
        </w:rPr>
        <w:t>Таблица 19 – Физико-химические свойства молока ЩБКЗ</w:t>
      </w:r>
    </w:p>
    <w:p w:rsidR="00B57627" w:rsidRDefault="00B57627" w:rsidP="00B57627">
      <w:pPr>
        <w:spacing w:after="0" w:line="240" w:lineRule="auto"/>
        <w:jc w:val="both"/>
        <w:rPr>
          <w:rFonts w:ascii="Times New Roman" w:hAnsi="Times New Roman"/>
          <w:bCs/>
          <w:sz w:val="28"/>
          <w:szCs w:val="28"/>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418"/>
        <w:gridCol w:w="1417"/>
        <w:gridCol w:w="1418"/>
        <w:gridCol w:w="1417"/>
        <w:gridCol w:w="1276"/>
        <w:gridCol w:w="1276"/>
        <w:gridCol w:w="1276"/>
        <w:gridCol w:w="1275"/>
        <w:gridCol w:w="1276"/>
      </w:tblGrid>
      <w:tr w:rsidR="00B57627" w:rsidRPr="0028606F" w:rsidTr="00BD3D72">
        <w:tc>
          <w:tcPr>
            <w:tcW w:w="959" w:type="dxa"/>
          </w:tcPr>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 пробы/</w:t>
            </w:r>
          </w:p>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показатели</w:t>
            </w:r>
          </w:p>
        </w:tc>
        <w:tc>
          <w:tcPr>
            <w:tcW w:w="1417" w:type="dxa"/>
          </w:tcPr>
          <w:p w:rsidR="00B57627" w:rsidRPr="0028606F" w:rsidRDefault="00B57627" w:rsidP="002E020F">
            <w:pPr>
              <w:spacing w:after="100"/>
              <w:rPr>
                <w:rFonts w:ascii="Times New Roman" w:hAnsi="Times New Roman"/>
                <w:b/>
                <w:sz w:val="20"/>
                <w:szCs w:val="20"/>
                <w:lang w:val="kk-KZ"/>
              </w:rPr>
            </w:pPr>
            <w:r w:rsidRPr="0028606F">
              <w:rPr>
                <w:rFonts w:ascii="Times New Roman" w:hAnsi="Times New Roman"/>
                <w:b/>
                <w:sz w:val="20"/>
                <w:szCs w:val="20"/>
              </w:rPr>
              <w:t>Акылбай</w:t>
            </w:r>
            <w:r w:rsidRPr="0028606F">
              <w:rPr>
                <w:rFonts w:ascii="Times New Roman" w:hAnsi="Times New Roman"/>
                <w:b/>
                <w:sz w:val="20"/>
                <w:szCs w:val="20"/>
                <w:lang w:val="kk-KZ"/>
              </w:rPr>
              <w:t xml:space="preserve"> </w:t>
            </w:r>
            <w:r w:rsidRPr="0028606F">
              <w:rPr>
                <w:rFonts w:ascii="Times New Roman" w:hAnsi="Times New Roman"/>
                <w:b/>
                <w:sz w:val="20"/>
                <w:szCs w:val="20"/>
              </w:rPr>
              <w:t xml:space="preserve">Жетписова </w:t>
            </w:r>
            <w:r w:rsidRPr="0028606F">
              <w:rPr>
                <w:rFonts w:ascii="Times New Roman" w:hAnsi="Times New Roman"/>
                <w:b/>
                <w:sz w:val="20"/>
                <w:szCs w:val="20"/>
                <w:lang w:val="en-US"/>
              </w:rPr>
              <w:t>n</w:t>
            </w:r>
            <w:r w:rsidRPr="0028606F">
              <w:rPr>
                <w:rFonts w:ascii="Times New Roman" w:hAnsi="Times New Roman"/>
                <w:b/>
                <w:sz w:val="20"/>
                <w:szCs w:val="20"/>
              </w:rPr>
              <w:t>-1</w:t>
            </w:r>
            <w:r w:rsidRPr="0028606F">
              <w:rPr>
                <w:rFonts w:ascii="Times New Roman" w:hAnsi="Times New Roman"/>
                <w:b/>
                <w:sz w:val="20"/>
                <w:szCs w:val="20"/>
                <w:lang w:val="kk-KZ"/>
              </w:rPr>
              <w:t>5</w:t>
            </w:r>
          </w:p>
        </w:tc>
        <w:tc>
          <w:tcPr>
            <w:tcW w:w="1418" w:type="dxa"/>
          </w:tcPr>
          <w:p w:rsidR="00B57627" w:rsidRPr="0028606F" w:rsidRDefault="00B57627" w:rsidP="002E020F">
            <w:pPr>
              <w:spacing w:after="100"/>
              <w:rPr>
                <w:rFonts w:ascii="Times New Roman" w:hAnsi="Times New Roman"/>
                <w:b/>
                <w:sz w:val="20"/>
                <w:szCs w:val="20"/>
                <w:lang w:val="kk-KZ"/>
              </w:rPr>
            </w:pPr>
            <w:r w:rsidRPr="0028606F">
              <w:rPr>
                <w:rFonts w:ascii="Times New Roman" w:hAnsi="Times New Roman"/>
                <w:b/>
                <w:sz w:val="20"/>
                <w:szCs w:val="20"/>
              </w:rPr>
              <w:t xml:space="preserve">ЧЛ Бейфус </w:t>
            </w:r>
            <w:r w:rsidRPr="0028606F">
              <w:rPr>
                <w:rFonts w:ascii="Times New Roman" w:hAnsi="Times New Roman"/>
                <w:b/>
                <w:sz w:val="20"/>
                <w:szCs w:val="20"/>
                <w:lang w:val="en-US"/>
              </w:rPr>
              <w:t>n</w:t>
            </w:r>
            <w:r w:rsidRPr="0028606F">
              <w:rPr>
                <w:rFonts w:ascii="Times New Roman" w:hAnsi="Times New Roman"/>
                <w:b/>
                <w:sz w:val="20"/>
                <w:szCs w:val="20"/>
              </w:rPr>
              <w:t>-1</w:t>
            </w:r>
            <w:r w:rsidRPr="0028606F">
              <w:rPr>
                <w:rFonts w:ascii="Times New Roman" w:hAnsi="Times New Roman"/>
                <w:b/>
                <w:sz w:val="20"/>
                <w:szCs w:val="20"/>
                <w:lang w:val="kk-KZ"/>
              </w:rPr>
              <w:t>5</w:t>
            </w:r>
          </w:p>
        </w:tc>
        <w:tc>
          <w:tcPr>
            <w:tcW w:w="1417" w:type="dxa"/>
          </w:tcPr>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 xml:space="preserve">Массалинова </w:t>
            </w:r>
          </w:p>
          <w:p w:rsidR="00B57627" w:rsidRPr="0028606F" w:rsidRDefault="00B57627" w:rsidP="002E020F">
            <w:pPr>
              <w:spacing w:after="100"/>
              <w:rPr>
                <w:rFonts w:ascii="Times New Roman" w:hAnsi="Times New Roman"/>
                <w:b/>
                <w:sz w:val="20"/>
                <w:szCs w:val="20"/>
                <w:lang w:val="kk-KZ"/>
              </w:rPr>
            </w:pPr>
            <w:r w:rsidRPr="0028606F">
              <w:rPr>
                <w:rFonts w:ascii="Times New Roman" w:hAnsi="Times New Roman"/>
                <w:b/>
                <w:sz w:val="20"/>
                <w:szCs w:val="20"/>
                <w:lang w:val="en-US"/>
              </w:rPr>
              <w:t>n</w:t>
            </w:r>
            <w:r w:rsidRPr="0028606F">
              <w:rPr>
                <w:rFonts w:ascii="Times New Roman" w:hAnsi="Times New Roman"/>
                <w:b/>
                <w:sz w:val="20"/>
                <w:szCs w:val="20"/>
              </w:rPr>
              <w:t>-1</w:t>
            </w:r>
            <w:r w:rsidRPr="0028606F">
              <w:rPr>
                <w:rFonts w:ascii="Times New Roman" w:hAnsi="Times New Roman"/>
                <w:b/>
                <w:sz w:val="20"/>
                <w:szCs w:val="20"/>
                <w:lang w:val="kk-KZ"/>
              </w:rPr>
              <w:t>5</w:t>
            </w:r>
          </w:p>
        </w:tc>
        <w:tc>
          <w:tcPr>
            <w:tcW w:w="1418" w:type="dxa"/>
          </w:tcPr>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 xml:space="preserve">п. Катарколь </w:t>
            </w:r>
          </w:p>
          <w:p w:rsidR="00B57627" w:rsidRPr="0028606F" w:rsidRDefault="00B57627" w:rsidP="002E020F">
            <w:pPr>
              <w:spacing w:after="100"/>
              <w:rPr>
                <w:rFonts w:ascii="Times New Roman" w:hAnsi="Times New Roman"/>
                <w:b/>
                <w:sz w:val="20"/>
                <w:szCs w:val="20"/>
                <w:lang w:val="kk-KZ"/>
              </w:rPr>
            </w:pPr>
            <w:r w:rsidRPr="0028606F">
              <w:rPr>
                <w:rFonts w:ascii="Times New Roman" w:hAnsi="Times New Roman"/>
                <w:b/>
                <w:sz w:val="20"/>
                <w:szCs w:val="20"/>
                <w:lang w:val="en-US"/>
              </w:rPr>
              <w:t>n</w:t>
            </w:r>
            <w:r w:rsidRPr="0028606F">
              <w:rPr>
                <w:rFonts w:ascii="Times New Roman" w:hAnsi="Times New Roman"/>
                <w:b/>
                <w:sz w:val="20"/>
                <w:szCs w:val="20"/>
              </w:rPr>
              <w:t>-</w:t>
            </w:r>
            <w:r w:rsidRPr="0028606F">
              <w:rPr>
                <w:rFonts w:ascii="Times New Roman" w:hAnsi="Times New Roman"/>
                <w:b/>
                <w:sz w:val="20"/>
                <w:szCs w:val="20"/>
                <w:lang w:val="kk-KZ"/>
              </w:rPr>
              <w:t>8</w:t>
            </w:r>
          </w:p>
        </w:tc>
        <w:tc>
          <w:tcPr>
            <w:tcW w:w="1417" w:type="dxa"/>
          </w:tcPr>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 xml:space="preserve">с. Воро-новка </w:t>
            </w:r>
          </w:p>
          <w:p w:rsidR="00B57627" w:rsidRPr="007C4245" w:rsidRDefault="00B57627" w:rsidP="002E020F">
            <w:pPr>
              <w:spacing w:after="100"/>
              <w:rPr>
                <w:rFonts w:ascii="Times New Roman" w:hAnsi="Times New Roman"/>
                <w:b/>
                <w:sz w:val="20"/>
                <w:szCs w:val="20"/>
                <w:lang w:val="kk-KZ"/>
              </w:rPr>
            </w:pPr>
            <w:r w:rsidRPr="0028606F">
              <w:rPr>
                <w:rFonts w:ascii="Times New Roman" w:hAnsi="Times New Roman"/>
                <w:b/>
                <w:sz w:val="20"/>
                <w:szCs w:val="20"/>
              </w:rPr>
              <w:t xml:space="preserve">Норбаев А.Б. </w:t>
            </w:r>
            <w:r w:rsidRPr="0028606F">
              <w:rPr>
                <w:rFonts w:ascii="Times New Roman" w:hAnsi="Times New Roman"/>
                <w:b/>
                <w:sz w:val="20"/>
                <w:szCs w:val="20"/>
                <w:lang w:val="en-US"/>
              </w:rPr>
              <w:t>n</w:t>
            </w:r>
            <w:r w:rsidRPr="0028606F">
              <w:rPr>
                <w:rFonts w:ascii="Times New Roman" w:hAnsi="Times New Roman"/>
                <w:b/>
                <w:sz w:val="20"/>
                <w:szCs w:val="20"/>
              </w:rPr>
              <w:t>-</w:t>
            </w:r>
            <w:r w:rsidR="007C4245">
              <w:rPr>
                <w:rFonts w:ascii="Times New Roman" w:hAnsi="Times New Roman"/>
                <w:b/>
                <w:sz w:val="20"/>
                <w:szCs w:val="20"/>
                <w:lang w:val="kk-KZ"/>
              </w:rPr>
              <w:t>10</w:t>
            </w:r>
          </w:p>
        </w:tc>
        <w:tc>
          <w:tcPr>
            <w:tcW w:w="1276" w:type="dxa"/>
          </w:tcPr>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 xml:space="preserve">Разинкина </w:t>
            </w:r>
          </w:p>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lang w:val="en-US"/>
              </w:rPr>
              <w:t>n</w:t>
            </w:r>
            <w:r w:rsidRPr="0028606F">
              <w:rPr>
                <w:rFonts w:ascii="Times New Roman" w:hAnsi="Times New Roman"/>
                <w:b/>
                <w:sz w:val="20"/>
                <w:szCs w:val="20"/>
              </w:rPr>
              <w:t>-12</w:t>
            </w:r>
          </w:p>
        </w:tc>
        <w:tc>
          <w:tcPr>
            <w:tcW w:w="1276" w:type="dxa"/>
          </w:tcPr>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г. Щучинск</w:t>
            </w:r>
          </w:p>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Боковина</w:t>
            </w:r>
          </w:p>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lang w:val="en-US"/>
              </w:rPr>
              <w:t>n</w:t>
            </w:r>
            <w:r w:rsidRPr="0028606F">
              <w:rPr>
                <w:rFonts w:ascii="Times New Roman" w:hAnsi="Times New Roman"/>
                <w:b/>
                <w:sz w:val="20"/>
                <w:szCs w:val="20"/>
              </w:rPr>
              <w:t>-10</w:t>
            </w:r>
          </w:p>
        </w:tc>
        <w:tc>
          <w:tcPr>
            <w:tcW w:w="1276" w:type="dxa"/>
          </w:tcPr>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г. Щучинск</w:t>
            </w:r>
          </w:p>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Захарченко</w:t>
            </w:r>
          </w:p>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lang w:val="en-US"/>
              </w:rPr>
              <w:t>n</w:t>
            </w:r>
            <w:r w:rsidRPr="0028606F">
              <w:rPr>
                <w:rFonts w:ascii="Times New Roman" w:hAnsi="Times New Roman"/>
                <w:b/>
                <w:sz w:val="20"/>
                <w:szCs w:val="20"/>
              </w:rPr>
              <w:t>-10</w:t>
            </w:r>
          </w:p>
        </w:tc>
        <w:tc>
          <w:tcPr>
            <w:tcW w:w="1275" w:type="dxa"/>
          </w:tcPr>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Ильинова С.Т.</w:t>
            </w:r>
          </w:p>
          <w:p w:rsidR="00B57627" w:rsidRPr="0028606F" w:rsidRDefault="00B57627" w:rsidP="002E020F">
            <w:pPr>
              <w:spacing w:after="100"/>
              <w:rPr>
                <w:rFonts w:ascii="Times New Roman" w:hAnsi="Times New Roman"/>
                <w:b/>
                <w:sz w:val="20"/>
                <w:szCs w:val="20"/>
                <w:lang w:val="kk-KZ"/>
              </w:rPr>
            </w:pPr>
            <w:r w:rsidRPr="0028606F">
              <w:rPr>
                <w:rFonts w:ascii="Times New Roman" w:hAnsi="Times New Roman"/>
                <w:b/>
                <w:sz w:val="20"/>
                <w:szCs w:val="20"/>
              </w:rPr>
              <w:t xml:space="preserve">Катарколь </w:t>
            </w:r>
            <w:r w:rsidRPr="0028606F">
              <w:rPr>
                <w:rFonts w:ascii="Times New Roman" w:hAnsi="Times New Roman"/>
                <w:b/>
                <w:sz w:val="20"/>
                <w:szCs w:val="20"/>
                <w:lang w:val="en-US"/>
              </w:rPr>
              <w:t>n</w:t>
            </w:r>
            <w:r w:rsidRPr="0028606F">
              <w:rPr>
                <w:rFonts w:ascii="Times New Roman" w:hAnsi="Times New Roman"/>
                <w:b/>
                <w:sz w:val="20"/>
                <w:szCs w:val="20"/>
              </w:rPr>
              <w:t>-</w:t>
            </w:r>
            <w:r w:rsidRPr="0028606F">
              <w:rPr>
                <w:rFonts w:ascii="Times New Roman" w:hAnsi="Times New Roman"/>
                <w:b/>
                <w:sz w:val="20"/>
                <w:szCs w:val="20"/>
                <w:lang w:val="kk-KZ"/>
              </w:rPr>
              <w:t>10</w:t>
            </w:r>
          </w:p>
        </w:tc>
        <w:tc>
          <w:tcPr>
            <w:tcW w:w="1276" w:type="dxa"/>
          </w:tcPr>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rPr>
              <w:t>с. Пашенка</w:t>
            </w:r>
          </w:p>
          <w:p w:rsidR="00B57627" w:rsidRPr="0028606F" w:rsidRDefault="00B57627" w:rsidP="002E020F">
            <w:pPr>
              <w:spacing w:after="100"/>
              <w:rPr>
                <w:rFonts w:ascii="Times New Roman" w:hAnsi="Times New Roman"/>
                <w:b/>
                <w:sz w:val="20"/>
                <w:szCs w:val="20"/>
              </w:rPr>
            </w:pPr>
            <w:r w:rsidRPr="0028606F">
              <w:rPr>
                <w:rFonts w:ascii="Times New Roman" w:hAnsi="Times New Roman"/>
                <w:b/>
                <w:sz w:val="20"/>
                <w:szCs w:val="20"/>
                <w:lang w:val="en-US"/>
              </w:rPr>
              <w:t>n</w:t>
            </w:r>
            <w:r w:rsidRPr="0028606F">
              <w:rPr>
                <w:rFonts w:ascii="Times New Roman" w:hAnsi="Times New Roman"/>
                <w:b/>
                <w:sz w:val="20"/>
                <w:szCs w:val="20"/>
              </w:rPr>
              <w:t>-10</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Белок</w:t>
            </w:r>
          </w:p>
        </w:tc>
        <w:tc>
          <w:tcPr>
            <w:tcW w:w="1417"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2,92</w:t>
            </w:r>
            <w:r w:rsidRPr="0028606F">
              <w:rPr>
                <w:rFonts w:ascii="Times New Roman" w:hAnsi="Times New Roman" w:hint="eastAsia"/>
                <w:sz w:val="20"/>
                <w:szCs w:val="20"/>
              </w:rPr>
              <w:t>±</w:t>
            </w:r>
            <w:r w:rsidRPr="0028606F">
              <w:rPr>
                <w:rFonts w:ascii="Times New Roman" w:hAnsi="Times New Roman"/>
                <w:sz w:val="20"/>
                <w:szCs w:val="20"/>
              </w:rPr>
              <w:t>0,14</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2,91</w:t>
            </w:r>
            <w:r w:rsidRPr="0028606F">
              <w:rPr>
                <w:rFonts w:ascii="Times New Roman" w:hAnsi="Times New Roman" w:hint="eastAsia"/>
                <w:sz w:val="20"/>
                <w:szCs w:val="20"/>
              </w:rPr>
              <w:t>±</w:t>
            </w:r>
            <w:r w:rsidRPr="0028606F">
              <w:rPr>
                <w:rFonts w:ascii="Times New Roman" w:hAnsi="Times New Roman"/>
                <w:sz w:val="20"/>
                <w:szCs w:val="20"/>
              </w:rPr>
              <w:t>0,1</w:t>
            </w:r>
            <w:r w:rsidRPr="0028606F">
              <w:rPr>
                <w:rFonts w:ascii="Times New Roman" w:hAnsi="Times New Roman"/>
                <w:sz w:val="20"/>
                <w:szCs w:val="20"/>
                <w:lang w:val="en-US"/>
              </w:rPr>
              <w:t>4</w:t>
            </w:r>
          </w:p>
        </w:tc>
        <w:tc>
          <w:tcPr>
            <w:tcW w:w="1417"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2,64</w:t>
            </w:r>
            <w:r w:rsidRPr="0028606F">
              <w:rPr>
                <w:rFonts w:ascii="Times New Roman" w:hAnsi="Times New Roman" w:hint="eastAsia"/>
                <w:sz w:val="20"/>
                <w:szCs w:val="20"/>
              </w:rPr>
              <w:t>±</w:t>
            </w:r>
            <w:r w:rsidRPr="0028606F">
              <w:rPr>
                <w:rFonts w:ascii="Times New Roman" w:hAnsi="Times New Roman"/>
                <w:sz w:val="20"/>
                <w:szCs w:val="20"/>
              </w:rPr>
              <w:t>0,15</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2,60</w:t>
            </w:r>
            <w:r w:rsidRPr="0028606F">
              <w:rPr>
                <w:rFonts w:ascii="Times New Roman" w:hAnsi="Times New Roman" w:hint="eastAsia"/>
                <w:sz w:val="20"/>
                <w:szCs w:val="20"/>
              </w:rPr>
              <w:t>±</w:t>
            </w:r>
            <w:r w:rsidRPr="0028606F">
              <w:rPr>
                <w:rFonts w:ascii="Times New Roman" w:hAnsi="Times New Roman"/>
                <w:sz w:val="20"/>
                <w:szCs w:val="20"/>
              </w:rPr>
              <w:t>0,001</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2,97</w:t>
            </w:r>
            <w:r w:rsidRPr="0028606F">
              <w:rPr>
                <w:rFonts w:ascii="Times New Roman" w:hAnsi="Times New Roman" w:hint="eastAsia"/>
                <w:sz w:val="20"/>
                <w:szCs w:val="20"/>
              </w:rPr>
              <w:t>±</w:t>
            </w:r>
            <w:r w:rsidRPr="0028606F">
              <w:rPr>
                <w:rFonts w:ascii="Times New Roman" w:hAnsi="Times New Roman"/>
                <w:sz w:val="20"/>
                <w:szCs w:val="20"/>
              </w:rPr>
              <w:t>0,002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2,86</w:t>
            </w:r>
            <w:r w:rsidRPr="0028606F">
              <w:rPr>
                <w:rFonts w:ascii="Times New Roman" w:hAnsi="Times New Roman" w:hint="eastAsia"/>
                <w:sz w:val="20"/>
                <w:szCs w:val="20"/>
              </w:rPr>
              <w:t>±</w:t>
            </w:r>
            <w:r w:rsidRPr="0028606F">
              <w:rPr>
                <w:rFonts w:ascii="Times New Roman" w:hAnsi="Times New Roman"/>
                <w:sz w:val="20"/>
                <w:szCs w:val="20"/>
              </w:rPr>
              <w:t>0,002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2,98</w:t>
            </w:r>
            <w:r w:rsidRPr="0028606F">
              <w:rPr>
                <w:rFonts w:ascii="Times New Roman" w:hAnsi="Times New Roman" w:hint="eastAsia"/>
                <w:sz w:val="20"/>
                <w:szCs w:val="20"/>
              </w:rPr>
              <w:t>±</w:t>
            </w:r>
            <w:r w:rsidRPr="0028606F">
              <w:rPr>
                <w:rFonts w:ascii="Times New Roman" w:hAnsi="Times New Roman"/>
                <w:sz w:val="20"/>
                <w:szCs w:val="20"/>
              </w:rPr>
              <w:t>0,001</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2,97</w:t>
            </w:r>
            <w:r w:rsidRPr="0028606F">
              <w:rPr>
                <w:rFonts w:ascii="Times New Roman" w:hAnsi="Times New Roman" w:hint="eastAsia"/>
                <w:sz w:val="20"/>
                <w:szCs w:val="20"/>
              </w:rPr>
              <w:t>±</w:t>
            </w:r>
            <w:r w:rsidRPr="0028606F">
              <w:rPr>
                <w:rFonts w:ascii="Times New Roman" w:hAnsi="Times New Roman"/>
                <w:sz w:val="20"/>
                <w:szCs w:val="20"/>
              </w:rPr>
              <w:t>0,003</w:t>
            </w:r>
          </w:p>
        </w:tc>
        <w:tc>
          <w:tcPr>
            <w:tcW w:w="1275"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2,97</w:t>
            </w:r>
            <w:r w:rsidRPr="0028606F">
              <w:rPr>
                <w:rFonts w:ascii="Times New Roman" w:hAnsi="Times New Roman" w:hint="eastAsia"/>
                <w:sz w:val="20"/>
                <w:szCs w:val="20"/>
              </w:rPr>
              <w:t>±</w:t>
            </w:r>
            <w:r w:rsidRPr="0028606F">
              <w:rPr>
                <w:rFonts w:ascii="Times New Roman" w:hAnsi="Times New Roman"/>
                <w:sz w:val="20"/>
                <w:szCs w:val="20"/>
              </w:rPr>
              <w:t>0,04</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3,03</w:t>
            </w:r>
            <w:r w:rsidRPr="0028606F">
              <w:rPr>
                <w:rFonts w:ascii="Times New Roman" w:hAnsi="Times New Roman" w:hint="eastAsia"/>
                <w:sz w:val="20"/>
                <w:szCs w:val="20"/>
              </w:rPr>
              <w:t>±</w:t>
            </w:r>
            <w:r w:rsidRPr="0028606F">
              <w:rPr>
                <w:rFonts w:ascii="Times New Roman" w:hAnsi="Times New Roman"/>
                <w:sz w:val="20"/>
                <w:szCs w:val="20"/>
              </w:rPr>
              <w:t>0,011</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Жирность</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2,78</w:t>
            </w:r>
            <w:r w:rsidRPr="0028606F">
              <w:rPr>
                <w:rFonts w:ascii="Times New Roman" w:hAnsi="Times New Roman" w:hint="eastAsia"/>
                <w:sz w:val="20"/>
                <w:szCs w:val="20"/>
              </w:rPr>
              <w:t>±</w:t>
            </w:r>
            <w:r w:rsidRPr="0028606F">
              <w:rPr>
                <w:rFonts w:ascii="Times New Roman" w:hAnsi="Times New Roman"/>
                <w:sz w:val="20"/>
                <w:szCs w:val="20"/>
              </w:rPr>
              <w:t>0,6</w:t>
            </w:r>
            <w:r w:rsidRPr="0028606F">
              <w:rPr>
                <w:rFonts w:ascii="Times New Roman" w:hAnsi="Times New Roman"/>
                <w:sz w:val="20"/>
                <w:szCs w:val="20"/>
                <w:lang w:val="en-US"/>
              </w:rPr>
              <w:t>2</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2,66</w:t>
            </w:r>
            <w:r w:rsidRPr="0028606F">
              <w:rPr>
                <w:rFonts w:ascii="Times New Roman" w:hAnsi="Times New Roman" w:hint="eastAsia"/>
                <w:sz w:val="20"/>
                <w:szCs w:val="20"/>
              </w:rPr>
              <w:t>±</w:t>
            </w:r>
            <w:r w:rsidRPr="0028606F">
              <w:rPr>
                <w:rFonts w:ascii="Times New Roman" w:hAnsi="Times New Roman"/>
                <w:sz w:val="20"/>
                <w:szCs w:val="20"/>
              </w:rPr>
              <w:t>0,0</w:t>
            </w:r>
            <w:r w:rsidRPr="0028606F">
              <w:rPr>
                <w:rFonts w:ascii="Times New Roman" w:hAnsi="Times New Roman"/>
                <w:sz w:val="20"/>
                <w:szCs w:val="20"/>
                <w:lang w:val="en-US"/>
              </w:rPr>
              <w:t>7</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3,43</w:t>
            </w:r>
            <w:r w:rsidRPr="0028606F">
              <w:rPr>
                <w:rFonts w:ascii="Times New Roman" w:hAnsi="Times New Roman" w:hint="eastAsia"/>
                <w:sz w:val="20"/>
                <w:szCs w:val="20"/>
              </w:rPr>
              <w:t>±</w:t>
            </w:r>
            <w:r w:rsidRPr="0028606F">
              <w:rPr>
                <w:rFonts w:ascii="Times New Roman" w:hAnsi="Times New Roman"/>
                <w:sz w:val="20"/>
                <w:szCs w:val="20"/>
              </w:rPr>
              <w:t>0,2</w:t>
            </w:r>
            <w:r w:rsidRPr="0028606F">
              <w:rPr>
                <w:rFonts w:ascii="Times New Roman" w:hAnsi="Times New Roman"/>
                <w:sz w:val="20"/>
                <w:szCs w:val="20"/>
                <w:lang w:val="en-US"/>
              </w:rPr>
              <w:t>8</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1,83</w:t>
            </w:r>
            <w:r w:rsidRPr="0028606F">
              <w:rPr>
                <w:rFonts w:ascii="Times New Roman" w:hAnsi="Times New Roman" w:hint="eastAsia"/>
                <w:sz w:val="20"/>
                <w:szCs w:val="20"/>
              </w:rPr>
              <w:t>±</w:t>
            </w:r>
            <w:r w:rsidRPr="0028606F">
              <w:rPr>
                <w:rFonts w:ascii="Times New Roman" w:hAnsi="Times New Roman"/>
                <w:sz w:val="20"/>
                <w:szCs w:val="20"/>
              </w:rPr>
              <w:t>0,14</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3,32</w:t>
            </w:r>
            <w:r w:rsidRPr="0028606F">
              <w:rPr>
                <w:rFonts w:ascii="Times New Roman" w:hAnsi="Times New Roman" w:hint="eastAsia"/>
                <w:sz w:val="20"/>
                <w:szCs w:val="20"/>
              </w:rPr>
              <w:t>±</w:t>
            </w:r>
            <w:r w:rsidRPr="0028606F">
              <w:rPr>
                <w:rFonts w:ascii="Times New Roman" w:hAnsi="Times New Roman"/>
                <w:sz w:val="20"/>
                <w:szCs w:val="20"/>
              </w:rPr>
              <w:t>0,001</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3,38</w:t>
            </w:r>
            <w:r w:rsidRPr="0028606F">
              <w:rPr>
                <w:rFonts w:ascii="Times New Roman" w:hAnsi="Times New Roman" w:hint="eastAsia"/>
                <w:sz w:val="20"/>
                <w:szCs w:val="20"/>
              </w:rPr>
              <w:t>±</w:t>
            </w:r>
            <w:r w:rsidRPr="0028606F">
              <w:rPr>
                <w:rFonts w:ascii="Times New Roman" w:hAnsi="Times New Roman"/>
                <w:sz w:val="20"/>
                <w:szCs w:val="20"/>
              </w:rPr>
              <w:t>0,101</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2,47</w:t>
            </w:r>
            <w:r w:rsidRPr="0028606F">
              <w:rPr>
                <w:rFonts w:ascii="Times New Roman" w:hAnsi="Times New Roman" w:hint="eastAsia"/>
                <w:sz w:val="20"/>
                <w:szCs w:val="20"/>
              </w:rPr>
              <w:t>±</w:t>
            </w:r>
            <w:r w:rsidRPr="0028606F">
              <w:rPr>
                <w:rFonts w:ascii="Times New Roman" w:hAnsi="Times New Roman"/>
                <w:sz w:val="20"/>
                <w:szCs w:val="20"/>
              </w:rPr>
              <w:t>0,031</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2,39</w:t>
            </w:r>
            <w:r w:rsidRPr="0028606F">
              <w:rPr>
                <w:rFonts w:ascii="Times New Roman" w:hAnsi="Times New Roman" w:hint="eastAsia"/>
                <w:sz w:val="20"/>
                <w:szCs w:val="20"/>
              </w:rPr>
              <w:t>±</w:t>
            </w:r>
            <w:r w:rsidRPr="0028606F">
              <w:rPr>
                <w:rFonts w:ascii="Times New Roman" w:hAnsi="Times New Roman"/>
                <w:sz w:val="20"/>
                <w:szCs w:val="20"/>
              </w:rPr>
              <w:t>0,003</w:t>
            </w:r>
          </w:p>
        </w:tc>
        <w:tc>
          <w:tcPr>
            <w:tcW w:w="1275"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2,5</w:t>
            </w:r>
            <w:r w:rsidRPr="0028606F">
              <w:rPr>
                <w:rFonts w:ascii="Times New Roman" w:hAnsi="Times New Roman" w:hint="eastAsia"/>
                <w:sz w:val="20"/>
                <w:szCs w:val="20"/>
              </w:rPr>
              <w:t>±</w:t>
            </w:r>
            <w:r w:rsidRPr="0028606F">
              <w:rPr>
                <w:rFonts w:ascii="Times New Roman" w:hAnsi="Times New Roman"/>
                <w:sz w:val="20"/>
                <w:szCs w:val="20"/>
              </w:rPr>
              <w:t>0,0012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2,72</w:t>
            </w:r>
            <w:r w:rsidRPr="0028606F">
              <w:rPr>
                <w:rFonts w:ascii="Times New Roman" w:hAnsi="Times New Roman" w:hint="eastAsia"/>
                <w:sz w:val="20"/>
                <w:szCs w:val="20"/>
              </w:rPr>
              <w:t>±</w:t>
            </w:r>
            <w:r w:rsidRPr="0028606F">
              <w:rPr>
                <w:rFonts w:ascii="Times New Roman" w:hAnsi="Times New Roman"/>
                <w:sz w:val="20"/>
                <w:szCs w:val="20"/>
              </w:rPr>
              <w:t>0,003</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Вода</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10,98</w:t>
            </w:r>
            <w:r w:rsidRPr="0028606F">
              <w:rPr>
                <w:rFonts w:ascii="Times New Roman" w:hAnsi="Times New Roman" w:hint="eastAsia"/>
                <w:sz w:val="20"/>
                <w:szCs w:val="20"/>
              </w:rPr>
              <w:t>±</w:t>
            </w:r>
            <w:r w:rsidRPr="0028606F">
              <w:rPr>
                <w:rFonts w:ascii="Times New Roman" w:hAnsi="Times New Roman"/>
                <w:sz w:val="20"/>
                <w:szCs w:val="20"/>
              </w:rPr>
              <w:t>2,82</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6,60</w:t>
            </w:r>
            <w:r w:rsidRPr="0028606F">
              <w:rPr>
                <w:rFonts w:ascii="Times New Roman" w:hAnsi="Times New Roman" w:hint="eastAsia"/>
                <w:sz w:val="20"/>
                <w:szCs w:val="20"/>
              </w:rPr>
              <w:t>±</w:t>
            </w:r>
            <w:r w:rsidRPr="0028606F">
              <w:rPr>
                <w:rFonts w:ascii="Times New Roman" w:hAnsi="Times New Roman"/>
                <w:sz w:val="20"/>
                <w:szCs w:val="20"/>
              </w:rPr>
              <w:t>0,001</w:t>
            </w:r>
          </w:p>
        </w:tc>
        <w:tc>
          <w:tcPr>
            <w:tcW w:w="1417"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418"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16,9</w:t>
            </w:r>
            <w:r w:rsidRPr="0028606F">
              <w:rPr>
                <w:rFonts w:ascii="Times New Roman" w:hAnsi="Times New Roman" w:hint="eastAsia"/>
                <w:sz w:val="20"/>
                <w:szCs w:val="20"/>
              </w:rPr>
              <w:t>±</w:t>
            </w:r>
            <w:r w:rsidRPr="0028606F">
              <w:rPr>
                <w:rFonts w:ascii="Times New Roman" w:hAnsi="Times New Roman"/>
                <w:sz w:val="20"/>
                <w:szCs w:val="20"/>
              </w:rPr>
              <w:t>0,0001</w:t>
            </w:r>
          </w:p>
        </w:tc>
        <w:tc>
          <w:tcPr>
            <w:tcW w:w="1417"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276"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276"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276"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275"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276"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Плотность</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26,64±1,0</w:t>
            </w:r>
            <w:r w:rsidRPr="0028606F">
              <w:rPr>
                <w:rFonts w:ascii="Times New Roman" w:hAnsi="Times New Roman"/>
                <w:sz w:val="20"/>
                <w:szCs w:val="20"/>
                <w:lang w:val="en-US"/>
              </w:rPr>
              <w:t>8</w:t>
            </w:r>
          </w:p>
        </w:tc>
        <w:tc>
          <w:tcPr>
            <w:tcW w:w="1418" w:type="dxa"/>
          </w:tcPr>
          <w:p w:rsidR="00B57627" w:rsidRPr="007C4245" w:rsidRDefault="00B57627" w:rsidP="002E020F">
            <w:pPr>
              <w:spacing w:after="100"/>
              <w:rPr>
                <w:rFonts w:ascii="Times New Roman" w:hAnsi="Times New Roman"/>
                <w:sz w:val="20"/>
                <w:szCs w:val="20"/>
                <w:lang w:val="en-US"/>
              </w:rPr>
            </w:pPr>
            <w:r w:rsidRPr="0028606F">
              <w:rPr>
                <w:rFonts w:ascii="Times New Roman" w:hAnsi="Times New Roman"/>
                <w:sz w:val="20"/>
                <w:szCs w:val="20"/>
              </w:rPr>
              <w:t>28,8</w:t>
            </w:r>
            <w:r w:rsidRPr="0028606F">
              <w:rPr>
                <w:rFonts w:ascii="Times New Roman" w:hAnsi="Times New Roman" w:hint="eastAsia"/>
                <w:sz w:val="20"/>
                <w:szCs w:val="20"/>
              </w:rPr>
              <w:t>±</w:t>
            </w:r>
            <w:r w:rsidRPr="0028606F">
              <w:rPr>
                <w:rFonts w:ascii="Times New Roman" w:hAnsi="Times New Roman"/>
                <w:sz w:val="20"/>
                <w:szCs w:val="20"/>
              </w:rPr>
              <w:t>0,4</w:t>
            </w:r>
            <w:r w:rsidR="007C4245">
              <w:rPr>
                <w:rFonts w:ascii="Times New Roman" w:hAnsi="Times New Roman"/>
                <w:sz w:val="20"/>
                <w:szCs w:val="20"/>
                <w:lang w:val="en-US"/>
              </w:rPr>
              <w:t>8</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22,71</w:t>
            </w:r>
            <w:r w:rsidRPr="0028606F">
              <w:rPr>
                <w:rFonts w:ascii="Times New Roman" w:hAnsi="Times New Roman" w:hint="eastAsia"/>
                <w:sz w:val="20"/>
                <w:szCs w:val="20"/>
              </w:rPr>
              <w:t>±</w:t>
            </w:r>
            <w:r w:rsidRPr="0028606F">
              <w:rPr>
                <w:rFonts w:ascii="Times New Roman" w:hAnsi="Times New Roman"/>
                <w:sz w:val="20"/>
                <w:szCs w:val="20"/>
              </w:rPr>
              <w:t>1,8</w:t>
            </w:r>
            <w:r w:rsidRPr="0028606F">
              <w:rPr>
                <w:rFonts w:ascii="Times New Roman" w:hAnsi="Times New Roman"/>
                <w:sz w:val="20"/>
                <w:szCs w:val="20"/>
                <w:lang w:val="en-US"/>
              </w:rPr>
              <w:t>7</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25</w:t>
            </w:r>
            <w:r w:rsidRPr="0028606F">
              <w:rPr>
                <w:rFonts w:ascii="Times New Roman" w:hAnsi="Times New Roman" w:hint="eastAsia"/>
                <w:sz w:val="20"/>
                <w:szCs w:val="20"/>
              </w:rPr>
              <w:t>±</w:t>
            </w:r>
            <w:r w:rsidRPr="0028606F">
              <w:rPr>
                <w:rFonts w:ascii="Times New Roman" w:hAnsi="Times New Roman"/>
                <w:sz w:val="20"/>
                <w:szCs w:val="20"/>
              </w:rPr>
              <w:t>1,03</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26,2</w:t>
            </w:r>
            <w:r w:rsidRPr="0028606F">
              <w:rPr>
                <w:rFonts w:ascii="Times New Roman" w:hAnsi="Times New Roman" w:hint="eastAsia"/>
                <w:sz w:val="20"/>
                <w:szCs w:val="20"/>
              </w:rPr>
              <w:t>±</w:t>
            </w:r>
            <w:r w:rsidRPr="0028606F">
              <w:rPr>
                <w:rFonts w:ascii="Times New Roman" w:hAnsi="Times New Roman"/>
                <w:sz w:val="20"/>
                <w:szCs w:val="20"/>
              </w:rPr>
              <w:t>1,01</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21,18</w:t>
            </w:r>
            <w:r w:rsidRPr="0028606F">
              <w:rPr>
                <w:rFonts w:ascii="Times New Roman" w:hAnsi="Times New Roman" w:hint="eastAsia"/>
                <w:sz w:val="20"/>
                <w:szCs w:val="20"/>
              </w:rPr>
              <w:t>±</w:t>
            </w:r>
            <w:r w:rsidRPr="0028606F">
              <w:rPr>
                <w:rFonts w:ascii="Times New Roman" w:hAnsi="Times New Roman"/>
                <w:sz w:val="20"/>
                <w:szCs w:val="20"/>
              </w:rPr>
              <w:t>1,0</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26,13</w:t>
            </w:r>
            <w:r w:rsidRPr="0028606F">
              <w:rPr>
                <w:rFonts w:ascii="Times New Roman" w:hAnsi="Times New Roman" w:hint="eastAsia"/>
                <w:sz w:val="20"/>
                <w:szCs w:val="20"/>
              </w:rPr>
              <w:t>±</w:t>
            </w:r>
            <w:r w:rsidRPr="0028606F">
              <w:rPr>
                <w:rFonts w:ascii="Times New Roman" w:hAnsi="Times New Roman"/>
                <w:sz w:val="20"/>
                <w:szCs w:val="20"/>
              </w:rPr>
              <w:t>1,23</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26,07</w:t>
            </w:r>
            <w:r w:rsidRPr="0028606F">
              <w:rPr>
                <w:rFonts w:ascii="Times New Roman" w:hAnsi="Times New Roman" w:hint="eastAsia"/>
                <w:sz w:val="20"/>
                <w:szCs w:val="20"/>
              </w:rPr>
              <w:t>±</w:t>
            </w:r>
            <w:r w:rsidRPr="0028606F">
              <w:rPr>
                <w:rFonts w:ascii="Times New Roman" w:hAnsi="Times New Roman"/>
                <w:sz w:val="20"/>
                <w:szCs w:val="20"/>
              </w:rPr>
              <w:t>2,0</w:t>
            </w:r>
            <w:r w:rsidRPr="0028606F">
              <w:rPr>
                <w:rFonts w:ascii="Times New Roman" w:hAnsi="Times New Roman"/>
                <w:sz w:val="20"/>
                <w:szCs w:val="20"/>
                <w:lang w:val="en-US"/>
              </w:rPr>
              <w:t>2</w:t>
            </w:r>
          </w:p>
        </w:tc>
        <w:tc>
          <w:tcPr>
            <w:tcW w:w="1275"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26,01</w:t>
            </w:r>
            <w:r w:rsidRPr="0028606F">
              <w:rPr>
                <w:rFonts w:ascii="Times New Roman" w:hAnsi="Times New Roman" w:hint="eastAsia"/>
                <w:sz w:val="20"/>
                <w:szCs w:val="20"/>
              </w:rPr>
              <w:t>±</w:t>
            </w:r>
            <w:r w:rsidRPr="0028606F">
              <w:rPr>
                <w:rFonts w:ascii="Times New Roman" w:hAnsi="Times New Roman"/>
                <w:sz w:val="20"/>
                <w:szCs w:val="20"/>
              </w:rPr>
              <w:t>2,03</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27,98</w:t>
            </w:r>
            <w:r w:rsidRPr="0028606F">
              <w:rPr>
                <w:rFonts w:ascii="Times New Roman" w:hAnsi="Times New Roman" w:hint="eastAsia"/>
                <w:sz w:val="20"/>
                <w:szCs w:val="20"/>
              </w:rPr>
              <w:t>±</w:t>
            </w:r>
            <w:r w:rsidRPr="0028606F">
              <w:rPr>
                <w:rFonts w:ascii="Times New Roman" w:hAnsi="Times New Roman"/>
                <w:sz w:val="20"/>
                <w:szCs w:val="20"/>
              </w:rPr>
              <w:t>2,4</w:t>
            </w:r>
            <w:r w:rsidRPr="0028606F">
              <w:rPr>
                <w:rFonts w:ascii="Times New Roman" w:hAnsi="Times New Roman"/>
                <w:sz w:val="20"/>
                <w:szCs w:val="20"/>
                <w:lang w:val="en-US"/>
              </w:rPr>
              <w:t>6</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Температура</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25,5±0,72</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23,8</w:t>
            </w:r>
            <w:r w:rsidRPr="0028606F">
              <w:rPr>
                <w:rFonts w:ascii="Times New Roman" w:hAnsi="Times New Roman" w:hint="eastAsia"/>
                <w:sz w:val="20"/>
                <w:szCs w:val="20"/>
              </w:rPr>
              <w:t>±</w:t>
            </w:r>
            <w:r w:rsidRPr="0028606F">
              <w:rPr>
                <w:rFonts w:ascii="Times New Roman" w:hAnsi="Times New Roman"/>
                <w:sz w:val="20"/>
                <w:szCs w:val="20"/>
              </w:rPr>
              <w:t>0,0</w:t>
            </w:r>
            <w:r w:rsidRPr="0028606F">
              <w:rPr>
                <w:rFonts w:ascii="Times New Roman" w:hAnsi="Times New Roman"/>
                <w:sz w:val="20"/>
                <w:szCs w:val="20"/>
                <w:lang w:val="en-US"/>
              </w:rPr>
              <w:t>3</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25,4</w:t>
            </w:r>
            <w:r w:rsidRPr="0028606F">
              <w:rPr>
                <w:rFonts w:ascii="Times New Roman" w:hAnsi="Times New Roman" w:hint="eastAsia"/>
                <w:sz w:val="20"/>
                <w:szCs w:val="20"/>
              </w:rPr>
              <w:t>±</w:t>
            </w:r>
            <w:r w:rsidRPr="0028606F">
              <w:rPr>
                <w:rFonts w:ascii="Times New Roman" w:hAnsi="Times New Roman"/>
                <w:sz w:val="20"/>
                <w:szCs w:val="20"/>
              </w:rPr>
              <w:t>0,46</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26,5</w:t>
            </w:r>
            <w:r w:rsidRPr="0028606F">
              <w:rPr>
                <w:rFonts w:ascii="Times New Roman" w:hAnsi="Times New Roman" w:hint="eastAsia"/>
                <w:sz w:val="20"/>
                <w:szCs w:val="20"/>
              </w:rPr>
              <w:t>±</w:t>
            </w:r>
            <w:r w:rsidRPr="0028606F">
              <w:rPr>
                <w:rFonts w:ascii="Times New Roman" w:hAnsi="Times New Roman"/>
                <w:sz w:val="20"/>
                <w:szCs w:val="20"/>
              </w:rPr>
              <w:t>0,1</w:t>
            </w:r>
            <w:r w:rsidRPr="0028606F">
              <w:rPr>
                <w:rFonts w:ascii="Times New Roman" w:hAnsi="Times New Roman"/>
                <w:sz w:val="20"/>
                <w:szCs w:val="20"/>
                <w:lang w:val="en-US"/>
              </w:rPr>
              <w:t>3</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27,03</w:t>
            </w:r>
            <w:r w:rsidRPr="0028606F">
              <w:rPr>
                <w:rFonts w:ascii="Times New Roman" w:hAnsi="Times New Roman" w:hint="eastAsia"/>
                <w:sz w:val="20"/>
                <w:szCs w:val="20"/>
              </w:rPr>
              <w:t>±</w:t>
            </w:r>
            <w:r w:rsidRPr="0028606F">
              <w:rPr>
                <w:rFonts w:ascii="Times New Roman" w:hAnsi="Times New Roman"/>
                <w:sz w:val="20"/>
                <w:szCs w:val="20"/>
              </w:rPr>
              <w:t>1,23</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27</w:t>
            </w:r>
            <w:r w:rsidRPr="0028606F">
              <w:rPr>
                <w:rFonts w:ascii="Times New Roman" w:hAnsi="Times New Roman" w:hint="eastAsia"/>
                <w:sz w:val="20"/>
                <w:szCs w:val="20"/>
              </w:rPr>
              <w:t>±</w:t>
            </w:r>
            <w:r w:rsidRPr="0028606F">
              <w:rPr>
                <w:rFonts w:ascii="Times New Roman" w:hAnsi="Times New Roman"/>
                <w:sz w:val="20"/>
                <w:szCs w:val="20"/>
              </w:rPr>
              <w:t>1,03</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27,2</w:t>
            </w:r>
            <w:r w:rsidRPr="0028606F">
              <w:rPr>
                <w:rFonts w:ascii="Times New Roman" w:hAnsi="Times New Roman" w:hint="eastAsia"/>
                <w:sz w:val="20"/>
                <w:szCs w:val="20"/>
              </w:rPr>
              <w:t>±</w:t>
            </w:r>
            <w:r w:rsidRPr="0028606F">
              <w:rPr>
                <w:rFonts w:ascii="Times New Roman" w:hAnsi="Times New Roman"/>
                <w:sz w:val="20"/>
                <w:szCs w:val="20"/>
              </w:rPr>
              <w:t>0,32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27,61</w:t>
            </w:r>
            <w:r w:rsidRPr="0028606F">
              <w:rPr>
                <w:rFonts w:ascii="Times New Roman" w:hAnsi="Times New Roman" w:hint="eastAsia"/>
                <w:sz w:val="20"/>
                <w:szCs w:val="20"/>
              </w:rPr>
              <w:t>±</w:t>
            </w:r>
            <w:r w:rsidRPr="0028606F">
              <w:rPr>
                <w:rFonts w:ascii="Times New Roman" w:hAnsi="Times New Roman"/>
                <w:sz w:val="20"/>
                <w:szCs w:val="20"/>
              </w:rPr>
              <w:t>2,7</w:t>
            </w:r>
            <w:r w:rsidRPr="0028606F">
              <w:rPr>
                <w:rFonts w:ascii="Times New Roman" w:hAnsi="Times New Roman"/>
                <w:sz w:val="20"/>
                <w:szCs w:val="20"/>
                <w:lang w:val="en-US"/>
              </w:rPr>
              <w:t>5</w:t>
            </w:r>
          </w:p>
        </w:tc>
        <w:tc>
          <w:tcPr>
            <w:tcW w:w="1275"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27,44</w:t>
            </w:r>
            <w:r w:rsidRPr="0028606F">
              <w:rPr>
                <w:rFonts w:ascii="Times New Roman" w:hAnsi="Times New Roman" w:hint="eastAsia"/>
                <w:sz w:val="20"/>
                <w:szCs w:val="20"/>
              </w:rPr>
              <w:t>±</w:t>
            </w:r>
            <w:r w:rsidRPr="0028606F">
              <w:rPr>
                <w:rFonts w:ascii="Times New Roman" w:hAnsi="Times New Roman"/>
                <w:sz w:val="20"/>
                <w:szCs w:val="20"/>
              </w:rPr>
              <w:t>2,31</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23,79</w:t>
            </w:r>
            <w:r w:rsidRPr="0028606F">
              <w:rPr>
                <w:rFonts w:ascii="Times New Roman" w:hAnsi="Times New Roman" w:hint="eastAsia"/>
                <w:sz w:val="20"/>
                <w:szCs w:val="20"/>
              </w:rPr>
              <w:t>±</w:t>
            </w:r>
            <w:r w:rsidRPr="0028606F">
              <w:rPr>
                <w:rFonts w:ascii="Times New Roman" w:hAnsi="Times New Roman"/>
                <w:sz w:val="20"/>
                <w:szCs w:val="20"/>
              </w:rPr>
              <w:t>2,07</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Величина замерзания</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50,73</w:t>
            </w:r>
            <w:r w:rsidRPr="0028606F">
              <w:rPr>
                <w:rFonts w:ascii="Times New Roman" w:hAnsi="Times New Roman" w:hint="eastAsia"/>
                <w:sz w:val="20"/>
                <w:szCs w:val="20"/>
              </w:rPr>
              <w:t>±</w:t>
            </w:r>
            <w:r w:rsidRPr="0028606F">
              <w:rPr>
                <w:rFonts w:ascii="Times New Roman" w:hAnsi="Times New Roman"/>
                <w:sz w:val="20"/>
                <w:szCs w:val="20"/>
              </w:rPr>
              <w:t>2,0</w:t>
            </w:r>
            <w:r w:rsidRPr="0028606F">
              <w:rPr>
                <w:rFonts w:ascii="Times New Roman" w:hAnsi="Times New Roman"/>
                <w:sz w:val="20"/>
                <w:szCs w:val="20"/>
                <w:lang w:val="en-US"/>
              </w:rPr>
              <w:t>2</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54,4</w:t>
            </w:r>
            <w:r w:rsidRPr="0028606F">
              <w:rPr>
                <w:rFonts w:ascii="Times New Roman" w:hAnsi="Times New Roman" w:hint="eastAsia"/>
                <w:sz w:val="20"/>
                <w:szCs w:val="20"/>
              </w:rPr>
              <w:t>±</w:t>
            </w:r>
            <w:r w:rsidRPr="0028606F">
              <w:rPr>
                <w:rFonts w:ascii="Times New Roman" w:hAnsi="Times New Roman"/>
                <w:sz w:val="20"/>
                <w:szCs w:val="20"/>
              </w:rPr>
              <w:t>0,7</w:t>
            </w:r>
            <w:r w:rsidRPr="0028606F">
              <w:rPr>
                <w:rFonts w:ascii="Times New Roman" w:hAnsi="Times New Roman"/>
                <w:sz w:val="20"/>
                <w:szCs w:val="20"/>
                <w:lang w:val="en-US"/>
              </w:rPr>
              <w:t>2</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47,7</w:t>
            </w:r>
            <w:r w:rsidRPr="0028606F">
              <w:rPr>
                <w:rFonts w:ascii="Times New Roman" w:hAnsi="Times New Roman" w:hint="eastAsia"/>
                <w:sz w:val="20"/>
                <w:szCs w:val="20"/>
              </w:rPr>
              <w:t>±</w:t>
            </w:r>
            <w:r w:rsidRPr="0028606F">
              <w:rPr>
                <w:rFonts w:ascii="Times New Roman" w:hAnsi="Times New Roman"/>
                <w:sz w:val="20"/>
                <w:szCs w:val="20"/>
              </w:rPr>
              <w:t>2,35</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46,2</w:t>
            </w:r>
            <w:r w:rsidRPr="0028606F">
              <w:rPr>
                <w:rFonts w:ascii="Times New Roman" w:hAnsi="Times New Roman" w:hint="eastAsia"/>
                <w:sz w:val="20"/>
                <w:szCs w:val="20"/>
              </w:rPr>
              <w:t>±</w:t>
            </w:r>
            <w:r w:rsidRPr="0028606F">
              <w:rPr>
                <w:rFonts w:ascii="Times New Roman" w:hAnsi="Times New Roman"/>
                <w:sz w:val="20"/>
                <w:szCs w:val="20"/>
              </w:rPr>
              <w:t>2,01</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52,1</w:t>
            </w:r>
            <w:r w:rsidRPr="0028606F">
              <w:rPr>
                <w:rFonts w:ascii="Times New Roman" w:hAnsi="Times New Roman" w:hint="eastAsia"/>
                <w:sz w:val="20"/>
                <w:szCs w:val="20"/>
              </w:rPr>
              <w:t>±</w:t>
            </w:r>
            <w:r w:rsidRPr="0028606F">
              <w:rPr>
                <w:rFonts w:ascii="Times New Roman" w:hAnsi="Times New Roman"/>
                <w:sz w:val="20"/>
                <w:szCs w:val="20"/>
              </w:rPr>
              <w:t>1,54</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49,8</w:t>
            </w:r>
            <w:r w:rsidRPr="0028606F">
              <w:rPr>
                <w:rFonts w:ascii="Times New Roman" w:hAnsi="Times New Roman" w:hint="eastAsia"/>
                <w:sz w:val="20"/>
                <w:szCs w:val="20"/>
              </w:rPr>
              <w:t>±</w:t>
            </w:r>
            <w:r w:rsidRPr="0028606F">
              <w:rPr>
                <w:rFonts w:ascii="Times New Roman" w:hAnsi="Times New Roman"/>
                <w:sz w:val="20"/>
                <w:szCs w:val="20"/>
              </w:rPr>
              <w:t>2,3</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52,3</w:t>
            </w:r>
            <w:r w:rsidRPr="0028606F">
              <w:rPr>
                <w:rFonts w:ascii="Times New Roman" w:hAnsi="Times New Roman" w:hint="eastAsia"/>
                <w:sz w:val="20"/>
                <w:szCs w:val="20"/>
              </w:rPr>
              <w:t>±</w:t>
            </w:r>
            <w:r w:rsidRPr="0028606F">
              <w:rPr>
                <w:rFonts w:ascii="Times New Roman" w:hAnsi="Times New Roman"/>
                <w:sz w:val="20"/>
                <w:szCs w:val="20"/>
              </w:rPr>
              <w:t>2,3</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52</w:t>
            </w:r>
            <w:r w:rsidRPr="0028606F">
              <w:rPr>
                <w:rFonts w:ascii="Times New Roman" w:hAnsi="Times New Roman" w:hint="eastAsia"/>
                <w:sz w:val="20"/>
                <w:szCs w:val="20"/>
              </w:rPr>
              <w:t>±</w:t>
            </w:r>
            <w:r w:rsidRPr="0028606F">
              <w:rPr>
                <w:rFonts w:ascii="Times New Roman" w:hAnsi="Times New Roman"/>
                <w:sz w:val="20"/>
                <w:szCs w:val="20"/>
              </w:rPr>
              <w:t>3,1</w:t>
            </w:r>
          </w:p>
        </w:tc>
        <w:tc>
          <w:tcPr>
            <w:tcW w:w="1275"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52</w:t>
            </w:r>
            <w:r w:rsidRPr="0028606F">
              <w:rPr>
                <w:rFonts w:ascii="Times New Roman" w:hAnsi="Times New Roman" w:hint="eastAsia"/>
                <w:sz w:val="20"/>
                <w:szCs w:val="20"/>
              </w:rPr>
              <w:t>±</w:t>
            </w:r>
            <w:r w:rsidRPr="0028606F">
              <w:rPr>
                <w:rFonts w:ascii="Times New Roman" w:hAnsi="Times New Roman"/>
                <w:sz w:val="20"/>
                <w:szCs w:val="20"/>
              </w:rPr>
              <w:t>2,0</w:t>
            </w:r>
            <w:r w:rsidRPr="0028606F">
              <w:rPr>
                <w:rFonts w:ascii="Times New Roman" w:hAnsi="Times New Roman"/>
                <w:sz w:val="20"/>
                <w:szCs w:val="20"/>
                <w:lang w:val="en-US"/>
              </w:rPr>
              <w:t>4</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52,1</w:t>
            </w:r>
            <w:r w:rsidRPr="0028606F">
              <w:rPr>
                <w:rFonts w:ascii="Times New Roman" w:hAnsi="Times New Roman" w:hint="eastAsia"/>
                <w:sz w:val="20"/>
                <w:szCs w:val="20"/>
              </w:rPr>
              <w:t>±</w:t>
            </w:r>
            <w:r w:rsidRPr="0028606F">
              <w:rPr>
                <w:rFonts w:ascii="Times New Roman" w:hAnsi="Times New Roman"/>
                <w:sz w:val="20"/>
                <w:szCs w:val="20"/>
              </w:rPr>
              <w:t>2,45</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СОМО</w:t>
            </w:r>
          </w:p>
        </w:tc>
        <w:tc>
          <w:tcPr>
            <w:tcW w:w="1417"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7,81</w:t>
            </w:r>
            <w:r w:rsidRPr="0028606F">
              <w:rPr>
                <w:rFonts w:ascii="Times New Roman" w:hAnsi="Times New Roman" w:hint="eastAsia"/>
                <w:sz w:val="20"/>
                <w:szCs w:val="20"/>
              </w:rPr>
              <w:t>±</w:t>
            </w:r>
            <w:r w:rsidRPr="0028606F">
              <w:rPr>
                <w:rFonts w:ascii="Times New Roman" w:hAnsi="Times New Roman"/>
                <w:sz w:val="20"/>
                <w:szCs w:val="20"/>
              </w:rPr>
              <w:t>0,31</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8,26</w:t>
            </w:r>
            <w:r w:rsidRPr="0028606F">
              <w:rPr>
                <w:rFonts w:ascii="Times New Roman" w:hAnsi="Times New Roman" w:hint="eastAsia"/>
                <w:sz w:val="20"/>
                <w:szCs w:val="20"/>
              </w:rPr>
              <w:t>±</w:t>
            </w:r>
            <w:r w:rsidRPr="0028606F">
              <w:rPr>
                <w:rFonts w:ascii="Times New Roman" w:hAnsi="Times New Roman"/>
                <w:sz w:val="20"/>
                <w:szCs w:val="20"/>
              </w:rPr>
              <w:t>0,1</w:t>
            </w:r>
            <w:r w:rsidRPr="0028606F">
              <w:rPr>
                <w:rFonts w:ascii="Times New Roman" w:hAnsi="Times New Roman"/>
                <w:sz w:val="20"/>
                <w:szCs w:val="20"/>
                <w:lang w:val="en-US"/>
              </w:rPr>
              <w:t>1</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7,08</w:t>
            </w:r>
            <w:r w:rsidRPr="0028606F">
              <w:rPr>
                <w:rFonts w:ascii="Times New Roman" w:hAnsi="Times New Roman" w:hint="eastAsia"/>
                <w:sz w:val="20"/>
                <w:szCs w:val="20"/>
              </w:rPr>
              <w:t>±</w:t>
            </w:r>
            <w:r w:rsidRPr="0028606F">
              <w:rPr>
                <w:rFonts w:ascii="Times New Roman" w:hAnsi="Times New Roman"/>
                <w:sz w:val="20"/>
                <w:szCs w:val="20"/>
              </w:rPr>
              <w:t>0,41</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7,11</w:t>
            </w:r>
            <w:r w:rsidRPr="0028606F">
              <w:rPr>
                <w:rFonts w:ascii="Times New Roman" w:hAnsi="Times New Roman" w:hint="eastAsia"/>
                <w:sz w:val="20"/>
                <w:szCs w:val="20"/>
              </w:rPr>
              <w:t>±</w:t>
            </w:r>
            <w:r w:rsidRPr="0028606F">
              <w:rPr>
                <w:rFonts w:ascii="Times New Roman" w:hAnsi="Times New Roman"/>
                <w:sz w:val="20"/>
                <w:szCs w:val="20"/>
              </w:rPr>
              <w:t>0,1</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8,09</w:t>
            </w:r>
            <w:r w:rsidRPr="0028606F">
              <w:rPr>
                <w:rFonts w:ascii="Times New Roman" w:hAnsi="Times New Roman" w:hint="eastAsia"/>
                <w:sz w:val="20"/>
                <w:szCs w:val="20"/>
              </w:rPr>
              <w:t>±</w:t>
            </w:r>
            <w:r w:rsidRPr="0028606F">
              <w:rPr>
                <w:rFonts w:ascii="Times New Roman" w:hAnsi="Times New Roman"/>
                <w:sz w:val="20"/>
                <w:szCs w:val="20"/>
              </w:rPr>
              <w:t>0,02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7,49</w:t>
            </w:r>
            <w:r w:rsidRPr="0028606F">
              <w:rPr>
                <w:rFonts w:ascii="Times New Roman" w:hAnsi="Times New Roman" w:hint="eastAsia"/>
                <w:sz w:val="20"/>
                <w:szCs w:val="20"/>
              </w:rPr>
              <w:t>±</w:t>
            </w:r>
            <w:r w:rsidRPr="0028606F">
              <w:rPr>
                <w:rFonts w:ascii="Times New Roman" w:hAnsi="Times New Roman"/>
                <w:sz w:val="20"/>
                <w:szCs w:val="20"/>
              </w:rPr>
              <w:t>0,51</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8,1</w:t>
            </w:r>
            <w:r w:rsidRPr="0028606F">
              <w:rPr>
                <w:rFonts w:ascii="Times New Roman" w:hAnsi="Times New Roman" w:hint="eastAsia"/>
                <w:sz w:val="20"/>
                <w:szCs w:val="20"/>
              </w:rPr>
              <w:t>±</w:t>
            </w:r>
            <w:r w:rsidRPr="0028606F">
              <w:rPr>
                <w:rFonts w:ascii="Times New Roman" w:hAnsi="Times New Roman"/>
                <w:sz w:val="20"/>
                <w:szCs w:val="20"/>
              </w:rPr>
              <w:t>0,12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8,07</w:t>
            </w:r>
            <w:r w:rsidRPr="0028606F">
              <w:rPr>
                <w:rFonts w:ascii="Times New Roman" w:hAnsi="Times New Roman" w:hint="eastAsia"/>
                <w:sz w:val="20"/>
                <w:szCs w:val="20"/>
              </w:rPr>
              <w:t>±</w:t>
            </w:r>
            <w:r w:rsidRPr="0028606F">
              <w:rPr>
                <w:rFonts w:ascii="Times New Roman" w:hAnsi="Times New Roman"/>
                <w:sz w:val="20"/>
                <w:szCs w:val="20"/>
              </w:rPr>
              <w:t>0,21</w:t>
            </w:r>
          </w:p>
        </w:tc>
        <w:tc>
          <w:tcPr>
            <w:tcW w:w="1275"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8,08</w:t>
            </w:r>
            <w:r w:rsidRPr="0028606F">
              <w:rPr>
                <w:rFonts w:ascii="Times New Roman" w:hAnsi="Times New Roman" w:hint="eastAsia"/>
                <w:sz w:val="20"/>
                <w:szCs w:val="20"/>
              </w:rPr>
              <w:t>±</w:t>
            </w:r>
            <w:r w:rsidRPr="0028606F">
              <w:rPr>
                <w:rFonts w:ascii="Times New Roman" w:hAnsi="Times New Roman"/>
                <w:sz w:val="20"/>
                <w:szCs w:val="20"/>
              </w:rPr>
              <w:t>0,002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8,22</w:t>
            </w:r>
            <w:r w:rsidRPr="0028606F">
              <w:rPr>
                <w:rFonts w:ascii="Times New Roman" w:hAnsi="Times New Roman" w:hint="eastAsia"/>
                <w:sz w:val="20"/>
                <w:szCs w:val="20"/>
              </w:rPr>
              <w:t>±</w:t>
            </w:r>
            <w:r w:rsidRPr="0028606F">
              <w:rPr>
                <w:rFonts w:ascii="Times New Roman" w:hAnsi="Times New Roman"/>
                <w:sz w:val="20"/>
                <w:szCs w:val="20"/>
              </w:rPr>
              <w:t>0,013</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Проводимость</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6,02</w:t>
            </w:r>
            <w:r w:rsidRPr="0028606F">
              <w:rPr>
                <w:rFonts w:ascii="Times New Roman" w:hAnsi="Times New Roman" w:hint="eastAsia"/>
                <w:sz w:val="20"/>
                <w:szCs w:val="20"/>
              </w:rPr>
              <w:t>±</w:t>
            </w:r>
            <w:r w:rsidRPr="0028606F">
              <w:rPr>
                <w:rFonts w:ascii="Times New Roman" w:hAnsi="Times New Roman"/>
                <w:sz w:val="20"/>
                <w:szCs w:val="20"/>
              </w:rPr>
              <w:t>1,5</w:t>
            </w:r>
            <w:r w:rsidRPr="0028606F">
              <w:rPr>
                <w:rFonts w:ascii="Times New Roman" w:hAnsi="Times New Roman"/>
                <w:sz w:val="20"/>
                <w:szCs w:val="20"/>
                <w:lang w:val="en-US"/>
              </w:rPr>
              <w:t>4</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4,69</w:t>
            </w:r>
            <w:r w:rsidRPr="0028606F">
              <w:rPr>
                <w:rFonts w:ascii="Times New Roman" w:hAnsi="Times New Roman" w:hint="eastAsia"/>
                <w:sz w:val="20"/>
                <w:szCs w:val="20"/>
              </w:rPr>
              <w:t>±</w:t>
            </w:r>
            <w:r w:rsidRPr="0028606F">
              <w:rPr>
                <w:rFonts w:ascii="Times New Roman" w:hAnsi="Times New Roman"/>
                <w:sz w:val="20"/>
                <w:szCs w:val="20"/>
              </w:rPr>
              <w:t>0,02</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4,08</w:t>
            </w:r>
            <w:r w:rsidRPr="0028606F">
              <w:rPr>
                <w:rFonts w:ascii="Times New Roman" w:hAnsi="Times New Roman" w:hint="eastAsia"/>
                <w:sz w:val="20"/>
                <w:szCs w:val="20"/>
              </w:rPr>
              <w:t>±</w:t>
            </w:r>
            <w:r w:rsidRPr="0028606F">
              <w:rPr>
                <w:rFonts w:ascii="Times New Roman" w:hAnsi="Times New Roman"/>
                <w:sz w:val="20"/>
                <w:szCs w:val="20"/>
              </w:rPr>
              <w:t>0,02</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5,71</w:t>
            </w:r>
            <w:r w:rsidRPr="0028606F">
              <w:rPr>
                <w:rFonts w:ascii="Times New Roman" w:hAnsi="Times New Roman" w:hint="eastAsia"/>
                <w:sz w:val="20"/>
                <w:szCs w:val="20"/>
              </w:rPr>
              <w:t>±</w:t>
            </w:r>
            <w:r w:rsidRPr="0028606F">
              <w:rPr>
                <w:rFonts w:ascii="Times New Roman" w:hAnsi="Times New Roman"/>
                <w:sz w:val="20"/>
                <w:szCs w:val="20"/>
              </w:rPr>
              <w:t>0,002</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9,72</w:t>
            </w:r>
            <w:r w:rsidRPr="0028606F">
              <w:rPr>
                <w:rFonts w:ascii="Times New Roman" w:hAnsi="Times New Roman" w:hint="eastAsia"/>
                <w:sz w:val="20"/>
                <w:szCs w:val="20"/>
              </w:rPr>
              <w:t>±</w:t>
            </w:r>
            <w:r w:rsidRPr="0028606F">
              <w:rPr>
                <w:rFonts w:ascii="Times New Roman" w:hAnsi="Times New Roman"/>
                <w:sz w:val="20"/>
                <w:szCs w:val="20"/>
              </w:rPr>
              <w:t>0,002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4,04</w:t>
            </w:r>
            <w:r w:rsidRPr="0028606F">
              <w:rPr>
                <w:rFonts w:ascii="Times New Roman" w:hAnsi="Times New Roman" w:hint="eastAsia"/>
                <w:sz w:val="20"/>
                <w:szCs w:val="20"/>
              </w:rPr>
              <w:t>±</w:t>
            </w:r>
            <w:r w:rsidRPr="0028606F">
              <w:rPr>
                <w:rFonts w:ascii="Times New Roman" w:hAnsi="Times New Roman"/>
                <w:sz w:val="20"/>
                <w:szCs w:val="20"/>
              </w:rPr>
              <w:t>0,12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12,87</w:t>
            </w:r>
            <w:r w:rsidRPr="0028606F">
              <w:rPr>
                <w:rFonts w:ascii="Times New Roman" w:hAnsi="Times New Roman" w:hint="eastAsia"/>
                <w:sz w:val="20"/>
                <w:szCs w:val="20"/>
              </w:rPr>
              <w:t>±</w:t>
            </w:r>
            <w:r w:rsidRPr="0028606F">
              <w:rPr>
                <w:rFonts w:ascii="Times New Roman" w:hAnsi="Times New Roman"/>
                <w:sz w:val="20"/>
                <w:szCs w:val="20"/>
              </w:rPr>
              <w:t>0,21</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13,68</w:t>
            </w:r>
            <w:r w:rsidRPr="0028606F">
              <w:rPr>
                <w:rFonts w:ascii="Times New Roman" w:hAnsi="Times New Roman" w:hint="eastAsia"/>
                <w:sz w:val="20"/>
                <w:szCs w:val="20"/>
              </w:rPr>
              <w:t>±</w:t>
            </w:r>
            <w:r w:rsidRPr="0028606F">
              <w:rPr>
                <w:rFonts w:ascii="Times New Roman" w:hAnsi="Times New Roman"/>
                <w:sz w:val="20"/>
                <w:szCs w:val="20"/>
              </w:rPr>
              <w:t>1,0</w:t>
            </w:r>
            <w:r w:rsidRPr="0028606F">
              <w:rPr>
                <w:rFonts w:ascii="Times New Roman" w:hAnsi="Times New Roman"/>
                <w:sz w:val="20"/>
                <w:szCs w:val="20"/>
                <w:lang w:val="en-US"/>
              </w:rPr>
              <w:t>4</w:t>
            </w:r>
          </w:p>
        </w:tc>
        <w:tc>
          <w:tcPr>
            <w:tcW w:w="1275"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10</w:t>
            </w:r>
            <w:r w:rsidRPr="0028606F">
              <w:rPr>
                <w:rFonts w:ascii="Times New Roman" w:hAnsi="Times New Roman" w:hint="eastAsia"/>
                <w:sz w:val="20"/>
                <w:szCs w:val="20"/>
              </w:rPr>
              <w:t>±</w:t>
            </w:r>
            <w:r w:rsidRPr="0028606F">
              <w:rPr>
                <w:rFonts w:ascii="Times New Roman" w:hAnsi="Times New Roman"/>
                <w:sz w:val="20"/>
                <w:szCs w:val="20"/>
              </w:rPr>
              <w:t>0,0</w:t>
            </w:r>
            <w:r w:rsidRPr="0028606F">
              <w:rPr>
                <w:rFonts w:ascii="Times New Roman" w:hAnsi="Times New Roman"/>
                <w:sz w:val="20"/>
                <w:szCs w:val="20"/>
                <w:lang w:val="en-US"/>
              </w:rPr>
              <w:t>5</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3,46</w:t>
            </w:r>
            <w:r w:rsidRPr="0028606F">
              <w:rPr>
                <w:rFonts w:ascii="Times New Roman" w:hAnsi="Times New Roman" w:hint="eastAsia"/>
                <w:sz w:val="20"/>
                <w:szCs w:val="20"/>
              </w:rPr>
              <w:t>±</w:t>
            </w:r>
            <w:r w:rsidRPr="0028606F">
              <w:rPr>
                <w:rFonts w:ascii="Times New Roman" w:hAnsi="Times New Roman"/>
                <w:sz w:val="20"/>
                <w:szCs w:val="20"/>
              </w:rPr>
              <w:t>0,00</w:t>
            </w:r>
            <w:r w:rsidRPr="0028606F">
              <w:rPr>
                <w:rFonts w:ascii="Times New Roman" w:hAnsi="Times New Roman"/>
                <w:sz w:val="20"/>
                <w:szCs w:val="20"/>
                <w:lang w:val="en-US"/>
              </w:rPr>
              <w:t>3</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Лактоза</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4,2</w:t>
            </w:r>
            <w:r w:rsidRPr="0028606F">
              <w:rPr>
                <w:rFonts w:ascii="Times New Roman" w:hAnsi="Times New Roman" w:hint="eastAsia"/>
                <w:sz w:val="20"/>
                <w:szCs w:val="20"/>
              </w:rPr>
              <w:t>±</w:t>
            </w:r>
            <w:r w:rsidRPr="0028606F">
              <w:rPr>
                <w:rFonts w:ascii="Times New Roman" w:hAnsi="Times New Roman"/>
                <w:sz w:val="20"/>
                <w:szCs w:val="20"/>
              </w:rPr>
              <w:t>0,1</w:t>
            </w:r>
            <w:r w:rsidRPr="0028606F">
              <w:rPr>
                <w:rFonts w:ascii="Times New Roman" w:hAnsi="Times New Roman"/>
                <w:sz w:val="20"/>
                <w:szCs w:val="20"/>
                <w:lang w:val="en-US"/>
              </w:rPr>
              <w:t>6</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4,59</w:t>
            </w:r>
            <w:r w:rsidRPr="0028606F">
              <w:rPr>
                <w:rFonts w:ascii="Times New Roman" w:hAnsi="Times New Roman" w:hint="eastAsia"/>
                <w:sz w:val="20"/>
                <w:szCs w:val="20"/>
              </w:rPr>
              <w:t>±</w:t>
            </w:r>
            <w:r w:rsidRPr="0028606F">
              <w:rPr>
                <w:rFonts w:ascii="Times New Roman" w:hAnsi="Times New Roman"/>
                <w:sz w:val="20"/>
                <w:szCs w:val="20"/>
              </w:rPr>
              <w:t>0,0</w:t>
            </w:r>
            <w:r w:rsidRPr="0028606F">
              <w:rPr>
                <w:rFonts w:ascii="Times New Roman" w:hAnsi="Times New Roman"/>
                <w:sz w:val="20"/>
                <w:szCs w:val="20"/>
                <w:lang w:val="en-US"/>
              </w:rPr>
              <w:t>6</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3,9</w:t>
            </w:r>
            <w:r w:rsidRPr="0028606F">
              <w:rPr>
                <w:rFonts w:ascii="Times New Roman" w:hAnsi="Times New Roman" w:hint="eastAsia"/>
                <w:sz w:val="20"/>
                <w:szCs w:val="20"/>
              </w:rPr>
              <w:t>±</w:t>
            </w:r>
            <w:r w:rsidRPr="0028606F">
              <w:rPr>
                <w:rFonts w:ascii="Times New Roman" w:hAnsi="Times New Roman"/>
                <w:sz w:val="20"/>
                <w:szCs w:val="20"/>
              </w:rPr>
              <w:t>0,23</w:t>
            </w:r>
          </w:p>
        </w:tc>
        <w:tc>
          <w:tcPr>
            <w:tcW w:w="1418"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3,98</w:t>
            </w:r>
            <w:r w:rsidRPr="0028606F">
              <w:rPr>
                <w:rFonts w:ascii="Times New Roman" w:hAnsi="Times New Roman" w:hint="eastAsia"/>
                <w:sz w:val="20"/>
                <w:szCs w:val="20"/>
              </w:rPr>
              <w:t>±</w:t>
            </w:r>
            <w:r w:rsidRPr="0028606F">
              <w:rPr>
                <w:rFonts w:ascii="Times New Roman" w:hAnsi="Times New Roman"/>
                <w:sz w:val="20"/>
                <w:szCs w:val="20"/>
              </w:rPr>
              <w:t>0,2</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4,41</w:t>
            </w:r>
            <w:r w:rsidRPr="0028606F">
              <w:rPr>
                <w:rFonts w:ascii="Times New Roman" w:hAnsi="Times New Roman" w:hint="eastAsia"/>
                <w:sz w:val="20"/>
                <w:szCs w:val="20"/>
              </w:rPr>
              <w:t>±</w:t>
            </w:r>
            <w:r w:rsidRPr="0028606F">
              <w:rPr>
                <w:rFonts w:ascii="Times New Roman" w:hAnsi="Times New Roman"/>
                <w:sz w:val="20"/>
                <w:szCs w:val="20"/>
              </w:rPr>
              <w:t>0,02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3,78</w:t>
            </w:r>
            <w:r w:rsidRPr="0028606F">
              <w:rPr>
                <w:rFonts w:ascii="Times New Roman" w:hAnsi="Times New Roman" w:hint="eastAsia"/>
                <w:sz w:val="20"/>
                <w:szCs w:val="20"/>
              </w:rPr>
              <w:t>±</w:t>
            </w:r>
            <w:r w:rsidRPr="0028606F">
              <w:rPr>
                <w:rFonts w:ascii="Times New Roman" w:hAnsi="Times New Roman"/>
                <w:sz w:val="20"/>
                <w:szCs w:val="20"/>
              </w:rPr>
              <w:t>0,002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4,42</w:t>
            </w:r>
            <w:r w:rsidRPr="0028606F">
              <w:rPr>
                <w:rFonts w:ascii="Times New Roman" w:hAnsi="Times New Roman" w:hint="eastAsia"/>
                <w:sz w:val="20"/>
                <w:szCs w:val="20"/>
              </w:rPr>
              <w:t>±</w:t>
            </w:r>
            <w:r w:rsidRPr="0028606F">
              <w:rPr>
                <w:rFonts w:ascii="Times New Roman" w:hAnsi="Times New Roman"/>
                <w:sz w:val="20"/>
                <w:szCs w:val="20"/>
              </w:rPr>
              <w:t>0,001</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4,4</w:t>
            </w:r>
            <w:r w:rsidRPr="0028606F">
              <w:rPr>
                <w:rFonts w:ascii="Times New Roman" w:hAnsi="Times New Roman" w:hint="eastAsia"/>
                <w:sz w:val="20"/>
                <w:szCs w:val="20"/>
              </w:rPr>
              <w:t>±</w:t>
            </w:r>
            <w:r w:rsidRPr="0028606F">
              <w:rPr>
                <w:rFonts w:ascii="Times New Roman" w:hAnsi="Times New Roman"/>
                <w:sz w:val="20"/>
                <w:szCs w:val="20"/>
              </w:rPr>
              <w:t>0,004</w:t>
            </w:r>
          </w:p>
        </w:tc>
        <w:tc>
          <w:tcPr>
            <w:tcW w:w="1275"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4,4</w:t>
            </w:r>
            <w:r w:rsidRPr="0028606F">
              <w:rPr>
                <w:rFonts w:ascii="Times New Roman" w:hAnsi="Times New Roman" w:hint="eastAsia"/>
                <w:sz w:val="20"/>
                <w:szCs w:val="20"/>
              </w:rPr>
              <w:t>±</w:t>
            </w:r>
            <w:r w:rsidRPr="0028606F">
              <w:rPr>
                <w:rFonts w:ascii="Times New Roman" w:hAnsi="Times New Roman"/>
                <w:sz w:val="20"/>
                <w:szCs w:val="20"/>
              </w:rPr>
              <w:t>0,00</w:t>
            </w:r>
            <w:r w:rsidRPr="0028606F">
              <w:rPr>
                <w:rFonts w:ascii="Times New Roman" w:hAnsi="Times New Roman"/>
                <w:sz w:val="20"/>
                <w:szCs w:val="20"/>
                <w:lang w:val="en-US"/>
              </w:rPr>
              <w:t>4</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4,49</w:t>
            </w:r>
            <w:r w:rsidRPr="0028606F">
              <w:rPr>
                <w:rFonts w:ascii="Times New Roman" w:hAnsi="Times New Roman" w:hint="eastAsia"/>
                <w:sz w:val="20"/>
                <w:szCs w:val="20"/>
              </w:rPr>
              <w:t>±</w:t>
            </w:r>
            <w:r w:rsidRPr="0028606F">
              <w:rPr>
                <w:rFonts w:ascii="Times New Roman" w:hAnsi="Times New Roman"/>
                <w:sz w:val="20"/>
                <w:szCs w:val="20"/>
              </w:rPr>
              <w:t>0,007</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Твердые в-ва</w:t>
            </w:r>
          </w:p>
        </w:tc>
        <w:tc>
          <w:tcPr>
            <w:tcW w:w="1417"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12,67</w:t>
            </w:r>
            <w:r w:rsidRPr="0028606F">
              <w:rPr>
                <w:rFonts w:ascii="Times New Roman" w:hAnsi="Times New Roman" w:hint="eastAsia"/>
                <w:sz w:val="20"/>
                <w:szCs w:val="20"/>
              </w:rPr>
              <w:t>±</w:t>
            </w:r>
            <w:r w:rsidRPr="0028606F">
              <w:rPr>
                <w:rFonts w:ascii="Times New Roman" w:hAnsi="Times New Roman"/>
                <w:sz w:val="20"/>
                <w:szCs w:val="20"/>
              </w:rPr>
              <w:t>0,21</w:t>
            </w:r>
          </w:p>
        </w:tc>
        <w:tc>
          <w:tcPr>
            <w:tcW w:w="1418"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417"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418" w:type="dxa"/>
          </w:tcPr>
          <w:p w:rsidR="00B57627" w:rsidRPr="0028606F" w:rsidRDefault="00B57627" w:rsidP="002E020F">
            <w:pPr>
              <w:spacing w:after="100"/>
              <w:rPr>
                <w:rFonts w:ascii="Times New Roman" w:hAnsi="Times New Roman"/>
                <w:sz w:val="20"/>
                <w:szCs w:val="20"/>
              </w:rPr>
            </w:pPr>
          </w:p>
        </w:tc>
        <w:tc>
          <w:tcPr>
            <w:tcW w:w="1417"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13,41</w:t>
            </w:r>
            <w:r w:rsidRPr="0028606F">
              <w:rPr>
                <w:rFonts w:ascii="Times New Roman" w:hAnsi="Times New Roman" w:hint="eastAsia"/>
                <w:sz w:val="20"/>
                <w:szCs w:val="20"/>
              </w:rPr>
              <w:t>±</w:t>
            </w:r>
            <w:r w:rsidRPr="0028606F">
              <w:rPr>
                <w:rFonts w:ascii="Times New Roman" w:hAnsi="Times New Roman"/>
                <w:sz w:val="20"/>
                <w:szCs w:val="20"/>
              </w:rPr>
              <w:t>2,01</w:t>
            </w:r>
          </w:p>
        </w:tc>
        <w:tc>
          <w:tcPr>
            <w:tcW w:w="1276"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13,57</w:t>
            </w:r>
            <w:r w:rsidRPr="0028606F">
              <w:rPr>
                <w:rFonts w:ascii="Times New Roman" w:hAnsi="Times New Roman" w:hint="eastAsia"/>
                <w:sz w:val="20"/>
                <w:szCs w:val="20"/>
              </w:rPr>
              <w:t>±</w:t>
            </w:r>
            <w:r w:rsidRPr="0028606F">
              <w:rPr>
                <w:rFonts w:ascii="Times New Roman" w:hAnsi="Times New Roman"/>
                <w:sz w:val="20"/>
                <w:szCs w:val="20"/>
              </w:rPr>
              <w:t>1,04</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13,46</w:t>
            </w:r>
            <w:r w:rsidRPr="0028606F">
              <w:rPr>
                <w:rFonts w:ascii="Times New Roman" w:hAnsi="Times New Roman" w:hint="eastAsia"/>
                <w:sz w:val="20"/>
                <w:szCs w:val="20"/>
              </w:rPr>
              <w:t>±</w:t>
            </w:r>
            <w:r w:rsidRPr="0028606F">
              <w:rPr>
                <w:rFonts w:ascii="Times New Roman" w:hAnsi="Times New Roman"/>
                <w:sz w:val="20"/>
                <w:szCs w:val="20"/>
              </w:rPr>
              <w:t>1,03</w:t>
            </w:r>
          </w:p>
        </w:tc>
        <w:tc>
          <w:tcPr>
            <w:tcW w:w="1275"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13,58</w:t>
            </w:r>
            <w:r w:rsidRPr="0028606F">
              <w:rPr>
                <w:rFonts w:ascii="Times New Roman" w:hAnsi="Times New Roman" w:hint="eastAsia"/>
                <w:sz w:val="20"/>
                <w:szCs w:val="20"/>
              </w:rPr>
              <w:t>±</w:t>
            </w:r>
            <w:r w:rsidRPr="0028606F">
              <w:rPr>
                <w:rFonts w:ascii="Times New Roman" w:hAnsi="Times New Roman"/>
                <w:sz w:val="20"/>
                <w:szCs w:val="20"/>
              </w:rPr>
              <w:t>0,2</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11,94</w:t>
            </w:r>
            <w:r w:rsidRPr="0028606F">
              <w:rPr>
                <w:rFonts w:ascii="Times New Roman" w:hAnsi="Times New Roman" w:hint="eastAsia"/>
                <w:sz w:val="20"/>
                <w:szCs w:val="20"/>
              </w:rPr>
              <w:t>±</w:t>
            </w:r>
            <w:r w:rsidRPr="0028606F">
              <w:rPr>
                <w:rFonts w:ascii="Times New Roman" w:hAnsi="Times New Roman"/>
                <w:sz w:val="20"/>
                <w:szCs w:val="20"/>
              </w:rPr>
              <w:t>0,41</w:t>
            </w:r>
          </w:p>
        </w:tc>
      </w:tr>
      <w:tr w:rsidR="00B57627" w:rsidRPr="0028606F" w:rsidTr="00BD3D72">
        <w:tc>
          <w:tcPr>
            <w:tcW w:w="959"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Сом кл *10</w:t>
            </w:r>
            <w:r w:rsidRPr="0028606F">
              <w:rPr>
                <w:rFonts w:ascii="Times New Roman" w:hAnsi="Times New Roman"/>
                <w:sz w:val="20"/>
                <w:szCs w:val="20"/>
                <w:vertAlign w:val="superscript"/>
              </w:rPr>
              <w:t>3</w:t>
            </w:r>
          </w:p>
        </w:tc>
        <w:tc>
          <w:tcPr>
            <w:tcW w:w="1417"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301</w:t>
            </w:r>
            <w:r w:rsidRPr="0028606F">
              <w:rPr>
                <w:rFonts w:ascii="Times New Roman" w:hAnsi="Times New Roman" w:hint="eastAsia"/>
                <w:sz w:val="20"/>
                <w:szCs w:val="20"/>
              </w:rPr>
              <w:t>±</w:t>
            </w:r>
            <w:r w:rsidRPr="0028606F">
              <w:rPr>
                <w:rFonts w:ascii="Times New Roman" w:hAnsi="Times New Roman"/>
                <w:sz w:val="20"/>
                <w:szCs w:val="20"/>
              </w:rPr>
              <w:t>25,12</w:t>
            </w:r>
          </w:p>
        </w:tc>
        <w:tc>
          <w:tcPr>
            <w:tcW w:w="1418"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417"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418" w:type="dxa"/>
          </w:tcPr>
          <w:p w:rsidR="00B57627" w:rsidRPr="0028606F" w:rsidRDefault="00B57627" w:rsidP="002E020F">
            <w:pPr>
              <w:spacing w:after="100"/>
              <w:rPr>
                <w:rFonts w:ascii="Times New Roman" w:hAnsi="Times New Roman"/>
                <w:sz w:val="20"/>
                <w:szCs w:val="20"/>
              </w:rPr>
            </w:pPr>
          </w:p>
        </w:tc>
        <w:tc>
          <w:tcPr>
            <w:tcW w:w="1417" w:type="dxa"/>
          </w:tcPr>
          <w:p w:rsidR="00B57627" w:rsidRPr="0028606F" w:rsidRDefault="00B57627" w:rsidP="002E020F">
            <w:pPr>
              <w:spacing w:after="100"/>
              <w:rPr>
                <w:rFonts w:ascii="Times New Roman" w:hAnsi="Times New Roman"/>
                <w:sz w:val="20"/>
                <w:szCs w:val="20"/>
                <w:vertAlign w:val="superscript"/>
                <w:lang w:val="en-US"/>
              </w:rPr>
            </w:pPr>
            <w:r w:rsidRPr="0028606F">
              <w:rPr>
                <w:rFonts w:ascii="Times New Roman" w:hAnsi="Times New Roman"/>
                <w:sz w:val="20"/>
                <w:szCs w:val="20"/>
              </w:rPr>
              <w:t>398±6,5</w:t>
            </w:r>
            <w:r w:rsidRPr="0028606F">
              <w:rPr>
                <w:rFonts w:ascii="Times New Roman" w:hAnsi="Times New Roman"/>
                <w:sz w:val="20"/>
                <w:szCs w:val="20"/>
                <w:lang w:val="en-US"/>
              </w:rPr>
              <w:t>8</w:t>
            </w:r>
          </w:p>
        </w:tc>
        <w:tc>
          <w:tcPr>
            <w:tcW w:w="1276"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w:t>
            </w:r>
          </w:p>
        </w:tc>
        <w:tc>
          <w:tcPr>
            <w:tcW w:w="1276"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386,3±9,17</w:t>
            </w:r>
          </w:p>
        </w:tc>
        <w:tc>
          <w:tcPr>
            <w:tcW w:w="1276" w:type="dxa"/>
          </w:tcPr>
          <w:p w:rsidR="00B57627" w:rsidRPr="0028606F" w:rsidRDefault="00B57627" w:rsidP="002E020F">
            <w:pPr>
              <w:spacing w:after="100"/>
              <w:rPr>
                <w:rFonts w:ascii="Times New Roman" w:hAnsi="Times New Roman"/>
                <w:sz w:val="20"/>
                <w:szCs w:val="20"/>
              </w:rPr>
            </w:pPr>
            <w:r w:rsidRPr="0028606F">
              <w:rPr>
                <w:rFonts w:ascii="Times New Roman" w:hAnsi="Times New Roman"/>
                <w:sz w:val="20"/>
                <w:szCs w:val="20"/>
              </w:rPr>
              <w:t>441±3,0</w:t>
            </w:r>
            <w:r w:rsidRPr="0028606F">
              <w:rPr>
                <w:rFonts w:ascii="Times New Roman" w:hAnsi="Times New Roman"/>
                <w:sz w:val="20"/>
                <w:szCs w:val="20"/>
                <w:lang w:val="en-US"/>
              </w:rPr>
              <w:t>5</w:t>
            </w:r>
          </w:p>
        </w:tc>
        <w:tc>
          <w:tcPr>
            <w:tcW w:w="1275" w:type="dxa"/>
          </w:tcPr>
          <w:p w:rsidR="00B57627" w:rsidRPr="0028606F" w:rsidRDefault="00B57627" w:rsidP="002E020F">
            <w:pPr>
              <w:spacing w:after="100"/>
              <w:rPr>
                <w:rFonts w:ascii="Times New Roman" w:hAnsi="Times New Roman"/>
                <w:sz w:val="20"/>
                <w:szCs w:val="20"/>
                <w:lang w:val="en-US"/>
              </w:rPr>
            </w:pPr>
            <w:r w:rsidRPr="0028606F">
              <w:rPr>
                <w:rFonts w:ascii="Times New Roman" w:hAnsi="Times New Roman"/>
                <w:sz w:val="20"/>
                <w:szCs w:val="20"/>
              </w:rPr>
              <w:t>468±5,9</w:t>
            </w:r>
            <w:r w:rsidRPr="0028606F">
              <w:rPr>
                <w:rFonts w:ascii="Times New Roman" w:hAnsi="Times New Roman"/>
                <w:sz w:val="20"/>
                <w:szCs w:val="20"/>
                <w:lang w:val="en-US"/>
              </w:rPr>
              <w:t>4</w:t>
            </w:r>
          </w:p>
        </w:tc>
        <w:tc>
          <w:tcPr>
            <w:tcW w:w="1276" w:type="dxa"/>
          </w:tcPr>
          <w:p w:rsidR="00B57627" w:rsidRPr="0028606F" w:rsidRDefault="00B57627" w:rsidP="002E020F">
            <w:pPr>
              <w:spacing w:after="100"/>
              <w:rPr>
                <w:rFonts w:ascii="Times New Roman" w:hAnsi="Times New Roman"/>
                <w:sz w:val="20"/>
                <w:szCs w:val="20"/>
                <w:vertAlign w:val="superscript"/>
                <w:lang w:val="en-US"/>
              </w:rPr>
            </w:pPr>
            <w:r w:rsidRPr="0028606F">
              <w:rPr>
                <w:rFonts w:ascii="Times New Roman" w:hAnsi="Times New Roman"/>
                <w:sz w:val="20"/>
                <w:szCs w:val="20"/>
              </w:rPr>
              <w:t>176,3±0,9</w:t>
            </w:r>
            <w:r w:rsidRPr="0028606F">
              <w:rPr>
                <w:rFonts w:ascii="Times New Roman" w:hAnsi="Times New Roman"/>
                <w:sz w:val="20"/>
                <w:szCs w:val="20"/>
                <w:lang w:val="en-US"/>
              </w:rPr>
              <w:t>3</w:t>
            </w:r>
          </w:p>
        </w:tc>
      </w:tr>
    </w:tbl>
    <w:p w:rsidR="00B57627" w:rsidRDefault="00B57627" w:rsidP="00B57627">
      <w:pPr>
        <w:pStyle w:val="4"/>
        <w:shd w:val="clear" w:color="auto" w:fill="FFFFFF"/>
        <w:spacing w:before="0"/>
        <w:jc w:val="both"/>
        <w:textAlignment w:val="baseline"/>
        <w:rPr>
          <w:sz w:val="28"/>
          <w:szCs w:val="28"/>
        </w:rPr>
        <w:sectPr w:rsidR="00B57627" w:rsidSect="002E020F">
          <w:pgSz w:w="16838" w:h="11906" w:orient="landscape"/>
          <w:pgMar w:top="1701" w:right="1134" w:bottom="850" w:left="1134" w:header="708" w:footer="708" w:gutter="0"/>
          <w:cols w:space="708"/>
          <w:docGrid w:linePitch="360"/>
        </w:sectPr>
      </w:pPr>
    </w:p>
    <w:p w:rsidR="00B57627" w:rsidRPr="00BD3D72" w:rsidRDefault="00B57627" w:rsidP="00C41108">
      <w:pPr>
        <w:spacing w:after="0" w:line="240" w:lineRule="auto"/>
        <w:ind w:firstLine="709"/>
        <w:jc w:val="both"/>
        <w:rPr>
          <w:rFonts w:ascii="Times New Roman" w:hAnsi="Times New Roman"/>
          <w:sz w:val="28"/>
          <w:szCs w:val="28"/>
        </w:rPr>
      </w:pPr>
      <w:r w:rsidRPr="00BD3D72">
        <w:rPr>
          <w:rFonts w:ascii="Times New Roman" w:hAnsi="Times New Roman"/>
          <w:sz w:val="28"/>
          <w:szCs w:val="28"/>
        </w:rPr>
        <w:t xml:space="preserve">Таким образом в пробах молока не обнаружено превышения ПДК по солям тяжелых металлов, физико-химические показатели в пределах нормы, за исключением фальсификации реализуемой продукции водой. </w:t>
      </w:r>
    </w:p>
    <w:p w:rsidR="00B57627" w:rsidRPr="00BD3D72" w:rsidRDefault="00B57627" w:rsidP="00C41108">
      <w:pPr>
        <w:spacing w:after="0" w:line="240" w:lineRule="auto"/>
        <w:ind w:firstLine="709"/>
        <w:jc w:val="both"/>
        <w:rPr>
          <w:rFonts w:ascii="Times New Roman" w:hAnsi="Times New Roman"/>
          <w:sz w:val="28"/>
          <w:szCs w:val="28"/>
        </w:rPr>
      </w:pPr>
    </w:p>
    <w:p w:rsidR="00B57627" w:rsidRPr="00BD3D72" w:rsidRDefault="00B57627" w:rsidP="00C41108">
      <w:pPr>
        <w:spacing w:after="0" w:line="240" w:lineRule="auto"/>
        <w:ind w:firstLine="709"/>
        <w:jc w:val="both"/>
        <w:rPr>
          <w:rFonts w:ascii="Times New Roman" w:hAnsi="Times New Roman"/>
          <w:b/>
          <w:sz w:val="28"/>
          <w:szCs w:val="28"/>
        </w:rPr>
      </w:pPr>
      <w:r w:rsidRPr="00BD3D72">
        <w:rPr>
          <w:rFonts w:ascii="Times New Roman" w:hAnsi="Times New Roman"/>
          <w:b/>
          <w:sz w:val="28"/>
          <w:szCs w:val="28"/>
        </w:rPr>
        <w:t>2.2.7 Составление карт безопасности ЩБКЗ по техногенным и биогенным факторам</w:t>
      </w:r>
    </w:p>
    <w:p w:rsidR="00B57627" w:rsidRPr="00BD3D72" w:rsidRDefault="00B57627" w:rsidP="00BD3D72">
      <w:pPr>
        <w:spacing w:after="0" w:line="240" w:lineRule="auto"/>
        <w:ind w:firstLine="709"/>
        <w:jc w:val="both"/>
        <w:rPr>
          <w:rFonts w:ascii="Times New Roman" w:hAnsi="Times New Roman"/>
          <w:sz w:val="28"/>
          <w:szCs w:val="28"/>
        </w:rPr>
      </w:pPr>
      <w:r w:rsidRPr="00BD3D72">
        <w:rPr>
          <w:rFonts w:ascii="Times New Roman" w:hAnsi="Times New Roman"/>
          <w:sz w:val="28"/>
          <w:szCs w:val="28"/>
        </w:rPr>
        <w:t>На основе данных полученных при исследовании вод поверхностных водоемов, атмосферного воздуха и продукции животноводства нами были составлены карты безопасности техногенных и биогенных факторов Щучинско-Боровской курортной зоны.</w:t>
      </w:r>
    </w:p>
    <w:p w:rsidR="00B57627" w:rsidRPr="00BD3D72" w:rsidRDefault="00B57627" w:rsidP="00BD3D72">
      <w:pPr>
        <w:spacing w:after="0" w:line="240" w:lineRule="auto"/>
        <w:ind w:firstLine="709"/>
        <w:jc w:val="both"/>
        <w:rPr>
          <w:rFonts w:ascii="Times New Roman" w:hAnsi="Times New Roman"/>
          <w:sz w:val="28"/>
          <w:szCs w:val="28"/>
        </w:rPr>
      </w:pPr>
      <w:r w:rsidRPr="00BD3D72">
        <w:rPr>
          <w:rFonts w:ascii="Times New Roman" w:hAnsi="Times New Roman"/>
          <w:sz w:val="28"/>
          <w:szCs w:val="28"/>
        </w:rPr>
        <w:t xml:space="preserve">Был разработан комплекс картографических работ, </w:t>
      </w:r>
      <w:r w:rsidR="00A33420">
        <w:rPr>
          <w:rFonts w:ascii="Times New Roman" w:hAnsi="Times New Roman"/>
          <w:sz w:val="28"/>
          <w:szCs w:val="28"/>
        </w:rPr>
        <w:t>который</w:t>
      </w:r>
      <w:r w:rsidR="002A057E">
        <w:rPr>
          <w:rFonts w:ascii="Times New Roman" w:hAnsi="Times New Roman"/>
          <w:sz w:val="28"/>
          <w:szCs w:val="28"/>
        </w:rPr>
        <w:t xml:space="preserve"> состоит из пяти карт </w:t>
      </w:r>
      <w:r w:rsidRPr="00BD3D72">
        <w:rPr>
          <w:rFonts w:ascii="Times New Roman" w:hAnsi="Times New Roman"/>
          <w:sz w:val="28"/>
          <w:szCs w:val="28"/>
        </w:rPr>
        <w:t xml:space="preserve">безопасности: </w:t>
      </w:r>
    </w:p>
    <w:p w:rsidR="00B57627" w:rsidRPr="00BD3D72" w:rsidRDefault="00B57627" w:rsidP="00305150">
      <w:pPr>
        <w:spacing w:after="0" w:line="240" w:lineRule="auto"/>
        <w:jc w:val="both"/>
        <w:rPr>
          <w:rFonts w:ascii="Times New Roman" w:hAnsi="Times New Roman"/>
          <w:sz w:val="28"/>
          <w:szCs w:val="28"/>
        </w:rPr>
      </w:pPr>
      <w:r w:rsidRPr="00BD3D72">
        <w:rPr>
          <w:rFonts w:ascii="Times New Roman" w:hAnsi="Times New Roman"/>
          <w:sz w:val="28"/>
          <w:szCs w:val="28"/>
        </w:rPr>
        <w:t xml:space="preserve">№1 – «Щучинско-Боровская курортная зона с условными границами»; </w:t>
      </w:r>
    </w:p>
    <w:p w:rsidR="00B57627" w:rsidRPr="00BD3D72" w:rsidRDefault="00B57627" w:rsidP="00305150">
      <w:pPr>
        <w:spacing w:after="0" w:line="240" w:lineRule="auto"/>
        <w:jc w:val="both"/>
        <w:rPr>
          <w:rFonts w:ascii="Times New Roman" w:hAnsi="Times New Roman"/>
          <w:sz w:val="28"/>
          <w:szCs w:val="28"/>
        </w:rPr>
      </w:pPr>
      <w:r w:rsidRPr="00BD3D72">
        <w:rPr>
          <w:rFonts w:ascii="Times New Roman" w:hAnsi="Times New Roman"/>
          <w:sz w:val="28"/>
          <w:szCs w:val="28"/>
        </w:rPr>
        <w:t>№2 «Показатели чистоты атмосферного воздуха Щучинско-Боровской курортной зоны</w:t>
      </w:r>
      <w:r w:rsidR="00A67321">
        <w:rPr>
          <w:rFonts w:ascii="Times New Roman" w:hAnsi="Times New Roman"/>
          <w:sz w:val="28"/>
          <w:szCs w:val="28"/>
        </w:rPr>
        <w:t xml:space="preserve"> (по Стандартному индексу и Наибольшей повторяемости)</w:t>
      </w:r>
      <w:r w:rsidRPr="00BD3D72">
        <w:rPr>
          <w:rFonts w:ascii="Times New Roman" w:hAnsi="Times New Roman"/>
          <w:sz w:val="28"/>
          <w:szCs w:val="28"/>
        </w:rPr>
        <w:t xml:space="preserve">»; </w:t>
      </w:r>
    </w:p>
    <w:p w:rsidR="00B57627" w:rsidRPr="00BD3D72" w:rsidRDefault="00B57627" w:rsidP="00305150">
      <w:pPr>
        <w:spacing w:after="0" w:line="240" w:lineRule="auto"/>
        <w:jc w:val="both"/>
        <w:rPr>
          <w:rFonts w:ascii="Times New Roman" w:hAnsi="Times New Roman"/>
          <w:sz w:val="28"/>
          <w:szCs w:val="28"/>
        </w:rPr>
      </w:pPr>
      <w:r w:rsidRPr="00BD3D72">
        <w:rPr>
          <w:rFonts w:ascii="Times New Roman" w:hAnsi="Times New Roman"/>
          <w:sz w:val="28"/>
          <w:szCs w:val="28"/>
        </w:rPr>
        <w:t xml:space="preserve">№3 «Загрязнение атмосферного воздуха SO2» за 2018-2020 гг.; </w:t>
      </w:r>
    </w:p>
    <w:p w:rsidR="00B57627" w:rsidRPr="00BD3D72" w:rsidRDefault="00B57627" w:rsidP="00305150">
      <w:pPr>
        <w:spacing w:after="0" w:line="240" w:lineRule="auto"/>
        <w:jc w:val="both"/>
        <w:rPr>
          <w:rFonts w:ascii="Times New Roman" w:hAnsi="Times New Roman"/>
          <w:sz w:val="28"/>
          <w:szCs w:val="28"/>
        </w:rPr>
      </w:pPr>
      <w:r w:rsidRPr="00BD3D72">
        <w:rPr>
          <w:rFonts w:ascii="Times New Roman" w:hAnsi="Times New Roman"/>
          <w:sz w:val="28"/>
          <w:szCs w:val="28"/>
        </w:rPr>
        <w:t xml:space="preserve">№4 «Качество воды в озерах Щучинско-Боровской курортной зоны»; </w:t>
      </w:r>
    </w:p>
    <w:p w:rsidR="00B57627" w:rsidRPr="00BD3D72" w:rsidRDefault="00B57627" w:rsidP="00305150">
      <w:pPr>
        <w:spacing w:after="0" w:line="240" w:lineRule="auto"/>
        <w:jc w:val="both"/>
        <w:rPr>
          <w:rFonts w:ascii="Times New Roman" w:hAnsi="Times New Roman"/>
          <w:sz w:val="28"/>
          <w:szCs w:val="28"/>
        </w:rPr>
      </w:pPr>
      <w:r w:rsidRPr="00BD3D72">
        <w:rPr>
          <w:rFonts w:ascii="Times New Roman" w:hAnsi="Times New Roman"/>
          <w:sz w:val="28"/>
          <w:szCs w:val="28"/>
        </w:rPr>
        <w:t>№5 «Суммарный выброс загрязняющих веществ выхлопных газов АТС»</w:t>
      </w:r>
      <w:r w:rsidR="005754B6" w:rsidRPr="005754B6">
        <w:rPr>
          <w:rFonts w:ascii="Times New Roman" w:hAnsi="Times New Roman"/>
          <w:sz w:val="28"/>
          <w:szCs w:val="28"/>
        </w:rPr>
        <w:t xml:space="preserve"> [174]</w:t>
      </w:r>
      <w:r w:rsidRPr="00BD3D72">
        <w:rPr>
          <w:rFonts w:ascii="Times New Roman" w:hAnsi="Times New Roman"/>
          <w:sz w:val="28"/>
          <w:szCs w:val="28"/>
        </w:rPr>
        <w:t>.</w:t>
      </w:r>
    </w:p>
    <w:p w:rsidR="00B57627" w:rsidRPr="00BD3D72" w:rsidRDefault="00EA006E" w:rsidP="00BD3D72">
      <w:pPr>
        <w:spacing w:after="0" w:line="240" w:lineRule="auto"/>
        <w:ind w:firstLine="709"/>
        <w:jc w:val="both"/>
        <w:rPr>
          <w:rFonts w:ascii="Times New Roman" w:hAnsi="Times New Roman"/>
          <w:sz w:val="28"/>
          <w:szCs w:val="28"/>
        </w:rPr>
      </w:pPr>
      <w:r>
        <w:rPr>
          <w:rFonts w:ascii="Times New Roman" w:hAnsi="Times New Roman"/>
          <w:sz w:val="28"/>
          <w:szCs w:val="28"/>
        </w:rPr>
        <w:t>Исследуя литературные источники</w:t>
      </w:r>
      <w:r w:rsidR="00F056EF">
        <w:rPr>
          <w:rFonts w:ascii="Times New Roman" w:hAnsi="Times New Roman"/>
          <w:sz w:val="28"/>
          <w:szCs w:val="28"/>
        </w:rPr>
        <w:t xml:space="preserve"> и архив</w:t>
      </w:r>
      <w:r>
        <w:rPr>
          <w:rFonts w:ascii="Times New Roman" w:hAnsi="Times New Roman"/>
          <w:sz w:val="28"/>
          <w:szCs w:val="28"/>
        </w:rPr>
        <w:t>н</w:t>
      </w:r>
      <w:r w:rsidR="00F056EF">
        <w:rPr>
          <w:rFonts w:ascii="Times New Roman" w:hAnsi="Times New Roman"/>
          <w:sz w:val="28"/>
          <w:szCs w:val="28"/>
        </w:rPr>
        <w:t>ы</w:t>
      </w:r>
      <w:r>
        <w:rPr>
          <w:rFonts w:ascii="Times New Roman" w:hAnsi="Times New Roman"/>
          <w:sz w:val="28"/>
          <w:szCs w:val="28"/>
        </w:rPr>
        <w:t xml:space="preserve">е данные нам не представилось возможным обнаружить карту ЩБКЗ с официальными границами, в связи с этим на основе данных проведенных нами исследований, нами совместно с сотрудниками ГИС-центра была создана карта курортной зоны с условными границами </w:t>
      </w:r>
      <w:r w:rsidR="00C41108">
        <w:rPr>
          <w:rFonts w:ascii="Times New Roman" w:hAnsi="Times New Roman"/>
          <w:sz w:val="28"/>
          <w:szCs w:val="28"/>
        </w:rPr>
        <w:t>(р</w:t>
      </w:r>
      <w:r w:rsidR="00B57627" w:rsidRPr="00BD3D72">
        <w:rPr>
          <w:rFonts w:ascii="Times New Roman" w:hAnsi="Times New Roman"/>
          <w:sz w:val="28"/>
          <w:szCs w:val="28"/>
        </w:rPr>
        <w:t>ис</w:t>
      </w:r>
      <w:r w:rsidR="00C41108">
        <w:rPr>
          <w:rFonts w:ascii="Times New Roman" w:hAnsi="Times New Roman"/>
          <w:sz w:val="28"/>
          <w:szCs w:val="28"/>
        </w:rPr>
        <w:t>унок</w:t>
      </w:r>
      <w:r w:rsidR="00B57627" w:rsidRPr="00BD3D72">
        <w:rPr>
          <w:rFonts w:ascii="Times New Roman" w:hAnsi="Times New Roman"/>
          <w:sz w:val="28"/>
          <w:szCs w:val="28"/>
        </w:rPr>
        <w:t xml:space="preserve"> </w:t>
      </w:r>
      <w:r w:rsidR="00C41108">
        <w:rPr>
          <w:rFonts w:ascii="Times New Roman" w:hAnsi="Times New Roman"/>
          <w:sz w:val="28"/>
          <w:szCs w:val="28"/>
        </w:rPr>
        <w:t>13</w:t>
      </w:r>
      <w:r w:rsidR="00B57627" w:rsidRPr="00BD3D72">
        <w:rPr>
          <w:rFonts w:ascii="Times New Roman" w:hAnsi="Times New Roman"/>
          <w:sz w:val="28"/>
          <w:szCs w:val="28"/>
        </w:rPr>
        <w:t xml:space="preserve">). </w:t>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D3D72" w:rsidP="00BD3D72">
      <w:pPr>
        <w:spacing w:after="0" w:line="240" w:lineRule="auto"/>
        <w:ind w:firstLine="709"/>
        <w:jc w:val="center"/>
        <w:rPr>
          <w:rFonts w:ascii="Times New Roman" w:hAnsi="Times New Roman"/>
          <w:sz w:val="28"/>
          <w:szCs w:val="28"/>
        </w:rPr>
      </w:pPr>
      <w:r>
        <w:rPr>
          <w:noProof/>
          <w:lang w:eastAsia="ru-RU"/>
        </w:rPr>
        <w:drawing>
          <wp:inline distT="0" distB="0" distL="0" distR="0" wp14:anchorId="6FA1D36C" wp14:editId="2E38C3C8">
            <wp:extent cx="2457450" cy="3109084"/>
            <wp:effectExtent l="0" t="0" r="0" b="0"/>
            <wp:docPr id="6" name="Рисунок 6" descr="Аннотация 2020-06-29 11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Аннотация 2020-06-29 1139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4192" cy="3117614"/>
                    </a:xfrm>
                    <a:prstGeom prst="rect">
                      <a:avLst/>
                    </a:prstGeom>
                    <a:noFill/>
                    <a:ln>
                      <a:noFill/>
                    </a:ln>
                  </pic:spPr>
                </pic:pic>
              </a:graphicData>
            </a:graphic>
          </wp:inline>
        </w:drawing>
      </w:r>
    </w:p>
    <w:p w:rsidR="005C23DC" w:rsidRPr="00BD3D72" w:rsidRDefault="005C23DC" w:rsidP="00BD3D72">
      <w:pPr>
        <w:spacing w:after="0" w:line="240" w:lineRule="auto"/>
        <w:ind w:firstLine="709"/>
        <w:jc w:val="both"/>
        <w:rPr>
          <w:rFonts w:ascii="Times New Roman" w:hAnsi="Times New Roman"/>
          <w:sz w:val="28"/>
          <w:szCs w:val="28"/>
        </w:rPr>
      </w:pPr>
    </w:p>
    <w:p w:rsidR="00B57627" w:rsidRDefault="00BA29C0" w:rsidP="00305150">
      <w:pPr>
        <w:spacing w:after="0" w:line="240" w:lineRule="auto"/>
        <w:ind w:firstLine="709"/>
        <w:jc w:val="center"/>
        <w:rPr>
          <w:rFonts w:ascii="Times New Roman" w:hAnsi="Times New Roman"/>
          <w:sz w:val="28"/>
          <w:szCs w:val="28"/>
        </w:rPr>
      </w:pPr>
      <w:r>
        <w:rPr>
          <w:rFonts w:ascii="Times New Roman" w:hAnsi="Times New Roman"/>
          <w:sz w:val="28"/>
          <w:szCs w:val="28"/>
        </w:rPr>
        <w:t>Рисунок 13</w:t>
      </w:r>
      <w:r w:rsidR="00B57627" w:rsidRPr="00BD3D72">
        <w:rPr>
          <w:rFonts w:ascii="Times New Roman" w:hAnsi="Times New Roman"/>
          <w:sz w:val="28"/>
          <w:szCs w:val="28"/>
        </w:rPr>
        <w:t xml:space="preserve"> – Карта Щучинско-Боровской курортной зоны с условными границами</w:t>
      </w:r>
    </w:p>
    <w:p w:rsidR="004C014A" w:rsidRPr="00BD3D72" w:rsidRDefault="004C014A" w:rsidP="00305150">
      <w:pPr>
        <w:spacing w:after="0" w:line="240" w:lineRule="auto"/>
        <w:ind w:firstLine="709"/>
        <w:jc w:val="center"/>
        <w:rPr>
          <w:rFonts w:ascii="Times New Roman" w:hAnsi="Times New Roman"/>
          <w:sz w:val="28"/>
          <w:szCs w:val="28"/>
        </w:rPr>
      </w:pPr>
    </w:p>
    <w:p w:rsidR="00B57627" w:rsidRPr="00BD3D72" w:rsidRDefault="00B57627" w:rsidP="00BD3D72">
      <w:pPr>
        <w:spacing w:after="0" w:line="240" w:lineRule="auto"/>
        <w:ind w:firstLine="709"/>
        <w:jc w:val="both"/>
        <w:rPr>
          <w:rFonts w:ascii="Times New Roman" w:hAnsi="Times New Roman"/>
          <w:sz w:val="28"/>
          <w:szCs w:val="28"/>
        </w:rPr>
      </w:pPr>
      <w:r w:rsidRPr="00BD3D72">
        <w:rPr>
          <w:rFonts w:ascii="Times New Roman" w:hAnsi="Times New Roman"/>
          <w:sz w:val="28"/>
          <w:szCs w:val="28"/>
        </w:rPr>
        <w:t xml:space="preserve">Для оценки качества и степени загрязнения атмосферного воздуха </w:t>
      </w:r>
      <w:r w:rsidR="00EA006E">
        <w:rPr>
          <w:rFonts w:ascii="Times New Roman" w:hAnsi="Times New Roman"/>
          <w:sz w:val="28"/>
          <w:szCs w:val="28"/>
        </w:rPr>
        <w:t xml:space="preserve">на основе проведенных исследований по определению качества атмосферного воздуха </w:t>
      </w:r>
      <w:r w:rsidRPr="00BD3D72">
        <w:rPr>
          <w:rFonts w:ascii="Times New Roman" w:hAnsi="Times New Roman"/>
          <w:sz w:val="28"/>
          <w:szCs w:val="28"/>
        </w:rPr>
        <w:t>рассчитывали Стандартный индекс и Наибольшую повторяемость. В результате анализа полученных данных и оценки степени загрязнения атмосферного воздуха была сформирована карта Показателей</w:t>
      </w:r>
      <w:r w:rsidR="00C41108">
        <w:rPr>
          <w:rFonts w:ascii="Times New Roman" w:hAnsi="Times New Roman"/>
          <w:sz w:val="28"/>
          <w:szCs w:val="28"/>
        </w:rPr>
        <w:t xml:space="preserve"> чистоты атмосферного воздуха (р</w:t>
      </w:r>
      <w:r w:rsidRPr="00BD3D72">
        <w:rPr>
          <w:rFonts w:ascii="Times New Roman" w:hAnsi="Times New Roman"/>
          <w:sz w:val="28"/>
          <w:szCs w:val="28"/>
        </w:rPr>
        <w:t>ис</w:t>
      </w:r>
      <w:r w:rsidR="00C41108">
        <w:rPr>
          <w:rFonts w:ascii="Times New Roman" w:hAnsi="Times New Roman"/>
          <w:sz w:val="28"/>
          <w:szCs w:val="28"/>
        </w:rPr>
        <w:t>унок</w:t>
      </w:r>
      <w:r w:rsidRPr="00BD3D72">
        <w:rPr>
          <w:rFonts w:ascii="Times New Roman" w:hAnsi="Times New Roman"/>
          <w:sz w:val="28"/>
          <w:szCs w:val="28"/>
        </w:rPr>
        <w:t xml:space="preserve"> 1</w:t>
      </w:r>
      <w:r w:rsidR="00C41108">
        <w:rPr>
          <w:rFonts w:ascii="Times New Roman" w:hAnsi="Times New Roman"/>
          <w:sz w:val="28"/>
          <w:szCs w:val="28"/>
        </w:rPr>
        <w:t>4</w:t>
      </w:r>
      <w:r w:rsidRPr="00BD3D72">
        <w:rPr>
          <w:rFonts w:ascii="Times New Roman" w:hAnsi="Times New Roman"/>
          <w:sz w:val="28"/>
          <w:szCs w:val="28"/>
        </w:rPr>
        <w:t>).</w:t>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D3D72" w:rsidP="00BD3D72">
      <w:pPr>
        <w:spacing w:after="0" w:line="240" w:lineRule="auto"/>
        <w:ind w:firstLine="709"/>
        <w:jc w:val="center"/>
        <w:rPr>
          <w:rFonts w:ascii="Times New Roman" w:hAnsi="Times New Roman"/>
          <w:sz w:val="28"/>
          <w:szCs w:val="28"/>
        </w:rPr>
      </w:pPr>
      <w:r>
        <w:rPr>
          <w:noProof/>
          <w:lang w:eastAsia="ru-RU"/>
        </w:rPr>
        <w:drawing>
          <wp:inline distT="0" distB="0" distL="0" distR="0" wp14:anchorId="0C08CB6D" wp14:editId="4870D795">
            <wp:extent cx="3505200" cy="2538267"/>
            <wp:effectExtent l="0" t="0" r="0" b="0"/>
            <wp:docPr id="7" name="Рисунок 7" descr="си н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и нп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4511" cy="2545009"/>
                    </a:xfrm>
                    <a:prstGeom prst="rect">
                      <a:avLst/>
                    </a:prstGeom>
                    <a:noFill/>
                    <a:ln>
                      <a:noFill/>
                    </a:ln>
                  </pic:spPr>
                </pic:pic>
              </a:graphicData>
            </a:graphic>
          </wp:inline>
        </w:drawing>
      </w:r>
    </w:p>
    <w:p w:rsidR="00B57627" w:rsidRPr="00BD3D72" w:rsidRDefault="00B57627" w:rsidP="00BD3D72">
      <w:pPr>
        <w:spacing w:after="0" w:line="240" w:lineRule="auto"/>
        <w:ind w:firstLine="709"/>
        <w:jc w:val="both"/>
        <w:rPr>
          <w:rFonts w:ascii="Times New Roman" w:hAnsi="Times New Roman"/>
          <w:sz w:val="28"/>
          <w:szCs w:val="28"/>
        </w:rPr>
      </w:pPr>
    </w:p>
    <w:p w:rsidR="007F7BED" w:rsidRDefault="00B57627" w:rsidP="00BD3D72">
      <w:pPr>
        <w:spacing w:after="0" w:line="240" w:lineRule="auto"/>
        <w:ind w:firstLine="709"/>
        <w:jc w:val="center"/>
        <w:rPr>
          <w:rFonts w:ascii="Times New Roman" w:hAnsi="Times New Roman"/>
          <w:sz w:val="28"/>
          <w:szCs w:val="28"/>
        </w:rPr>
      </w:pPr>
      <w:r w:rsidRPr="00BD3D72">
        <w:rPr>
          <w:rFonts w:ascii="Times New Roman" w:hAnsi="Times New Roman"/>
          <w:sz w:val="28"/>
          <w:szCs w:val="28"/>
        </w:rPr>
        <w:t>Рисунок 1</w:t>
      </w:r>
      <w:r w:rsidR="00BA29C0">
        <w:rPr>
          <w:rFonts w:ascii="Times New Roman" w:hAnsi="Times New Roman"/>
          <w:sz w:val="28"/>
          <w:szCs w:val="28"/>
        </w:rPr>
        <w:t>4</w:t>
      </w:r>
      <w:r w:rsidRPr="00BD3D72">
        <w:rPr>
          <w:rFonts w:ascii="Times New Roman" w:hAnsi="Times New Roman"/>
          <w:sz w:val="28"/>
          <w:szCs w:val="28"/>
        </w:rPr>
        <w:t xml:space="preserve"> - Показатели чистоты атмосферного воздуха</w:t>
      </w:r>
      <w:r w:rsidR="007F7BED">
        <w:rPr>
          <w:rFonts w:ascii="Times New Roman" w:hAnsi="Times New Roman"/>
          <w:sz w:val="28"/>
          <w:szCs w:val="28"/>
        </w:rPr>
        <w:t xml:space="preserve"> </w:t>
      </w:r>
    </w:p>
    <w:p w:rsidR="00B57627" w:rsidRPr="00BD3D72" w:rsidRDefault="007F7BED" w:rsidP="00BD3D72">
      <w:pPr>
        <w:spacing w:after="0" w:line="240" w:lineRule="auto"/>
        <w:ind w:firstLine="709"/>
        <w:jc w:val="center"/>
        <w:rPr>
          <w:rFonts w:ascii="Times New Roman" w:hAnsi="Times New Roman"/>
          <w:sz w:val="28"/>
          <w:szCs w:val="28"/>
        </w:rPr>
      </w:pPr>
      <w:r>
        <w:rPr>
          <w:rFonts w:ascii="Times New Roman" w:hAnsi="Times New Roman"/>
          <w:sz w:val="28"/>
          <w:szCs w:val="28"/>
        </w:rPr>
        <w:t>(по Стандартному индексу и наибольшей повторяемости)</w:t>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C41108" w:rsidP="00BD3D72">
      <w:pPr>
        <w:spacing w:after="0" w:line="240" w:lineRule="auto"/>
        <w:ind w:firstLine="709"/>
        <w:jc w:val="both"/>
        <w:rPr>
          <w:rFonts w:ascii="Times New Roman" w:hAnsi="Times New Roman"/>
          <w:sz w:val="28"/>
          <w:szCs w:val="28"/>
        </w:rPr>
      </w:pPr>
      <w:r>
        <w:rPr>
          <w:rFonts w:ascii="Times New Roman" w:hAnsi="Times New Roman"/>
          <w:sz w:val="28"/>
          <w:szCs w:val="28"/>
        </w:rPr>
        <w:t>Как видно из рисунка 14</w:t>
      </w:r>
      <w:r w:rsidR="00B57627" w:rsidRPr="00BD3D72">
        <w:rPr>
          <w:rFonts w:ascii="Times New Roman" w:hAnsi="Times New Roman"/>
          <w:sz w:val="28"/>
          <w:szCs w:val="28"/>
        </w:rPr>
        <w:t xml:space="preserve"> в 2018 и 2019 году отмечается наибольшее загрязнение атмосферного воздуха на КПП 4, это въезд в г. Щучинск со стороны санатория Балдаурен. </w:t>
      </w:r>
    </w:p>
    <w:p w:rsidR="00B57627" w:rsidRDefault="00B57627" w:rsidP="00BD3D72">
      <w:pPr>
        <w:spacing w:line="240" w:lineRule="auto"/>
        <w:ind w:firstLine="709"/>
        <w:jc w:val="both"/>
        <w:rPr>
          <w:rFonts w:ascii="Times New Roman" w:hAnsi="Times New Roman"/>
          <w:sz w:val="28"/>
          <w:szCs w:val="28"/>
        </w:rPr>
      </w:pPr>
    </w:p>
    <w:p w:rsidR="00BD3D72" w:rsidRPr="00BD3D72" w:rsidRDefault="00BD3D72" w:rsidP="00946DCB">
      <w:pPr>
        <w:spacing w:line="240" w:lineRule="auto"/>
        <w:ind w:firstLine="709"/>
        <w:jc w:val="center"/>
        <w:rPr>
          <w:rFonts w:ascii="Times New Roman" w:hAnsi="Times New Roman"/>
          <w:sz w:val="28"/>
          <w:szCs w:val="28"/>
        </w:rPr>
      </w:pPr>
      <w:r>
        <w:rPr>
          <w:noProof/>
          <w:lang w:eastAsia="ru-RU"/>
        </w:rPr>
        <w:drawing>
          <wp:inline distT="0" distB="0" distL="0" distR="0" wp14:anchorId="364A20DC" wp14:editId="54DB579C">
            <wp:extent cx="4021306" cy="2695575"/>
            <wp:effectExtent l="0" t="0" r="0" b="0"/>
            <wp:docPr id="8" name="Рисунок 8" descr="загрязнение диоксид серы 20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агрязнение диоксид серы 2018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446" cy="2707064"/>
                    </a:xfrm>
                    <a:prstGeom prst="rect">
                      <a:avLst/>
                    </a:prstGeom>
                    <a:noFill/>
                    <a:ln>
                      <a:noFill/>
                    </a:ln>
                  </pic:spPr>
                </pic:pic>
              </a:graphicData>
            </a:graphic>
          </wp:inline>
        </w:drawing>
      </w:r>
    </w:p>
    <w:p w:rsidR="0056075B" w:rsidRDefault="00B57627" w:rsidP="0056075B">
      <w:pPr>
        <w:spacing w:after="0" w:line="240" w:lineRule="auto"/>
        <w:ind w:firstLine="709"/>
        <w:jc w:val="center"/>
        <w:rPr>
          <w:rFonts w:ascii="Times New Roman" w:hAnsi="Times New Roman"/>
          <w:sz w:val="28"/>
          <w:szCs w:val="28"/>
        </w:rPr>
      </w:pPr>
      <w:r w:rsidRPr="00BD3D72">
        <w:rPr>
          <w:rFonts w:ascii="Times New Roman" w:hAnsi="Times New Roman"/>
          <w:sz w:val="28"/>
          <w:szCs w:val="28"/>
        </w:rPr>
        <w:t>Рисунок 1</w:t>
      </w:r>
      <w:r w:rsidR="00BA29C0">
        <w:rPr>
          <w:rFonts w:ascii="Times New Roman" w:hAnsi="Times New Roman"/>
          <w:sz w:val="28"/>
          <w:szCs w:val="28"/>
        </w:rPr>
        <w:t>5</w:t>
      </w:r>
      <w:r w:rsidRPr="00BD3D72">
        <w:rPr>
          <w:rFonts w:ascii="Times New Roman" w:hAnsi="Times New Roman"/>
          <w:sz w:val="28"/>
          <w:szCs w:val="28"/>
        </w:rPr>
        <w:t xml:space="preserve"> – Загрязнение атмосферного воздуха ЩБКЗ диоксидом серы в 2018г</w:t>
      </w:r>
    </w:p>
    <w:p w:rsidR="004C014A" w:rsidRDefault="004C014A" w:rsidP="0056075B">
      <w:pPr>
        <w:spacing w:after="0" w:line="240" w:lineRule="auto"/>
        <w:ind w:firstLine="709"/>
        <w:jc w:val="center"/>
        <w:rPr>
          <w:rFonts w:ascii="Times New Roman" w:hAnsi="Times New Roman"/>
          <w:sz w:val="28"/>
          <w:szCs w:val="28"/>
        </w:rPr>
      </w:pPr>
    </w:p>
    <w:p w:rsidR="004C014A" w:rsidRPr="00BD3D72" w:rsidRDefault="004C014A" w:rsidP="004C014A">
      <w:pPr>
        <w:spacing w:after="0" w:line="240" w:lineRule="auto"/>
        <w:ind w:firstLine="709"/>
        <w:jc w:val="both"/>
        <w:rPr>
          <w:rFonts w:ascii="Times New Roman" w:hAnsi="Times New Roman"/>
          <w:sz w:val="28"/>
          <w:szCs w:val="28"/>
        </w:rPr>
      </w:pPr>
      <w:r w:rsidRPr="00BD3D72">
        <w:rPr>
          <w:rFonts w:ascii="Times New Roman" w:hAnsi="Times New Roman"/>
          <w:sz w:val="28"/>
          <w:szCs w:val="28"/>
        </w:rPr>
        <w:t xml:space="preserve">Также были разработаны карты за 2018-2020 годы по загрязнению атмосферного воздуха диоксидом серы. Отражающие изменения в качестве вдыхаемого воздуха по периодам наблюдения: холодный, теплый и переходный. </w:t>
      </w:r>
    </w:p>
    <w:p w:rsidR="00BD3D72" w:rsidRPr="00BD3D72" w:rsidRDefault="0056075B" w:rsidP="0056075B">
      <w:pPr>
        <w:spacing w:after="0" w:line="240" w:lineRule="auto"/>
        <w:ind w:firstLine="709"/>
        <w:jc w:val="both"/>
        <w:rPr>
          <w:rFonts w:ascii="Times New Roman" w:hAnsi="Times New Roman"/>
          <w:sz w:val="28"/>
          <w:szCs w:val="28"/>
        </w:rPr>
      </w:pPr>
      <w:r w:rsidRPr="00BD3D72">
        <w:rPr>
          <w:rFonts w:ascii="Times New Roman" w:hAnsi="Times New Roman"/>
          <w:sz w:val="28"/>
          <w:szCs w:val="28"/>
        </w:rPr>
        <w:t>Как видно из представленных ниже карт наибольшая загрязняемость воздуха в 2018 году выявле</w:t>
      </w:r>
      <w:r>
        <w:rPr>
          <w:rFonts w:ascii="Times New Roman" w:hAnsi="Times New Roman"/>
          <w:sz w:val="28"/>
          <w:szCs w:val="28"/>
        </w:rPr>
        <w:t>на в холодный и теплый периоды.</w:t>
      </w:r>
    </w:p>
    <w:p w:rsidR="00B57627" w:rsidRPr="00BD3D72" w:rsidRDefault="00B57627" w:rsidP="00BD3D72">
      <w:pPr>
        <w:spacing w:after="0" w:line="240" w:lineRule="auto"/>
        <w:ind w:firstLine="709"/>
        <w:jc w:val="both"/>
        <w:rPr>
          <w:rFonts w:ascii="Times New Roman" w:hAnsi="Times New Roman"/>
          <w:sz w:val="28"/>
          <w:szCs w:val="28"/>
        </w:rPr>
      </w:pPr>
      <w:r w:rsidRPr="00BD3D72">
        <w:rPr>
          <w:rFonts w:ascii="Times New Roman" w:hAnsi="Times New Roman"/>
          <w:sz w:val="28"/>
          <w:szCs w:val="28"/>
        </w:rPr>
        <w:t>В 2019 году в переходный и холодный периоды не было превышения ПДК по диоксиду серы, в теплый период на КПП 4 от</w:t>
      </w:r>
      <w:r w:rsidR="00C41108">
        <w:rPr>
          <w:rFonts w:ascii="Times New Roman" w:hAnsi="Times New Roman"/>
          <w:sz w:val="28"/>
          <w:szCs w:val="28"/>
        </w:rPr>
        <w:t>мечается превышение ПДК (рисунок 15</w:t>
      </w:r>
      <w:r w:rsidRPr="00BD3D72">
        <w:rPr>
          <w:rFonts w:ascii="Times New Roman" w:hAnsi="Times New Roman"/>
          <w:sz w:val="28"/>
          <w:szCs w:val="28"/>
        </w:rPr>
        <w:t>).</w:t>
      </w:r>
    </w:p>
    <w:p w:rsidR="00B57627" w:rsidRDefault="00B57627" w:rsidP="00BD3D72">
      <w:pPr>
        <w:spacing w:after="0" w:line="240" w:lineRule="auto"/>
        <w:ind w:firstLine="709"/>
        <w:jc w:val="both"/>
        <w:rPr>
          <w:rFonts w:ascii="Times New Roman" w:hAnsi="Times New Roman"/>
          <w:sz w:val="28"/>
          <w:szCs w:val="28"/>
        </w:rPr>
      </w:pPr>
    </w:p>
    <w:p w:rsidR="00BD3D72" w:rsidRPr="00BD3D72" w:rsidRDefault="00BD3D72" w:rsidP="00BD3D72">
      <w:pPr>
        <w:spacing w:after="0" w:line="240" w:lineRule="auto"/>
        <w:ind w:firstLine="709"/>
        <w:jc w:val="center"/>
        <w:rPr>
          <w:rFonts w:ascii="Times New Roman" w:hAnsi="Times New Roman"/>
          <w:sz w:val="28"/>
          <w:szCs w:val="28"/>
        </w:rPr>
      </w:pPr>
      <w:r>
        <w:rPr>
          <w:noProof/>
          <w:lang w:eastAsia="ru-RU"/>
        </w:rPr>
        <w:drawing>
          <wp:inline distT="0" distB="0" distL="0" distR="0" wp14:anchorId="03408AEA" wp14:editId="5E1DDEC4">
            <wp:extent cx="4317365" cy="2859686"/>
            <wp:effectExtent l="0" t="0" r="6985" b="0"/>
            <wp:docPr id="9" name="Рисунок 9" descr="загрязнение диоксид серы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агрязнение диоксид серы 20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9115" cy="2880716"/>
                    </a:xfrm>
                    <a:prstGeom prst="rect">
                      <a:avLst/>
                    </a:prstGeom>
                    <a:noFill/>
                    <a:ln>
                      <a:noFill/>
                    </a:ln>
                  </pic:spPr>
                </pic:pic>
              </a:graphicData>
            </a:graphic>
          </wp:inline>
        </w:drawing>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57627" w:rsidP="00BD3D72">
      <w:pPr>
        <w:spacing w:after="0" w:line="240" w:lineRule="auto"/>
        <w:ind w:firstLine="709"/>
        <w:jc w:val="center"/>
        <w:rPr>
          <w:rFonts w:ascii="Times New Roman" w:hAnsi="Times New Roman"/>
          <w:sz w:val="28"/>
          <w:szCs w:val="28"/>
        </w:rPr>
      </w:pPr>
      <w:r w:rsidRPr="00BD3D72">
        <w:rPr>
          <w:rFonts w:ascii="Times New Roman" w:hAnsi="Times New Roman"/>
          <w:sz w:val="28"/>
          <w:szCs w:val="28"/>
        </w:rPr>
        <w:t>Рисунок 1</w:t>
      </w:r>
      <w:r w:rsidR="00BA29C0">
        <w:rPr>
          <w:rFonts w:ascii="Times New Roman" w:hAnsi="Times New Roman"/>
          <w:sz w:val="28"/>
          <w:szCs w:val="28"/>
        </w:rPr>
        <w:t>6</w:t>
      </w:r>
      <w:r w:rsidRPr="00BD3D72">
        <w:rPr>
          <w:rFonts w:ascii="Times New Roman" w:hAnsi="Times New Roman"/>
          <w:sz w:val="28"/>
          <w:szCs w:val="28"/>
        </w:rPr>
        <w:t xml:space="preserve"> – Загрязнение атмосферного воздуха ЩБКЗ диоксидом серы в 2019г</w:t>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57627" w:rsidP="00BD3D72">
      <w:pPr>
        <w:spacing w:after="0" w:line="240" w:lineRule="auto"/>
        <w:ind w:firstLine="709"/>
        <w:jc w:val="both"/>
        <w:rPr>
          <w:rFonts w:ascii="Times New Roman" w:hAnsi="Times New Roman"/>
          <w:sz w:val="28"/>
          <w:szCs w:val="28"/>
        </w:rPr>
      </w:pPr>
      <w:r w:rsidRPr="00BD3D72">
        <w:rPr>
          <w:rFonts w:ascii="Times New Roman" w:hAnsi="Times New Roman"/>
          <w:sz w:val="28"/>
          <w:szCs w:val="28"/>
        </w:rPr>
        <w:t>Карты загрязнения атмосферного воздуха SO2 за 2018-2020гг. отображают распределение случаев превышения ПДК диоксида серы на территории Щучинско-Боровской курортной зоны</w:t>
      </w:r>
      <w:r w:rsidR="00C41108">
        <w:rPr>
          <w:rFonts w:ascii="Times New Roman" w:hAnsi="Times New Roman"/>
          <w:sz w:val="28"/>
          <w:szCs w:val="28"/>
        </w:rPr>
        <w:t xml:space="preserve"> (рисунок 15,16,17)</w:t>
      </w:r>
      <w:r w:rsidRPr="00BD3D72">
        <w:rPr>
          <w:rFonts w:ascii="Times New Roman" w:hAnsi="Times New Roman"/>
          <w:sz w:val="28"/>
          <w:szCs w:val="28"/>
        </w:rPr>
        <w:t xml:space="preserve">. В 2020 году превышений нет. </w:t>
      </w:r>
    </w:p>
    <w:p w:rsidR="00B57627" w:rsidRPr="00BD3D72" w:rsidRDefault="00B57627" w:rsidP="00BD3D72">
      <w:pPr>
        <w:spacing w:after="0" w:line="240" w:lineRule="auto"/>
        <w:ind w:firstLine="709"/>
        <w:jc w:val="both"/>
        <w:rPr>
          <w:rFonts w:ascii="Times New Roman" w:hAnsi="Times New Roman"/>
          <w:sz w:val="28"/>
          <w:szCs w:val="28"/>
        </w:rPr>
      </w:pPr>
    </w:p>
    <w:p w:rsidR="00B57627" w:rsidRDefault="00BD3D72" w:rsidP="00BD3D72">
      <w:pPr>
        <w:spacing w:after="0" w:line="240" w:lineRule="auto"/>
        <w:ind w:firstLine="709"/>
        <w:jc w:val="center"/>
        <w:rPr>
          <w:rFonts w:ascii="Times New Roman" w:hAnsi="Times New Roman"/>
          <w:sz w:val="28"/>
          <w:szCs w:val="28"/>
        </w:rPr>
      </w:pPr>
      <w:r>
        <w:rPr>
          <w:b/>
          <w:noProof/>
          <w:sz w:val="28"/>
          <w:szCs w:val="28"/>
          <w:lang w:eastAsia="ru-RU"/>
        </w:rPr>
        <w:drawing>
          <wp:inline distT="0" distB="0" distL="0" distR="0" wp14:anchorId="36FCA53B" wp14:editId="155BAA85">
            <wp:extent cx="4406968" cy="3295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5934" cy="3302355"/>
                    </a:xfrm>
                    <a:prstGeom prst="rect">
                      <a:avLst/>
                    </a:prstGeom>
                    <a:noFill/>
                  </pic:spPr>
                </pic:pic>
              </a:graphicData>
            </a:graphic>
          </wp:inline>
        </w:drawing>
      </w:r>
    </w:p>
    <w:p w:rsidR="00BD3D72" w:rsidRPr="00BD3D72" w:rsidRDefault="00BD3D72" w:rsidP="00BD3D72">
      <w:pPr>
        <w:spacing w:after="0" w:line="240" w:lineRule="auto"/>
        <w:ind w:firstLine="709"/>
        <w:jc w:val="both"/>
        <w:rPr>
          <w:rFonts w:ascii="Times New Roman" w:hAnsi="Times New Roman"/>
          <w:sz w:val="28"/>
          <w:szCs w:val="28"/>
        </w:rPr>
      </w:pPr>
    </w:p>
    <w:p w:rsidR="00B57627" w:rsidRPr="00BD3D72" w:rsidRDefault="00B57627" w:rsidP="00BD3D72">
      <w:pPr>
        <w:spacing w:after="0" w:line="240" w:lineRule="auto"/>
        <w:ind w:firstLine="709"/>
        <w:jc w:val="center"/>
        <w:rPr>
          <w:rFonts w:ascii="Times New Roman" w:hAnsi="Times New Roman"/>
          <w:sz w:val="28"/>
          <w:szCs w:val="28"/>
        </w:rPr>
      </w:pPr>
      <w:r w:rsidRPr="00BD3D72">
        <w:rPr>
          <w:rFonts w:ascii="Times New Roman" w:hAnsi="Times New Roman"/>
          <w:sz w:val="28"/>
          <w:szCs w:val="28"/>
        </w:rPr>
        <w:t>Рисунок 1</w:t>
      </w:r>
      <w:r w:rsidR="00BA29C0">
        <w:rPr>
          <w:rFonts w:ascii="Times New Roman" w:hAnsi="Times New Roman"/>
          <w:sz w:val="28"/>
          <w:szCs w:val="28"/>
        </w:rPr>
        <w:t>7</w:t>
      </w:r>
      <w:r w:rsidRPr="00BD3D72">
        <w:rPr>
          <w:rFonts w:ascii="Times New Roman" w:hAnsi="Times New Roman"/>
          <w:sz w:val="28"/>
          <w:szCs w:val="28"/>
        </w:rPr>
        <w:t xml:space="preserve"> - Загрязнение атмосферного воздуха диоксидом серы в 2020г.</w:t>
      </w:r>
    </w:p>
    <w:p w:rsidR="00B57627" w:rsidRPr="00BD3D72" w:rsidRDefault="00B57627" w:rsidP="00BD3D72">
      <w:pPr>
        <w:spacing w:after="0" w:line="240" w:lineRule="auto"/>
        <w:ind w:firstLine="709"/>
        <w:jc w:val="both"/>
        <w:rPr>
          <w:rFonts w:ascii="Times New Roman" w:hAnsi="Times New Roman"/>
          <w:sz w:val="28"/>
          <w:szCs w:val="28"/>
        </w:rPr>
      </w:pPr>
      <w:r w:rsidRPr="00BD3D72">
        <w:rPr>
          <w:rFonts w:ascii="Times New Roman" w:hAnsi="Times New Roman"/>
          <w:sz w:val="28"/>
          <w:szCs w:val="28"/>
        </w:rPr>
        <w:t>Наряду с представленными картами загрязнения атмосферного воздуха были разработаны карты выбросов вредных веществ выхлопных газов автотранспорта за 2018-2020гг</w:t>
      </w:r>
      <w:r w:rsidR="00C41108">
        <w:rPr>
          <w:rFonts w:ascii="Times New Roman" w:hAnsi="Times New Roman"/>
          <w:sz w:val="28"/>
          <w:szCs w:val="28"/>
        </w:rPr>
        <w:t xml:space="preserve"> (рисунок 18,19,20)</w:t>
      </w:r>
      <w:r w:rsidRPr="00BD3D72">
        <w:rPr>
          <w:rFonts w:ascii="Times New Roman" w:hAnsi="Times New Roman"/>
          <w:sz w:val="28"/>
          <w:szCs w:val="28"/>
        </w:rPr>
        <w:t>.</w:t>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D3D72" w:rsidP="00BD3D72">
      <w:pPr>
        <w:spacing w:after="0" w:line="240" w:lineRule="auto"/>
        <w:ind w:firstLine="709"/>
        <w:jc w:val="center"/>
        <w:rPr>
          <w:rFonts w:ascii="Times New Roman" w:hAnsi="Times New Roman"/>
          <w:sz w:val="28"/>
          <w:szCs w:val="28"/>
        </w:rPr>
      </w:pPr>
      <w:r>
        <w:rPr>
          <w:noProof/>
          <w:lang w:eastAsia="ru-RU"/>
        </w:rPr>
        <w:drawing>
          <wp:inline distT="0" distB="0" distL="0" distR="0" wp14:anchorId="191F6E27" wp14:editId="65D195F3">
            <wp:extent cx="3952271" cy="2819400"/>
            <wp:effectExtent l="0" t="0" r="0" b="0"/>
            <wp:docPr id="16" name="Рисунок 16" descr="выброс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ыброс 20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4472" cy="2828104"/>
                    </a:xfrm>
                    <a:prstGeom prst="rect">
                      <a:avLst/>
                    </a:prstGeom>
                    <a:noFill/>
                    <a:ln>
                      <a:noFill/>
                    </a:ln>
                  </pic:spPr>
                </pic:pic>
              </a:graphicData>
            </a:graphic>
          </wp:inline>
        </w:drawing>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57627" w:rsidP="00BD3D72">
      <w:pPr>
        <w:spacing w:after="0" w:line="240" w:lineRule="auto"/>
        <w:ind w:firstLine="709"/>
        <w:jc w:val="center"/>
        <w:rPr>
          <w:rFonts w:ascii="Times New Roman" w:hAnsi="Times New Roman"/>
          <w:sz w:val="28"/>
          <w:szCs w:val="28"/>
        </w:rPr>
      </w:pPr>
      <w:r w:rsidRPr="00BD3D72">
        <w:rPr>
          <w:rFonts w:ascii="Times New Roman" w:hAnsi="Times New Roman"/>
          <w:sz w:val="28"/>
          <w:szCs w:val="28"/>
        </w:rPr>
        <w:t>Рисунок 1</w:t>
      </w:r>
      <w:r w:rsidR="00BA29C0">
        <w:rPr>
          <w:rFonts w:ascii="Times New Roman" w:hAnsi="Times New Roman"/>
          <w:sz w:val="28"/>
          <w:szCs w:val="28"/>
        </w:rPr>
        <w:t>8</w:t>
      </w:r>
      <w:r w:rsidRPr="00BD3D72">
        <w:rPr>
          <w:rFonts w:ascii="Times New Roman" w:hAnsi="Times New Roman"/>
          <w:sz w:val="28"/>
          <w:szCs w:val="28"/>
        </w:rPr>
        <w:t xml:space="preserve"> – Суммарный выброс загрязняющих веществ выхлопных газов АТС за 2018г.</w:t>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57627" w:rsidP="00BD3D72">
      <w:pPr>
        <w:spacing w:after="0" w:line="240" w:lineRule="auto"/>
        <w:ind w:firstLine="709"/>
        <w:jc w:val="both"/>
        <w:rPr>
          <w:rFonts w:ascii="Times New Roman" w:hAnsi="Times New Roman"/>
          <w:sz w:val="28"/>
          <w:szCs w:val="28"/>
        </w:rPr>
      </w:pPr>
      <w:r w:rsidRPr="00BD3D72">
        <w:rPr>
          <w:rFonts w:ascii="Times New Roman" w:hAnsi="Times New Roman"/>
          <w:sz w:val="28"/>
          <w:szCs w:val="28"/>
        </w:rPr>
        <w:t>Суммарный выброс загрязняющих веществ в атмосферный воздух за 2018 год в переходный период составил: оксид углерода (СО) 1,98 т.; углеводорода (СН) 0,48 т; оксид азота (NO) от 1.4 т; диоксид серы (SO2) 0.163 т.; в теплый период: оксид углерода (СО) 15.6 т, углеводорода (СН) 0,83 т. оксид азота (NO) 1,4 т диоксид серы (SO2) – 0,246 т</w:t>
      </w:r>
      <w:r w:rsidR="005754B6" w:rsidRPr="005754B6">
        <w:rPr>
          <w:rFonts w:ascii="Times New Roman" w:hAnsi="Times New Roman"/>
          <w:sz w:val="28"/>
          <w:szCs w:val="28"/>
        </w:rPr>
        <w:t xml:space="preserve"> [174]</w:t>
      </w:r>
      <w:r w:rsidRPr="00BD3D72">
        <w:rPr>
          <w:rFonts w:ascii="Times New Roman" w:hAnsi="Times New Roman"/>
          <w:sz w:val="28"/>
          <w:szCs w:val="28"/>
        </w:rPr>
        <w:t xml:space="preserve">. </w:t>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D3D72" w:rsidP="00BD3D72">
      <w:pPr>
        <w:spacing w:after="0" w:line="240" w:lineRule="auto"/>
        <w:ind w:firstLine="709"/>
        <w:jc w:val="center"/>
        <w:rPr>
          <w:rFonts w:ascii="Times New Roman" w:hAnsi="Times New Roman"/>
          <w:sz w:val="28"/>
          <w:szCs w:val="28"/>
        </w:rPr>
      </w:pPr>
      <w:r>
        <w:rPr>
          <w:noProof/>
          <w:lang w:eastAsia="ru-RU"/>
        </w:rPr>
        <w:drawing>
          <wp:inline distT="0" distB="0" distL="0" distR="0" wp14:anchorId="31D6DBE1" wp14:editId="1ABE0A2D">
            <wp:extent cx="3709670" cy="2380179"/>
            <wp:effectExtent l="0" t="0" r="5080" b="1270"/>
            <wp:docPr id="17" name="Рисунок 17" descr="выброс 20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брос 2019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9579" cy="2386537"/>
                    </a:xfrm>
                    <a:prstGeom prst="rect">
                      <a:avLst/>
                    </a:prstGeom>
                    <a:noFill/>
                    <a:ln>
                      <a:noFill/>
                    </a:ln>
                  </pic:spPr>
                </pic:pic>
              </a:graphicData>
            </a:graphic>
          </wp:inline>
        </w:drawing>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57627" w:rsidP="00BD3D72">
      <w:pPr>
        <w:spacing w:after="0" w:line="240" w:lineRule="auto"/>
        <w:ind w:firstLine="709"/>
        <w:jc w:val="center"/>
        <w:rPr>
          <w:rFonts w:ascii="Times New Roman" w:hAnsi="Times New Roman"/>
          <w:sz w:val="28"/>
          <w:szCs w:val="28"/>
        </w:rPr>
      </w:pPr>
      <w:r w:rsidRPr="00BD3D72">
        <w:rPr>
          <w:rFonts w:ascii="Times New Roman" w:hAnsi="Times New Roman"/>
          <w:sz w:val="28"/>
          <w:szCs w:val="28"/>
        </w:rPr>
        <w:t>Рисунок 1</w:t>
      </w:r>
      <w:r w:rsidR="00BA29C0">
        <w:rPr>
          <w:rFonts w:ascii="Times New Roman" w:hAnsi="Times New Roman"/>
          <w:sz w:val="28"/>
          <w:szCs w:val="28"/>
        </w:rPr>
        <w:t>9</w:t>
      </w:r>
      <w:r w:rsidRPr="00BD3D72">
        <w:rPr>
          <w:rFonts w:ascii="Times New Roman" w:hAnsi="Times New Roman"/>
          <w:sz w:val="28"/>
          <w:szCs w:val="28"/>
        </w:rPr>
        <w:t xml:space="preserve"> - Суммарный выброс загрязняющих веществ выхлопных газов АТС за 2019г.</w:t>
      </w:r>
    </w:p>
    <w:p w:rsidR="00B57627" w:rsidRPr="00BD3D72" w:rsidRDefault="00B57627" w:rsidP="00BD3D72">
      <w:pPr>
        <w:spacing w:after="0" w:line="240" w:lineRule="auto"/>
        <w:ind w:firstLine="709"/>
        <w:jc w:val="both"/>
        <w:rPr>
          <w:rFonts w:ascii="Times New Roman" w:hAnsi="Times New Roman"/>
          <w:sz w:val="28"/>
          <w:szCs w:val="28"/>
        </w:rPr>
      </w:pPr>
    </w:p>
    <w:p w:rsidR="00B57627" w:rsidRPr="00BD3D72" w:rsidRDefault="00B57627" w:rsidP="00BD3D72">
      <w:pPr>
        <w:spacing w:after="0" w:line="240" w:lineRule="auto"/>
        <w:ind w:firstLine="709"/>
        <w:jc w:val="both"/>
        <w:rPr>
          <w:rFonts w:ascii="Times New Roman" w:hAnsi="Times New Roman"/>
          <w:sz w:val="28"/>
          <w:szCs w:val="28"/>
        </w:rPr>
      </w:pPr>
      <w:r w:rsidRPr="00BD3D72">
        <w:rPr>
          <w:rFonts w:ascii="Times New Roman" w:hAnsi="Times New Roman"/>
          <w:sz w:val="28"/>
          <w:szCs w:val="28"/>
        </w:rPr>
        <w:t>В 2019 году по суммарному выбросу газов автомашин в холодный период составил: оксид углерода (СО) 0,4 т.; углеводорода (СН) 1,21 т; оксид азота (NO) от 0,28 т; диоксид серы (SO2) 0,006 т.; переходный период составил: оксид углерода (СО) 1,21 т.; углеводорода (СН) 0,28 т; оксид азота (NO) от 0,54 т; диоксид серы (SO2) 0,006 т.; в теплый период: оксид углерода (СО) 1,3 т, углеводорода (СН) 1,19 т. оксид азота (NO) 0,61 т диоксид серы (SO2) – 0,054 т</w:t>
      </w:r>
      <w:r w:rsidR="005754B6" w:rsidRPr="005754B6">
        <w:rPr>
          <w:rFonts w:ascii="Times New Roman" w:hAnsi="Times New Roman"/>
          <w:sz w:val="28"/>
          <w:szCs w:val="28"/>
        </w:rPr>
        <w:t xml:space="preserve"> [174]</w:t>
      </w:r>
      <w:r w:rsidRPr="00BD3D72">
        <w:rPr>
          <w:rFonts w:ascii="Times New Roman" w:hAnsi="Times New Roman"/>
          <w:sz w:val="28"/>
          <w:szCs w:val="28"/>
        </w:rPr>
        <w:t xml:space="preserve">. </w:t>
      </w:r>
    </w:p>
    <w:p w:rsidR="00B57627" w:rsidRDefault="00B57627" w:rsidP="00BD3D72">
      <w:pPr>
        <w:spacing w:after="0" w:line="240" w:lineRule="auto"/>
        <w:ind w:firstLine="709"/>
        <w:jc w:val="both"/>
        <w:rPr>
          <w:rFonts w:ascii="Times New Roman" w:hAnsi="Times New Roman"/>
          <w:sz w:val="28"/>
          <w:szCs w:val="28"/>
        </w:rPr>
      </w:pPr>
    </w:p>
    <w:p w:rsidR="00BD3D72" w:rsidRDefault="00BD3D72" w:rsidP="00BD3D72">
      <w:pPr>
        <w:spacing w:after="0" w:line="240" w:lineRule="auto"/>
        <w:ind w:firstLine="709"/>
        <w:jc w:val="center"/>
        <w:rPr>
          <w:rFonts w:ascii="Times New Roman" w:hAnsi="Times New Roman"/>
          <w:sz w:val="28"/>
          <w:szCs w:val="28"/>
        </w:rPr>
      </w:pPr>
      <w:r>
        <w:rPr>
          <w:noProof/>
          <w:lang w:eastAsia="ru-RU"/>
        </w:rPr>
        <w:drawing>
          <wp:inline distT="0" distB="0" distL="0" distR="0" wp14:anchorId="0BD06984" wp14:editId="556C9DE1">
            <wp:extent cx="3661941" cy="2609850"/>
            <wp:effectExtent l="0" t="0" r="0" b="0"/>
            <wp:docPr id="18" name="Рисунок 18" descr="выбросы атс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бросы атс 20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74126" cy="2618534"/>
                    </a:xfrm>
                    <a:prstGeom prst="rect">
                      <a:avLst/>
                    </a:prstGeom>
                    <a:noFill/>
                    <a:ln>
                      <a:noFill/>
                    </a:ln>
                  </pic:spPr>
                </pic:pic>
              </a:graphicData>
            </a:graphic>
          </wp:inline>
        </w:drawing>
      </w:r>
    </w:p>
    <w:p w:rsidR="00BD3D72" w:rsidRPr="00BD3D72" w:rsidRDefault="00BD3D72" w:rsidP="00BD3D72">
      <w:pPr>
        <w:spacing w:after="0" w:line="240" w:lineRule="auto"/>
        <w:ind w:firstLine="709"/>
        <w:jc w:val="both"/>
        <w:rPr>
          <w:rFonts w:ascii="Times New Roman" w:hAnsi="Times New Roman"/>
          <w:sz w:val="28"/>
          <w:szCs w:val="28"/>
        </w:rPr>
      </w:pPr>
    </w:p>
    <w:p w:rsidR="00B57627" w:rsidRDefault="00BA29C0" w:rsidP="00305150">
      <w:pPr>
        <w:spacing w:after="0" w:line="240" w:lineRule="auto"/>
        <w:ind w:firstLine="709"/>
        <w:jc w:val="center"/>
        <w:rPr>
          <w:rFonts w:ascii="Times New Roman" w:hAnsi="Times New Roman"/>
          <w:sz w:val="28"/>
          <w:szCs w:val="28"/>
        </w:rPr>
      </w:pPr>
      <w:r>
        <w:rPr>
          <w:rFonts w:ascii="Times New Roman" w:hAnsi="Times New Roman"/>
          <w:sz w:val="28"/>
          <w:szCs w:val="28"/>
        </w:rPr>
        <w:t>Рисунок 20</w:t>
      </w:r>
      <w:r w:rsidR="00B57627" w:rsidRPr="00BD3D72">
        <w:rPr>
          <w:rFonts w:ascii="Times New Roman" w:hAnsi="Times New Roman"/>
          <w:sz w:val="28"/>
          <w:szCs w:val="28"/>
        </w:rPr>
        <w:t xml:space="preserve"> - Суммарный выброс загрязняющих веществ выхлопных газов АТС за 2020г.</w:t>
      </w:r>
    </w:p>
    <w:p w:rsidR="00113EE8" w:rsidRPr="00BD3D72" w:rsidRDefault="00113EE8" w:rsidP="00305150">
      <w:pPr>
        <w:spacing w:after="0" w:line="240" w:lineRule="auto"/>
        <w:ind w:firstLine="709"/>
        <w:jc w:val="center"/>
        <w:rPr>
          <w:rFonts w:ascii="Times New Roman" w:hAnsi="Times New Roman"/>
          <w:sz w:val="28"/>
          <w:szCs w:val="28"/>
        </w:rPr>
      </w:pPr>
    </w:p>
    <w:p w:rsidR="00B57627" w:rsidRPr="00BD3D72" w:rsidRDefault="00B57627" w:rsidP="00BD3D72">
      <w:pPr>
        <w:spacing w:after="0" w:line="240" w:lineRule="auto"/>
        <w:ind w:firstLine="709"/>
        <w:jc w:val="both"/>
        <w:rPr>
          <w:rFonts w:ascii="Times New Roman" w:hAnsi="Times New Roman"/>
          <w:sz w:val="28"/>
          <w:szCs w:val="28"/>
        </w:rPr>
      </w:pPr>
      <w:r w:rsidRPr="00BD3D72">
        <w:rPr>
          <w:rFonts w:ascii="Times New Roman" w:hAnsi="Times New Roman"/>
          <w:sz w:val="28"/>
          <w:szCs w:val="28"/>
        </w:rPr>
        <w:t>Суммарный выброс автомашин в 2020 году в холодный период составил: оксид углерода (СО) 1,55 т.; углеводорода (СН) 0,35 т; оксид азота (NO) от 0,55 т; диоксид серы (SO2) 0,002 т.; в теплый период: оксид углерода (СО) 0,4 т, углеводорода (СН) 0,39 т. оксид азота (NO) 0,96 т диоксид серы (SO2) 0,054т</w:t>
      </w:r>
      <w:r w:rsidR="00F056EF">
        <w:rPr>
          <w:rFonts w:ascii="Times New Roman" w:hAnsi="Times New Roman"/>
          <w:sz w:val="28"/>
          <w:szCs w:val="28"/>
        </w:rPr>
        <w:t xml:space="preserve"> </w:t>
      </w:r>
      <w:r w:rsidR="00F056EF" w:rsidRPr="00F056EF">
        <w:rPr>
          <w:rFonts w:ascii="Times New Roman" w:hAnsi="Times New Roman"/>
          <w:sz w:val="28"/>
          <w:szCs w:val="28"/>
        </w:rPr>
        <w:t>[174]</w:t>
      </w:r>
      <w:r w:rsidRPr="00BD3D72">
        <w:rPr>
          <w:rFonts w:ascii="Times New Roman" w:hAnsi="Times New Roman"/>
          <w:sz w:val="28"/>
          <w:szCs w:val="28"/>
        </w:rPr>
        <w:t>.</w:t>
      </w:r>
    </w:p>
    <w:p w:rsidR="00B57627" w:rsidRPr="00BD3D72" w:rsidRDefault="00B57627" w:rsidP="00BD3D72">
      <w:pPr>
        <w:spacing w:after="0" w:line="240" w:lineRule="auto"/>
        <w:ind w:firstLine="709"/>
        <w:jc w:val="both"/>
        <w:rPr>
          <w:rFonts w:ascii="Times New Roman" w:hAnsi="Times New Roman"/>
          <w:sz w:val="28"/>
          <w:szCs w:val="28"/>
        </w:rPr>
      </w:pPr>
    </w:p>
    <w:p w:rsidR="00B57627" w:rsidRPr="0077406E" w:rsidRDefault="00CF2D11" w:rsidP="00BD3D72">
      <w:pPr>
        <w:spacing w:after="0"/>
        <w:ind w:firstLine="708"/>
        <w:rPr>
          <w:rFonts w:ascii="Times New Roman" w:hAnsi="Times New Roman"/>
          <w:b/>
          <w:sz w:val="28"/>
          <w:szCs w:val="28"/>
        </w:rPr>
      </w:pPr>
      <w:r>
        <w:rPr>
          <w:rFonts w:ascii="Times New Roman" w:hAnsi="Times New Roman"/>
          <w:b/>
          <w:sz w:val="28"/>
          <w:szCs w:val="28"/>
        </w:rPr>
        <w:t>2.</w:t>
      </w:r>
      <w:r w:rsidR="00B57627">
        <w:rPr>
          <w:rFonts w:ascii="Times New Roman" w:hAnsi="Times New Roman"/>
          <w:b/>
          <w:sz w:val="28"/>
          <w:szCs w:val="28"/>
        </w:rPr>
        <w:t xml:space="preserve">3 </w:t>
      </w:r>
      <w:r w:rsidR="00B57627" w:rsidRPr="0077406E">
        <w:rPr>
          <w:rFonts w:ascii="Times New Roman" w:hAnsi="Times New Roman"/>
          <w:b/>
          <w:sz w:val="28"/>
          <w:szCs w:val="28"/>
        </w:rPr>
        <w:t>Ветеринарно-санитарные мероприятия в Щучинско-Боровской курортной зоне</w:t>
      </w:r>
    </w:p>
    <w:p w:rsidR="00B57627" w:rsidRDefault="00B57627" w:rsidP="00A33420">
      <w:pPr>
        <w:spacing w:after="0" w:line="240" w:lineRule="auto"/>
        <w:ind w:firstLine="708"/>
        <w:jc w:val="both"/>
        <w:rPr>
          <w:rFonts w:ascii="Times New Roman" w:hAnsi="Times New Roman"/>
          <w:sz w:val="28"/>
          <w:szCs w:val="28"/>
        </w:rPr>
      </w:pPr>
      <w:r>
        <w:rPr>
          <w:rFonts w:ascii="Times New Roman" w:hAnsi="Times New Roman"/>
          <w:sz w:val="28"/>
          <w:szCs w:val="28"/>
        </w:rPr>
        <w:tab/>
        <w:t>На основе проведенных нами исследований и в соответствие с законом «О ветеринарии»</w:t>
      </w:r>
      <w:r w:rsidR="003A6D6E">
        <w:rPr>
          <w:rFonts w:ascii="Times New Roman" w:hAnsi="Times New Roman"/>
          <w:sz w:val="28"/>
          <w:szCs w:val="28"/>
        </w:rPr>
        <w:t xml:space="preserve"> от 10 июля 2002 года N 339</w:t>
      </w:r>
      <w:r>
        <w:rPr>
          <w:rFonts w:ascii="Times New Roman" w:hAnsi="Times New Roman"/>
          <w:sz w:val="28"/>
          <w:szCs w:val="28"/>
        </w:rPr>
        <w:t xml:space="preserve"> и «Ветеринарными (Ветеринарно-санитарными) пр</w:t>
      </w:r>
      <w:r w:rsidR="003A6D6E">
        <w:rPr>
          <w:rFonts w:ascii="Times New Roman" w:hAnsi="Times New Roman"/>
          <w:sz w:val="28"/>
          <w:szCs w:val="28"/>
        </w:rPr>
        <w:t xml:space="preserve">авилами» </w:t>
      </w:r>
      <w:r w:rsidR="003A6D6E" w:rsidRPr="003A6D6E">
        <w:rPr>
          <w:rFonts w:ascii="Times New Roman" w:hAnsi="Times New Roman"/>
          <w:sz w:val="28"/>
          <w:szCs w:val="28"/>
        </w:rPr>
        <w:t>от 29 июня 2015 года № 7-1/587</w:t>
      </w:r>
      <w:r w:rsidR="003A6D6E">
        <w:rPr>
          <w:rFonts w:ascii="Times New Roman" w:hAnsi="Times New Roman"/>
          <w:sz w:val="28"/>
          <w:szCs w:val="28"/>
        </w:rPr>
        <w:t xml:space="preserve"> мы разработали ветеринарно-санитарные мероприятия</w:t>
      </w:r>
      <w:r w:rsidR="00A33420">
        <w:rPr>
          <w:rFonts w:ascii="Times New Roman" w:hAnsi="Times New Roman"/>
          <w:sz w:val="28"/>
          <w:szCs w:val="28"/>
        </w:rPr>
        <w:t xml:space="preserve"> по</w:t>
      </w:r>
      <w:r>
        <w:rPr>
          <w:rFonts w:ascii="Times New Roman" w:hAnsi="Times New Roman"/>
          <w:sz w:val="28"/>
          <w:szCs w:val="28"/>
        </w:rPr>
        <w:t xml:space="preserve"> </w:t>
      </w:r>
      <w:r w:rsidR="003A6D6E">
        <w:rPr>
          <w:rFonts w:ascii="Times New Roman" w:hAnsi="Times New Roman"/>
          <w:sz w:val="28"/>
          <w:szCs w:val="28"/>
        </w:rPr>
        <w:t>снижению антропогенного воздействия на окружающую среду</w:t>
      </w:r>
      <w:r w:rsidR="00A33420">
        <w:rPr>
          <w:rFonts w:ascii="Times New Roman" w:hAnsi="Times New Roman"/>
          <w:sz w:val="28"/>
          <w:szCs w:val="28"/>
        </w:rPr>
        <w:t xml:space="preserve"> курортной зоны и обеспечению пищевой безопасности.</w:t>
      </w:r>
    </w:p>
    <w:p w:rsidR="005106C1" w:rsidRDefault="005106C1" w:rsidP="00BD3D72">
      <w:pPr>
        <w:spacing w:after="0" w:line="240" w:lineRule="auto"/>
        <w:ind w:firstLine="708"/>
        <w:jc w:val="both"/>
        <w:rPr>
          <w:rFonts w:ascii="Times New Roman" w:hAnsi="Times New Roman"/>
          <w:sz w:val="28"/>
          <w:szCs w:val="28"/>
        </w:rPr>
      </w:pPr>
    </w:p>
    <w:p w:rsidR="00032573" w:rsidRDefault="003A6D6E" w:rsidP="00032573">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D55340">
        <w:rPr>
          <w:rFonts w:ascii="Times New Roman" w:hAnsi="Times New Roman"/>
          <w:sz w:val="28"/>
          <w:szCs w:val="28"/>
        </w:rPr>
        <w:t>20 -</w:t>
      </w:r>
      <w:r>
        <w:rPr>
          <w:rFonts w:ascii="Times New Roman" w:hAnsi="Times New Roman"/>
          <w:sz w:val="28"/>
          <w:szCs w:val="28"/>
        </w:rPr>
        <w:t xml:space="preserve"> Ветеринарно-санитарные</w:t>
      </w:r>
      <w:r w:rsidR="00032573">
        <w:rPr>
          <w:rFonts w:ascii="Times New Roman" w:hAnsi="Times New Roman"/>
          <w:sz w:val="28"/>
          <w:szCs w:val="28"/>
        </w:rPr>
        <w:t xml:space="preserve"> мероприя</w:t>
      </w:r>
      <w:r>
        <w:rPr>
          <w:rFonts w:ascii="Times New Roman" w:hAnsi="Times New Roman"/>
          <w:sz w:val="28"/>
          <w:szCs w:val="28"/>
        </w:rPr>
        <w:t>тия</w:t>
      </w:r>
    </w:p>
    <w:p w:rsidR="00032573" w:rsidRDefault="00032573" w:rsidP="00032573">
      <w:pPr>
        <w:spacing w:after="0" w:line="240" w:lineRule="auto"/>
        <w:jc w:val="both"/>
        <w:rPr>
          <w:rFonts w:ascii="Times New Roman" w:hAnsi="Times New Roman"/>
          <w:sz w:val="28"/>
          <w:szCs w:val="28"/>
        </w:rPr>
      </w:pPr>
    </w:p>
    <w:tbl>
      <w:tblPr>
        <w:tblStyle w:val="a3"/>
        <w:tblW w:w="0" w:type="auto"/>
        <w:tblLook w:val="04A0" w:firstRow="1" w:lastRow="0" w:firstColumn="1" w:lastColumn="0" w:noHBand="0" w:noVBand="1"/>
      </w:tblPr>
      <w:tblGrid>
        <w:gridCol w:w="456"/>
        <w:gridCol w:w="2924"/>
        <w:gridCol w:w="1422"/>
        <w:gridCol w:w="1913"/>
        <w:gridCol w:w="2629"/>
      </w:tblGrid>
      <w:tr w:rsidR="00305150" w:rsidRPr="00032573" w:rsidTr="00A33420">
        <w:tc>
          <w:tcPr>
            <w:tcW w:w="456" w:type="dxa"/>
          </w:tcPr>
          <w:p w:rsidR="00032573" w:rsidRPr="00032573" w:rsidRDefault="00032573" w:rsidP="000134CA">
            <w:pPr>
              <w:spacing w:after="0" w:line="240" w:lineRule="auto"/>
              <w:jc w:val="both"/>
              <w:rPr>
                <w:rFonts w:ascii="Times New Roman" w:hAnsi="Times New Roman"/>
                <w:sz w:val="24"/>
                <w:szCs w:val="24"/>
              </w:rPr>
            </w:pPr>
            <w:r w:rsidRPr="00032573">
              <w:rPr>
                <w:rFonts w:ascii="Times New Roman" w:hAnsi="Times New Roman"/>
                <w:sz w:val="24"/>
                <w:szCs w:val="24"/>
              </w:rPr>
              <w:t>№</w:t>
            </w:r>
          </w:p>
        </w:tc>
        <w:tc>
          <w:tcPr>
            <w:tcW w:w="2941" w:type="dxa"/>
          </w:tcPr>
          <w:p w:rsidR="00032573" w:rsidRPr="00032573" w:rsidRDefault="00032573" w:rsidP="000134CA">
            <w:pPr>
              <w:spacing w:after="0" w:line="240" w:lineRule="auto"/>
              <w:jc w:val="both"/>
              <w:rPr>
                <w:rFonts w:ascii="Times New Roman" w:hAnsi="Times New Roman"/>
                <w:sz w:val="24"/>
                <w:szCs w:val="24"/>
              </w:rPr>
            </w:pPr>
            <w:r w:rsidRPr="00032573">
              <w:rPr>
                <w:rFonts w:ascii="Times New Roman" w:hAnsi="Times New Roman"/>
                <w:sz w:val="24"/>
                <w:szCs w:val="24"/>
              </w:rPr>
              <w:t>Наименование мероприятий</w:t>
            </w:r>
          </w:p>
        </w:tc>
        <w:tc>
          <w:tcPr>
            <w:tcW w:w="1386" w:type="dxa"/>
          </w:tcPr>
          <w:p w:rsidR="00032573" w:rsidRPr="00032573" w:rsidRDefault="00032573" w:rsidP="000134CA">
            <w:pPr>
              <w:spacing w:after="0" w:line="240" w:lineRule="auto"/>
              <w:jc w:val="both"/>
              <w:rPr>
                <w:rFonts w:ascii="Times New Roman" w:hAnsi="Times New Roman"/>
                <w:sz w:val="24"/>
                <w:szCs w:val="24"/>
              </w:rPr>
            </w:pPr>
            <w:r w:rsidRPr="00032573">
              <w:rPr>
                <w:rFonts w:ascii="Times New Roman" w:hAnsi="Times New Roman"/>
                <w:sz w:val="24"/>
                <w:szCs w:val="24"/>
              </w:rPr>
              <w:t>Сроки исполнения</w:t>
            </w:r>
          </w:p>
        </w:tc>
        <w:tc>
          <w:tcPr>
            <w:tcW w:w="1913" w:type="dxa"/>
          </w:tcPr>
          <w:p w:rsidR="00032573" w:rsidRPr="00032573" w:rsidRDefault="00032573" w:rsidP="000134CA">
            <w:pPr>
              <w:spacing w:after="0" w:line="240" w:lineRule="auto"/>
              <w:jc w:val="both"/>
              <w:rPr>
                <w:rFonts w:ascii="Times New Roman" w:hAnsi="Times New Roman"/>
                <w:sz w:val="24"/>
                <w:szCs w:val="24"/>
              </w:rPr>
            </w:pPr>
            <w:r w:rsidRPr="00032573">
              <w:rPr>
                <w:rFonts w:ascii="Times New Roman" w:hAnsi="Times New Roman"/>
                <w:sz w:val="24"/>
                <w:szCs w:val="24"/>
              </w:rPr>
              <w:t>Ответственные исполнители</w:t>
            </w:r>
          </w:p>
        </w:tc>
        <w:tc>
          <w:tcPr>
            <w:tcW w:w="2648" w:type="dxa"/>
          </w:tcPr>
          <w:p w:rsidR="00032573" w:rsidRPr="00032573" w:rsidRDefault="00032573" w:rsidP="000134CA">
            <w:pPr>
              <w:spacing w:after="0" w:line="240" w:lineRule="auto"/>
              <w:jc w:val="both"/>
              <w:rPr>
                <w:rFonts w:ascii="Times New Roman" w:hAnsi="Times New Roman"/>
                <w:sz w:val="24"/>
                <w:szCs w:val="24"/>
              </w:rPr>
            </w:pPr>
            <w:r w:rsidRPr="00032573">
              <w:rPr>
                <w:rFonts w:ascii="Times New Roman" w:hAnsi="Times New Roman"/>
                <w:sz w:val="24"/>
                <w:szCs w:val="24"/>
              </w:rPr>
              <w:t>Контролирующие учреждения</w:t>
            </w:r>
          </w:p>
        </w:tc>
      </w:tr>
      <w:tr w:rsidR="00032573" w:rsidRPr="00032573" w:rsidTr="00251CFB">
        <w:tc>
          <w:tcPr>
            <w:tcW w:w="9344" w:type="dxa"/>
            <w:gridSpan w:val="5"/>
          </w:tcPr>
          <w:p w:rsidR="00032573" w:rsidRPr="00032573" w:rsidRDefault="00032573" w:rsidP="000134CA">
            <w:pPr>
              <w:spacing w:after="0" w:line="240" w:lineRule="auto"/>
              <w:jc w:val="center"/>
              <w:rPr>
                <w:rFonts w:ascii="Times New Roman" w:hAnsi="Times New Roman"/>
                <w:sz w:val="24"/>
                <w:szCs w:val="24"/>
              </w:rPr>
            </w:pPr>
            <w:r>
              <w:rPr>
                <w:rFonts w:ascii="Times New Roman" w:hAnsi="Times New Roman"/>
                <w:sz w:val="24"/>
                <w:szCs w:val="24"/>
              </w:rPr>
              <w:t xml:space="preserve">Мероприятия по </w:t>
            </w:r>
            <w:r w:rsidR="00F10E11">
              <w:rPr>
                <w:rFonts w:ascii="Times New Roman" w:hAnsi="Times New Roman"/>
                <w:sz w:val="24"/>
                <w:szCs w:val="24"/>
              </w:rPr>
              <w:t>обеспе</w:t>
            </w:r>
            <w:r w:rsidR="003A6D6E">
              <w:rPr>
                <w:rFonts w:ascii="Times New Roman" w:hAnsi="Times New Roman"/>
                <w:sz w:val="24"/>
                <w:szCs w:val="24"/>
              </w:rPr>
              <w:t xml:space="preserve">чению пищевой безопасности </w:t>
            </w:r>
          </w:p>
        </w:tc>
      </w:tr>
      <w:tr w:rsidR="00305150" w:rsidRPr="00032573" w:rsidTr="00A33420">
        <w:tc>
          <w:tcPr>
            <w:tcW w:w="456" w:type="dxa"/>
          </w:tcPr>
          <w:p w:rsidR="000134CA" w:rsidRPr="00032573" w:rsidRDefault="000134CA" w:rsidP="000134CA">
            <w:pPr>
              <w:spacing w:after="0" w:line="240" w:lineRule="auto"/>
              <w:jc w:val="both"/>
              <w:rPr>
                <w:rFonts w:ascii="Times New Roman" w:hAnsi="Times New Roman"/>
                <w:sz w:val="24"/>
                <w:szCs w:val="24"/>
              </w:rPr>
            </w:pPr>
            <w:r w:rsidRPr="00032573">
              <w:rPr>
                <w:rFonts w:ascii="Times New Roman" w:hAnsi="Times New Roman"/>
                <w:sz w:val="24"/>
                <w:szCs w:val="24"/>
              </w:rPr>
              <w:t>1</w:t>
            </w:r>
          </w:p>
        </w:tc>
        <w:tc>
          <w:tcPr>
            <w:tcW w:w="2941" w:type="dxa"/>
          </w:tcPr>
          <w:p w:rsidR="000134CA" w:rsidRPr="00032573" w:rsidRDefault="000134CA" w:rsidP="00A33420">
            <w:pPr>
              <w:spacing w:after="0" w:line="240" w:lineRule="auto"/>
              <w:rPr>
                <w:rFonts w:ascii="Times New Roman" w:hAnsi="Times New Roman"/>
                <w:sz w:val="24"/>
                <w:szCs w:val="24"/>
              </w:rPr>
            </w:pPr>
            <w:r w:rsidRPr="00032573">
              <w:rPr>
                <w:rFonts w:ascii="Times New Roman" w:hAnsi="Times New Roman"/>
                <w:sz w:val="24"/>
                <w:szCs w:val="24"/>
              </w:rPr>
              <w:t>Определить базовые хозяйства</w:t>
            </w:r>
            <w:r w:rsidR="00F30301" w:rsidRPr="00032573">
              <w:rPr>
                <w:rFonts w:ascii="Times New Roman" w:hAnsi="Times New Roman"/>
                <w:sz w:val="24"/>
                <w:szCs w:val="24"/>
              </w:rPr>
              <w:t xml:space="preserve"> производителей</w:t>
            </w:r>
            <w:r w:rsidR="00F30301">
              <w:rPr>
                <w:rFonts w:ascii="Times New Roman" w:hAnsi="Times New Roman"/>
                <w:sz w:val="24"/>
                <w:szCs w:val="24"/>
              </w:rPr>
              <w:t>, как постоянных поставщиков с/х продукции в курортную зону (санатории, профилактории и пансионаты)</w:t>
            </w:r>
          </w:p>
        </w:tc>
        <w:tc>
          <w:tcPr>
            <w:tcW w:w="1386" w:type="dxa"/>
          </w:tcPr>
          <w:p w:rsidR="000134CA" w:rsidRPr="00032573" w:rsidRDefault="000134CA" w:rsidP="000134CA">
            <w:pPr>
              <w:spacing w:after="0" w:line="240" w:lineRule="auto"/>
              <w:jc w:val="both"/>
              <w:rPr>
                <w:rFonts w:ascii="Times New Roman" w:hAnsi="Times New Roman"/>
                <w:sz w:val="24"/>
                <w:szCs w:val="24"/>
              </w:rPr>
            </w:pPr>
            <w:r>
              <w:rPr>
                <w:rFonts w:ascii="Times New Roman" w:hAnsi="Times New Roman"/>
                <w:sz w:val="24"/>
                <w:szCs w:val="24"/>
              </w:rPr>
              <w:t xml:space="preserve">Постоянно </w:t>
            </w:r>
          </w:p>
        </w:tc>
        <w:tc>
          <w:tcPr>
            <w:tcW w:w="1913" w:type="dxa"/>
          </w:tcPr>
          <w:p w:rsidR="000134CA" w:rsidRPr="00032573" w:rsidRDefault="000134CA" w:rsidP="000134CA">
            <w:pPr>
              <w:spacing w:after="0" w:line="240" w:lineRule="auto"/>
              <w:jc w:val="both"/>
              <w:rPr>
                <w:rFonts w:ascii="Times New Roman" w:hAnsi="Times New Roman"/>
                <w:sz w:val="24"/>
                <w:szCs w:val="24"/>
              </w:rPr>
            </w:pPr>
            <w:r>
              <w:rPr>
                <w:rFonts w:ascii="Times New Roman" w:hAnsi="Times New Roman"/>
                <w:sz w:val="24"/>
                <w:szCs w:val="24"/>
              </w:rPr>
              <w:t>Местные исполнительные органы</w:t>
            </w:r>
          </w:p>
        </w:tc>
        <w:tc>
          <w:tcPr>
            <w:tcW w:w="2648" w:type="dxa"/>
          </w:tcPr>
          <w:p w:rsidR="000134CA" w:rsidRPr="000134CA" w:rsidRDefault="000134CA" w:rsidP="000134CA">
            <w:pPr>
              <w:spacing w:after="0" w:line="240" w:lineRule="auto"/>
              <w:rPr>
                <w:rFonts w:ascii="Times New Roman" w:hAnsi="Times New Roman"/>
                <w:sz w:val="24"/>
                <w:szCs w:val="24"/>
              </w:rPr>
            </w:pPr>
            <w:r w:rsidRPr="000134CA">
              <w:rPr>
                <w:rFonts w:ascii="Times New Roman" w:hAnsi="Times New Roman"/>
                <w:sz w:val="24"/>
                <w:szCs w:val="24"/>
              </w:rPr>
              <w:t>ГУ Бурабайская районная территориальная инспекция комитета ветеринарного контроля и надзора</w:t>
            </w:r>
          </w:p>
        </w:tc>
      </w:tr>
      <w:tr w:rsidR="00305150" w:rsidRPr="00032573" w:rsidTr="00A33420">
        <w:tc>
          <w:tcPr>
            <w:tcW w:w="456" w:type="dxa"/>
          </w:tcPr>
          <w:p w:rsidR="000134CA" w:rsidRPr="00032573" w:rsidRDefault="000134CA" w:rsidP="000134CA">
            <w:pPr>
              <w:spacing w:after="0" w:line="240" w:lineRule="auto"/>
              <w:jc w:val="both"/>
              <w:rPr>
                <w:rFonts w:ascii="Times New Roman" w:hAnsi="Times New Roman"/>
                <w:sz w:val="24"/>
                <w:szCs w:val="24"/>
              </w:rPr>
            </w:pPr>
            <w:r>
              <w:rPr>
                <w:rFonts w:ascii="Times New Roman" w:hAnsi="Times New Roman"/>
                <w:sz w:val="24"/>
                <w:szCs w:val="24"/>
              </w:rPr>
              <w:t>2</w:t>
            </w:r>
          </w:p>
        </w:tc>
        <w:tc>
          <w:tcPr>
            <w:tcW w:w="2941" w:type="dxa"/>
          </w:tcPr>
          <w:p w:rsidR="000134CA" w:rsidRPr="00032573" w:rsidRDefault="00A33420" w:rsidP="00A33420">
            <w:pPr>
              <w:spacing w:after="0" w:line="240" w:lineRule="auto"/>
              <w:rPr>
                <w:rFonts w:ascii="Times New Roman" w:hAnsi="Times New Roman"/>
                <w:sz w:val="24"/>
                <w:szCs w:val="24"/>
              </w:rPr>
            </w:pPr>
            <w:r>
              <w:rPr>
                <w:rFonts w:ascii="Times New Roman" w:hAnsi="Times New Roman"/>
                <w:sz w:val="24"/>
                <w:szCs w:val="24"/>
              </w:rPr>
              <w:t>Наладить производство</w:t>
            </w:r>
            <w:r w:rsidR="000134CA" w:rsidRPr="00032573">
              <w:rPr>
                <w:rFonts w:ascii="Times New Roman" w:hAnsi="Times New Roman"/>
                <w:sz w:val="24"/>
                <w:szCs w:val="24"/>
              </w:rPr>
              <w:t xml:space="preserve"> и обеспечить </w:t>
            </w:r>
            <w:r w:rsidR="00F30301">
              <w:rPr>
                <w:rFonts w:ascii="Times New Roman" w:hAnsi="Times New Roman"/>
                <w:sz w:val="24"/>
                <w:szCs w:val="24"/>
              </w:rPr>
              <w:t xml:space="preserve">транспортировку </w:t>
            </w:r>
            <w:r w:rsidR="000134CA" w:rsidRPr="00032573">
              <w:rPr>
                <w:rFonts w:ascii="Times New Roman" w:hAnsi="Times New Roman"/>
                <w:sz w:val="24"/>
                <w:szCs w:val="24"/>
              </w:rPr>
              <w:t xml:space="preserve">качественной и безопасной продукцией, </w:t>
            </w:r>
            <w:r>
              <w:rPr>
                <w:rFonts w:ascii="Times New Roman" w:hAnsi="Times New Roman"/>
                <w:sz w:val="24"/>
                <w:szCs w:val="24"/>
              </w:rPr>
              <w:t>в</w:t>
            </w:r>
            <w:r w:rsidR="000134CA" w:rsidRPr="00032573">
              <w:rPr>
                <w:rFonts w:ascii="Times New Roman" w:hAnsi="Times New Roman"/>
                <w:sz w:val="24"/>
                <w:szCs w:val="24"/>
              </w:rPr>
              <w:t>с</w:t>
            </w:r>
            <w:r w:rsidR="00F30301">
              <w:rPr>
                <w:rFonts w:ascii="Times New Roman" w:hAnsi="Times New Roman"/>
                <w:sz w:val="24"/>
                <w:szCs w:val="24"/>
              </w:rPr>
              <w:t>анатории и рынки курортной зоны.</w:t>
            </w:r>
            <w:r w:rsidR="000134CA" w:rsidRPr="00032573">
              <w:rPr>
                <w:rFonts w:ascii="Times New Roman" w:hAnsi="Times New Roman"/>
                <w:sz w:val="24"/>
                <w:szCs w:val="24"/>
              </w:rPr>
              <w:t xml:space="preserve"> </w:t>
            </w:r>
          </w:p>
        </w:tc>
        <w:tc>
          <w:tcPr>
            <w:tcW w:w="1386" w:type="dxa"/>
          </w:tcPr>
          <w:p w:rsidR="000134CA" w:rsidRPr="00032573" w:rsidRDefault="000134CA" w:rsidP="000134CA">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913" w:type="dxa"/>
          </w:tcPr>
          <w:p w:rsidR="000134CA" w:rsidRPr="00032573" w:rsidRDefault="000134CA" w:rsidP="000134CA">
            <w:pPr>
              <w:spacing w:after="0" w:line="240" w:lineRule="auto"/>
              <w:jc w:val="both"/>
              <w:rPr>
                <w:rFonts w:ascii="Times New Roman" w:hAnsi="Times New Roman"/>
                <w:sz w:val="24"/>
                <w:szCs w:val="24"/>
              </w:rPr>
            </w:pPr>
            <w:r>
              <w:rPr>
                <w:rFonts w:ascii="Times New Roman" w:hAnsi="Times New Roman"/>
                <w:sz w:val="24"/>
                <w:szCs w:val="24"/>
              </w:rPr>
              <w:t>Местные исполнительные органы</w:t>
            </w:r>
          </w:p>
        </w:tc>
        <w:tc>
          <w:tcPr>
            <w:tcW w:w="2648" w:type="dxa"/>
          </w:tcPr>
          <w:p w:rsidR="000134CA" w:rsidRPr="000134CA" w:rsidRDefault="000134CA" w:rsidP="000134CA">
            <w:pPr>
              <w:spacing w:after="0" w:line="240" w:lineRule="auto"/>
              <w:rPr>
                <w:rFonts w:ascii="Times New Roman" w:hAnsi="Times New Roman"/>
                <w:sz w:val="24"/>
                <w:szCs w:val="24"/>
              </w:rPr>
            </w:pPr>
            <w:r w:rsidRPr="000134CA">
              <w:rPr>
                <w:rFonts w:ascii="Times New Roman" w:hAnsi="Times New Roman"/>
                <w:sz w:val="24"/>
                <w:szCs w:val="24"/>
              </w:rPr>
              <w:t>ГУ Бурабайская районная территориальная инспекция комитета ветеринарного контроля и надзора</w:t>
            </w:r>
          </w:p>
        </w:tc>
      </w:tr>
      <w:tr w:rsidR="00305150" w:rsidRPr="00032573" w:rsidTr="00A33420">
        <w:tc>
          <w:tcPr>
            <w:tcW w:w="456" w:type="dxa"/>
          </w:tcPr>
          <w:p w:rsidR="000134CA" w:rsidRPr="00032573" w:rsidRDefault="000134CA" w:rsidP="000134CA">
            <w:pPr>
              <w:spacing w:after="0" w:line="240" w:lineRule="auto"/>
              <w:jc w:val="both"/>
              <w:rPr>
                <w:rFonts w:ascii="Times New Roman" w:hAnsi="Times New Roman"/>
                <w:sz w:val="24"/>
                <w:szCs w:val="24"/>
              </w:rPr>
            </w:pPr>
            <w:r>
              <w:rPr>
                <w:rFonts w:ascii="Times New Roman" w:hAnsi="Times New Roman"/>
                <w:sz w:val="24"/>
                <w:szCs w:val="24"/>
              </w:rPr>
              <w:t>3</w:t>
            </w:r>
          </w:p>
        </w:tc>
        <w:tc>
          <w:tcPr>
            <w:tcW w:w="2941" w:type="dxa"/>
          </w:tcPr>
          <w:p w:rsidR="000134CA" w:rsidRPr="00032573" w:rsidRDefault="000134CA" w:rsidP="000134CA">
            <w:pPr>
              <w:spacing w:after="0" w:line="240" w:lineRule="auto"/>
              <w:jc w:val="both"/>
              <w:rPr>
                <w:rFonts w:ascii="Times New Roman" w:hAnsi="Times New Roman"/>
                <w:sz w:val="24"/>
                <w:szCs w:val="24"/>
              </w:rPr>
            </w:pPr>
            <w:r>
              <w:rPr>
                <w:rFonts w:ascii="Times New Roman" w:hAnsi="Times New Roman"/>
                <w:sz w:val="24"/>
                <w:szCs w:val="24"/>
              </w:rPr>
              <w:t xml:space="preserve">На рынке п. Бурабай организовать </w:t>
            </w:r>
            <w:r w:rsidR="00A33420">
              <w:rPr>
                <w:rFonts w:ascii="Times New Roman" w:hAnsi="Times New Roman"/>
                <w:sz w:val="24"/>
                <w:szCs w:val="24"/>
              </w:rPr>
              <w:t>открытие стационарной лаборатории</w:t>
            </w:r>
            <w:r w:rsidRPr="00032573">
              <w:rPr>
                <w:rFonts w:ascii="Times New Roman" w:hAnsi="Times New Roman"/>
                <w:sz w:val="24"/>
                <w:szCs w:val="24"/>
              </w:rPr>
              <w:t xml:space="preserve"> ветеринарно-санитарной экспертизы пищевых продуктов</w:t>
            </w:r>
          </w:p>
        </w:tc>
        <w:tc>
          <w:tcPr>
            <w:tcW w:w="1386" w:type="dxa"/>
          </w:tcPr>
          <w:p w:rsidR="000134CA" w:rsidRPr="00032573" w:rsidRDefault="000134CA" w:rsidP="000134CA">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913" w:type="dxa"/>
          </w:tcPr>
          <w:p w:rsidR="000134CA" w:rsidRPr="00032573" w:rsidRDefault="000134CA" w:rsidP="000134CA">
            <w:pPr>
              <w:spacing w:after="0" w:line="240" w:lineRule="auto"/>
              <w:jc w:val="both"/>
              <w:rPr>
                <w:rFonts w:ascii="Times New Roman" w:hAnsi="Times New Roman"/>
                <w:sz w:val="24"/>
                <w:szCs w:val="24"/>
              </w:rPr>
            </w:pPr>
            <w:r>
              <w:rPr>
                <w:rFonts w:ascii="Times New Roman" w:hAnsi="Times New Roman"/>
                <w:sz w:val="24"/>
                <w:szCs w:val="24"/>
              </w:rPr>
              <w:t>Местные исполнительные органы</w:t>
            </w:r>
          </w:p>
        </w:tc>
        <w:tc>
          <w:tcPr>
            <w:tcW w:w="2648" w:type="dxa"/>
          </w:tcPr>
          <w:p w:rsidR="000134CA" w:rsidRPr="000134CA" w:rsidRDefault="000134CA" w:rsidP="000134CA">
            <w:pPr>
              <w:spacing w:after="0" w:line="240" w:lineRule="auto"/>
              <w:rPr>
                <w:rFonts w:ascii="Times New Roman" w:hAnsi="Times New Roman"/>
                <w:sz w:val="24"/>
                <w:szCs w:val="24"/>
              </w:rPr>
            </w:pPr>
            <w:r w:rsidRPr="000134CA">
              <w:rPr>
                <w:rFonts w:ascii="Times New Roman" w:hAnsi="Times New Roman"/>
                <w:sz w:val="24"/>
                <w:szCs w:val="24"/>
              </w:rPr>
              <w:t>ГУ Бурабайская районная территориальная инспекция комитета ветеринарного контроля и надзора</w:t>
            </w:r>
          </w:p>
        </w:tc>
      </w:tr>
      <w:tr w:rsidR="00305150" w:rsidRPr="00032573" w:rsidTr="00A33420">
        <w:tc>
          <w:tcPr>
            <w:tcW w:w="456" w:type="dxa"/>
            <w:tcBorders>
              <w:bottom w:val="nil"/>
            </w:tcBorders>
          </w:tcPr>
          <w:p w:rsidR="00032573" w:rsidRPr="00032573" w:rsidRDefault="00F10E11" w:rsidP="000134CA">
            <w:pPr>
              <w:spacing w:after="0" w:line="240" w:lineRule="auto"/>
              <w:jc w:val="both"/>
              <w:rPr>
                <w:rFonts w:ascii="Times New Roman" w:hAnsi="Times New Roman"/>
                <w:sz w:val="24"/>
                <w:szCs w:val="24"/>
              </w:rPr>
            </w:pPr>
            <w:r>
              <w:rPr>
                <w:rFonts w:ascii="Times New Roman" w:hAnsi="Times New Roman"/>
                <w:sz w:val="24"/>
                <w:szCs w:val="24"/>
              </w:rPr>
              <w:t>4</w:t>
            </w:r>
          </w:p>
        </w:tc>
        <w:tc>
          <w:tcPr>
            <w:tcW w:w="2941" w:type="dxa"/>
            <w:tcBorders>
              <w:bottom w:val="nil"/>
            </w:tcBorders>
          </w:tcPr>
          <w:p w:rsidR="00032573" w:rsidRPr="00032573" w:rsidRDefault="00A33420" w:rsidP="00A33420">
            <w:pPr>
              <w:spacing w:after="0" w:line="240" w:lineRule="auto"/>
              <w:jc w:val="both"/>
              <w:rPr>
                <w:rFonts w:ascii="Times New Roman" w:hAnsi="Times New Roman"/>
                <w:sz w:val="24"/>
                <w:szCs w:val="24"/>
              </w:rPr>
            </w:pPr>
            <w:r>
              <w:rPr>
                <w:rFonts w:ascii="Times New Roman" w:hAnsi="Times New Roman"/>
                <w:sz w:val="24"/>
                <w:szCs w:val="24"/>
              </w:rPr>
              <w:t>В торговых точках з</w:t>
            </w:r>
            <w:r w:rsidR="00032573" w:rsidRPr="00032573">
              <w:rPr>
                <w:rFonts w:ascii="Times New Roman" w:hAnsi="Times New Roman"/>
                <w:sz w:val="24"/>
                <w:szCs w:val="24"/>
              </w:rPr>
              <w:t xml:space="preserve">апретить продажу продуктов питания домашнего и кустарного производства </w:t>
            </w:r>
          </w:p>
        </w:tc>
        <w:tc>
          <w:tcPr>
            <w:tcW w:w="1386" w:type="dxa"/>
            <w:tcBorders>
              <w:bottom w:val="nil"/>
            </w:tcBorders>
          </w:tcPr>
          <w:p w:rsidR="00032573" w:rsidRPr="00032573" w:rsidRDefault="00032573" w:rsidP="000134CA">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913" w:type="dxa"/>
            <w:tcBorders>
              <w:bottom w:val="nil"/>
            </w:tcBorders>
          </w:tcPr>
          <w:p w:rsidR="00032573" w:rsidRPr="00032573" w:rsidRDefault="005106C1" w:rsidP="000134CA">
            <w:pPr>
              <w:spacing w:after="0" w:line="240" w:lineRule="auto"/>
              <w:jc w:val="both"/>
              <w:rPr>
                <w:rFonts w:ascii="Times New Roman" w:hAnsi="Times New Roman"/>
                <w:sz w:val="24"/>
                <w:szCs w:val="24"/>
              </w:rPr>
            </w:pPr>
            <w:r>
              <w:rPr>
                <w:rFonts w:ascii="Times New Roman" w:hAnsi="Times New Roman"/>
                <w:sz w:val="24"/>
                <w:szCs w:val="24"/>
              </w:rPr>
              <w:t>Местные исполнительные органы</w:t>
            </w:r>
          </w:p>
        </w:tc>
        <w:tc>
          <w:tcPr>
            <w:tcW w:w="2648" w:type="dxa"/>
            <w:tcBorders>
              <w:bottom w:val="nil"/>
            </w:tcBorders>
          </w:tcPr>
          <w:p w:rsidR="00305150" w:rsidRPr="00032573" w:rsidRDefault="000134CA" w:rsidP="000134CA">
            <w:pPr>
              <w:spacing w:after="0" w:line="240" w:lineRule="auto"/>
              <w:jc w:val="both"/>
              <w:rPr>
                <w:rFonts w:ascii="Times New Roman" w:hAnsi="Times New Roman"/>
                <w:sz w:val="24"/>
                <w:szCs w:val="24"/>
              </w:rPr>
            </w:pPr>
            <w:r w:rsidRPr="000134CA">
              <w:rPr>
                <w:rFonts w:ascii="Times New Roman" w:hAnsi="Times New Roman"/>
                <w:sz w:val="24"/>
                <w:szCs w:val="24"/>
              </w:rPr>
              <w:t>ГУ Бурабайская районная территориальная инспекция комитета ветеринарного контроля и надзора</w:t>
            </w:r>
          </w:p>
        </w:tc>
      </w:tr>
      <w:tr w:rsidR="00305150" w:rsidRPr="00032573" w:rsidTr="00305150">
        <w:tc>
          <w:tcPr>
            <w:tcW w:w="9344" w:type="dxa"/>
            <w:gridSpan w:val="5"/>
            <w:tcBorders>
              <w:top w:val="nil"/>
            </w:tcBorders>
          </w:tcPr>
          <w:p w:rsidR="00305150" w:rsidRPr="006623B5" w:rsidRDefault="00305150" w:rsidP="00305150">
            <w:pPr>
              <w:spacing w:after="0" w:line="240" w:lineRule="auto"/>
              <w:jc w:val="right"/>
              <w:rPr>
                <w:rFonts w:ascii="Times New Roman" w:hAnsi="Times New Roman"/>
                <w:i/>
                <w:sz w:val="24"/>
                <w:szCs w:val="24"/>
              </w:rPr>
            </w:pPr>
            <w:r w:rsidRPr="006623B5">
              <w:rPr>
                <w:rFonts w:ascii="Times New Roman" w:hAnsi="Times New Roman"/>
                <w:i/>
                <w:sz w:val="24"/>
                <w:szCs w:val="24"/>
              </w:rPr>
              <w:t>Продолжение таблицы 20</w:t>
            </w:r>
          </w:p>
        </w:tc>
      </w:tr>
      <w:tr w:rsidR="00F10E11" w:rsidRPr="00032573" w:rsidTr="00251CFB">
        <w:tc>
          <w:tcPr>
            <w:tcW w:w="9344" w:type="dxa"/>
            <w:gridSpan w:val="5"/>
          </w:tcPr>
          <w:p w:rsidR="00F10E11" w:rsidRDefault="00F10E11" w:rsidP="000134CA">
            <w:pPr>
              <w:spacing w:after="0" w:line="240" w:lineRule="auto"/>
              <w:jc w:val="center"/>
              <w:rPr>
                <w:rFonts w:ascii="Times New Roman" w:hAnsi="Times New Roman"/>
                <w:sz w:val="24"/>
                <w:szCs w:val="24"/>
              </w:rPr>
            </w:pPr>
            <w:r>
              <w:rPr>
                <w:rFonts w:ascii="Times New Roman" w:hAnsi="Times New Roman"/>
                <w:sz w:val="24"/>
                <w:szCs w:val="24"/>
              </w:rPr>
              <w:t>Мероприятия по снижению антропогенного воздействия на окружающую среду</w:t>
            </w:r>
          </w:p>
          <w:p w:rsidR="00F30301" w:rsidRPr="00F30301" w:rsidRDefault="00F30301" w:rsidP="000134CA">
            <w:pPr>
              <w:spacing w:after="0" w:line="240" w:lineRule="auto"/>
              <w:jc w:val="center"/>
              <w:rPr>
                <w:rFonts w:ascii="Times New Roman" w:hAnsi="Times New Roman"/>
                <w:i/>
                <w:sz w:val="24"/>
                <w:szCs w:val="24"/>
              </w:rPr>
            </w:pPr>
            <w:r>
              <w:rPr>
                <w:rFonts w:ascii="Times New Roman" w:hAnsi="Times New Roman"/>
                <w:i/>
                <w:sz w:val="24"/>
                <w:szCs w:val="24"/>
              </w:rPr>
              <w:t>С целью очистки атмосферного воздуха и воды поверхностных водоемов</w:t>
            </w:r>
          </w:p>
        </w:tc>
      </w:tr>
      <w:tr w:rsidR="00305150" w:rsidRPr="00032573" w:rsidTr="00A33420">
        <w:tc>
          <w:tcPr>
            <w:tcW w:w="456" w:type="dxa"/>
          </w:tcPr>
          <w:p w:rsidR="005106C1" w:rsidRPr="00032573" w:rsidRDefault="00B410CC" w:rsidP="000134CA">
            <w:pPr>
              <w:spacing w:after="0" w:line="240" w:lineRule="auto"/>
              <w:jc w:val="both"/>
              <w:rPr>
                <w:rFonts w:ascii="Times New Roman" w:hAnsi="Times New Roman"/>
                <w:sz w:val="24"/>
                <w:szCs w:val="24"/>
              </w:rPr>
            </w:pPr>
            <w:r>
              <w:rPr>
                <w:rFonts w:ascii="Times New Roman" w:hAnsi="Times New Roman"/>
                <w:sz w:val="24"/>
                <w:szCs w:val="24"/>
              </w:rPr>
              <w:t>5</w:t>
            </w:r>
          </w:p>
        </w:tc>
        <w:tc>
          <w:tcPr>
            <w:tcW w:w="2941" w:type="dxa"/>
          </w:tcPr>
          <w:p w:rsidR="005106C1" w:rsidRPr="005106C1" w:rsidRDefault="005106C1" w:rsidP="000134CA">
            <w:pPr>
              <w:spacing w:after="0" w:line="240" w:lineRule="auto"/>
              <w:jc w:val="both"/>
              <w:rPr>
                <w:rFonts w:ascii="Times New Roman" w:hAnsi="Times New Roman"/>
                <w:sz w:val="24"/>
                <w:szCs w:val="24"/>
              </w:rPr>
            </w:pPr>
            <w:r w:rsidRPr="005106C1">
              <w:rPr>
                <w:rFonts w:ascii="Times New Roman" w:hAnsi="Times New Roman"/>
                <w:sz w:val="24"/>
                <w:szCs w:val="24"/>
              </w:rPr>
              <w:t>Организовать специализированную автостоянку для туристов за границами курортной зоны</w:t>
            </w:r>
          </w:p>
        </w:tc>
        <w:tc>
          <w:tcPr>
            <w:tcW w:w="1386" w:type="dxa"/>
          </w:tcPr>
          <w:p w:rsidR="005106C1" w:rsidRPr="00032573" w:rsidRDefault="005106C1" w:rsidP="000134CA">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913" w:type="dxa"/>
          </w:tcPr>
          <w:p w:rsidR="005106C1" w:rsidRDefault="005106C1" w:rsidP="000134CA">
            <w:pPr>
              <w:spacing w:after="0" w:line="240" w:lineRule="auto"/>
            </w:pPr>
            <w:r w:rsidRPr="00760369">
              <w:rPr>
                <w:rFonts w:ascii="Times New Roman" w:hAnsi="Times New Roman"/>
                <w:sz w:val="24"/>
                <w:szCs w:val="24"/>
              </w:rPr>
              <w:t>Местные исполнительные органы</w:t>
            </w:r>
          </w:p>
        </w:tc>
        <w:tc>
          <w:tcPr>
            <w:tcW w:w="2648" w:type="dxa"/>
          </w:tcPr>
          <w:p w:rsidR="005106C1" w:rsidRPr="00032573" w:rsidRDefault="005106C1" w:rsidP="000134CA">
            <w:pPr>
              <w:spacing w:after="0" w:line="240" w:lineRule="auto"/>
              <w:jc w:val="both"/>
              <w:rPr>
                <w:rFonts w:ascii="Times New Roman" w:hAnsi="Times New Roman"/>
                <w:sz w:val="24"/>
                <w:szCs w:val="24"/>
              </w:rPr>
            </w:pPr>
            <w:r>
              <w:rPr>
                <w:rFonts w:ascii="Times New Roman" w:hAnsi="Times New Roman"/>
                <w:sz w:val="24"/>
                <w:szCs w:val="24"/>
              </w:rPr>
              <w:t>УДП ГНПП «Бурабай»</w:t>
            </w:r>
          </w:p>
        </w:tc>
      </w:tr>
      <w:tr w:rsidR="00305150" w:rsidRPr="00032573" w:rsidTr="00A33420">
        <w:tc>
          <w:tcPr>
            <w:tcW w:w="456" w:type="dxa"/>
          </w:tcPr>
          <w:p w:rsidR="005106C1" w:rsidRPr="00032573" w:rsidRDefault="00B410CC" w:rsidP="000134CA">
            <w:pPr>
              <w:spacing w:after="0" w:line="240" w:lineRule="auto"/>
              <w:jc w:val="both"/>
              <w:rPr>
                <w:rFonts w:ascii="Times New Roman" w:hAnsi="Times New Roman"/>
                <w:sz w:val="24"/>
                <w:szCs w:val="24"/>
              </w:rPr>
            </w:pPr>
            <w:r>
              <w:rPr>
                <w:rFonts w:ascii="Times New Roman" w:hAnsi="Times New Roman"/>
                <w:sz w:val="24"/>
                <w:szCs w:val="24"/>
              </w:rPr>
              <w:t>6</w:t>
            </w:r>
          </w:p>
        </w:tc>
        <w:tc>
          <w:tcPr>
            <w:tcW w:w="2941" w:type="dxa"/>
          </w:tcPr>
          <w:p w:rsidR="005106C1" w:rsidRPr="00032573" w:rsidRDefault="005106C1" w:rsidP="000134CA">
            <w:pPr>
              <w:spacing w:after="0" w:line="240" w:lineRule="auto"/>
              <w:jc w:val="both"/>
              <w:rPr>
                <w:rFonts w:ascii="Times New Roman" w:hAnsi="Times New Roman"/>
                <w:sz w:val="24"/>
                <w:szCs w:val="24"/>
              </w:rPr>
            </w:pPr>
            <w:r>
              <w:rPr>
                <w:rFonts w:ascii="Times New Roman" w:hAnsi="Times New Roman"/>
                <w:sz w:val="24"/>
                <w:szCs w:val="24"/>
              </w:rPr>
              <w:t>Организовать работу экотакси и велотакси на территории курортной зоны</w:t>
            </w:r>
          </w:p>
        </w:tc>
        <w:tc>
          <w:tcPr>
            <w:tcW w:w="1386" w:type="dxa"/>
          </w:tcPr>
          <w:p w:rsidR="005106C1" w:rsidRPr="00032573" w:rsidRDefault="005106C1" w:rsidP="000134CA">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913" w:type="dxa"/>
          </w:tcPr>
          <w:p w:rsidR="005106C1" w:rsidRDefault="005106C1" w:rsidP="000134CA">
            <w:pPr>
              <w:spacing w:after="0" w:line="240" w:lineRule="auto"/>
            </w:pPr>
            <w:r w:rsidRPr="00760369">
              <w:rPr>
                <w:rFonts w:ascii="Times New Roman" w:hAnsi="Times New Roman"/>
                <w:sz w:val="24"/>
                <w:szCs w:val="24"/>
              </w:rPr>
              <w:t>Местные исполнительные органы</w:t>
            </w:r>
          </w:p>
        </w:tc>
        <w:tc>
          <w:tcPr>
            <w:tcW w:w="2648" w:type="dxa"/>
          </w:tcPr>
          <w:p w:rsidR="005106C1" w:rsidRPr="00032573" w:rsidRDefault="005106C1" w:rsidP="000134CA">
            <w:pPr>
              <w:spacing w:after="0" w:line="240" w:lineRule="auto"/>
              <w:jc w:val="both"/>
              <w:rPr>
                <w:rFonts w:ascii="Times New Roman" w:hAnsi="Times New Roman"/>
                <w:sz w:val="24"/>
                <w:szCs w:val="24"/>
              </w:rPr>
            </w:pPr>
            <w:r>
              <w:rPr>
                <w:rFonts w:ascii="Times New Roman" w:hAnsi="Times New Roman"/>
                <w:sz w:val="24"/>
                <w:szCs w:val="24"/>
              </w:rPr>
              <w:t>УДП ГНПП «Бурабай»</w:t>
            </w:r>
          </w:p>
        </w:tc>
      </w:tr>
      <w:tr w:rsidR="00305150" w:rsidRPr="00032573" w:rsidTr="00A33420">
        <w:tc>
          <w:tcPr>
            <w:tcW w:w="456" w:type="dxa"/>
          </w:tcPr>
          <w:p w:rsidR="00F10E11" w:rsidRDefault="00B410CC" w:rsidP="000134CA">
            <w:pPr>
              <w:spacing w:after="0" w:line="240" w:lineRule="auto"/>
              <w:jc w:val="both"/>
              <w:rPr>
                <w:rFonts w:ascii="Times New Roman" w:hAnsi="Times New Roman"/>
                <w:sz w:val="24"/>
                <w:szCs w:val="24"/>
              </w:rPr>
            </w:pPr>
            <w:r>
              <w:rPr>
                <w:rFonts w:ascii="Times New Roman" w:hAnsi="Times New Roman"/>
                <w:sz w:val="24"/>
                <w:szCs w:val="24"/>
              </w:rPr>
              <w:t>7</w:t>
            </w:r>
          </w:p>
          <w:p w:rsidR="00F10E11" w:rsidRPr="00032573" w:rsidRDefault="00F10E11" w:rsidP="000134CA">
            <w:pPr>
              <w:spacing w:after="0" w:line="240" w:lineRule="auto"/>
              <w:jc w:val="both"/>
              <w:rPr>
                <w:rFonts w:ascii="Times New Roman" w:hAnsi="Times New Roman"/>
                <w:sz w:val="24"/>
                <w:szCs w:val="24"/>
              </w:rPr>
            </w:pPr>
          </w:p>
        </w:tc>
        <w:tc>
          <w:tcPr>
            <w:tcW w:w="2941" w:type="dxa"/>
          </w:tcPr>
          <w:p w:rsidR="00F10E11" w:rsidRPr="00F10E11" w:rsidRDefault="005106C1" w:rsidP="000134CA">
            <w:pPr>
              <w:spacing w:after="0" w:line="240" w:lineRule="auto"/>
              <w:jc w:val="both"/>
              <w:rPr>
                <w:rFonts w:ascii="Times New Roman" w:hAnsi="Times New Roman"/>
                <w:sz w:val="24"/>
                <w:szCs w:val="24"/>
              </w:rPr>
            </w:pPr>
            <w:r>
              <w:rPr>
                <w:rFonts w:ascii="Times New Roman" w:hAnsi="Times New Roman"/>
                <w:sz w:val="24"/>
                <w:szCs w:val="24"/>
              </w:rPr>
              <w:t>П</w:t>
            </w:r>
            <w:r w:rsidR="00F10E11" w:rsidRPr="00F10E11">
              <w:rPr>
                <w:rFonts w:ascii="Times New Roman" w:hAnsi="Times New Roman"/>
                <w:sz w:val="24"/>
                <w:szCs w:val="24"/>
              </w:rPr>
              <w:t>роизводить мониторинг качества атм</w:t>
            </w:r>
            <w:r w:rsidR="00DD3D85">
              <w:rPr>
                <w:rFonts w:ascii="Times New Roman" w:hAnsi="Times New Roman"/>
                <w:sz w:val="24"/>
                <w:szCs w:val="24"/>
              </w:rPr>
              <w:t>осферного воздуха, как в п.</w:t>
            </w:r>
            <w:r w:rsidR="00F10E11" w:rsidRPr="00F10E11">
              <w:rPr>
                <w:rFonts w:ascii="Times New Roman" w:hAnsi="Times New Roman"/>
                <w:sz w:val="24"/>
                <w:szCs w:val="24"/>
              </w:rPr>
              <w:t xml:space="preserve"> Бурабай, так и в местах, наиболее посещаемых туристами</w:t>
            </w:r>
          </w:p>
        </w:tc>
        <w:tc>
          <w:tcPr>
            <w:tcW w:w="1386" w:type="dxa"/>
          </w:tcPr>
          <w:p w:rsidR="00F10E11" w:rsidRDefault="005106C1" w:rsidP="000134CA">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913" w:type="dxa"/>
          </w:tcPr>
          <w:p w:rsidR="00F10E11" w:rsidRPr="00032573" w:rsidRDefault="005106C1" w:rsidP="000134CA">
            <w:pPr>
              <w:spacing w:after="0" w:line="240" w:lineRule="auto"/>
              <w:jc w:val="both"/>
              <w:rPr>
                <w:rFonts w:ascii="Times New Roman" w:hAnsi="Times New Roman"/>
                <w:sz w:val="24"/>
                <w:szCs w:val="24"/>
              </w:rPr>
            </w:pPr>
            <w:r>
              <w:rPr>
                <w:rFonts w:ascii="Times New Roman" w:hAnsi="Times New Roman"/>
                <w:sz w:val="24"/>
                <w:szCs w:val="24"/>
              </w:rPr>
              <w:t>Специалисты «Казгидромет»</w:t>
            </w:r>
          </w:p>
        </w:tc>
        <w:tc>
          <w:tcPr>
            <w:tcW w:w="2648" w:type="dxa"/>
          </w:tcPr>
          <w:p w:rsidR="00F10E11" w:rsidRPr="00032573" w:rsidRDefault="005106C1" w:rsidP="000134CA">
            <w:pPr>
              <w:spacing w:after="0" w:line="240" w:lineRule="auto"/>
              <w:jc w:val="both"/>
              <w:rPr>
                <w:rFonts w:ascii="Times New Roman" w:hAnsi="Times New Roman"/>
                <w:sz w:val="24"/>
                <w:szCs w:val="24"/>
              </w:rPr>
            </w:pPr>
            <w:r>
              <w:rPr>
                <w:rFonts w:ascii="Times New Roman" w:hAnsi="Times New Roman"/>
                <w:sz w:val="24"/>
                <w:szCs w:val="24"/>
              </w:rPr>
              <w:t>УДП ГНПП «Бурабай»</w:t>
            </w:r>
          </w:p>
        </w:tc>
      </w:tr>
      <w:tr w:rsidR="00305150" w:rsidRPr="00032573" w:rsidTr="00A33420">
        <w:tc>
          <w:tcPr>
            <w:tcW w:w="456" w:type="dxa"/>
          </w:tcPr>
          <w:p w:rsidR="005106C1" w:rsidRPr="00032573" w:rsidRDefault="00B410CC" w:rsidP="000134CA">
            <w:pPr>
              <w:spacing w:after="0" w:line="240" w:lineRule="auto"/>
              <w:jc w:val="both"/>
              <w:rPr>
                <w:rFonts w:ascii="Times New Roman" w:hAnsi="Times New Roman"/>
                <w:sz w:val="24"/>
                <w:szCs w:val="24"/>
              </w:rPr>
            </w:pPr>
            <w:r>
              <w:rPr>
                <w:rFonts w:ascii="Times New Roman" w:hAnsi="Times New Roman"/>
                <w:sz w:val="24"/>
                <w:szCs w:val="24"/>
              </w:rPr>
              <w:t>8</w:t>
            </w:r>
          </w:p>
        </w:tc>
        <w:tc>
          <w:tcPr>
            <w:tcW w:w="2941" w:type="dxa"/>
          </w:tcPr>
          <w:p w:rsidR="005106C1" w:rsidRPr="005106C1" w:rsidRDefault="005106C1" w:rsidP="000134CA">
            <w:pPr>
              <w:spacing w:after="0" w:line="240" w:lineRule="auto"/>
              <w:jc w:val="both"/>
              <w:rPr>
                <w:rFonts w:ascii="Times New Roman" w:hAnsi="Times New Roman"/>
                <w:sz w:val="24"/>
                <w:szCs w:val="24"/>
              </w:rPr>
            </w:pPr>
            <w:r w:rsidRPr="005106C1">
              <w:rPr>
                <w:rFonts w:ascii="Times New Roman" w:hAnsi="Times New Roman"/>
                <w:sz w:val="24"/>
                <w:szCs w:val="24"/>
              </w:rPr>
              <w:t>Очистка проблемных озер, для достижения 1, 2 класса безопасности</w:t>
            </w:r>
          </w:p>
        </w:tc>
        <w:tc>
          <w:tcPr>
            <w:tcW w:w="1386" w:type="dxa"/>
          </w:tcPr>
          <w:p w:rsidR="005106C1" w:rsidRDefault="005106C1" w:rsidP="000134CA">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913" w:type="dxa"/>
          </w:tcPr>
          <w:p w:rsidR="005106C1" w:rsidRDefault="005106C1" w:rsidP="000134CA">
            <w:pPr>
              <w:spacing w:after="0" w:line="240" w:lineRule="auto"/>
            </w:pPr>
            <w:r w:rsidRPr="008F316F">
              <w:rPr>
                <w:rFonts w:ascii="Times New Roman" w:hAnsi="Times New Roman"/>
                <w:sz w:val="24"/>
                <w:szCs w:val="24"/>
              </w:rPr>
              <w:t>Местные исполнительные органы</w:t>
            </w:r>
          </w:p>
        </w:tc>
        <w:tc>
          <w:tcPr>
            <w:tcW w:w="2648" w:type="dxa"/>
          </w:tcPr>
          <w:p w:rsidR="005106C1" w:rsidRDefault="005106C1" w:rsidP="000134CA">
            <w:pPr>
              <w:spacing w:after="0" w:line="240" w:lineRule="auto"/>
            </w:pPr>
            <w:r w:rsidRPr="008F316F">
              <w:rPr>
                <w:rFonts w:ascii="Times New Roman" w:hAnsi="Times New Roman"/>
                <w:sz w:val="24"/>
                <w:szCs w:val="24"/>
              </w:rPr>
              <w:t>Местные исполнительные органы</w:t>
            </w:r>
          </w:p>
        </w:tc>
      </w:tr>
      <w:tr w:rsidR="00305150" w:rsidRPr="00032573" w:rsidTr="00A33420">
        <w:tc>
          <w:tcPr>
            <w:tcW w:w="456" w:type="dxa"/>
          </w:tcPr>
          <w:p w:rsidR="005106C1" w:rsidRPr="00032573" w:rsidRDefault="00B410CC" w:rsidP="000134CA">
            <w:pPr>
              <w:spacing w:after="0" w:line="240" w:lineRule="auto"/>
              <w:jc w:val="both"/>
              <w:rPr>
                <w:rFonts w:ascii="Times New Roman" w:hAnsi="Times New Roman"/>
                <w:sz w:val="24"/>
                <w:szCs w:val="24"/>
              </w:rPr>
            </w:pPr>
            <w:r>
              <w:rPr>
                <w:rFonts w:ascii="Times New Roman" w:hAnsi="Times New Roman"/>
                <w:sz w:val="24"/>
                <w:szCs w:val="24"/>
              </w:rPr>
              <w:t>9</w:t>
            </w:r>
          </w:p>
        </w:tc>
        <w:tc>
          <w:tcPr>
            <w:tcW w:w="2941" w:type="dxa"/>
          </w:tcPr>
          <w:p w:rsidR="005106C1" w:rsidRPr="005106C1" w:rsidRDefault="005106C1" w:rsidP="000134CA">
            <w:pPr>
              <w:spacing w:after="0" w:line="240" w:lineRule="auto"/>
              <w:jc w:val="both"/>
              <w:rPr>
                <w:rFonts w:ascii="Times New Roman" w:hAnsi="Times New Roman"/>
                <w:sz w:val="24"/>
                <w:szCs w:val="24"/>
              </w:rPr>
            </w:pPr>
            <w:r w:rsidRPr="005106C1">
              <w:rPr>
                <w:rFonts w:ascii="Times New Roman" w:hAnsi="Times New Roman"/>
                <w:sz w:val="24"/>
                <w:szCs w:val="24"/>
              </w:rPr>
              <w:t>Ограничить печное отопление частных домов и предприятий, включая перспективную газификацию</w:t>
            </w:r>
          </w:p>
        </w:tc>
        <w:tc>
          <w:tcPr>
            <w:tcW w:w="1386" w:type="dxa"/>
          </w:tcPr>
          <w:p w:rsidR="005106C1" w:rsidRDefault="005106C1" w:rsidP="000134CA">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913" w:type="dxa"/>
          </w:tcPr>
          <w:p w:rsidR="005106C1" w:rsidRDefault="005106C1" w:rsidP="000134CA">
            <w:pPr>
              <w:spacing w:after="0" w:line="240" w:lineRule="auto"/>
            </w:pPr>
            <w:r w:rsidRPr="002B476C">
              <w:rPr>
                <w:rFonts w:ascii="Times New Roman" w:hAnsi="Times New Roman"/>
                <w:sz w:val="24"/>
                <w:szCs w:val="24"/>
              </w:rPr>
              <w:t>Местные исполнительные органы</w:t>
            </w:r>
          </w:p>
        </w:tc>
        <w:tc>
          <w:tcPr>
            <w:tcW w:w="2648" w:type="dxa"/>
          </w:tcPr>
          <w:p w:rsidR="005106C1" w:rsidRDefault="005106C1" w:rsidP="000134CA">
            <w:pPr>
              <w:spacing w:after="0" w:line="240" w:lineRule="auto"/>
            </w:pPr>
            <w:r w:rsidRPr="002B476C">
              <w:rPr>
                <w:rFonts w:ascii="Times New Roman" w:hAnsi="Times New Roman"/>
                <w:sz w:val="24"/>
                <w:szCs w:val="24"/>
              </w:rPr>
              <w:t>Местные исполнительные органы</w:t>
            </w:r>
          </w:p>
        </w:tc>
      </w:tr>
      <w:tr w:rsidR="00305150" w:rsidRPr="00032573" w:rsidTr="00A33420">
        <w:tc>
          <w:tcPr>
            <w:tcW w:w="456" w:type="dxa"/>
          </w:tcPr>
          <w:p w:rsidR="000134CA" w:rsidRPr="00032573" w:rsidRDefault="00B410CC" w:rsidP="000134CA">
            <w:pPr>
              <w:spacing w:after="0" w:line="240" w:lineRule="auto"/>
              <w:jc w:val="both"/>
              <w:rPr>
                <w:rFonts w:ascii="Times New Roman" w:hAnsi="Times New Roman"/>
                <w:sz w:val="24"/>
                <w:szCs w:val="24"/>
              </w:rPr>
            </w:pPr>
            <w:r>
              <w:rPr>
                <w:rFonts w:ascii="Times New Roman" w:hAnsi="Times New Roman"/>
                <w:sz w:val="24"/>
                <w:szCs w:val="24"/>
              </w:rPr>
              <w:t>10</w:t>
            </w:r>
          </w:p>
        </w:tc>
        <w:tc>
          <w:tcPr>
            <w:tcW w:w="2941" w:type="dxa"/>
          </w:tcPr>
          <w:p w:rsidR="000134CA" w:rsidRPr="005106C1" w:rsidRDefault="000134CA" w:rsidP="00A36255">
            <w:pPr>
              <w:pStyle w:val="a4"/>
              <w:tabs>
                <w:tab w:val="left" w:pos="993"/>
              </w:tabs>
              <w:spacing w:after="0" w:line="240" w:lineRule="auto"/>
              <w:ind w:left="0"/>
              <w:jc w:val="both"/>
              <w:rPr>
                <w:rFonts w:ascii="Times New Roman" w:hAnsi="Times New Roman"/>
                <w:sz w:val="24"/>
                <w:szCs w:val="24"/>
              </w:rPr>
            </w:pPr>
            <w:r w:rsidRPr="005106C1">
              <w:rPr>
                <w:rFonts w:ascii="Times New Roman" w:hAnsi="Times New Roman"/>
                <w:sz w:val="24"/>
                <w:szCs w:val="24"/>
              </w:rPr>
              <w:t>Организация и проведение просветительской работы по ограничению загрязнения окружающей среды с местным населением.</w:t>
            </w:r>
          </w:p>
        </w:tc>
        <w:tc>
          <w:tcPr>
            <w:tcW w:w="1386" w:type="dxa"/>
          </w:tcPr>
          <w:p w:rsidR="000134CA" w:rsidRDefault="000134CA" w:rsidP="000134CA">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913" w:type="dxa"/>
          </w:tcPr>
          <w:p w:rsidR="000134CA" w:rsidRDefault="000134CA" w:rsidP="000134CA">
            <w:pPr>
              <w:spacing w:after="0" w:line="240" w:lineRule="auto"/>
              <w:rPr>
                <w:rFonts w:ascii="Times New Roman" w:hAnsi="Times New Roman"/>
                <w:sz w:val="24"/>
                <w:szCs w:val="24"/>
              </w:rPr>
            </w:pPr>
            <w:r w:rsidRPr="003850A0">
              <w:rPr>
                <w:rFonts w:ascii="Times New Roman" w:hAnsi="Times New Roman"/>
                <w:sz w:val="24"/>
                <w:szCs w:val="24"/>
              </w:rPr>
              <w:t>Местные исполнительные органы</w:t>
            </w:r>
          </w:p>
          <w:p w:rsidR="000134CA" w:rsidRDefault="000134CA" w:rsidP="000134CA">
            <w:pPr>
              <w:spacing w:after="0" w:line="240" w:lineRule="auto"/>
            </w:pPr>
            <w:r>
              <w:rPr>
                <w:rFonts w:ascii="Times New Roman" w:hAnsi="Times New Roman"/>
                <w:sz w:val="24"/>
                <w:szCs w:val="24"/>
              </w:rPr>
              <w:t>УДП ГНПП «Бурабай»</w:t>
            </w:r>
          </w:p>
        </w:tc>
        <w:tc>
          <w:tcPr>
            <w:tcW w:w="2648" w:type="dxa"/>
          </w:tcPr>
          <w:p w:rsidR="000134CA" w:rsidRDefault="000134CA" w:rsidP="000134CA">
            <w:pPr>
              <w:spacing w:after="0" w:line="240" w:lineRule="auto"/>
              <w:rPr>
                <w:rFonts w:ascii="Times New Roman" w:hAnsi="Times New Roman"/>
                <w:sz w:val="24"/>
                <w:szCs w:val="24"/>
              </w:rPr>
            </w:pPr>
            <w:r w:rsidRPr="003850A0">
              <w:rPr>
                <w:rFonts w:ascii="Times New Roman" w:hAnsi="Times New Roman"/>
                <w:sz w:val="24"/>
                <w:szCs w:val="24"/>
              </w:rPr>
              <w:t>Местные исполнительные органы</w:t>
            </w:r>
          </w:p>
          <w:p w:rsidR="000134CA" w:rsidRDefault="000134CA" w:rsidP="000134CA">
            <w:pPr>
              <w:spacing w:after="0" w:line="240" w:lineRule="auto"/>
            </w:pPr>
            <w:r>
              <w:rPr>
                <w:rFonts w:ascii="Times New Roman" w:hAnsi="Times New Roman"/>
                <w:sz w:val="24"/>
                <w:szCs w:val="24"/>
              </w:rPr>
              <w:t>УДП ГНПП «Бурабай»</w:t>
            </w:r>
          </w:p>
        </w:tc>
      </w:tr>
    </w:tbl>
    <w:p w:rsidR="00D5011A" w:rsidRDefault="00D5011A" w:rsidP="00B57627">
      <w:pPr>
        <w:tabs>
          <w:tab w:val="left" w:pos="993"/>
        </w:tabs>
        <w:spacing w:after="0" w:line="240" w:lineRule="auto"/>
        <w:ind w:firstLine="708"/>
        <w:jc w:val="both"/>
        <w:rPr>
          <w:rFonts w:ascii="Times New Roman" w:hAnsi="Times New Roman"/>
          <w:sz w:val="28"/>
          <w:szCs w:val="28"/>
        </w:rPr>
      </w:pPr>
    </w:p>
    <w:p w:rsidR="00B57627" w:rsidRPr="00153DA3" w:rsidRDefault="00325CDA" w:rsidP="00B57627">
      <w:pPr>
        <w:tabs>
          <w:tab w:val="left" w:pos="993"/>
        </w:tabs>
        <w:spacing w:after="0" w:line="240" w:lineRule="auto"/>
        <w:ind w:firstLine="708"/>
        <w:jc w:val="both"/>
        <w:rPr>
          <w:rFonts w:ascii="Times New Roman" w:hAnsi="Times New Roman"/>
          <w:sz w:val="28"/>
          <w:szCs w:val="28"/>
        </w:rPr>
      </w:pPr>
      <w:r>
        <w:rPr>
          <w:rFonts w:ascii="Times New Roman" w:hAnsi="Times New Roman"/>
          <w:sz w:val="28"/>
          <w:szCs w:val="28"/>
        </w:rPr>
        <w:t>Данные мероприятия позволят</w:t>
      </w:r>
      <w:r w:rsidR="00B57627">
        <w:rPr>
          <w:rFonts w:ascii="Times New Roman" w:hAnsi="Times New Roman"/>
          <w:sz w:val="28"/>
          <w:szCs w:val="28"/>
        </w:rPr>
        <w:t xml:space="preserve"> соблюсти принципы подхода «Единого здоровья» и не допустить антропогенного </w:t>
      </w:r>
      <w:r>
        <w:rPr>
          <w:rFonts w:ascii="Times New Roman" w:hAnsi="Times New Roman"/>
          <w:sz w:val="28"/>
          <w:szCs w:val="28"/>
        </w:rPr>
        <w:t>воздействия на окружающую среду в естественной цепи: воздух-вода-продукты животноводства</w:t>
      </w:r>
      <w:r w:rsidR="00B410CC">
        <w:rPr>
          <w:rFonts w:ascii="Times New Roman" w:hAnsi="Times New Roman"/>
          <w:sz w:val="28"/>
          <w:szCs w:val="28"/>
        </w:rPr>
        <w:t>.</w:t>
      </w:r>
      <w:r>
        <w:rPr>
          <w:rFonts w:ascii="Times New Roman" w:hAnsi="Times New Roman"/>
          <w:sz w:val="28"/>
          <w:szCs w:val="28"/>
        </w:rPr>
        <w:t xml:space="preserve"> </w:t>
      </w:r>
    </w:p>
    <w:p w:rsidR="00B57627" w:rsidRDefault="00B57627"/>
    <w:p w:rsidR="00B57627" w:rsidRDefault="00B57627"/>
    <w:p w:rsidR="00B57627" w:rsidRDefault="00B57627"/>
    <w:p w:rsidR="00B57627" w:rsidRDefault="00B57627"/>
    <w:p w:rsidR="00B57627" w:rsidRDefault="00B57627"/>
    <w:p w:rsidR="00B57627" w:rsidRDefault="00B57627"/>
    <w:p w:rsidR="00A33420" w:rsidRDefault="00A33420"/>
    <w:p w:rsidR="00A33420" w:rsidRDefault="00A33420"/>
    <w:p w:rsidR="00B57627" w:rsidRPr="006D057A" w:rsidRDefault="00B57627" w:rsidP="00B57627">
      <w:pPr>
        <w:spacing w:line="240" w:lineRule="auto"/>
        <w:jc w:val="center"/>
        <w:rPr>
          <w:rFonts w:ascii="Times New Roman" w:hAnsi="Times New Roman"/>
          <w:b/>
          <w:sz w:val="28"/>
          <w:szCs w:val="28"/>
        </w:rPr>
      </w:pPr>
      <w:r>
        <w:rPr>
          <w:rFonts w:ascii="Times New Roman" w:hAnsi="Times New Roman"/>
          <w:b/>
          <w:sz w:val="28"/>
          <w:szCs w:val="28"/>
        </w:rPr>
        <w:t>ЭКОЛОГО-ЭКОНОМИЧЕСКАЯ</w:t>
      </w:r>
      <w:r w:rsidRPr="006D057A">
        <w:rPr>
          <w:rFonts w:ascii="Times New Roman" w:hAnsi="Times New Roman"/>
          <w:b/>
          <w:sz w:val="28"/>
          <w:szCs w:val="28"/>
        </w:rPr>
        <w:t xml:space="preserve"> ЭФФЕКТИВНОСТЬ</w:t>
      </w:r>
    </w:p>
    <w:p w:rsidR="00B57627" w:rsidRPr="00C9184E" w:rsidRDefault="00B57627" w:rsidP="00B57627">
      <w:pPr>
        <w:spacing w:after="0" w:line="240" w:lineRule="auto"/>
        <w:ind w:firstLine="709"/>
        <w:jc w:val="both"/>
        <w:rPr>
          <w:rFonts w:ascii="Times New Roman" w:hAnsi="Times New Roman"/>
          <w:sz w:val="28"/>
          <w:szCs w:val="28"/>
        </w:rPr>
      </w:pPr>
      <w:r w:rsidRPr="00C9184E">
        <w:rPr>
          <w:rFonts w:ascii="Times New Roman" w:hAnsi="Times New Roman"/>
          <w:sz w:val="28"/>
          <w:szCs w:val="28"/>
        </w:rPr>
        <w:t>Эколого-экономическая эффективность природоохранн</w:t>
      </w:r>
      <w:r w:rsidR="00140631">
        <w:rPr>
          <w:rFonts w:ascii="Times New Roman" w:hAnsi="Times New Roman"/>
          <w:sz w:val="28"/>
          <w:szCs w:val="28"/>
        </w:rPr>
        <w:t xml:space="preserve">ой деятельности характеризует соотношение </w:t>
      </w:r>
      <w:r w:rsidRPr="00C9184E">
        <w:rPr>
          <w:rFonts w:ascii="Times New Roman" w:hAnsi="Times New Roman"/>
          <w:sz w:val="28"/>
          <w:szCs w:val="28"/>
        </w:rPr>
        <w:t>общих экономических выгод и потерь от природоохранных мероприятий, включая внешние экологические эффекты, и связанные с ними социальные и экономические последствия.</w:t>
      </w:r>
    </w:p>
    <w:p w:rsidR="00B57627" w:rsidRPr="00C9184E" w:rsidRDefault="00B57627" w:rsidP="00B57627">
      <w:pPr>
        <w:spacing w:after="0" w:line="240" w:lineRule="auto"/>
        <w:ind w:firstLine="709"/>
        <w:jc w:val="both"/>
        <w:rPr>
          <w:rFonts w:ascii="Times New Roman" w:hAnsi="Times New Roman"/>
          <w:sz w:val="28"/>
          <w:szCs w:val="28"/>
        </w:rPr>
      </w:pPr>
      <w:r w:rsidRPr="00C9184E">
        <w:rPr>
          <w:rFonts w:ascii="Times New Roman" w:hAnsi="Times New Roman"/>
          <w:sz w:val="28"/>
          <w:szCs w:val="28"/>
        </w:rPr>
        <w:t>К основным критериям эколого-экономической эффективности природоохранных мероприятий, позволяющих учитывать внешние и социальные эффекты, относятся:</w:t>
      </w:r>
    </w:p>
    <w:p w:rsidR="00B57627" w:rsidRPr="00C9184E" w:rsidRDefault="00B57627" w:rsidP="00B57627">
      <w:pPr>
        <w:spacing w:after="0" w:line="240" w:lineRule="auto"/>
        <w:ind w:firstLine="709"/>
        <w:jc w:val="both"/>
        <w:rPr>
          <w:rFonts w:ascii="Times New Roman" w:hAnsi="Times New Roman"/>
          <w:sz w:val="28"/>
          <w:szCs w:val="28"/>
        </w:rPr>
      </w:pPr>
      <w:r w:rsidRPr="00C9184E">
        <w:rPr>
          <w:rFonts w:ascii="Times New Roman" w:hAnsi="Times New Roman"/>
          <w:sz w:val="28"/>
          <w:szCs w:val="28"/>
        </w:rPr>
        <w:t>- включение эко</w:t>
      </w:r>
      <w:r>
        <w:rPr>
          <w:rFonts w:ascii="Times New Roman" w:hAnsi="Times New Roman"/>
          <w:sz w:val="28"/>
          <w:szCs w:val="28"/>
        </w:rPr>
        <w:t xml:space="preserve">логических затрат и выгод в </w:t>
      </w:r>
      <w:r w:rsidRPr="00C9184E">
        <w:rPr>
          <w:rFonts w:ascii="Times New Roman" w:hAnsi="Times New Roman"/>
          <w:sz w:val="28"/>
          <w:szCs w:val="28"/>
        </w:rPr>
        <w:t>денежные потоки, учитываемые при анализе мероприятий и моделирование денежных потоков;</w:t>
      </w:r>
    </w:p>
    <w:p w:rsidR="00B57627" w:rsidRPr="00C9184E" w:rsidRDefault="00B57627" w:rsidP="00B57627">
      <w:pPr>
        <w:spacing w:after="0" w:line="240" w:lineRule="auto"/>
        <w:ind w:firstLine="709"/>
        <w:jc w:val="both"/>
        <w:rPr>
          <w:rFonts w:ascii="Times New Roman" w:hAnsi="Times New Roman"/>
          <w:sz w:val="28"/>
          <w:szCs w:val="28"/>
        </w:rPr>
      </w:pPr>
      <w:r w:rsidRPr="00C9184E">
        <w:rPr>
          <w:rFonts w:ascii="Times New Roman" w:hAnsi="Times New Roman"/>
          <w:sz w:val="28"/>
          <w:szCs w:val="28"/>
        </w:rPr>
        <w:t>- учет фактора врем</w:t>
      </w:r>
      <w:r>
        <w:rPr>
          <w:rFonts w:ascii="Times New Roman" w:hAnsi="Times New Roman"/>
          <w:sz w:val="28"/>
          <w:szCs w:val="28"/>
        </w:rPr>
        <w:t xml:space="preserve">ени как одного из инструментов </w:t>
      </w:r>
      <w:r w:rsidR="00140631">
        <w:rPr>
          <w:rFonts w:ascii="Times New Roman" w:hAnsi="Times New Roman"/>
          <w:sz w:val="28"/>
          <w:szCs w:val="28"/>
        </w:rPr>
        <w:t xml:space="preserve">для отражения долгосрочных экологических и социальных </w:t>
      </w:r>
      <w:r w:rsidRPr="00C9184E">
        <w:rPr>
          <w:rFonts w:ascii="Times New Roman" w:hAnsi="Times New Roman"/>
          <w:sz w:val="28"/>
          <w:szCs w:val="28"/>
        </w:rPr>
        <w:t>последствий реализации природоохранных мероприятий;</w:t>
      </w:r>
    </w:p>
    <w:p w:rsidR="00B57627" w:rsidRPr="00C9184E" w:rsidRDefault="00B57627" w:rsidP="00B57627">
      <w:pPr>
        <w:spacing w:after="0" w:line="240" w:lineRule="auto"/>
        <w:ind w:firstLine="709"/>
        <w:jc w:val="both"/>
        <w:rPr>
          <w:rFonts w:ascii="Times New Roman" w:hAnsi="Times New Roman"/>
          <w:sz w:val="28"/>
          <w:szCs w:val="28"/>
        </w:rPr>
      </w:pPr>
      <w:r w:rsidRPr="00C9184E">
        <w:rPr>
          <w:rFonts w:ascii="Times New Roman" w:hAnsi="Times New Roman"/>
          <w:sz w:val="28"/>
          <w:szCs w:val="28"/>
        </w:rPr>
        <w:t>- моделирование суррогатных рынков для определения ценности и стоимости природных благ, рынки которых отсутствуют или неразвиты;</w:t>
      </w:r>
    </w:p>
    <w:p w:rsidR="00B57627" w:rsidRPr="00C9184E" w:rsidRDefault="00140631"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исключение </w:t>
      </w:r>
      <w:r w:rsidR="00B57627" w:rsidRPr="00C9184E">
        <w:rPr>
          <w:rFonts w:ascii="Times New Roman" w:hAnsi="Times New Roman"/>
          <w:sz w:val="28"/>
          <w:szCs w:val="28"/>
        </w:rPr>
        <w:t>риска двойного учета затрат и выгод;</w:t>
      </w:r>
    </w:p>
    <w:p w:rsidR="00B57627" w:rsidRPr="00C9184E" w:rsidRDefault="00140631"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 учет возможности </w:t>
      </w:r>
      <w:r w:rsidR="00B57627" w:rsidRPr="00C9184E">
        <w:rPr>
          <w:rFonts w:ascii="Times New Roman" w:hAnsi="Times New Roman"/>
          <w:sz w:val="28"/>
          <w:szCs w:val="28"/>
        </w:rPr>
        <w:t>недооценки эколо</w:t>
      </w:r>
      <w:r>
        <w:rPr>
          <w:rFonts w:ascii="Times New Roman" w:hAnsi="Times New Roman"/>
          <w:sz w:val="28"/>
          <w:szCs w:val="28"/>
        </w:rPr>
        <w:t xml:space="preserve">гических выгод и природных благ в анализе из-за отсутствия </w:t>
      </w:r>
      <w:r w:rsidR="00B57627" w:rsidRPr="00C9184E">
        <w:rPr>
          <w:rFonts w:ascii="Times New Roman" w:hAnsi="Times New Roman"/>
          <w:sz w:val="28"/>
          <w:szCs w:val="28"/>
        </w:rPr>
        <w:t>данн</w:t>
      </w:r>
      <w:r w:rsidR="00B57627">
        <w:rPr>
          <w:rFonts w:ascii="Times New Roman" w:hAnsi="Times New Roman"/>
          <w:sz w:val="28"/>
          <w:szCs w:val="28"/>
        </w:rPr>
        <w:t xml:space="preserve">ых, сложностей с их получением </w:t>
      </w:r>
      <w:r w:rsidR="008D3B51">
        <w:rPr>
          <w:rFonts w:ascii="Times New Roman" w:hAnsi="Times New Roman"/>
          <w:sz w:val="28"/>
          <w:szCs w:val="28"/>
        </w:rPr>
        <w:t xml:space="preserve">и описание данных выгод и благ </w:t>
      </w:r>
      <w:r w:rsidR="00B57627" w:rsidRPr="00C9184E">
        <w:rPr>
          <w:rFonts w:ascii="Times New Roman" w:hAnsi="Times New Roman"/>
          <w:sz w:val="28"/>
          <w:szCs w:val="28"/>
        </w:rPr>
        <w:t>в качественных показателях;</w:t>
      </w:r>
    </w:p>
    <w:p w:rsidR="00B57627" w:rsidRPr="00C9184E" w:rsidRDefault="00B57627" w:rsidP="00B57627">
      <w:pPr>
        <w:spacing w:after="0" w:line="240" w:lineRule="auto"/>
        <w:ind w:firstLine="709"/>
        <w:jc w:val="both"/>
        <w:rPr>
          <w:rFonts w:ascii="Times New Roman" w:hAnsi="Times New Roman"/>
          <w:sz w:val="28"/>
          <w:szCs w:val="28"/>
        </w:rPr>
      </w:pPr>
      <w:r w:rsidRPr="00C9184E">
        <w:rPr>
          <w:rFonts w:ascii="Times New Roman" w:hAnsi="Times New Roman"/>
          <w:sz w:val="28"/>
          <w:szCs w:val="28"/>
        </w:rPr>
        <w:t xml:space="preserve">- </w:t>
      </w:r>
      <w:r>
        <w:rPr>
          <w:rFonts w:ascii="Times New Roman" w:hAnsi="Times New Roman"/>
          <w:sz w:val="28"/>
          <w:szCs w:val="28"/>
        </w:rPr>
        <w:t xml:space="preserve">гибкий выбор методов и методик </w:t>
      </w:r>
      <w:r w:rsidRPr="00C9184E">
        <w:rPr>
          <w:rFonts w:ascii="Times New Roman" w:hAnsi="Times New Roman"/>
          <w:sz w:val="28"/>
          <w:szCs w:val="28"/>
        </w:rPr>
        <w:t xml:space="preserve">расчета, исходящий из наличия методик, подходящих для оценки последствий </w:t>
      </w:r>
      <w:r w:rsidR="00140631">
        <w:rPr>
          <w:rFonts w:ascii="Times New Roman" w:hAnsi="Times New Roman"/>
          <w:sz w:val="28"/>
          <w:szCs w:val="28"/>
        </w:rPr>
        <w:t xml:space="preserve">определенного типа воздействия </w:t>
      </w:r>
      <w:r w:rsidRPr="00C9184E">
        <w:rPr>
          <w:rFonts w:ascii="Times New Roman" w:hAnsi="Times New Roman"/>
          <w:sz w:val="28"/>
          <w:szCs w:val="28"/>
        </w:rPr>
        <w:t>и их целесообразности, наличия исходной информации, времени проведения анализа и имеющихся финансовых ресурсов;</w:t>
      </w:r>
    </w:p>
    <w:p w:rsidR="00B57627" w:rsidRPr="00C9184E" w:rsidRDefault="00140631"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сравнение </w:t>
      </w:r>
      <w:r w:rsidR="00B57627" w:rsidRPr="00C9184E">
        <w:rPr>
          <w:rFonts w:ascii="Times New Roman" w:hAnsi="Times New Roman"/>
          <w:sz w:val="28"/>
          <w:szCs w:val="28"/>
        </w:rPr>
        <w:t>соц</w:t>
      </w:r>
      <w:r>
        <w:rPr>
          <w:rFonts w:ascii="Times New Roman" w:hAnsi="Times New Roman"/>
          <w:sz w:val="28"/>
          <w:szCs w:val="28"/>
        </w:rPr>
        <w:t xml:space="preserve">иально желательных результатов и </w:t>
      </w:r>
      <w:r w:rsidR="00B57627" w:rsidRPr="00C9184E">
        <w:rPr>
          <w:rFonts w:ascii="Times New Roman" w:hAnsi="Times New Roman"/>
          <w:sz w:val="28"/>
          <w:szCs w:val="28"/>
        </w:rPr>
        <w:t>частных интересов для анализа возможности устранения возникающих противоречий на ранних стадиях принятия решений и анали</w:t>
      </w:r>
      <w:r>
        <w:rPr>
          <w:rFonts w:ascii="Times New Roman" w:hAnsi="Times New Roman"/>
          <w:sz w:val="28"/>
          <w:szCs w:val="28"/>
        </w:rPr>
        <w:t xml:space="preserve">з распределения выгод и затрат </w:t>
      </w:r>
      <w:r w:rsidR="00B57627" w:rsidRPr="00C9184E">
        <w:rPr>
          <w:rFonts w:ascii="Times New Roman" w:hAnsi="Times New Roman"/>
          <w:sz w:val="28"/>
          <w:szCs w:val="28"/>
        </w:rPr>
        <w:t>между различными сторонами.</w:t>
      </w:r>
    </w:p>
    <w:p w:rsidR="00B57627" w:rsidRPr="00C9184E" w:rsidRDefault="00B57627" w:rsidP="00B57627">
      <w:pPr>
        <w:spacing w:after="0" w:line="240" w:lineRule="auto"/>
        <w:ind w:firstLine="709"/>
        <w:jc w:val="both"/>
        <w:rPr>
          <w:rFonts w:ascii="Times New Roman" w:hAnsi="Times New Roman"/>
          <w:sz w:val="28"/>
          <w:szCs w:val="28"/>
        </w:rPr>
      </w:pPr>
      <w:r w:rsidRPr="00C9184E">
        <w:rPr>
          <w:rFonts w:ascii="Times New Roman" w:hAnsi="Times New Roman"/>
          <w:sz w:val="28"/>
          <w:szCs w:val="28"/>
        </w:rPr>
        <w:t xml:space="preserve">- использование анализа «затраты - эффективность» при нецелесообразности или невозможности проведения традиционного анализа «затраты-выгоды», </w:t>
      </w:r>
      <w:r w:rsidR="00BA29C0" w:rsidRPr="00C9184E">
        <w:rPr>
          <w:rFonts w:ascii="Times New Roman" w:hAnsi="Times New Roman"/>
          <w:sz w:val="28"/>
          <w:szCs w:val="28"/>
        </w:rPr>
        <w:t>например,</w:t>
      </w:r>
      <w:r w:rsidRPr="00C9184E">
        <w:rPr>
          <w:rFonts w:ascii="Times New Roman" w:hAnsi="Times New Roman"/>
          <w:sz w:val="28"/>
          <w:szCs w:val="28"/>
        </w:rPr>
        <w:t xml:space="preserve"> в слу</w:t>
      </w:r>
      <w:r w:rsidR="00140631">
        <w:rPr>
          <w:rFonts w:ascii="Times New Roman" w:hAnsi="Times New Roman"/>
          <w:sz w:val="28"/>
          <w:szCs w:val="28"/>
        </w:rPr>
        <w:t xml:space="preserve">чаях, когда выгоды представить </w:t>
      </w:r>
      <w:r>
        <w:rPr>
          <w:rFonts w:ascii="Times New Roman" w:hAnsi="Times New Roman"/>
          <w:sz w:val="28"/>
          <w:szCs w:val="28"/>
        </w:rPr>
        <w:t>в денежном выражении невозможно</w:t>
      </w:r>
      <w:r w:rsidR="00140631">
        <w:rPr>
          <w:rFonts w:ascii="Times New Roman" w:hAnsi="Times New Roman"/>
          <w:sz w:val="28"/>
          <w:szCs w:val="28"/>
        </w:rPr>
        <w:t xml:space="preserve"> </w:t>
      </w:r>
      <w:r w:rsidRPr="00C9184E">
        <w:rPr>
          <w:rFonts w:ascii="Times New Roman" w:hAnsi="Times New Roman"/>
          <w:sz w:val="28"/>
          <w:szCs w:val="28"/>
        </w:rPr>
        <w:t>[</w:t>
      </w:r>
      <w:r w:rsidR="00FF47A1">
        <w:rPr>
          <w:rFonts w:ascii="Times New Roman" w:hAnsi="Times New Roman"/>
          <w:sz w:val="28"/>
          <w:szCs w:val="28"/>
        </w:rPr>
        <w:t>189</w:t>
      </w:r>
      <w:r w:rsidRPr="00C9184E">
        <w:rPr>
          <w:rFonts w:ascii="Times New Roman" w:hAnsi="Times New Roman"/>
          <w:sz w:val="28"/>
          <w:szCs w:val="28"/>
        </w:rPr>
        <w:t>]</w:t>
      </w:r>
      <w:r>
        <w:rPr>
          <w:rFonts w:ascii="Times New Roman" w:hAnsi="Times New Roman"/>
          <w:sz w:val="28"/>
          <w:szCs w:val="28"/>
        </w:rPr>
        <w:t>.</w:t>
      </w:r>
    </w:p>
    <w:p w:rsidR="00B57627" w:rsidRPr="00C9184E" w:rsidRDefault="00B57627" w:rsidP="00B57627">
      <w:pPr>
        <w:spacing w:after="0" w:line="240" w:lineRule="auto"/>
        <w:ind w:firstLine="709"/>
        <w:jc w:val="both"/>
        <w:rPr>
          <w:rFonts w:ascii="Times New Roman" w:hAnsi="Times New Roman"/>
          <w:sz w:val="28"/>
          <w:szCs w:val="28"/>
        </w:rPr>
      </w:pPr>
      <w:r w:rsidRPr="00C9184E">
        <w:rPr>
          <w:rFonts w:ascii="Times New Roman" w:hAnsi="Times New Roman"/>
          <w:sz w:val="28"/>
          <w:szCs w:val="28"/>
        </w:rPr>
        <w:t>В целях определения эколого-экономической эффективности природоохранной деятельности проводится оценка природоохранных мероприятий, оценка существующей экологической обстановки, и сложившейся системы благоустройства городских ландшафтов. Существует несколько видов эколого-экономических оценок природоохранной деятельности:</w:t>
      </w:r>
    </w:p>
    <w:p w:rsidR="00B57627" w:rsidRPr="00C9184E"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w:t>
      </w:r>
      <w:r w:rsidRPr="00C9184E">
        <w:rPr>
          <w:rFonts w:ascii="Times New Roman" w:hAnsi="Times New Roman"/>
          <w:sz w:val="28"/>
          <w:szCs w:val="28"/>
        </w:rPr>
        <w:t>оценка ущерба: нанесенного, текущего, потенциального (возможного);</w:t>
      </w:r>
    </w:p>
    <w:p w:rsidR="00B57627" w:rsidRPr="00C9184E"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w:t>
      </w:r>
      <w:r w:rsidRPr="00C9184E">
        <w:rPr>
          <w:rFonts w:ascii="Times New Roman" w:hAnsi="Times New Roman"/>
          <w:sz w:val="28"/>
          <w:szCs w:val="28"/>
        </w:rPr>
        <w:t>оценка операционных и капитальных затрат: на ликвидацию нанесенного ущерба; на предупреждение потенциального ущерба;</w:t>
      </w:r>
    </w:p>
    <w:p w:rsidR="00B57627" w:rsidRPr="00C9184E"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w:t>
      </w:r>
      <w:r w:rsidRPr="00C9184E">
        <w:rPr>
          <w:rFonts w:ascii="Times New Roman" w:hAnsi="Times New Roman"/>
          <w:sz w:val="28"/>
          <w:szCs w:val="28"/>
        </w:rPr>
        <w:t>оценка налоговых, компенсационных и штрафных платежей за загрязнение, транзакционных издержек;</w:t>
      </w:r>
    </w:p>
    <w:p w:rsidR="00B57627" w:rsidRPr="00C9184E" w:rsidRDefault="00B57627" w:rsidP="00B57627">
      <w:pPr>
        <w:spacing w:after="0" w:line="240" w:lineRule="auto"/>
        <w:ind w:firstLine="709"/>
        <w:jc w:val="both"/>
        <w:rPr>
          <w:rFonts w:ascii="Times New Roman" w:hAnsi="Times New Roman"/>
          <w:sz w:val="28"/>
          <w:szCs w:val="28"/>
        </w:rPr>
      </w:pPr>
    </w:p>
    <w:p w:rsidR="00B57627" w:rsidRPr="00C9184E" w:rsidRDefault="00B57627" w:rsidP="00B57627">
      <w:pPr>
        <w:spacing w:after="0" w:line="240" w:lineRule="auto"/>
        <w:ind w:firstLine="709"/>
        <w:jc w:val="both"/>
        <w:rPr>
          <w:rFonts w:ascii="Times New Roman" w:hAnsi="Times New Roman"/>
          <w:sz w:val="28"/>
          <w:szCs w:val="28"/>
        </w:rPr>
      </w:pPr>
      <w:r>
        <w:rPr>
          <w:rFonts w:ascii="Times New Roman" w:hAnsi="Times New Roman"/>
          <w:sz w:val="28"/>
          <w:szCs w:val="28"/>
        </w:rPr>
        <w:t>-</w:t>
      </w:r>
      <w:r w:rsidR="00140631">
        <w:rPr>
          <w:rFonts w:ascii="Times New Roman" w:hAnsi="Times New Roman"/>
          <w:sz w:val="28"/>
          <w:szCs w:val="28"/>
        </w:rPr>
        <w:t xml:space="preserve">оценка </w:t>
      </w:r>
      <w:r w:rsidRPr="00C9184E">
        <w:rPr>
          <w:rFonts w:ascii="Times New Roman" w:hAnsi="Times New Roman"/>
          <w:sz w:val="28"/>
          <w:szCs w:val="28"/>
        </w:rPr>
        <w:t>результатов: получение товарной продукции и утилизируемых вторичных материальных ресурсов, затрат на очистку и «вложение» в окружающую среду вторичных отходов.</w:t>
      </w:r>
    </w:p>
    <w:p w:rsidR="00B57627" w:rsidRPr="00C9184E" w:rsidRDefault="00B57627" w:rsidP="00B57627">
      <w:pPr>
        <w:spacing w:after="0" w:line="240" w:lineRule="auto"/>
        <w:ind w:firstLine="709"/>
        <w:jc w:val="both"/>
        <w:rPr>
          <w:rFonts w:ascii="Times New Roman" w:hAnsi="Times New Roman"/>
          <w:sz w:val="28"/>
          <w:szCs w:val="28"/>
        </w:rPr>
      </w:pPr>
      <w:r w:rsidRPr="00C9184E">
        <w:rPr>
          <w:rFonts w:ascii="Times New Roman" w:hAnsi="Times New Roman"/>
          <w:sz w:val="28"/>
          <w:szCs w:val="28"/>
        </w:rPr>
        <w:t>В качестве основных критериев оценки эколого-экономической эффективности природоохранной деятельн</w:t>
      </w:r>
      <w:r w:rsidR="00140631">
        <w:rPr>
          <w:rFonts w:ascii="Times New Roman" w:hAnsi="Times New Roman"/>
          <w:sz w:val="28"/>
          <w:szCs w:val="28"/>
        </w:rPr>
        <w:t>ости рекомендуется использовать</w:t>
      </w:r>
      <w:r w:rsidRPr="00C9184E">
        <w:rPr>
          <w:rFonts w:ascii="Times New Roman" w:hAnsi="Times New Roman"/>
          <w:sz w:val="28"/>
          <w:szCs w:val="28"/>
        </w:rPr>
        <w:t xml:space="preserve"> такие показатели как: чистая приведенная стоимость; внутренняя ставка отдач</w:t>
      </w:r>
      <w:r>
        <w:rPr>
          <w:rFonts w:ascii="Times New Roman" w:hAnsi="Times New Roman"/>
          <w:sz w:val="28"/>
          <w:szCs w:val="28"/>
        </w:rPr>
        <w:t xml:space="preserve">и; соотношение затрат и выгод. </w:t>
      </w:r>
    </w:p>
    <w:p w:rsidR="00B57627" w:rsidRPr="00C9184E" w:rsidRDefault="00140631" w:rsidP="00B576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Определение чистой приведенной стоимости </w:t>
      </w:r>
      <w:r w:rsidR="00B57627" w:rsidRPr="00C9184E">
        <w:rPr>
          <w:rFonts w:ascii="Times New Roman" w:hAnsi="Times New Roman"/>
          <w:sz w:val="28"/>
          <w:szCs w:val="28"/>
        </w:rPr>
        <w:t>экологических затрат и выгод природоо</w:t>
      </w:r>
      <w:r w:rsidR="00B57627">
        <w:rPr>
          <w:rFonts w:ascii="Times New Roman" w:hAnsi="Times New Roman"/>
          <w:sz w:val="28"/>
          <w:szCs w:val="28"/>
        </w:rPr>
        <w:t xml:space="preserve">хранных мероприятий проводится </w:t>
      </w:r>
      <w:r w:rsidR="00B57627" w:rsidRPr="00C9184E">
        <w:rPr>
          <w:rFonts w:ascii="Times New Roman" w:hAnsi="Times New Roman"/>
          <w:sz w:val="28"/>
          <w:szCs w:val="28"/>
        </w:rPr>
        <w:t>методом дисконтирования экологических затрат и экологических выгод, включаемых в анализ экономической эффективнос</w:t>
      </w:r>
      <w:r w:rsidR="00BA29C0">
        <w:rPr>
          <w:rFonts w:ascii="Times New Roman" w:hAnsi="Times New Roman"/>
          <w:sz w:val="28"/>
          <w:szCs w:val="28"/>
        </w:rPr>
        <w:t xml:space="preserve">ти природоохранной деятельности </w:t>
      </w:r>
      <w:r w:rsidR="00B57627" w:rsidRPr="00C9184E">
        <w:rPr>
          <w:rFonts w:ascii="Times New Roman" w:hAnsi="Times New Roman"/>
          <w:sz w:val="28"/>
          <w:szCs w:val="28"/>
        </w:rPr>
        <w:t>[</w:t>
      </w:r>
      <w:r w:rsidR="00416150">
        <w:rPr>
          <w:rFonts w:ascii="Times New Roman" w:hAnsi="Times New Roman"/>
          <w:sz w:val="28"/>
          <w:szCs w:val="28"/>
        </w:rPr>
        <w:t>190</w:t>
      </w:r>
      <w:r w:rsidR="00B57627" w:rsidRPr="00C9184E">
        <w:rPr>
          <w:rFonts w:ascii="Times New Roman" w:hAnsi="Times New Roman"/>
          <w:sz w:val="28"/>
          <w:szCs w:val="28"/>
        </w:rPr>
        <w:t>]</w:t>
      </w:r>
      <w:r w:rsidR="00BA29C0">
        <w:rPr>
          <w:rFonts w:ascii="Times New Roman" w:hAnsi="Times New Roman"/>
          <w:sz w:val="28"/>
          <w:szCs w:val="28"/>
        </w:rPr>
        <w:t>.</w:t>
      </w:r>
    </w:p>
    <w:p w:rsidR="00140631" w:rsidRDefault="00140631" w:rsidP="00140631">
      <w:pPr>
        <w:spacing w:after="0" w:line="240" w:lineRule="auto"/>
        <w:ind w:firstLine="709"/>
        <w:jc w:val="both"/>
        <w:rPr>
          <w:rFonts w:ascii="Times New Roman" w:hAnsi="Times New Roman"/>
          <w:sz w:val="28"/>
          <w:szCs w:val="28"/>
        </w:rPr>
      </w:pPr>
      <w:r w:rsidRPr="00FE0247">
        <w:rPr>
          <w:rFonts w:ascii="Times New Roman" w:hAnsi="Times New Roman"/>
          <w:sz w:val="28"/>
          <w:szCs w:val="28"/>
        </w:rPr>
        <w:t>Для оценки экологического ущерба</w:t>
      </w:r>
      <w:r>
        <w:rPr>
          <w:rFonts w:ascii="Times New Roman" w:hAnsi="Times New Roman"/>
          <w:sz w:val="28"/>
          <w:szCs w:val="28"/>
        </w:rPr>
        <w:t xml:space="preserve"> </w:t>
      </w:r>
      <w:r w:rsidRPr="00FE0247">
        <w:rPr>
          <w:rFonts w:ascii="Times New Roman" w:hAnsi="Times New Roman"/>
          <w:sz w:val="28"/>
          <w:szCs w:val="28"/>
        </w:rPr>
        <w:t>от выбросов углекислого газа предлагается следующий подход. Экологический</w:t>
      </w:r>
      <w:r>
        <w:rPr>
          <w:rFonts w:ascii="Times New Roman" w:hAnsi="Times New Roman"/>
          <w:sz w:val="28"/>
          <w:szCs w:val="28"/>
        </w:rPr>
        <w:t xml:space="preserve"> </w:t>
      </w:r>
      <w:r w:rsidRPr="00FE0247">
        <w:rPr>
          <w:rFonts w:ascii="Times New Roman" w:hAnsi="Times New Roman"/>
          <w:sz w:val="28"/>
          <w:szCs w:val="28"/>
        </w:rPr>
        <w:t>ущерб, вызываемый поступлением в</w:t>
      </w:r>
      <w:r>
        <w:rPr>
          <w:rFonts w:ascii="Times New Roman" w:hAnsi="Times New Roman"/>
          <w:sz w:val="28"/>
          <w:szCs w:val="28"/>
        </w:rPr>
        <w:t xml:space="preserve"> </w:t>
      </w:r>
      <w:r w:rsidRPr="00FE0247">
        <w:rPr>
          <w:rFonts w:ascii="Times New Roman" w:hAnsi="Times New Roman"/>
          <w:sz w:val="28"/>
          <w:szCs w:val="28"/>
        </w:rPr>
        <w:t>окружающую среду при сжигании органического топлива углекислого газа, можно</w:t>
      </w:r>
      <w:r>
        <w:rPr>
          <w:rFonts w:ascii="Times New Roman" w:hAnsi="Times New Roman"/>
          <w:sz w:val="28"/>
          <w:szCs w:val="28"/>
        </w:rPr>
        <w:t xml:space="preserve"> </w:t>
      </w:r>
      <w:r w:rsidRPr="00FE0247">
        <w:rPr>
          <w:rFonts w:ascii="Times New Roman" w:hAnsi="Times New Roman"/>
          <w:sz w:val="28"/>
          <w:szCs w:val="28"/>
        </w:rPr>
        <w:t>рассчитать по формуле</w:t>
      </w:r>
      <w:r>
        <w:rPr>
          <w:rFonts w:ascii="Times New Roman" w:hAnsi="Times New Roman"/>
          <w:sz w:val="28"/>
          <w:szCs w:val="28"/>
        </w:rPr>
        <w:t>:</w:t>
      </w:r>
    </w:p>
    <w:p w:rsidR="00140631" w:rsidRPr="00FE0247" w:rsidRDefault="00140631" w:rsidP="00140631">
      <w:pPr>
        <w:spacing w:after="0" w:line="240" w:lineRule="auto"/>
        <w:ind w:firstLine="709"/>
        <w:jc w:val="both"/>
        <w:rPr>
          <w:rFonts w:ascii="Times New Roman" w:hAnsi="Times New Roman"/>
          <w:sz w:val="28"/>
          <w:szCs w:val="28"/>
        </w:rPr>
      </w:pPr>
    </w:p>
    <w:p w:rsidR="00140631" w:rsidRPr="00146AD4" w:rsidRDefault="007E646D" w:rsidP="00806283">
      <w:pPr>
        <w:spacing w:after="0" w:line="240" w:lineRule="auto"/>
        <w:ind w:firstLine="709"/>
        <w:jc w:val="right"/>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СО2</m:t>
            </m:r>
          </m:sub>
          <m:sup>
            <m:r>
              <w:rPr>
                <w:rFonts w:ascii="Cambria Math" w:hAnsi="Cambria Math"/>
                <w:sz w:val="28"/>
                <w:szCs w:val="28"/>
              </w:rPr>
              <m:t>эл</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СО2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CO</m:t>
            </m:r>
            <m:r>
              <w:rPr>
                <w:rFonts w:ascii="Cambria Math" w:hAnsi="Cambria Math"/>
                <w:sz w:val="28"/>
                <w:szCs w:val="28"/>
              </w:rPr>
              <m:t>2</m:t>
            </m:r>
          </m:sub>
        </m:sSub>
      </m:oMath>
      <w:r w:rsidR="00140631" w:rsidRPr="007B0229">
        <w:rPr>
          <w:rFonts w:ascii="Times New Roman" w:hAnsi="Times New Roman"/>
          <w:i/>
          <w:sz w:val="28"/>
          <w:szCs w:val="28"/>
        </w:rPr>
        <w:t xml:space="preserve"> </w:t>
      </w:r>
      <w:r w:rsidR="00146AD4">
        <w:rPr>
          <w:rFonts w:ascii="Times New Roman" w:hAnsi="Times New Roman"/>
          <w:i/>
          <w:sz w:val="28"/>
          <w:szCs w:val="28"/>
        </w:rPr>
        <w:t xml:space="preserve">       </w:t>
      </w:r>
      <w:r w:rsidR="00806283">
        <w:rPr>
          <w:rFonts w:ascii="Times New Roman" w:hAnsi="Times New Roman"/>
          <w:i/>
          <w:sz w:val="28"/>
          <w:szCs w:val="28"/>
        </w:rPr>
        <w:t xml:space="preserve">                               </w:t>
      </w:r>
      <w:r w:rsidR="00146AD4">
        <w:rPr>
          <w:rFonts w:ascii="Times New Roman" w:hAnsi="Times New Roman"/>
          <w:i/>
          <w:sz w:val="28"/>
          <w:szCs w:val="28"/>
        </w:rPr>
        <w:t xml:space="preserve">       </w:t>
      </w:r>
      <w:r w:rsidR="00146AD4">
        <w:rPr>
          <w:rFonts w:ascii="Times New Roman" w:hAnsi="Times New Roman"/>
          <w:sz w:val="28"/>
          <w:szCs w:val="28"/>
        </w:rPr>
        <w:t>(4)</w:t>
      </w:r>
    </w:p>
    <w:p w:rsidR="00140631" w:rsidRPr="007B0229" w:rsidRDefault="00140631" w:rsidP="00140631">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где </w:t>
      </w:r>
    </w:p>
    <w:p w:rsidR="00140631" w:rsidRPr="00FE0247" w:rsidRDefault="007E646D" w:rsidP="00140631">
      <w:pPr>
        <w:spacing w:after="0" w:line="240" w:lineRule="auto"/>
        <w:ind w:firstLine="709"/>
        <w:jc w:val="both"/>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СО2</m:t>
            </m:r>
          </m:sub>
          <m:sup/>
        </m:sSubSup>
      </m:oMath>
      <w:r w:rsidR="00140631" w:rsidRPr="00FE0247">
        <w:rPr>
          <w:rFonts w:ascii="Times New Roman" w:hAnsi="Times New Roman"/>
          <w:sz w:val="28"/>
          <w:szCs w:val="28"/>
        </w:rPr>
        <w:t>– удельный экологический</w:t>
      </w:r>
      <w:r w:rsidR="00140631">
        <w:rPr>
          <w:rFonts w:ascii="Times New Roman" w:hAnsi="Times New Roman"/>
          <w:sz w:val="28"/>
          <w:szCs w:val="28"/>
        </w:rPr>
        <w:t xml:space="preserve"> </w:t>
      </w:r>
      <w:r w:rsidR="00140631" w:rsidRPr="00FE0247">
        <w:rPr>
          <w:rFonts w:ascii="Times New Roman" w:hAnsi="Times New Roman"/>
          <w:sz w:val="28"/>
          <w:szCs w:val="28"/>
        </w:rPr>
        <w:t>ущерб от поступления в атмосферный воздух о</w:t>
      </w:r>
      <w:r w:rsidR="00140631">
        <w:rPr>
          <w:rFonts w:ascii="Times New Roman" w:hAnsi="Times New Roman"/>
          <w:sz w:val="28"/>
          <w:szCs w:val="28"/>
        </w:rPr>
        <w:t>дной тонны углекислого газа, тн/кг</w:t>
      </w:r>
      <w:r w:rsidR="00140631" w:rsidRPr="00FE0247">
        <w:rPr>
          <w:rFonts w:ascii="Times New Roman" w:hAnsi="Times New Roman"/>
          <w:sz w:val="28"/>
          <w:szCs w:val="28"/>
        </w:rPr>
        <w:t>;</w:t>
      </w:r>
    </w:p>
    <w:p w:rsidR="00140631" w:rsidRPr="00FE0247" w:rsidRDefault="007E646D" w:rsidP="00140631">
      <w:pPr>
        <w:spacing w:after="0" w:line="240" w:lineRule="auto"/>
        <w:ind w:firstLine="709"/>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CO2</m:t>
            </m:r>
          </m:sub>
        </m:sSub>
      </m:oMath>
      <w:r w:rsidR="00140631" w:rsidRPr="00FE0247">
        <w:rPr>
          <w:rFonts w:ascii="Times New Roman" w:hAnsi="Times New Roman"/>
          <w:sz w:val="28"/>
          <w:szCs w:val="28"/>
        </w:rPr>
        <w:t>– фактическая масса поступившего в атмосферный воздух</w:t>
      </w:r>
    </w:p>
    <w:p w:rsidR="00140631" w:rsidRDefault="00140631" w:rsidP="00140631">
      <w:pPr>
        <w:spacing w:after="0" w:line="240" w:lineRule="auto"/>
        <w:ind w:firstLine="709"/>
        <w:jc w:val="both"/>
        <w:rPr>
          <w:rFonts w:ascii="Times New Roman" w:hAnsi="Times New Roman"/>
          <w:sz w:val="28"/>
          <w:szCs w:val="28"/>
        </w:rPr>
      </w:pPr>
      <w:r w:rsidRPr="00FE0247">
        <w:rPr>
          <w:rFonts w:ascii="Times New Roman" w:hAnsi="Times New Roman"/>
          <w:sz w:val="28"/>
          <w:szCs w:val="28"/>
        </w:rPr>
        <w:t>за отчетный период углекислого</w:t>
      </w:r>
      <w:r w:rsidRPr="007B0229">
        <w:rPr>
          <w:rFonts w:ascii="Times New Roman" w:hAnsi="Times New Roman"/>
          <w:sz w:val="28"/>
          <w:szCs w:val="28"/>
        </w:rPr>
        <w:t xml:space="preserve"> </w:t>
      </w:r>
      <w:r>
        <w:rPr>
          <w:rFonts w:ascii="Times New Roman" w:hAnsi="Times New Roman"/>
          <w:sz w:val="28"/>
          <w:szCs w:val="28"/>
        </w:rPr>
        <w:t>газа, кг</w:t>
      </w:r>
      <w:r w:rsidRPr="00FE0247">
        <w:rPr>
          <w:rFonts w:ascii="Times New Roman" w:hAnsi="Times New Roman"/>
          <w:sz w:val="28"/>
          <w:szCs w:val="28"/>
        </w:rPr>
        <w:t>.</w:t>
      </w:r>
    </w:p>
    <w:p w:rsidR="00140631" w:rsidRPr="00FE0247" w:rsidRDefault="00140631" w:rsidP="00140631">
      <w:pPr>
        <w:spacing w:after="0" w:line="240" w:lineRule="auto"/>
        <w:ind w:firstLine="709"/>
        <w:jc w:val="both"/>
        <w:rPr>
          <w:rFonts w:ascii="Times New Roman" w:hAnsi="Times New Roman"/>
          <w:sz w:val="28"/>
          <w:szCs w:val="28"/>
        </w:rPr>
      </w:pPr>
    </w:p>
    <w:p w:rsidR="00140631" w:rsidRDefault="00140631" w:rsidP="00140631">
      <w:pPr>
        <w:spacing w:after="0" w:line="240" w:lineRule="auto"/>
        <w:ind w:firstLine="709"/>
        <w:jc w:val="both"/>
        <w:rPr>
          <w:rFonts w:ascii="Times New Roman" w:hAnsi="Times New Roman"/>
          <w:sz w:val="28"/>
          <w:szCs w:val="28"/>
        </w:rPr>
      </w:pPr>
      <w:r w:rsidRPr="00FE0247">
        <w:rPr>
          <w:rFonts w:ascii="Times New Roman" w:hAnsi="Times New Roman"/>
          <w:sz w:val="28"/>
          <w:szCs w:val="28"/>
        </w:rPr>
        <w:t>В качестве удельного экологического</w:t>
      </w:r>
      <w:r>
        <w:rPr>
          <w:rFonts w:ascii="Times New Roman" w:hAnsi="Times New Roman"/>
          <w:sz w:val="28"/>
          <w:szCs w:val="28"/>
        </w:rPr>
        <w:t xml:space="preserve"> </w:t>
      </w:r>
      <w:r w:rsidRPr="00FE0247">
        <w:rPr>
          <w:rFonts w:ascii="Times New Roman" w:hAnsi="Times New Roman"/>
          <w:sz w:val="28"/>
          <w:szCs w:val="28"/>
        </w:rPr>
        <w:t>ущерба от выброса одной тонны углекислого газа предлагается использовать</w:t>
      </w:r>
      <w:r>
        <w:rPr>
          <w:rFonts w:ascii="Times New Roman" w:hAnsi="Times New Roman"/>
          <w:sz w:val="28"/>
          <w:szCs w:val="28"/>
        </w:rPr>
        <w:t xml:space="preserve"> </w:t>
      </w:r>
      <w:r w:rsidRPr="00FE0247">
        <w:rPr>
          <w:rFonts w:ascii="Times New Roman" w:hAnsi="Times New Roman"/>
          <w:sz w:val="28"/>
          <w:szCs w:val="28"/>
        </w:rPr>
        <w:t>стоимость квоты на эмиссию одной</w:t>
      </w:r>
      <w:r>
        <w:rPr>
          <w:rFonts w:ascii="Times New Roman" w:hAnsi="Times New Roman"/>
          <w:sz w:val="28"/>
          <w:szCs w:val="28"/>
        </w:rPr>
        <w:t xml:space="preserve"> </w:t>
      </w:r>
      <w:r w:rsidRPr="00FE0247">
        <w:rPr>
          <w:rFonts w:ascii="Times New Roman" w:hAnsi="Times New Roman"/>
          <w:sz w:val="28"/>
          <w:szCs w:val="28"/>
        </w:rPr>
        <w:t>тонны углекислого газа на европейском</w:t>
      </w:r>
      <w:r>
        <w:rPr>
          <w:rFonts w:ascii="Times New Roman" w:hAnsi="Times New Roman"/>
          <w:sz w:val="28"/>
          <w:szCs w:val="28"/>
        </w:rPr>
        <w:t xml:space="preserve"> </w:t>
      </w:r>
      <w:r w:rsidRPr="00FE0247">
        <w:rPr>
          <w:rFonts w:ascii="Times New Roman" w:hAnsi="Times New Roman"/>
          <w:sz w:val="28"/>
          <w:szCs w:val="28"/>
        </w:rPr>
        <w:t>рынке. Данная</w:t>
      </w:r>
      <w:r>
        <w:rPr>
          <w:rFonts w:ascii="Times New Roman" w:hAnsi="Times New Roman"/>
          <w:sz w:val="28"/>
          <w:szCs w:val="28"/>
        </w:rPr>
        <w:t xml:space="preserve"> </w:t>
      </w:r>
      <w:r w:rsidRPr="00FE0247">
        <w:rPr>
          <w:rFonts w:ascii="Times New Roman" w:hAnsi="Times New Roman"/>
          <w:sz w:val="28"/>
          <w:szCs w:val="28"/>
        </w:rPr>
        <w:t>оценка является весьма приблизительной ввиду того, что стоимость одной</w:t>
      </w:r>
      <w:r>
        <w:rPr>
          <w:rFonts w:ascii="Times New Roman" w:hAnsi="Times New Roman"/>
          <w:sz w:val="28"/>
          <w:szCs w:val="28"/>
        </w:rPr>
        <w:t xml:space="preserve"> </w:t>
      </w:r>
      <w:r w:rsidRPr="00FE0247">
        <w:rPr>
          <w:rFonts w:ascii="Times New Roman" w:hAnsi="Times New Roman"/>
          <w:sz w:val="28"/>
          <w:szCs w:val="28"/>
        </w:rPr>
        <w:t>тонны углекислого газа на рынке торговли квотами формируется под влиянием</w:t>
      </w:r>
      <w:r>
        <w:rPr>
          <w:rFonts w:ascii="Times New Roman" w:hAnsi="Times New Roman"/>
          <w:sz w:val="28"/>
          <w:szCs w:val="28"/>
        </w:rPr>
        <w:t xml:space="preserve"> </w:t>
      </w:r>
      <w:r w:rsidRPr="00FE0247">
        <w:rPr>
          <w:rFonts w:ascii="Times New Roman" w:hAnsi="Times New Roman"/>
          <w:sz w:val="28"/>
          <w:szCs w:val="28"/>
        </w:rPr>
        <w:t>рыночных механизмов, однако условно</w:t>
      </w:r>
      <w:r>
        <w:rPr>
          <w:rFonts w:ascii="Times New Roman" w:hAnsi="Times New Roman"/>
          <w:sz w:val="28"/>
          <w:szCs w:val="28"/>
        </w:rPr>
        <w:t xml:space="preserve"> </w:t>
      </w:r>
      <w:r w:rsidRPr="00FE0247">
        <w:rPr>
          <w:rFonts w:ascii="Times New Roman" w:hAnsi="Times New Roman"/>
          <w:sz w:val="28"/>
          <w:szCs w:val="28"/>
        </w:rPr>
        <w:t>можно считать, что складывающаяся</w:t>
      </w:r>
      <w:r>
        <w:rPr>
          <w:rFonts w:ascii="Times New Roman" w:hAnsi="Times New Roman"/>
          <w:sz w:val="28"/>
          <w:szCs w:val="28"/>
        </w:rPr>
        <w:t xml:space="preserve"> </w:t>
      </w:r>
      <w:r w:rsidRPr="00FE0247">
        <w:rPr>
          <w:rFonts w:ascii="Times New Roman" w:hAnsi="Times New Roman"/>
          <w:sz w:val="28"/>
          <w:szCs w:val="28"/>
        </w:rPr>
        <w:t>тенденция к непрерывному увеличению</w:t>
      </w:r>
      <w:r>
        <w:rPr>
          <w:rFonts w:ascii="Times New Roman" w:hAnsi="Times New Roman"/>
          <w:sz w:val="28"/>
          <w:szCs w:val="28"/>
        </w:rPr>
        <w:t xml:space="preserve"> </w:t>
      </w:r>
      <w:r w:rsidRPr="00FE0247">
        <w:rPr>
          <w:rFonts w:ascii="Times New Roman" w:hAnsi="Times New Roman"/>
          <w:sz w:val="28"/>
          <w:szCs w:val="28"/>
        </w:rPr>
        <w:t>этой стоимости в целом коррелирует с</w:t>
      </w:r>
      <w:r>
        <w:rPr>
          <w:rFonts w:ascii="Times New Roman" w:hAnsi="Times New Roman"/>
          <w:sz w:val="28"/>
          <w:szCs w:val="28"/>
        </w:rPr>
        <w:t xml:space="preserve"> </w:t>
      </w:r>
      <w:r w:rsidRPr="00FE0247">
        <w:rPr>
          <w:rFonts w:ascii="Times New Roman" w:hAnsi="Times New Roman"/>
          <w:sz w:val="28"/>
          <w:szCs w:val="28"/>
        </w:rPr>
        <w:t>экологической ситуацией на планете</w:t>
      </w:r>
      <w:r w:rsidR="00CD211F">
        <w:rPr>
          <w:rFonts w:ascii="Times New Roman" w:hAnsi="Times New Roman"/>
          <w:sz w:val="28"/>
          <w:szCs w:val="28"/>
        </w:rPr>
        <w:t xml:space="preserve"> </w:t>
      </w:r>
      <w:r w:rsidR="00CD211F" w:rsidRPr="00CD211F">
        <w:rPr>
          <w:rFonts w:ascii="Times New Roman" w:hAnsi="Times New Roman"/>
          <w:sz w:val="28"/>
          <w:szCs w:val="28"/>
        </w:rPr>
        <w:t>[</w:t>
      </w:r>
      <w:r w:rsidR="00416150">
        <w:rPr>
          <w:rFonts w:ascii="Times New Roman" w:hAnsi="Times New Roman"/>
          <w:sz w:val="28"/>
          <w:szCs w:val="28"/>
        </w:rPr>
        <w:t>191</w:t>
      </w:r>
      <w:r w:rsidR="00CD211F" w:rsidRPr="00CD211F">
        <w:rPr>
          <w:rFonts w:ascii="Times New Roman" w:hAnsi="Times New Roman"/>
          <w:sz w:val="28"/>
          <w:szCs w:val="28"/>
        </w:rPr>
        <w:t>]</w:t>
      </w:r>
      <w:r w:rsidRPr="00FE0247">
        <w:rPr>
          <w:rFonts w:ascii="Times New Roman" w:hAnsi="Times New Roman"/>
          <w:sz w:val="28"/>
          <w:szCs w:val="28"/>
        </w:rPr>
        <w:t>.</w:t>
      </w:r>
    </w:p>
    <w:p w:rsidR="00140631" w:rsidRDefault="00140631" w:rsidP="00140631">
      <w:pPr>
        <w:spacing w:after="0" w:line="240" w:lineRule="auto"/>
        <w:ind w:firstLine="709"/>
        <w:jc w:val="both"/>
        <w:rPr>
          <w:rFonts w:ascii="Times New Roman" w:hAnsi="Times New Roman"/>
          <w:sz w:val="28"/>
          <w:szCs w:val="28"/>
        </w:rPr>
      </w:pPr>
    </w:p>
    <w:p w:rsidR="00140631" w:rsidRDefault="00140631" w:rsidP="004A4513">
      <w:pPr>
        <w:spacing w:after="0" w:line="240" w:lineRule="auto"/>
        <w:ind w:firstLine="709"/>
        <w:jc w:val="both"/>
        <w:rPr>
          <w:rFonts w:ascii="Times New Roman" w:hAnsi="Times New Roman"/>
          <w:sz w:val="28"/>
          <w:szCs w:val="28"/>
        </w:rPr>
      </w:pPr>
      <w:r>
        <w:rPr>
          <w:rFonts w:ascii="Times New Roman" w:hAnsi="Times New Roman"/>
          <w:sz w:val="28"/>
          <w:szCs w:val="28"/>
        </w:rPr>
        <w:t>0,0015*34655000=51 952,5 тенге</w:t>
      </w:r>
      <w:r w:rsidR="004A4513">
        <w:rPr>
          <w:rFonts w:ascii="Times New Roman" w:hAnsi="Times New Roman"/>
          <w:sz w:val="28"/>
          <w:szCs w:val="28"/>
        </w:rPr>
        <w:t xml:space="preserve"> (2018г)</w:t>
      </w:r>
    </w:p>
    <w:p w:rsidR="00140631" w:rsidRDefault="00140631" w:rsidP="00140631">
      <w:pPr>
        <w:spacing w:after="0" w:line="240" w:lineRule="auto"/>
        <w:ind w:firstLine="709"/>
        <w:jc w:val="both"/>
        <w:rPr>
          <w:rFonts w:ascii="Times New Roman" w:hAnsi="Times New Roman"/>
          <w:sz w:val="28"/>
          <w:szCs w:val="28"/>
        </w:rPr>
      </w:pPr>
      <w:r>
        <w:rPr>
          <w:rFonts w:ascii="Times New Roman" w:hAnsi="Times New Roman"/>
          <w:sz w:val="28"/>
          <w:szCs w:val="28"/>
        </w:rPr>
        <w:t>0,025*34655000=866375 тенге</w:t>
      </w:r>
      <w:r w:rsidR="004A4513">
        <w:rPr>
          <w:rFonts w:ascii="Times New Roman" w:hAnsi="Times New Roman"/>
          <w:sz w:val="28"/>
          <w:szCs w:val="28"/>
        </w:rPr>
        <w:t xml:space="preserve"> (2019г)</w:t>
      </w:r>
    </w:p>
    <w:p w:rsidR="00140631" w:rsidRDefault="00140631" w:rsidP="00140631">
      <w:pPr>
        <w:spacing w:after="0" w:line="240" w:lineRule="auto"/>
        <w:ind w:firstLine="709"/>
        <w:jc w:val="both"/>
        <w:rPr>
          <w:rFonts w:ascii="Times New Roman" w:hAnsi="Times New Roman"/>
          <w:sz w:val="28"/>
          <w:szCs w:val="28"/>
        </w:rPr>
      </w:pPr>
      <w:r>
        <w:rPr>
          <w:rFonts w:ascii="Times New Roman" w:hAnsi="Times New Roman"/>
          <w:sz w:val="28"/>
          <w:szCs w:val="28"/>
        </w:rPr>
        <w:t>0,0061*34655000=211395,5 тенге</w:t>
      </w:r>
      <w:r w:rsidR="004A4513">
        <w:rPr>
          <w:rFonts w:ascii="Times New Roman" w:hAnsi="Times New Roman"/>
          <w:sz w:val="28"/>
          <w:szCs w:val="28"/>
        </w:rPr>
        <w:t xml:space="preserve"> (2020г)</w:t>
      </w:r>
    </w:p>
    <w:p w:rsidR="00140631" w:rsidRDefault="00140631" w:rsidP="00140631">
      <w:pPr>
        <w:spacing w:after="0" w:line="240" w:lineRule="auto"/>
        <w:ind w:firstLine="709"/>
        <w:jc w:val="both"/>
        <w:rPr>
          <w:rFonts w:ascii="Times New Roman" w:hAnsi="Times New Roman"/>
          <w:sz w:val="28"/>
          <w:szCs w:val="28"/>
        </w:rPr>
      </w:pPr>
    </w:p>
    <w:p w:rsidR="00E05446" w:rsidRDefault="00140631" w:rsidP="00E05446">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углекислого газа в атмосферном воздухе в 2018 году составило 0,0015 кг, в 2019 году - 0,025 кг, в 2020 году – 0,0061 кг. Стоимость квоты на эмиссию одной тонны углекислого газа на европейском рынке в 2024 году составило 65 евро за тонну (34 655 000 тенге за кг). Использую выше приведенную формулу можно рассчитать экологический</w:t>
      </w:r>
      <w:r w:rsidRPr="00FE0247">
        <w:rPr>
          <w:rFonts w:ascii="Times New Roman" w:hAnsi="Times New Roman"/>
          <w:sz w:val="28"/>
          <w:szCs w:val="28"/>
        </w:rPr>
        <w:t xml:space="preserve"> ущерб</w:t>
      </w:r>
      <w:r>
        <w:rPr>
          <w:rFonts w:ascii="Times New Roman" w:hAnsi="Times New Roman"/>
          <w:sz w:val="28"/>
          <w:szCs w:val="28"/>
        </w:rPr>
        <w:t xml:space="preserve"> </w:t>
      </w:r>
      <w:r w:rsidRPr="00FE0247">
        <w:rPr>
          <w:rFonts w:ascii="Times New Roman" w:hAnsi="Times New Roman"/>
          <w:sz w:val="28"/>
          <w:szCs w:val="28"/>
        </w:rPr>
        <w:t>от выбросов углекислого газа</w:t>
      </w:r>
      <w:r w:rsidR="00425FAF">
        <w:rPr>
          <w:rFonts w:ascii="Times New Roman" w:hAnsi="Times New Roman"/>
          <w:sz w:val="28"/>
          <w:szCs w:val="28"/>
        </w:rPr>
        <w:t>, который составил в 2018 году 51 952,5 тенге, в 2019 году 866 375 тенге и в 2020 году 211 395,5 тенге</w:t>
      </w:r>
      <w:r w:rsidR="00E05446">
        <w:rPr>
          <w:rFonts w:ascii="Times New Roman" w:hAnsi="Times New Roman"/>
          <w:sz w:val="28"/>
          <w:szCs w:val="28"/>
        </w:rPr>
        <w:t xml:space="preserve">. </w:t>
      </w:r>
    </w:p>
    <w:p w:rsidR="00140631" w:rsidRPr="0090690D" w:rsidRDefault="004A4513" w:rsidP="004A4513">
      <w:pPr>
        <w:spacing w:after="0" w:line="240" w:lineRule="auto"/>
        <w:ind w:firstLine="709"/>
        <w:jc w:val="both"/>
        <w:rPr>
          <w:rFonts w:ascii="Times New Roman" w:hAnsi="Times New Roman"/>
          <w:sz w:val="28"/>
          <w:szCs w:val="28"/>
        </w:rPr>
      </w:pPr>
      <w:r w:rsidRPr="004A4513">
        <w:rPr>
          <w:rFonts w:ascii="Times New Roman" w:hAnsi="Times New Roman"/>
          <w:sz w:val="28"/>
          <w:szCs w:val="28"/>
        </w:rPr>
        <w:t xml:space="preserve">Применим данный подход для оценки экологического ущерба от выбросов в атмосферный воздух углекислого газа при эксплуатации автомобильного транспорта. На сгорание элемента углерода в составе моторного топлива идет 67% от общего объема потребления кислорода. </w:t>
      </w:r>
      <w:r w:rsidR="0090690D" w:rsidRPr="0090690D">
        <w:rPr>
          <w:rFonts w:ascii="Times New Roman" w:hAnsi="Times New Roman"/>
          <w:sz w:val="28"/>
          <w:szCs w:val="28"/>
        </w:rPr>
        <w:t>Для сгорания 1 кг топлива расходуется 15 кг воздуха. Содержание кислорода в воздухе – 23 %. Следоват</w:t>
      </w:r>
      <w:r w:rsidR="0090690D">
        <w:rPr>
          <w:rFonts w:ascii="Times New Roman" w:hAnsi="Times New Roman"/>
          <w:sz w:val="28"/>
          <w:szCs w:val="28"/>
        </w:rPr>
        <w:t>ельно, потребление кислорода (</w:t>
      </w:r>
      <w:r w:rsidR="0090690D" w:rsidRPr="0090690D">
        <w:rPr>
          <w:rFonts w:ascii="Times New Roman" w:hAnsi="Times New Roman"/>
          <w:sz w:val="28"/>
          <w:szCs w:val="28"/>
        </w:rPr>
        <w:t>Q</w:t>
      </w:r>
      <w:r w:rsidR="0090690D" w:rsidRPr="0090690D">
        <w:rPr>
          <w:rFonts w:ascii="Times New Roman" w:hAnsi="Times New Roman"/>
          <w:sz w:val="28"/>
          <w:szCs w:val="28"/>
          <w:vertAlign w:val="subscript"/>
        </w:rPr>
        <w:t>О2</w:t>
      </w:r>
      <w:r w:rsidR="0090690D" w:rsidRPr="0090690D">
        <w:rPr>
          <w:rFonts w:ascii="Times New Roman" w:hAnsi="Times New Roman"/>
          <w:sz w:val="28"/>
          <w:szCs w:val="28"/>
        </w:rPr>
        <w:t>) при потреблении топлива (Q</w:t>
      </w:r>
      <w:r w:rsidR="0090690D" w:rsidRPr="0090690D">
        <w:rPr>
          <w:rFonts w:ascii="Times New Roman" w:hAnsi="Times New Roman"/>
          <w:sz w:val="28"/>
          <w:szCs w:val="28"/>
          <w:vertAlign w:val="subscript"/>
        </w:rPr>
        <w:t>Т</w:t>
      </w:r>
      <w:r w:rsidR="0090690D" w:rsidRPr="0090690D">
        <w:rPr>
          <w:rFonts w:ascii="Times New Roman" w:hAnsi="Times New Roman"/>
          <w:sz w:val="28"/>
          <w:szCs w:val="28"/>
        </w:rPr>
        <w:t xml:space="preserve"> ) будет определяться, как:</w:t>
      </w:r>
    </w:p>
    <w:p w:rsidR="00140631" w:rsidRPr="00C9184E" w:rsidRDefault="00140631" w:rsidP="00B57627">
      <w:pPr>
        <w:spacing w:after="0" w:line="240" w:lineRule="auto"/>
        <w:ind w:firstLine="709"/>
        <w:jc w:val="both"/>
        <w:rPr>
          <w:rFonts w:ascii="Times New Roman" w:hAnsi="Times New Roman"/>
          <w:sz w:val="28"/>
          <w:szCs w:val="28"/>
        </w:rPr>
      </w:pPr>
    </w:p>
    <w:p w:rsidR="00B57627" w:rsidRPr="00146AD4" w:rsidRDefault="007E646D" w:rsidP="00806283">
      <w:pPr>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1B294B">
        <w:rPr>
          <w:rFonts w:ascii="Times New Roman" w:hAnsi="Times New Roman"/>
          <w:sz w:val="28"/>
          <w:szCs w:val="28"/>
        </w:rPr>
        <w:t>=15*0.23*</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oMath>
      <w:r w:rsidR="00146AD4">
        <w:rPr>
          <w:rFonts w:ascii="Times New Roman" w:hAnsi="Times New Roman"/>
          <w:sz w:val="28"/>
          <w:szCs w:val="28"/>
        </w:rPr>
        <w:t xml:space="preserve">                  </w:t>
      </w:r>
      <w:r w:rsidR="00806283">
        <w:rPr>
          <w:rFonts w:ascii="Times New Roman" w:hAnsi="Times New Roman"/>
          <w:sz w:val="28"/>
          <w:szCs w:val="28"/>
        </w:rPr>
        <w:t xml:space="preserve">                            </w:t>
      </w:r>
      <w:r w:rsidR="00146AD4">
        <w:rPr>
          <w:rFonts w:ascii="Times New Roman" w:hAnsi="Times New Roman"/>
          <w:sz w:val="28"/>
          <w:szCs w:val="28"/>
        </w:rPr>
        <w:t xml:space="preserve">        (5)</w:t>
      </w:r>
    </w:p>
    <w:p w:rsidR="00A76B67" w:rsidRPr="001B294B" w:rsidRDefault="00A76B67" w:rsidP="00A76B67">
      <w:pPr>
        <w:jc w:val="center"/>
        <w:rPr>
          <w:rFonts w:ascii="Times New Roman" w:hAnsi="Times New Roman"/>
          <w:sz w:val="28"/>
          <w:szCs w:val="28"/>
        </w:rPr>
      </w:pPr>
    </w:p>
    <w:p w:rsidR="00A76B67" w:rsidRPr="00A76B67" w:rsidRDefault="00A76B67" w:rsidP="0090690D">
      <w:pPr>
        <w:spacing w:after="0" w:line="240" w:lineRule="auto"/>
        <w:jc w:val="both"/>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T</m:t>
            </m:r>
          </m:sub>
        </m:sSub>
      </m:oMath>
      <w:r>
        <w:rPr>
          <w:rFonts w:ascii="Times New Roman" w:hAnsi="Times New Roman"/>
          <w:sz w:val="28"/>
          <w:szCs w:val="28"/>
        </w:rPr>
        <w:t xml:space="preserve"> – это </w:t>
      </w:r>
      <w:r w:rsidR="0090690D">
        <w:rPr>
          <w:rFonts w:ascii="Times New Roman" w:hAnsi="Times New Roman"/>
          <w:sz w:val="28"/>
          <w:szCs w:val="28"/>
        </w:rPr>
        <w:t xml:space="preserve">усредненное </w:t>
      </w:r>
      <w:r>
        <w:rPr>
          <w:rFonts w:ascii="Times New Roman" w:hAnsi="Times New Roman"/>
          <w:sz w:val="28"/>
          <w:szCs w:val="28"/>
        </w:rPr>
        <w:t xml:space="preserve">количество </w:t>
      </w:r>
      <w:r w:rsidR="0090690D">
        <w:rPr>
          <w:rFonts w:ascii="Times New Roman" w:hAnsi="Times New Roman"/>
          <w:sz w:val="28"/>
          <w:szCs w:val="28"/>
        </w:rPr>
        <w:t>кг топлива затрачиваемого АТС на проезд по территории курортной зоны за год, по видам автомобилей (легковые, автобусы, грузовые).</w:t>
      </w:r>
      <w:r>
        <w:rPr>
          <w:rFonts w:ascii="Times New Roman" w:hAnsi="Times New Roman"/>
          <w:sz w:val="28"/>
          <w:szCs w:val="28"/>
        </w:rPr>
        <w:t xml:space="preserve"> </w:t>
      </w:r>
    </w:p>
    <w:p w:rsidR="00A76B67" w:rsidRPr="00A76B67" w:rsidRDefault="007E646D" w:rsidP="0090690D">
      <w:pPr>
        <w:spacing w:after="0" w:line="24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A76B67">
        <w:rPr>
          <w:rFonts w:ascii="Times New Roman" w:hAnsi="Times New Roman"/>
          <w:sz w:val="28"/>
          <w:szCs w:val="28"/>
        </w:rPr>
        <w:t>=</w:t>
      </w:r>
      <w:r w:rsidR="00A76B67">
        <w:rPr>
          <w:rFonts w:ascii="Times New Roman" w:hAnsi="Times New Roman"/>
          <w:sz w:val="28"/>
          <w:szCs w:val="28"/>
        </w:rPr>
        <w:t>15*0,23</w:t>
      </w:r>
      <w:r w:rsidR="000B07E1">
        <w:rPr>
          <w:rFonts w:ascii="Times New Roman" w:hAnsi="Times New Roman"/>
          <w:sz w:val="28"/>
          <w:szCs w:val="28"/>
        </w:rPr>
        <w:t>*5*21690=330772,5 тг</w:t>
      </w:r>
      <w:r w:rsidR="00A76B67">
        <w:rPr>
          <w:rFonts w:ascii="Times New Roman" w:hAnsi="Times New Roman"/>
          <w:sz w:val="28"/>
          <w:szCs w:val="28"/>
        </w:rPr>
        <w:t>/г (2018г);</w:t>
      </w:r>
    </w:p>
    <w:p w:rsidR="00A76B67" w:rsidRPr="00A76B67" w:rsidRDefault="007E646D" w:rsidP="0090690D">
      <w:pPr>
        <w:spacing w:after="0" w:line="24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A76B67">
        <w:rPr>
          <w:rFonts w:ascii="Times New Roman" w:hAnsi="Times New Roman"/>
          <w:sz w:val="28"/>
          <w:szCs w:val="28"/>
        </w:rPr>
        <w:t>=</w:t>
      </w:r>
      <w:r w:rsidR="00A76B67">
        <w:rPr>
          <w:rFonts w:ascii="Times New Roman" w:hAnsi="Times New Roman"/>
          <w:sz w:val="28"/>
          <w:szCs w:val="28"/>
        </w:rPr>
        <w:t xml:space="preserve">15*0,23*8*2188=60388,8 </w:t>
      </w:r>
      <w:r w:rsidR="000B07E1">
        <w:rPr>
          <w:rFonts w:ascii="Times New Roman" w:hAnsi="Times New Roman"/>
          <w:sz w:val="28"/>
          <w:szCs w:val="28"/>
        </w:rPr>
        <w:t>тг</w:t>
      </w:r>
      <w:r w:rsidR="00A76B67">
        <w:rPr>
          <w:rFonts w:ascii="Times New Roman" w:hAnsi="Times New Roman"/>
          <w:sz w:val="28"/>
          <w:szCs w:val="28"/>
        </w:rPr>
        <w:t>/г (2018г);</w:t>
      </w:r>
    </w:p>
    <w:p w:rsidR="00A76B67" w:rsidRPr="00A76B67" w:rsidRDefault="007E646D" w:rsidP="0090690D">
      <w:pPr>
        <w:spacing w:after="0" w:line="24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A76B67">
        <w:rPr>
          <w:rFonts w:ascii="Times New Roman" w:hAnsi="Times New Roman"/>
          <w:sz w:val="28"/>
          <w:szCs w:val="28"/>
        </w:rPr>
        <w:t>=</w:t>
      </w:r>
      <w:r w:rsidR="00A76B67">
        <w:rPr>
          <w:rFonts w:ascii="Times New Roman" w:hAnsi="Times New Roman"/>
          <w:sz w:val="28"/>
          <w:szCs w:val="28"/>
        </w:rPr>
        <w:t xml:space="preserve">15*0,23*10*955=32947,5 </w:t>
      </w:r>
      <w:r w:rsidR="000B07E1">
        <w:rPr>
          <w:rFonts w:ascii="Times New Roman" w:hAnsi="Times New Roman"/>
          <w:sz w:val="28"/>
          <w:szCs w:val="28"/>
        </w:rPr>
        <w:t>тг</w:t>
      </w:r>
      <w:r w:rsidR="00A76B67">
        <w:rPr>
          <w:rFonts w:ascii="Times New Roman" w:hAnsi="Times New Roman"/>
          <w:sz w:val="28"/>
          <w:szCs w:val="28"/>
        </w:rPr>
        <w:t>/г (2018г);</w:t>
      </w:r>
    </w:p>
    <w:p w:rsidR="00A76B67" w:rsidRPr="00A76B67" w:rsidRDefault="007E646D" w:rsidP="0090690D">
      <w:pPr>
        <w:spacing w:after="0" w:line="24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A76B67">
        <w:rPr>
          <w:rFonts w:ascii="Times New Roman" w:hAnsi="Times New Roman"/>
          <w:sz w:val="28"/>
          <w:szCs w:val="28"/>
        </w:rPr>
        <w:t>=</w:t>
      </w:r>
      <w:r w:rsidR="00A76B67">
        <w:rPr>
          <w:rFonts w:ascii="Times New Roman" w:hAnsi="Times New Roman"/>
          <w:sz w:val="28"/>
          <w:szCs w:val="28"/>
        </w:rPr>
        <w:t>15*0,23*</w:t>
      </w:r>
      <w:r w:rsidR="0090690D">
        <w:rPr>
          <w:rFonts w:ascii="Times New Roman" w:hAnsi="Times New Roman"/>
          <w:sz w:val="28"/>
          <w:szCs w:val="28"/>
        </w:rPr>
        <w:t>5*6541=112832,3 т</w:t>
      </w:r>
      <w:r w:rsidR="000B07E1">
        <w:rPr>
          <w:rFonts w:ascii="Times New Roman" w:hAnsi="Times New Roman"/>
          <w:sz w:val="28"/>
          <w:szCs w:val="28"/>
        </w:rPr>
        <w:t>г</w:t>
      </w:r>
      <w:r w:rsidR="0090690D">
        <w:rPr>
          <w:rFonts w:ascii="Times New Roman" w:hAnsi="Times New Roman"/>
          <w:sz w:val="28"/>
          <w:szCs w:val="28"/>
        </w:rPr>
        <w:t>/г (2019г);</w:t>
      </w:r>
    </w:p>
    <w:p w:rsidR="00A76B67" w:rsidRPr="00A76B67" w:rsidRDefault="007E646D" w:rsidP="0090690D">
      <w:pPr>
        <w:spacing w:after="0" w:line="24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A76B67">
        <w:rPr>
          <w:rFonts w:ascii="Times New Roman" w:hAnsi="Times New Roman"/>
          <w:sz w:val="28"/>
          <w:szCs w:val="28"/>
        </w:rPr>
        <w:t>=</w:t>
      </w:r>
      <w:r w:rsidR="00A76B67">
        <w:rPr>
          <w:rFonts w:ascii="Times New Roman" w:hAnsi="Times New Roman"/>
          <w:sz w:val="28"/>
          <w:szCs w:val="28"/>
        </w:rPr>
        <w:t>15*0,23*</w:t>
      </w:r>
      <w:r w:rsidR="0090690D">
        <w:rPr>
          <w:rFonts w:ascii="Times New Roman" w:hAnsi="Times New Roman"/>
          <w:sz w:val="28"/>
          <w:szCs w:val="28"/>
        </w:rPr>
        <w:t xml:space="preserve">8*366=10101,6 </w:t>
      </w:r>
      <w:r w:rsidR="000B07E1">
        <w:rPr>
          <w:rFonts w:ascii="Times New Roman" w:hAnsi="Times New Roman"/>
          <w:sz w:val="28"/>
          <w:szCs w:val="28"/>
        </w:rPr>
        <w:t>тг</w:t>
      </w:r>
      <w:r w:rsidR="0090690D">
        <w:rPr>
          <w:rFonts w:ascii="Times New Roman" w:hAnsi="Times New Roman"/>
          <w:sz w:val="28"/>
          <w:szCs w:val="28"/>
        </w:rPr>
        <w:t>/г (2019г);</w:t>
      </w:r>
    </w:p>
    <w:p w:rsidR="00A76B67" w:rsidRPr="00A76B67" w:rsidRDefault="007E646D" w:rsidP="0090690D">
      <w:pPr>
        <w:spacing w:after="0" w:line="24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A76B67">
        <w:rPr>
          <w:rFonts w:ascii="Times New Roman" w:hAnsi="Times New Roman"/>
          <w:sz w:val="28"/>
          <w:szCs w:val="28"/>
        </w:rPr>
        <w:t>=</w:t>
      </w:r>
      <w:r w:rsidR="00A76B67">
        <w:rPr>
          <w:rFonts w:ascii="Times New Roman" w:hAnsi="Times New Roman"/>
          <w:sz w:val="28"/>
          <w:szCs w:val="28"/>
        </w:rPr>
        <w:t>15*0,23*</w:t>
      </w:r>
      <w:r w:rsidR="0090690D">
        <w:rPr>
          <w:rFonts w:ascii="Times New Roman" w:hAnsi="Times New Roman"/>
          <w:sz w:val="28"/>
          <w:szCs w:val="28"/>
        </w:rPr>
        <w:t>*10*273=9418,5 т</w:t>
      </w:r>
      <w:r w:rsidR="000B07E1">
        <w:rPr>
          <w:rFonts w:ascii="Times New Roman" w:hAnsi="Times New Roman"/>
          <w:sz w:val="28"/>
          <w:szCs w:val="28"/>
        </w:rPr>
        <w:t>г</w:t>
      </w:r>
      <w:r w:rsidR="0090690D">
        <w:rPr>
          <w:rFonts w:ascii="Times New Roman" w:hAnsi="Times New Roman"/>
          <w:sz w:val="28"/>
          <w:szCs w:val="28"/>
        </w:rPr>
        <w:t>/г (2019г);</w:t>
      </w:r>
    </w:p>
    <w:p w:rsidR="00A76B67" w:rsidRPr="00A76B67" w:rsidRDefault="007E646D" w:rsidP="0090690D">
      <w:pPr>
        <w:spacing w:after="0" w:line="24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A76B67">
        <w:rPr>
          <w:rFonts w:ascii="Times New Roman" w:hAnsi="Times New Roman"/>
          <w:sz w:val="28"/>
          <w:szCs w:val="28"/>
        </w:rPr>
        <w:t>=</w:t>
      </w:r>
      <w:r w:rsidR="00A76B67">
        <w:rPr>
          <w:rFonts w:ascii="Times New Roman" w:hAnsi="Times New Roman"/>
          <w:sz w:val="28"/>
          <w:szCs w:val="28"/>
        </w:rPr>
        <w:t>15*0,23*</w:t>
      </w:r>
      <w:r w:rsidR="0090690D">
        <w:rPr>
          <w:rFonts w:ascii="Times New Roman" w:hAnsi="Times New Roman"/>
          <w:sz w:val="28"/>
          <w:szCs w:val="28"/>
        </w:rPr>
        <w:t>5*3664=63204 т</w:t>
      </w:r>
      <w:r w:rsidR="000B07E1">
        <w:rPr>
          <w:rFonts w:ascii="Times New Roman" w:hAnsi="Times New Roman"/>
          <w:sz w:val="28"/>
          <w:szCs w:val="28"/>
        </w:rPr>
        <w:t>г</w:t>
      </w:r>
      <w:r w:rsidR="0090690D">
        <w:rPr>
          <w:rFonts w:ascii="Times New Roman" w:hAnsi="Times New Roman"/>
          <w:sz w:val="28"/>
          <w:szCs w:val="28"/>
        </w:rPr>
        <w:t>/г (2020г);</w:t>
      </w:r>
    </w:p>
    <w:p w:rsidR="00A76B67" w:rsidRPr="00A76B67" w:rsidRDefault="007E646D" w:rsidP="0090690D">
      <w:pPr>
        <w:spacing w:after="0" w:line="24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A76B67">
        <w:rPr>
          <w:rFonts w:ascii="Times New Roman" w:hAnsi="Times New Roman"/>
          <w:sz w:val="28"/>
          <w:szCs w:val="28"/>
        </w:rPr>
        <w:t>=</w:t>
      </w:r>
      <w:r w:rsidR="00A76B67">
        <w:rPr>
          <w:rFonts w:ascii="Times New Roman" w:hAnsi="Times New Roman"/>
          <w:sz w:val="28"/>
          <w:szCs w:val="28"/>
        </w:rPr>
        <w:t>15*0,23*</w:t>
      </w:r>
      <w:r w:rsidR="0090690D">
        <w:rPr>
          <w:rFonts w:ascii="Times New Roman" w:hAnsi="Times New Roman"/>
          <w:sz w:val="28"/>
          <w:szCs w:val="28"/>
        </w:rPr>
        <w:t xml:space="preserve">8*24=662,4 </w:t>
      </w:r>
      <w:r w:rsidR="000B07E1">
        <w:rPr>
          <w:rFonts w:ascii="Times New Roman" w:hAnsi="Times New Roman"/>
          <w:sz w:val="28"/>
          <w:szCs w:val="28"/>
        </w:rPr>
        <w:t>тг</w:t>
      </w:r>
      <w:r w:rsidR="0090690D">
        <w:rPr>
          <w:rFonts w:ascii="Times New Roman" w:hAnsi="Times New Roman"/>
          <w:sz w:val="28"/>
          <w:szCs w:val="28"/>
        </w:rPr>
        <w:t>/г (2020г);</w:t>
      </w:r>
    </w:p>
    <w:p w:rsidR="00A76B67" w:rsidRDefault="007E646D" w:rsidP="0090690D">
      <w:pPr>
        <w:spacing w:after="0" w:line="240" w:lineRule="auto"/>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 xml:space="preserve">O2 </m:t>
            </m:r>
          </m:sub>
        </m:sSub>
      </m:oMath>
      <w:r w:rsidR="00A76B67" w:rsidRPr="0090690D">
        <w:rPr>
          <w:rFonts w:ascii="Times New Roman" w:hAnsi="Times New Roman"/>
          <w:sz w:val="28"/>
          <w:szCs w:val="28"/>
        </w:rPr>
        <w:t>=</w:t>
      </w:r>
      <w:r w:rsidR="00A76B67">
        <w:rPr>
          <w:rFonts w:ascii="Times New Roman" w:hAnsi="Times New Roman"/>
          <w:sz w:val="28"/>
          <w:szCs w:val="28"/>
        </w:rPr>
        <w:t>15*0,23*</w:t>
      </w:r>
      <w:r w:rsidR="0090690D">
        <w:rPr>
          <w:rFonts w:ascii="Times New Roman" w:hAnsi="Times New Roman"/>
          <w:sz w:val="28"/>
          <w:szCs w:val="28"/>
        </w:rPr>
        <w:t xml:space="preserve">10*15=517,5 </w:t>
      </w:r>
      <w:r w:rsidR="000B07E1">
        <w:rPr>
          <w:rFonts w:ascii="Times New Roman" w:hAnsi="Times New Roman"/>
          <w:sz w:val="28"/>
          <w:szCs w:val="28"/>
        </w:rPr>
        <w:t>тг</w:t>
      </w:r>
      <w:r w:rsidR="0090690D">
        <w:rPr>
          <w:rFonts w:ascii="Times New Roman" w:hAnsi="Times New Roman"/>
          <w:sz w:val="28"/>
          <w:szCs w:val="28"/>
        </w:rPr>
        <w:t>/г (2020г);</w:t>
      </w:r>
    </w:p>
    <w:p w:rsidR="0090690D" w:rsidRDefault="0090690D" w:rsidP="0090690D">
      <w:pPr>
        <w:spacing w:after="0" w:line="240" w:lineRule="auto"/>
        <w:rPr>
          <w:rFonts w:ascii="Times New Roman" w:hAnsi="Times New Roman"/>
          <w:sz w:val="28"/>
          <w:szCs w:val="28"/>
        </w:rPr>
      </w:pPr>
    </w:p>
    <w:p w:rsidR="0090690D" w:rsidRDefault="0090690D" w:rsidP="0090690D">
      <w:pPr>
        <w:spacing w:after="0" w:line="240" w:lineRule="auto"/>
        <w:ind w:firstLine="709"/>
        <w:jc w:val="both"/>
        <w:rPr>
          <w:rFonts w:ascii="Times New Roman" w:hAnsi="Times New Roman"/>
          <w:sz w:val="28"/>
          <w:szCs w:val="28"/>
        </w:rPr>
      </w:pPr>
      <w:r w:rsidRPr="0090690D">
        <w:rPr>
          <w:rFonts w:ascii="Times New Roman" w:hAnsi="Times New Roman"/>
          <w:sz w:val="28"/>
          <w:szCs w:val="28"/>
        </w:rPr>
        <w:t xml:space="preserve">Любая реакция окисления (горения) органического топлива, сопровождаемая выделением углекислого газа, невозможна без участия кислорода. Во многих технологических и производственных процессах используется кислород, извлекаемый из атмосферы. Причем объемы потребления этого важного природного ресурса на техногенные цели несравненно больше, чем на дыхание людей. По некоторым оценкам существует мировой дисбаланс объемов потребления и воспроизводства атмосферного кислорода в 10 и более раз.6 Однако в настоящее время не принято учитывать экологический ущерб, наносимый среде обитания техногенным потреблением кислорода. Под экологическим ущербом от техногенного потребления кислорода мы предлагаем понимать денежную оценку негативных изменений в окружающей среде в результате потребления кислорода в технологических и производственных процессах и последствий таких изменений. Для оценки экологического ущерба от потребления кислорода при эксплуатации автомобильного транспорта </w:t>
      </w:r>
      <w:r w:rsidR="00501061">
        <w:rPr>
          <w:rFonts w:ascii="Times New Roman" w:hAnsi="Times New Roman"/>
          <w:sz w:val="28"/>
          <w:szCs w:val="28"/>
        </w:rPr>
        <w:t>предлагается следующий подход, с</w:t>
      </w:r>
      <w:r w:rsidRPr="0090690D">
        <w:rPr>
          <w:rFonts w:ascii="Times New Roman" w:hAnsi="Times New Roman"/>
          <w:sz w:val="28"/>
          <w:szCs w:val="28"/>
        </w:rPr>
        <w:t xml:space="preserve"> использованием рассчитанной в работе Д. И. Щербакова восстановительной стоимости Зк 1 т свободного кислорода (</w:t>
      </w:r>
      <w:r w:rsidR="001C3CC0">
        <w:rPr>
          <w:rFonts w:ascii="Times New Roman" w:hAnsi="Times New Roman"/>
          <w:sz w:val="28"/>
          <w:szCs w:val="28"/>
        </w:rPr>
        <w:t>8,9 тн/т</w:t>
      </w:r>
      <w:r w:rsidRPr="0090690D">
        <w:rPr>
          <w:rFonts w:ascii="Times New Roman" w:hAnsi="Times New Roman"/>
          <w:sz w:val="28"/>
          <w:szCs w:val="28"/>
        </w:rPr>
        <w:t>) экологический ущерб от потребления кислорода на сжигание топлива с учетом коэффициента индексации (Ки)</w:t>
      </w:r>
      <w:r w:rsidR="00CD211F">
        <w:rPr>
          <w:rFonts w:ascii="Times New Roman" w:hAnsi="Times New Roman"/>
          <w:sz w:val="28"/>
          <w:szCs w:val="28"/>
        </w:rPr>
        <w:t xml:space="preserve"> </w:t>
      </w:r>
      <w:r w:rsidR="00CD211F" w:rsidRPr="00CD211F">
        <w:rPr>
          <w:rFonts w:ascii="Times New Roman" w:hAnsi="Times New Roman"/>
          <w:sz w:val="28"/>
          <w:szCs w:val="28"/>
        </w:rPr>
        <w:t>[</w:t>
      </w:r>
      <w:r w:rsidR="00416150">
        <w:rPr>
          <w:rFonts w:ascii="Times New Roman" w:hAnsi="Times New Roman"/>
          <w:sz w:val="28"/>
          <w:szCs w:val="28"/>
        </w:rPr>
        <w:t>191 с. 103, 192</w:t>
      </w:r>
      <w:r w:rsidR="00CD211F" w:rsidRPr="00CD211F">
        <w:rPr>
          <w:rFonts w:ascii="Times New Roman" w:hAnsi="Times New Roman"/>
          <w:sz w:val="28"/>
          <w:szCs w:val="28"/>
        </w:rPr>
        <w:t>]</w:t>
      </w:r>
      <w:r>
        <w:rPr>
          <w:rFonts w:ascii="Times New Roman" w:hAnsi="Times New Roman"/>
          <w:sz w:val="28"/>
          <w:szCs w:val="28"/>
        </w:rPr>
        <w:t>.</w:t>
      </w:r>
    </w:p>
    <w:p w:rsidR="0090690D" w:rsidRDefault="0090690D" w:rsidP="0090690D">
      <w:pPr>
        <w:spacing w:after="0" w:line="240" w:lineRule="auto"/>
        <w:ind w:firstLine="709"/>
        <w:jc w:val="both"/>
        <w:rPr>
          <w:rFonts w:ascii="Times New Roman" w:hAnsi="Times New Roman"/>
          <w:sz w:val="28"/>
          <w:szCs w:val="28"/>
        </w:rPr>
      </w:pPr>
    </w:p>
    <w:p w:rsidR="0090690D" w:rsidRPr="0090690D" w:rsidRDefault="007E646D" w:rsidP="00806283">
      <w:pPr>
        <w:spacing w:after="0" w:line="240" w:lineRule="auto"/>
        <w:ind w:firstLine="709"/>
        <w:jc w:val="right"/>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O2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oMath>
      <w:r w:rsidR="00146AD4">
        <w:rPr>
          <w:rFonts w:ascii="Times New Roman" w:hAnsi="Times New Roman"/>
          <w:sz w:val="28"/>
          <w:szCs w:val="28"/>
        </w:rPr>
        <w:t xml:space="preserve">   </w:t>
      </w:r>
      <w:r w:rsidR="00806283">
        <w:rPr>
          <w:rFonts w:ascii="Times New Roman" w:hAnsi="Times New Roman"/>
          <w:sz w:val="28"/>
          <w:szCs w:val="28"/>
        </w:rPr>
        <w:t xml:space="preserve">               </w:t>
      </w:r>
      <w:r w:rsidR="00146AD4">
        <w:rPr>
          <w:rFonts w:ascii="Times New Roman" w:hAnsi="Times New Roman"/>
          <w:sz w:val="28"/>
          <w:szCs w:val="28"/>
        </w:rPr>
        <w:t xml:space="preserve">                           (6)</w:t>
      </w:r>
    </w:p>
    <w:p w:rsidR="0090690D" w:rsidRDefault="0090690D" w:rsidP="00B57627">
      <w:pPr>
        <w:spacing w:after="0" w:line="240" w:lineRule="auto"/>
        <w:ind w:firstLine="709"/>
        <w:jc w:val="both"/>
        <w:rPr>
          <w:rFonts w:ascii="Times New Roman" w:hAnsi="Times New Roman"/>
          <w:b/>
          <w:bCs/>
          <w:sz w:val="28"/>
          <w:szCs w:val="28"/>
        </w:rPr>
      </w:pPr>
    </w:p>
    <w:p w:rsidR="006E7959" w:rsidRPr="00A76B67" w:rsidRDefault="007E646D" w:rsidP="006E7959">
      <w:pPr>
        <w:spacing w:after="0" w:line="240" w:lineRule="auto"/>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w:r w:rsidR="006E7959" w:rsidRPr="00A76B67">
        <w:rPr>
          <w:rFonts w:ascii="Times New Roman" w:hAnsi="Times New Roman"/>
          <w:sz w:val="28"/>
          <w:szCs w:val="28"/>
        </w:rPr>
        <w:t>=</w:t>
      </w:r>
      <w:r w:rsidR="006E7959">
        <w:rPr>
          <w:rFonts w:ascii="Times New Roman" w:hAnsi="Times New Roman"/>
          <w:sz w:val="28"/>
          <w:szCs w:val="28"/>
        </w:rPr>
        <w:t xml:space="preserve">330772,5*8,9*0,66= 1 942 957,7 </w:t>
      </w:r>
      <w:r w:rsidR="000B07E1">
        <w:rPr>
          <w:rFonts w:ascii="Times New Roman" w:hAnsi="Times New Roman"/>
          <w:sz w:val="28"/>
          <w:szCs w:val="28"/>
        </w:rPr>
        <w:t>тг/т</w:t>
      </w:r>
      <w:r w:rsidR="000B07E1" w:rsidRPr="001C3CC0">
        <w:rPr>
          <w:rFonts w:ascii="Times New Roman" w:hAnsi="Times New Roman"/>
          <w:sz w:val="28"/>
          <w:szCs w:val="28"/>
        </w:rPr>
        <w:t xml:space="preserve"> </w:t>
      </w:r>
      <w:r w:rsidR="006E7959">
        <w:rPr>
          <w:rFonts w:ascii="Times New Roman" w:hAnsi="Times New Roman"/>
          <w:sz w:val="28"/>
          <w:szCs w:val="28"/>
        </w:rPr>
        <w:t>(2018г);</w:t>
      </w:r>
    </w:p>
    <w:p w:rsidR="006E7959" w:rsidRPr="001C3CC0" w:rsidRDefault="007E646D" w:rsidP="006E7959">
      <w:pPr>
        <w:spacing w:after="0" w:line="240" w:lineRule="auto"/>
        <w:rPr>
          <w:rFonts w:ascii="Times New Roman" w:eastAsia="Times New Roman" w:hAnsi="Times New Roman"/>
          <w:color w:val="000000"/>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w:r w:rsidR="006E7959" w:rsidRPr="001C3CC0">
        <w:rPr>
          <w:rFonts w:ascii="Times New Roman" w:hAnsi="Times New Roman"/>
          <w:sz w:val="28"/>
          <w:szCs w:val="28"/>
        </w:rPr>
        <w:t xml:space="preserve">=60388,8*8,9*0,66= </w:t>
      </w:r>
      <w:r w:rsidR="001C3CC0" w:rsidRPr="001C3CC0">
        <w:rPr>
          <w:rFonts w:ascii="Times New Roman" w:eastAsia="Times New Roman" w:hAnsi="Times New Roman"/>
          <w:color w:val="000000"/>
          <w:sz w:val="28"/>
          <w:szCs w:val="28"/>
        </w:rPr>
        <w:t>354</w:t>
      </w:r>
      <w:r w:rsidR="001C3CC0">
        <w:rPr>
          <w:rFonts w:ascii="Times New Roman" w:eastAsia="Times New Roman" w:hAnsi="Times New Roman"/>
          <w:color w:val="000000"/>
          <w:sz w:val="28"/>
          <w:szCs w:val="28"/>
        </w:rPr>
        <w:t xml:space="preserve"> </w:t>
      </w:r>
      <w:r w:rsidR="001C3CC0" w:rsidRPr="001C3CC0">
        <w:rPr>
          <w:rFonts w:ascii="Times New Roman" w:eastAsia="Times New Roman" w:hAnsi="Times New Roman"/>
          <w:color w:val="000000"/>
          <w:sz w:val="28"/>
          <w:szCs w:val="28"/>
        </w:rPr>
        <w:t>723,8</w:t>
      </w:r>
      <w:r w:rsidR="006E7959" w:rsidRPr="001C3CC0">
        <w:rPr>
          <w:rFonts w:ascii="Times New Roman" w:hAnsi="Times New Roman"/>
          <w:sz w:val="28"/>
          <w:szCs w:val="28"/>
        </w:rPr>
        <w:t xml:space="preserve"> </w:t>
      </w:r>
      <w:r w:rsidR="000B07E1">
        <w:rPr>
          <w:rFonts w:ascii="Times New Roman" w:hAnsi="Times New Roman"/>
          <w:sz w:val="28"/>
          <w:szCs w:val="28"/>
        </w:rPr>
        <w:t>тг/т</w:t>
      </w:r>
      <w:r w:rsidR="000B07E1" w:rsidRPr="001C3CC0">
        <w:rPr>
          <w:rFonts w:ascii="Times New Roman" w:hAnsi="Times New Roman"/>
          <w:sz w:val="28"/>
          <w:szCs w:val="28"/>
        </w:rPr>
        <w:t xml:space="preserve"> </w:t>
      </w:r>
      <w:r w:rsidR="006E7959" w:rsidRPr="001C3CC0">
        <w:rPr>
          <w:rFonts w:ascii="Times New Roman" w:hAnsi="Times New Roman"/>
          <w:sz w:val="28"/>
          <w:szCs w:val="28"/>
        </w:rPr>
        <w:t>(2018г);</w:t>
      </w:r>
    </w:p>
    <w:p w:rsidR="006E7959" w:rsidRPr="001C3CC0" w:rsidRDefault="007E646D" w:rsidP="006E7959">
      <w:pPr>
        <w:spacing w:after="0" w:line="240" w:lineRule="auto"/>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w:r w:rsidR="006E7959" w:rsidRPr="001C3CC0">
        <w:rPr>
          <w:rFonts w:ascii="Times New Roman" w:hAnsi="Times New Roman"/>
          <w:sz w:val="28"/>
          <w:szCs w:val="28"/>
        </w:rPr>
        <w:t xml:space="preserve">=32947,5*8,9*0,66= </w:t>
      </w:r>
      <w:r w:rsidR="001C3CC0" w:rsidRPr="001C3CC0">
        <w:rPr>
          <w:rFonts w:ascii="Times New Roman" w:eastAsia="Times New Roman" w:hAnsi="Times New Roman"/>
          <w:color w:val="000000"/>
          <w:sz w:val="28"/>
          <w:szCs w:val="28"/>
        </w:rPr>
        <w:t>193</w:t>
      </w:r>
      <w:r w:rsidR="001C3CC0">
        <w:rPr>
          <w:rFonts w:ascii="Times New Roman" w:eastAsia="Times New Roman" w:hAnsi="Times New Roman"/>
          <w:color w:val="000000"/>
          <w:sz w:val="28"/>
          <w:szCs w:val="28"/>
        </w:rPr>
        <w:t xml:space="preserve"> </w:t>
      </w:r>
      <w:r w:rsidR="001C3CC0" w:rsidRPr="001C3CC0">
        <w:rPr>
          <w:rFonts w:ascii="Times New Roman" w:eastAsia="Times New Roman" w:hAnsi="Times New Roman"/>
          <w:color w:val="000000"/>
          <w:sz w:val="28"/>
          <w:szCs w:val="28"/>
        </w:rPr>
        <w:t>533,6</w:t>
      </w:r>
      <w:r w:rsidR="001C3CC0">
        <w:rPr>
          <w:rFonts w:ascii="Times New Roman" w:eastAsia="Times New Roman" w:hAnsi="Times New Roman"/>
          <w:color w:val="000000"/>
          <w:sz w:val="28"/>
          <w:szCs w:val="28"/>
        </w:rPr>
        <w:t xml:space="preserve"> </w:t>
      </w:r>
      <w:r w:rsidR="000B07E1">
        <w:rPr>
          <w:rFonts w:ascii="Times New Roman" w:hAnsi="Times New Roman"/>
          <w:sz w:val="28"/>
          <w:szCs w:val="28"/>
        </w:rPr>
        <w:t>тг/т</w:t>
      </w:r>
      <w:r w:rsidR="000B07E1" w:rsidRPr="001C3CC0">
        <w:rPr>
          <w:rFonts w:ascii="Times New Roman" w:hAnsi="Times New Roman"/>
          <w:sz w:val="28"/>
          <w:szCs w:val="28"/>
        </w:rPr>
        <w:t xml:space="preserve"> </w:t>
      </w:r>
      <w:r w:rsidR="006E7959" w:rsidRPr="001C3CC0">
        <w:rPr>
          <w:rFonts w:ascii="Times New Roman" w:hAnsi="Times New Roman"/>
          <w:sz w:val="28"/>
          <w:szCs w:val="28"/>
        </w:rPr>
        <w:t>(2018г);</w:t>
      </w:r>
    </w:p>
    <w:p w:rsidR="006E7959" w:rsidRPr="001C3CC0" w:rsidRDefault="007E646D" w:rsidP="006E7959">
      <w:pPr>
        <w:spacing w:after="0" w:line="240" w:lineRule="auto"/>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w:r w:rsidR="006E7959" w:rsidRPr="001C3CC0">
        <w:rPr>
          <w:rFonts w:ascii="Times New Roman" w:hAnsi="Times New Roman"/>
          <w:sz w:val="28"/>
          <w:szCs w:val="28"/>
        </w:rPr>
        <w:t xml:space="preserve">=112832,3*8,9*0,66= </w:t>
      </w:r>
      <w:r w:rsidR="001C3CC0" w:rsidRPr="001C3CC0">
        <w:rPr>
          <w:rFonts w:ascii="Times New Roman" w:eastAsia="Times New Roman" w:hAnsi="Times New Roman"/>
          <w:color w:val="000000"/>
          <w:sz w:val="28"/>
          <w:szCs w:val="28"/>
        </w:rPr>
        <w:t>662</w:t>
      </w:r>
      <w:r w:rsidR="001C3CC0">
        <w:rPr>
          <w:rFonts w:ascii="Times New Roman" w:eastAsia="Times New Roman" w:hAnsi="Times New Roman"/>
          <w:color w:val="000000"/>
          <w:sz w:val="28"/>
          <w:szCs w:val="28"/>
        </w:rPr>
        <w:t xml:space="preserve"> </w:t>
      </w:r>
      <w:r w:rsidR="001C3CC0" w:rsidRPr="001C3CC0">
        <w:rPr>
          <w:rFonts w:ascii="Times New Roman" w:eastAsia="Times New Roman" w:hAnsi="Times New Roman"/>
          <w:color w:val="000000"/>
          <w:sz w:val="28"/>
          <w:szCs w:val="28"/>
        </w:rPr>
        <w:t>776,9</w:t>
      </w:r>
      <w:r w:rsidR="001C3CC0">
        <w:rPr>
          <w:rFonts w:ascii="Times New Roman" w:eastAsia="Times New Roman" w:hAnsi="Times New Roman"/>
          <w:color w:val="000000"/>
          <w:sz w:val="28"/>
          <w:szCs w:val="28"/>
        </w:rPr>
        <w:t xml:space="preserve"> </w:t>
      </w:r>
      <w:r w:rsidR="000B07E1">
        <w:rPr>
          <w:rFonts w:ascii="Times New Roman" w:hAnsi="Times New Roman"/>
          <w:sz w:val="28"/>
          <w:szCs w:val="28"/>
        </w:rPr>
        <w:t>тг/т</w:t>
      </w:r>
      <w:r w:rsidR="000B07E1" w:rsidRPr="001C3CC0">
        <w:rPr>
          <w:rFonts w:ascii="Times New Roman" w:hAnsi="Times New Roman"/>
          <w:sz w:val="28"/>
          <w:szCs w:val="28"/>
        </w:rPr>
        <w:t xml:space="preserve"> </w:t>
      </w:r>
      <w:r w:rsidR="006E7959" w:rsidRPr="001C3CC0">
        <w:rPr>
          <w:rFonts w:ascii="Times New Roman" w:hAnsi="Times New Roman"/>
          <w:sz w:val="28"/>
          <w:szCs w:val="28"/>
        </w:rPr>
        <w:t>(2019г);</w:t>
      </w:r>
    </w:p>
    <w:p w:rsidR="006E7959" w:rsidRPr="001C3CC0" w:rsidRDefault="007E646D" w:rsidP="006E7959">
      <w:pPr>
        <w:spacing w:after="0" w:line="240" w:lineRule="auto"/>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w:r w:rsidR="006E7959" w:rsidRPr="001C3CC0">
        <w:rPr>
          <w:rFonts w:ascii="Times New Roman" w:hAnsi="Times New Roman"/>
          <w:sz w:val="28"/>
          <w:szCs w:val="28"/>
        </w:rPr>
        <w:t xml:space="preserve">=10101,6*8,9*0,66= </w:t>
      </w:r>
      <w:r w:rsidR="001C3CC0" w:rsidRPr="001C3CC0">
        <w:rPr>
          <w:rFonts w:ascii="Times New Roman" w:eastAsia="Times New Roman" w:hAnsi="Times New Roman"/>
          <w:color w:val="000000"/>
          <w:sz w:val="28"/>
          <w:szCs w:val="28"/>
        </w:rPr>
        <w:t>59</w:t>
      </w:r>
      <w:r w:rsidR="001C3CC0">
        <w:rPr>
          <w:rFonts w:ascii="Times New Roman" w:eastAsia="Times New Roman" w:hAnsi="Times New Roman"/>
          <w:color w:val="000000"/>
          <w:sz w:val="28"/>
          <w:szCs w:val="28"/>
        </w:rPr>
        <w:t xml:space="preserve"> </w:t>
      </w:r>
      <w:r w:rsidR="001C3CC0" w:rsidRPr="001C3CC0">
        <w:rPr>
          <w:rFonts w:ascii="Times New Roman" w:eastAsia="Times New Roman" w:hAnsi="Times New Roman"/>
          <w:color w:val="000000"/>
          <w:sz w:val="28"/>
          <w:szCs w:val="28"/>
        </w:rPr>
        <w:t>336,8</w:t>
      </w:r>
      <w:r w:rsidR="006E7959" w:rsidRPr="001C3CC0">
        <w:rPr>
          <w:rFonts w:ascii="Times New Roman" w:hAnsi="Times New Roman"/>
          <w:sz w:val="28"/>
          <w:szCs w:val="28"/>
        </w:rPr>
        <w:t xml:space="preserve"> </w:t>
      </w:r>
      <w:r w:rsidR="000B07E1">
        <w:rPr>
          <w:rFonts w:ascii="Times New Roman" w:hAnsi="Times New Roman"/>
          <w:sz w:val="28"/>
          <w:szCs w:val="28"/>
        </w:rPr>
        <w:t>тг/т</w:t>
      </w:r>
      <w:r w:rsidR="000B07E1" w:rsidRPr="001C3CC0">
        <w:rPr>
          <w:rFonts w:ascii="Times New Roman" w:hAnsi="Times New Roman"/>
          <w:sz w:val="28"/>
          <w:szCs w:val="28"/>
        </w:rPr>
        <w:t xml:space="preserve"> </w:t>
      </w:r>
      <w:r w:rsidR="006E7959" w:rsidRPr="001C3CC0">
        <w:rPr>
          <w:rFonts w:ascii="Times New Roman" w:hAnsi="Times New Roman"/>
          <w:sz w:val="28"/>
          <w:szCs w:val="28"/>
        </w:rPr>
        <w:t>(2019г);</w:t>
      </w:r>
    </w:p>
    <w:p w:rsidR="006E7959" w:rsidRPr="001C3CC0" w:rsidRDefault="007E646D" w:rsidP="006E7959">
      <w:pPr>
        <w:spacing w:after="0" w:line="240" w:lineRule="auto"/>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w:r w:rsidR="006E7959" w:rsidRPr="001C3CC0">
        <w:rPr>
          <w:rFonts w:ascii="Times New Roman" w:hAnsi="Times New Roman"/>
          <w:sz w:val="28"/>
          <w:szCs w:val="28"/>
        </w:rPr>
        <w:t xml:space="preserve">=9418,5*8,9*0,66= </w:t>
      </w:r>
      <w:r w:rsidR="001C3CC0" w:rsidRPr="001C3CC0">
        <w:rPr>
          <w:rFonts w:ascii="Times New Roman" w:eastAsia="Times New Roman" w:hAnsi="Times New Roman"/>
          <w:color w:val="000000"/>
          <w:sz w:val="28"/>
          <w:szCs w:val="28"/>
        </w:rPr>
        <w:t>55</w:t>
      </w:r>
      <w:r w:rsidR="001C3CC0">
        <w:rPr>
          <w:rFonts w:ascii="Times New Roman" w:eastAsia="Times New Roman" w:hAnsi="Times New Roman"/>
          <w:color w:val="000000"/>
          <w:sz w:val="28"/>
          <w:szCs w:val="28"/>
        </w:rPr>
        <w:t xml:space="preserve"> </w:t>
      </w:r>
      <w:r w:rsidR="001C3CC0" w:rsidRPr="001C3CC0">
        <w:rPr>
          <w:rFonts w:ascii="Times New Roman" w:eastAsia="Times New Roman" w:hAnsi="Times New Roman"/>
          <w:color w:val="000000"/>
          <w:sz w:val="28"/>
          <w:szCs w:val="28"/>
        </w:rPr>
        <w:t>324,27</w:t>
      </w:r>
      <w:r w:rsidR="006E7959" w:rsidRPr="001C3CC0">
        <w:rPr>
          <w:rFonts w:ascii="Times New Roman" w:hAnsi="Times New Roman"/>
          <w:sz w:val="28"/>
          <w:szCs w:val="28"/>
        </w:rPr>
        <w:t xml:space="preserve"> </w:t>
      </w:r>
      <w:r w:rsidR="000B07E1">
        <w:rPr>
          <w:rFonts w:ascii="Times New Roman" w:hAnsi="Times New Roman"/>
          <w:sz w:val="28"/>
          <w:szCs w:val="28"/>
        </w:rPr>
        <w:t>тг/т</w:t>
      </w:r>
      <w:r w:rsidR="000B07E1" w:rsidRPr="001C3CC0">
        <w:rPr>
          <w:rFonts w:ascii="Times New Roman" w:hAnsi="Times New Roman"/>
          <w:sz w:val="28"/>
          <w:szCs w:val="28"/>
        </w:rPr>
        <w:t xml:space="preserve"> </w:t>
      </w:r>
      <w:r w:rsidR="006E7959" w:rsidRPr="001C3CC0">
        <w:rPr>
          <w:rFonts w:ascii="Times New Roman" w:hAnsi="Times New Roman"/>
          <w:sz w:val="28"/>
          <w:szCs w:val="28"/>
        </w:rPr>
        <w:t>(2019г);</w:t>
      </w:r>
    </w:p>
    <w:p w:rsidR="006E7959" w:rsidRPr="001C3CC0" w:rsidRDefault="007E646D" w:rsidP="006E7959">
      <w:pPr>
        <w:spacing w:after="0" w:line="240" w:lineRule="auto"/>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w:r w:rsidR="006E7959" w:rsidRPr="001C3CC0">
        <w:rPr>
          <w:rFonts w:ascii="Times New Roman" w:hAnsi="Times New Roman"/>
          <w:sz w:val="28"/>
          <w:szCs w:val="28"/>
        </w:rPr>
        <w:t xml:space="preserve">=63204*8,9*0,66= </w:t>
      </w:r>
      <w:r w:rsidR="001C3CC0" w:rsidRPr="001C3CC0">
        <w:rPr>
          <w:rFonts w:ascii="Times New Roman" w:eastAsia="Times New Roman" w:hAnsi="Times New Roman"/>
          <w:color w:val="000000"/>
          <w:sz w:val="28"/>
          <w:szCs w:val="28"/>
        </w:rPr>
        <w:t>371</w:t>
      </w:r>
      <w:r w:rsidR="001C3CC0">
        <w:rPr>
          <w:rFonts w:ascii="Times New Roman" w:eastAsia="Times New Roman" w:hAnsi="Times New Roman"/>
          <w:color w:val="000000"/>
          <w:sz w:val="28"/>
          <w:szCs w:val="28"/>
        </w:rPr>
        <w:t xml:space="preserve"> </w:t>
      </w:r>
      <w:r w:rsidR="001C3CC0" w:rsidRPr="001C3CC0">
        <w:rPr>
          <w:rFonts w:ascii="Times New Roman" w:eastAsia="Times New Roman" w:hAnsi="Times New Roman"/>
          <w:color w:val="000000"/>
          <w:sz w:val="28"/>
          <w:szCs w:val="28"/>
        </w:rPr>
        <w:t>260,3</w:t>
      </w:r>
      <w:r w:rsidR="006E7959" w:rsidRPr="001C3CC0">
        <w:rPr>
          <w:rFonts w:ascii="Times New Roman" w:hAnsi="Times New Roman"/>
          <w:sz w:val="28"/>
          <w:szCs w:val="28"/>
        </w:rPr>
        <w:t xml:space="preserve"> </w:t>
      </w:r>
      <w:r w:rsidR="000B07E1" w:rsidRPr="000B07E1">
        <w:rPr>
          <w:rFonts w:ascii="Times New Roman" w:hAnsi="Times New Roman"/>
          <w:sz w:val="28"/>
          <w:szCs w:val="28"/>
        </w:rPr>
        <w:t xml:space="preserve">тг/т </w:t>
      </w:r>
      <w:r w:rsidR="006E7959" w:rsidRPr="001C3CC0">
        <w:rPr>
          <w:rFonts w:ascii="Times New Roman" w:hAnsi="Times New Roman"/>
          <w:sz w:val="28"/>
          <w:szCs w:val="28"/>
        </w:rPr>
        <w:t>(2020г);</w:t>
      </w:r>
    </w:p>
    <w:p w:rsidR="006E7959" w:rsidRPr="001C3CC0" w:rsidRDefault="007E646D" w:rsidP="006E7959">
      <w:pPr>
        <w:spacing w:after="0" w:line="240" w:lineRule="auto"/>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w:r w:rsidR="006E7959" w:rsidRPr="001C3CC0">
        <w:rPr>
          <w:rFonts w:ascii="Times New Roman" w:hAnsi="Times New Roman"/>
          <w:sz w:val="28"/>
          <w:szCs w:val="28"/>
        </w:rPr>
        <w:t xml:space="preserve">=662,4*8,9*0,66= </w:t>
      </w:r>
      <w:r w:rsidR="001C3CC0" w:rsidRPr="001C3CC0">
        <w:rPr>
          <w:rFonts w:ascii="Times New Roman" w:eastAsia="Times New Roman" w:hAnsi="Times New Roman"/>
          <w:color w:val="000000"/>
          <w:sz w:val="28"/>
          <w:szCs w:val="28"/>
        </w:rPr>
        <w:t>3</w:t>
      </w:r>
      <w:r w:rsidR="001C3CC0">
        <w:rPr>
          <w:rFonts w:ascii="Times New Roman" w:eastAsia="Times New Roman" w:hAnsi="Times New Roman"/>
          <w:color w:val="000000"/>
          <w:sz w:val="28"/>
          <w:szCs w:val="28"/>
        </w:rPr>
        <w:t xml:space="preserve"> </w:t>
      </w:r>
      <w:r w:rsidR="001C3CC0" w:rsidRPr="001C3CC0">
        <w:rPr>
          <w:rFonts w:ascii="Times New Roman" w:eastAsia="Times New Roman" w:hAnsi="Times New Roman"/>
          <w:color w:val="000000"/>
          <w:sz w:val="28"/>
          <w:szCs w:val="28"/>
        </w:rPr>
        <w:t>890,938</w:t>
      </w:r>
      <w:r w:rsidR="006E7959" w:rsidRPr="001C3CC0">
        <w:rPr>
          <w:rFonts w:ascii="Times New Roman" w:hAnsi="Times New Roman"/>
          <w:sz w:val="28"/>
          <w:szCs w:val="28"/>
        </w:rPr>
        <w:t xml:space="preserve"> </w:t>
      </w:r>
      <w:r w:rsidR="000B07E1">
        <w:rPr>
          <w:rFonts w:ascii="Times New Roman" w:hAnsi="Times New Roman"/>
          <w:sz w:val="28"/>
          <w:szCs w:val="28"/>
        </w:rPr>
        <w:t>тг/т</w:t>
      </w:r>
      <w:r w:rsidR="000B07E1" w:rsidRPr="001C3CC0">
        <w:rPr>
          <w:rFonts w:ascii="Times New Roman" w:hAnsi="Times New Roman"/>
          <w:sz w:val="28"/>
          <w:szCs w:val="28"/>
        </w:rPr>
        <w:t xml:space="preserve"> </w:t>
      </w:r>
      <w:r w:rsidR="006E7959" w:rsidRPr="001C3CC0">
        <w:rPr>
          <w:rFonts w:ascii="Times New Roman" w:hAnsi="Times New Roman"/>
          <w:sz w:val="28"/>
          <w:szCs w:val="28"/>
        </w:rPr>
        <w:t>(2020г);</w:t>
      </w:r>
    </w:p>
    <w:p w:rsidR="006E7959" w:rsidRPr="001C3CC0" w:rsidRDefault="007E646D" w:rsidP="006E7959">
      <w:pPr>
        <w:spacing w:after="0" w:line="240" w:lineRule="auto"/>
        <w:rPr>
          <w:rFonts w:ascii="Times New Roman" w:hAnsi="Times New Roman"/>
          <w:sz w:val="28"/>
          <w:szCs w:val="28"/>
        </w:rPr>
      </w:pPr>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w:r w:rsidR="006E7959" w:rsidRPr="001C3CC0">
        <w:rPr>
          <w:rFonts w:ascii="Times New Roman" w:hAnsi="Times New Roman"/>
          <w:sz w:val="28"/>
          <w:szCs w:val="28"/>
        </w:rPr>
        <w:t xml:space="preserve">=517,5*8,9*0,66= </w:t>
      </w:r>
      <w:r w:rsidR="001C3CC0" w:rsidRPr="001C3CC0">
        <w:rPr>
          <w:rFonts w:ascii="Times New Roman" w:eastAsia="Times New Roman" w:hAnsi="Times New Roman"/>
          <w:color w:val="000000"/>
          <w:sz w:val="28"/>
          <w:szCs w:val="28"/>
        </w:rPr>
        <w:t>3</w:t>
      </w:r>
      <w:r w:rsidR="001C3CC0">
        <w:rPr>
          <w:rFonts w:ascii="Times New Roman" w:eastAsia="Times New Roman" w:hAnsi="Times New Roman"/>
          <w:color w:val="000000"/>
          <w:sz w:val="28"/>
          <w:szCs w:val="28"/>
        </w:rPr>
        <w:t xml:space="preserve"> </w:t>
      </w:r>
      <w:r w:rsidR="001C3CC0" w:rsidRPr="001C3CC0">
        <w:rPr>
          <w:rFonts w:ascii="Times New Roman" w:eastAsia="Times New Roman" w:hAnsi="Times New Roman"/>
          <w:color w:val="000000"/>
          <w:sz w:val="28"/>
          <w:szCs w:val="28"/>
        </w:rPr>
        <w:t>039,795</w:t>
      </w:r>
      <w:r w:rsidR="006E7959" w:rsidRPr="001C3CC0">
        <w:rPr>
          <w:rFonts w:ascii="Times New Roman" w:hAnsi="Times New Roman"/>
          <w:sz w:val="28"/>
          <w:szCs w:val="28"/>
        </w:rPr>
        <w:t xml:space="preserve"> </w:t>
      </w:r>
      <w:r w:rsidR="000B07E1">
        <w:rPr>
          <w:rFonts w:ascii="Times New Roman" w:hAnsi="Times New Roman"/>
          <w:sz w:val="28"/>
          <w:szCs w:val="28"/>
        </w:rPr>
        <w:t>тг/т</w:t>
      </w:r>
      <w:r w:rsidR="006E7959" w:rsidRPr="001C3CC0">
        <w:rPr>
          <w:rFonts w:ascii="Times New Roman" w:hAnsi="Times New Roman"/>
          <w:sz w:val="28"/>
          <w:szCs w:val="28"/>
        </w:rPr>
        <w:t xml:space="preserve"> (2020г);</w:t>
      </w:r>
    </w:p>
    <w:p w:rsidR="0090690D" w:rsidRDefault="0090690D" w:rsidP="00B57627">
      <w:pPr>
        <w:spacing w:after="0" w:line="240" w:lineRule="auto"/>
        <w:ind w:firstLine="709"/>
        <w:jc w:val="both"/>
        <w:rPr>
          <w:rFonts w:ascii="Times New Roman" w:hAnsi="Times New Roman"/>
          <w:b/>
          <w:bCs/>
          <w:sz w:val="28"/>
          <w:szCs w:val="28"/>
        </w:rPr>
      </w:pPr>
    </w:p>
    <w:p w:rsidR="0090690D" w:rsidRDefault="00A71937" w:rsidP="00B57627">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Экономический ущерб, нанесенный экологии региона </w:t>
      </w:r>
      <w:r w:rsidR="00501061">
        <w:rPr>
          <w:rFonts w:ascii="Times New Roman" w:hAnsi="Times New Roman"/>
          <w:bCs/>
          <w:sz w:val="28"/>
          <w:szCs w:val="28"/>
        </w:rPr>
        <w:t>можно посчитать,</w:t>
      </w:r>
      <w:r>
        <w:rPr>
          <w:rFonts w:ascii="Times New Roman" w:hAnsi="Times New Roman"/>
          <w:bCs/>
          <w:sz w:val="28"/>
          <w:szCs w:val="28"/>
        </w:rPr>
        <w:t xml:space="preserve"> учитывая выделение углекислого газа в выхлопных газах и потреблением кислорода АТС</w:t>
      </w:r>
      <w:r w:rsidR="00501061">
        <w:rPr>
          <w:rFonts w:ascii="Times New Roman" w:hAnsi="Times New Roman"/>
          <w:bCs/>
          <w:sz w:val="28"/>
          <w:szCs w:val="28"/>
        </w:rPr>
        <w:t xml:space="preserve">, который представлен в таблице </w:t>
      </w:r>
    </w:p>
    <w:p w:rsidR="00501061" w:rsidRPr="00A71937" w:rsidRDefault="00501061" w:rsidP="00B57627">
      <w:pPr>
        <w:spacing w:after="0" w:line="240" w:lineRule="auto"/>
        <w:ind w:firstLine="709"/>
        <w:jc w:val="both"/>
        <w:rPr>
          <w:rFonts w:ascii="Times New Roman" w:hAnsi="Times New Roman"/>
          <w:bCs/>
          <w:sz w:val="28"/>
          <w:szCs w:val="28"/>
        </w:rPr>
      </w:pPr>
    </w:p>
    <w:p w:rsidR="0090690D" w:rsidRDefault="00501061" w:rsidP="00501061">
      <w:pPr>
        <w:spacing w:after="0" w:line="240" w:lineRule="auto"/>
        <w:jc w:val="both"/>
        <w:rPr>
          <w:rFonts w:ascii="Times New Roman" w:hAnsi="Times New Roman"/>
          <w:bCs/>
          <w:sz w:val="28"/>
          <w:szCs w:val="28"/>
        </w:rPr>
      </w:pPr>
      <w:r w:rsidRPr="00501061">
        <w:rPr>
          <w:rFonts w:ascii="Times New Roman" w:hAnsi="Times New Roman"/>
          <w:bCs/>
          <w:sz w:val="28"/>
          <w:szCs w:val="28"/>
        </w:rPr>
        <w:t>Таблица</w:t>
      </w:r>
      <w:r w:rsidR="00D55340">
        <w:rPr>
          <w:rFonts w:ascii="Times New Roman" w:hAnsi="Times New Roman"/>
          <w:bCs/>
          <w:sz w:val="28"/>
          <w:szCs w:val="28"/>
        </w:rPr>
        <w:t xml:space="preserve"> 21</w:t>
      </w:r>
      <w:r w:rsidRPr="00501061">
        <w:rPr>
          <w:rFonts w:ascii="Times New Roman" w:hAnsi="Times New Roman"/>
          <w:bCs/>
          <w:sz w:val="28"/>
          <w:szCs w:val="28"/>
        </w:rPr>
        <w:t xml:space="preserve"> </w:t>
      </w:r>
      <w:r w:rsidR="00D55340">
        <w:rPr>
          <w:rFonts w:ascii="Times New Roman" w:hAnsi="Times New Roman"/>
          <w:bCs/>
          <w:sz w:val="28"/>
          <w:szCs w:val="28"/>
        </w:rPr>
        <w:t xml:space="preserve">- </w:t>
      </w:r>
      <w:r w:rsidRPr="00501061">
        <w:rPr>
          <w:rFonts w:ascii="Times New Roman" w:hAnsi="Times New Roman"/>
          <w:bCs/>
          <w:sz w:val="28"/>
          <w:szCs w:val="28"/>
        </w:rPr>
        <w:t xml:space="preserve">Суммарный </w:t>
      </w:r>
      <w:r w:rsidR="00BA29C0">
        <w:rPr>
          <w:rFonts w:ascii="Times New Roman" w:hAnsi="Times New Roman"/>
          <w:bCs/>
          <w:sz w:val="28"/>
          <w:szCs w:val="28"/>
        </w:rPr>
        <w:t>эколого-</w:t>
      </w:r>
      <w:r w:rsidRPr="00501061">
        <w:rPr>
          <w:rFonts w:ascii="Times New Roman" w:hAnsi="Times New Roman"/>
          <w:bCs/>
          <w:sz w:val="28"/>
          <w:szCs w:val="28"/>
        </w:rPr>
        <w:t xml:space="preserve">экономический ущерб </w:t>
      </w:r>
    </w:p>
    <w:p w:rsidR="00501061" w:rsidRDefault="00501061" w:rsidP="00501061">
      <w:pPr>
        <w:spacing w:after="0" w:line="240" w:lineRule="auto"/>
        <w:jc w:val="both"/>
        <w:rPr>
          <w:rFonts w:ascii="Times New Roman" w:hAnsi="Times New Roman"/>
          <w:bCs/>
          <w:sz w:val="28"/>
          <w:szCs w:val="28"/>
        </w:rPr>
      </w:pPr>
    </w:p>
    <w:tbl>
      <w:tblPr>
        <w:tblStyle w:val="a3"/>
        <w:tblW w:w="0" w:type="auto"/>
        <w:tblLook w:val="04A0" w:firstRow="1" w:lastRow="0" w:firstColumn="1" w:lastColumn="0" w:noHBand="0" w:noVBand="1"/>
      </w:tblPr>
      <w:tblGrid>
        <w:gridCol w:w="1695"/>
        <w:gridCol w:w="2976"/>
        <w:gridCol w:w="2336"/>
        <w:gridCol w:w="2337"/>
      </w:tblGrid>
      <w:tr w:rsidR="00501061" w:rsidRPr="00501061" w:rsidTr="00501061">
        <w:tc>
          <w:tcPr>
            <w:tcW w:w="1696" w:type="dxa"/>
          </w:tcPr>
          <w:p w:rsidR="00501061" w:rsidRPr="00501061" w:rsidRDefault="00501061" w:rsidP="00501061">
            <w:pPr>
              <w:spacing w:after="0" w:line="240" w:lineRule="auto"/>
              <w:jc w:val="both"/>
              <w:rPr>
                <w:rFonts w:ascii="Times New Roman" w:hAnsi="Times New Roman"/>
                <w:bCs/>
                <w:sz w:val="28"/>
                <w:szCs w:val="28"/>
              </w:rPr>
            </w:pPr>
            <w:r w:rsidRPr="00501061">
              <w:rPr>
                <w:rFonts w:ascii="Times New Roman" w:hAnsi="Times New Roman"/>
                <w:bCs/>
                <w:sz w:val="28"/>
                <w:szCs w:val="28"/>
              </w:rPr>
              <w:t>Экол ущерб</w:t>
            </w:r>
          </w:p>
        </w:tc>
        <w:tc>
          <w:tcPr>
            <w:tcW w:w="2976" w:type="dxa"/>
          </w:tcPr>
          <w:p w:rsidR="00501061" w:rsidRPr="00501061" w:rsidRDefault="00501061" w:rsidP="00501061">
            <w:pPr>
              <w:spacing w:after="0" w:line="240" w:lineRule="auto"/>
              <w:jc w:val="both"/>
              <w:rPr>
                <w:rFonts w:ascii="Times New Roman" w:hAnsi="Times New Roman"/>
                <w:bCs/>
                <w:sz w:val="28"/>
                <w:szCs w:val="28"/>
              </w:rPr>
            </w:pPr>
            <w:r w:rsidRPr="00501061">
              <w:rPr>
                <w:rFonts w:ascii="Times New Roman" w:hAnsi="Times New Roman"/>
                <w:bCs/>
                <w:sz w:val="28"/>
                <w:szCs w:val="28"/>
              </w:rPr>
              <w:t>2018 год</w:t>
            </w:r>
          </w:p>
        </w:tc>
        <w:tc>
          <w:tcPr>
            <w:tcW w:w="2336" w:type="dxa"/>
          </w:tcPr>
          <w:p w:rsidR="00501061" w:rsidRPr="00501061" w:rsidRDefault="00501061" w:rsidP="00501061">
            <w:pPr>
              <w:spacing w:after="0" w:line="240" w:lineRule="auto"/>
              <w:jc w:val="both"/>
              <w:rPr>
                <w:rFonts w:ascii="Times New Roman" w:hAnsi="Times New Roman"/>
                <w:bCs/>
                <w:sz w:val="28"/>
                <w:szCs w:val="28"/>
              </w:rPr>
            </w:pPr>
            <w:r w:rsidRPr="00501061">
              <w:rPr>
                <w:rFonts w:ascii="Times New Roman" w:hAnsi="Times New Roman"/>
                <w:bCs/>
                <w:sz w:val="28"/>
                <w:szCs w:val="28"/>
              </w:rPr>
              <w:t>2019 год</w:t>
            </w:r>
          </w:p>
        </w:tc>
        <w:tc>
          <w:tcPr>
            <w:tcW w:w="2337" w:type="dxa"/>
          </w:tcPr>
          <w:p w:rsidR="00501061" w:rsidRPr="00501061" w:rsidRDefault="00501061" w:rsidP="00501061">
            <w:pPr>
              <w:spacing w:after="0" w:line="240" w:lineRule="auto"/>
              <w:jc w:val="both"/>
              <w:rPr>
                <w:rFonts w:ascii="Times New Roman" w:hAnsi="Times New Roman"/>
                <w:bCs/>
                <w:sz w:val="28"/>
                <w:szCs w:val="28"/>
              </w:rPr>
            </w:pPr>
            <w:r w:rsidRPr="00501061">
              <w:rPr>
                <w:rFonts w:ascii="Times New Roman" w:hAnsi="Times New Roman"/>
                <w:bCs/>
                <w:sz w:val="28"/>
                <w:szCs w:val="28"/>
              </w:rPr>
              <w:t>2020 год</w:t>
            </w:r>
          </w:p>
        </w:tc>
      </w:tr>
      <w:tr w:rsidR="00501061" w:rsidRPr="00501061" w:rsidTr="00501061">
        <w:trPr>
          <w:trHeight w:val="417"/>
        </w:trPr>
        <w:tc>
          <w:tcPr>
            <w:tcW w:w="1696" w:type="dxa"/>
          </w:tcPr>
          <w:p w:rsidR="00501061" w:rsidRPr="00501061" w:rsidRDefault="007E646D" w:rsidP="00501061">
            <w:pPr>
              <w:spacing w:after="0" w:line="240" w:lineRule="auto"/>
              <w:jc w:val="both"/>
              <w:rPr>
                <w:rFonts w:ascii="Times New Roman" w:hAnsi="Times New Roman"/>
                <w:bCs/>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СО2</m:t>
                    </m:r>
                  </m:sub>
                  <m:sup>
                    <m:r>
                      <w:rPr>
                        <w:rFonts w:ascii="Cambria Math" w:hAnsi="Cambria Math"/>
                        <w:sz w:val="28"/>
                        <w:szCs w:val="28"/>
                      </w:rPr>
                      <m:t>эл</m:t>
                    </m:r>
                  </m:sup>
                </m:sSubSup>
              </m:oMath>
            </m:oMathPara>
          </w:p>
        </w:tc>
        <w:tc>
          <w:tcPr>
            <w:tcW w:w="2976" w:type="dxa"/>
          </w:tcPr>
          <w:p w:rsidR="00501061" w:rsidRPr="00501061" w:rsidRDefault="00501061" w:rsidP="00501061">
            <w:pPr>
              <w:spacing w:after="0" w:line="240" w:lineRule="auto"/>
              <w:jc w:val="both"/>
              <w:rPr>
                <w:rFonts w:ascii="Times New Roman" w:hAnsi="Times New Roman"/>
                <w:bCs/>
                <w:sz w:val="28"/>
                <w:szCs w:val="28"/>
              </w:rPr>
            </w:pPr>
            <w:r w:rsidRPr="00501061">
              <w:rPr>
                <w:rFonts w:ascii="Times New Roman" w:hAnsi="Times New Roman"/>
                <w:sz w:val="28"/>
                <w:szCs w:val="28"/>
              </w:rPr>
              <w:t>51 952,5</w:t>
            </w:r>
          </w:p>
        </w:tc>
        <w:tc>
          <w:tcPr>
            <w:tcW w:w="2336" w:type="dxa"/>
          </w:tcPr>
          <w:p w:rsidR="00501061" w:rsidRPr="00501061" w:rsidRDefault="00501061" w:rsidP="00501061">
            <w:pPr>
              <w:spacing w:after="0" w:line="240" w:lineRule="auto"/>
              <w:jc w:val="both"/>
              <w:rPr>
                <w:rFonts w:ascii="Times New Roman" w:hAnsi="Times New Roman"/>
                <w:bCs/>
                <w:sz w:val="28"/>
                <w:szCs w:val="28"/>
              </w:rPr>
            </w:pPr>
            <w:r w:rsidRPr="00501061">
              <w:rPr>
                <w:rFonts w:ascii="Times New Roman" w:hAnsi="Times New Roman"/>
                <w:sz w:val="28"/>
                <w:szCs w:val="28"/>
              </w:rPr>
              <w:t>866</w:t>
            </w:r>
            <w:r>
              <w:rPr>
                <w:rFonts w:ascii="Times New Roman" w:hAnsi="Times New Roman"/>
                <w:sz w:val="28"/>
                <w:szCs w:val="28"/>
              </w:rPr>
              <w:t xml:space="preserve"> </w:t>
            </w:r>
            <w:r w:rsidRPr="00501061">
              <w:rPr>
                <w:rFonts w:ascii="Times New Roman" w:hAnsi="Times New Roman"/>
                <w:sz w:val="28"/>
                <w:szCs w:val="28"/>
              </w:rPr>
              <w:t>375</w:t>
            </w:r>
          </w:p>
        </w:tc>
        <w:tc>
          <w:tcPr>
            <w:tcW w:w="2337" w:type="dxa"/>
          </w:tcPr>
          <w:p w:rsidR="00501061" w:rsidRPr="00501061" w:rsidRDefault="00501061" w:rsidP="00501061">
            <w:pPr>
              <w:spacing w:after="0" w:line="240" w:lineRule="auto"/>
              <w:jc w:val="both"/>
              <w:rPr>
                <w:rFonts w:ascii="Times New Roman" w:hAnsi="Times New Roman"/>
                <w:bCs/>
                <w:sz w:val="28"/>
                <w:szCs w:val="28"/>
              </w:rPr>
            </w:pPr>
            <w:r w:rsidRPr="00501061">
              <w:rPr>
                <w:rFonts w:ascii="Times New Roman" w:hAnsi="Times New Roman"/>
                <w:sz w:val="28"/>
                <w:szCs w:val="28"/>
              </w:rPr>
              <w:t>211</w:t>
            </w:r>
            <w:r>
              <w:rPr>
                <w:rFonts w:ascii="Times New Roman" w:hAnsi="Times New Roman"/>
                <w:sz w:val="28"/>
                <w:szCs w:val="28"/>
              </w:rPr>
              <w:t xml:space="preserve"> </w:t>
            </w:r>
            <w:r w:rsidRPr="00501061">
              <w:rPr>
                <w:rFonts w:ascii="Times New Roman" w:hAnsi="Times New Roman"/>
                <w:sz w:val="28"/>
                <w:szCs w:val="28"/>
              </w:rPr>
              <w:t>395,5</w:t>
            </w:r>
          </w:p>
        </w:tc>
      </w:tr>
      <w:tr w:rsidR="00501061" w:rsidRPr="00501061" w:rsidTr="00501061">
        <w:trPr>
          <w:trHeight w:val="423"/>
        </w:trPr>
        <w:tc>
          <w:tcPr>
            <w:tcW w:w="1696" w:type="dxa"/>
          </w:tcPr>
          <w:p w:rsidR="00501061" w:rsidRPr="00501061" w:rsidRDefault="007E646D" w:rsidP="00501061">
            <w:pPr>
              <w:spacing w:after="0" w:line="240" w:lineRule="auto"/>
              <w:jc w:val="both"/>
              <w:rPr>
                <w:rFonts w:ascii="Times New Roman" w:hAnsi="Times New Roman"/>
                <w:bCs/>
                <w:sz w:val="28"/>
                <w:szCs w:val="28"/>
              </w:rPr>
            </w:pPr>
            <m:oMathPara>
              <m:oMath>
                <m:sSubSup>
                  <m:sSubSupPr>
                    <m:ctrlPr>
                      <w:rPr>
                        <w:rFonts w:ascii="Cambria Math" w:hAnsi="Cambria Math"/>
                        <w:i/>
                        <w:sz w:val="28"/>
                        <w:szCs w:val="28"/>
                      </w:rPr>
                    </m:ctrlPr>
                  </m:sSubSupPr>
                  <m:e>
                    <m:r>
                      <w:rPr>
                        <w:rFonts w:ascii="Cambria Math" w:hAnsi="Cambria Math"/>
                        <w:sz w:val="28"/>
                        <w:szCs w:val="28"/>
                      </w:rPr>
                      <m:t>У</m:t>
                    </m:r>
                  </m:e>
                  <m:sub>
                    <m:r>
                      <w:rPr>
                        <w:rFonts w:ascii="Cambria Math" w:hAnsi="Cambria Math"/>
                        <w:sz w:val="28"/>
                        <w:szCs w:val="28"/>
                      </w:rPr>
                      <m:t>О2</m:t>
                    </m:r>
                  </m:sub>
                  <m:sup>
                    <m:r>
                      <w:rPr>
                        <w:rFonts w:ascii="Cambria Math" w:hAnsi="Cambria Math"/>
                        <w:sz w:val="28"/>
                        <w:szCs w:val="28"/>
                      </w:rPr>
                      <m:t>эл</m:t>
                    </m:r>
                  </m:sup>
                </m:sSubSup>
              </m:oMath>
            </m:oMathPara>
          </w:p>
        </w:tc>
        <w:tc>
          <w:tcPr>
            <w:tcW w:w="2976" w:type="dxa"/>
          </w:tcPr>
          <w:p w:rsidR="00501061" w:rsidRPr="00501061" w:rsidRDefault="00501061" w:rsidP="00501061">
            <w:pPr>
              <w:spacing w:after="0" w:line="240" w:lineRule="auto"/>
              <w:jc w:val="both"/>
              <w:rPr>
                <w:rFonts w:ascii="Times New Roman" w:hAnsi="Times New Roman"/>
                <w:color w:val="000000"/>
                <w:sz w:val="28"/>
                <w:szCs w:val="28"/>
                <w:lang w:val="en-US"/>
              </w:rPr>
            </w:pPr>
            <w:r w:rsidRPr="00501061">
              <w:rPr>
                <w:rFonts w:ascii="Times New Roman" w:hAnsi="Times New Roman"/>
                <w:color w:val="000000"/>
                <w:sz w:val="28"/>
                <w:szCs w:val="28"/>
              </w:rPr>
              <w:t>2</w:t>
            </w:r>
            <w:r>
              <w:rPr>
                <w:rFonts w:ascii="Times New Roman" w:hAnsi="Times New Roman"/>
                <w:color w:val="000000"/>
                <w:sz w:val="28"/>
                <w:szCs w:val="28"/>
              </w:rPr>
              <w:t xml:space="preserve"> </w:t>
            </w:r>
            <w:r w:rsidRPr="00501061">
              <w:rPr>
                <w:rFonts w:ascii="Times New Roman" w:hAnsi="Times New Roman"/>
                <w:color w:val="000000"/>
                <w:sz w:val="28"/>
                <w:szCs w:val="28"/>
              </w:rPr>
              <w:t>491</w:t>
            </w:r>
            <w:r>
              <w:rPr>
                <w:rFonts w:ascii="Times New Roman" w:hAnsi="Times New Roman"/>
                <w:color w:val="000000"/>
                <w:sz w:val="28"/>
                <w:szCs w:val="28"/>
              </w:rPr>
              <w:t xml:space="preserve"> </w:t>
            </w:r>
            <w:r w:rsidRPr="00501061">
              <w:rPr>
                <w:rFonts w:ascii="Times New Roman" w:hAnsi="Times New Roman"/>
                <w:color w:val="000000"/>
                <w:sz w:val="28"/>
                <w:szCs w:val="28"/>
              </w:rPr>
              <w:t>215</w:t>
            </w:r>
          </w:p>
        </w:tc>
        <w:tc>
          <w:tcPr>
            <w:tcW w:w="2336" w:type="dxa"/>
          </w:tcPr>
          <w:p w:rsidR="00501061" w:rsidRPr="00501061" w:rsidRDefault="00501061" w:rsidP="00501061">
            <w:pPr>
              <w:spacing w:after="0" w:line="240" w:lineRule="auto"/>
              <w:jc w:val="both"/>
              <w:rPr>
                <w:rFonts w:ascii="Times New Roman" w:hAnsi="Times New Roman"/>
                <w:color w:val="000000"/>
                <w:sz w:val="28"/>
                <w:szCs w:val="28"/>
                <w:lang w:val="en-US"/>
              </w:rPr>
            </w:pPr>
            <w:r w:rsidRPr="00501061">
              <w:rPr>
                <w:rFonts w:ascii="Times New Roman" w:hAnsi="Times New Roman"/>
                <w:color w:val="000000"/>
                <w:sz w:val="28"/>
                <w:szCs w:val="28"/>
              </w:rPr>
              <w:t>777</w:t>
            </w:r>
            <w:r>
              <w:rPr>
                <w:rFonts w:ascii="Times New Roman" w:hAnsi="Times New Roman"/>
                <w:color w:val="000000"/>
                <w:sz w:val="28"/>
                <w:szCs w:val="28"/>
              </w:rPr>
              <w:t xml:space="preserve"> </w:t>
            </w:r>
            <w:r w:rsidRPr="00501061">
              <w:rPr>
                <w:rFonts w:ascii="Times New Roman" w:hAnsi="Times New Roman"/>
                <w:color w:val="000000"/>
                <w:sz w:val="28"/>
                <w:szCs w:val="28"/>
              </w:rPr>
              <w:t>438</w:t>
            </w:r>
          </w:p>
        </w:tc>
        <w:tc>
          <w:tcPr>
            <w:tcW w:w="2337" w:type="dxa"/>
          </w:tcPr>
          <w:p w:rsidR="00501061" w:rsidRPr="00501061" w:rsidRDefault="00501061" w:rsidP="00501061">
            <w:pPr>
              <w:spacing w:after="0" w:line="240" w:lineRule="auto"/>
              <w:jc w:val="both"/>
              <w:rPr>
                <w:rFonts w:ascii="Times New Roman" w:hAnsi="Times New Roman"/>
                <w:color w:val="000000"/>
                <w:sz w:val="28"/>
                <w:szCs w:val="28"/>
                <w:lang w:val="en-US"/>
              </w:rPr>
            </w:pPr>
            <w:r w:rsidRPr="00501061">
              <w:rPr>
                <w:rFonts w:ascii="Times New Roman" w:hAnsi="Times New Roman"/>
                <w:color w:val="000000"/>
                <w:sz w:val="28"/>
                <w:szCs w:val="28"/>
              </w:rPr>
              <w:t>378</w:t>
            </w:r>
            <w:r>
              <w:rPr>
                <w:rFonts w:ascii="Times New Roman" w:hAnsi="Times New Roman"/>
                <w:color w:val="000000"/>
                <w:sz w:val="28"/>
                <w:szCs w:val="28"/>
              </w:rPr>
              <w:t xml:space="preserve"> </w:t>
            </w:r>
            <w:r w:rsidRPr="00501061">
              <w:rPr>
                <w:rFonts w:ascii="Times New Roman" w:hAnsi="Times New Roman"/>
                <w:color w:val="000000"/>
                <w:sz w:val="28"/>
                <w:szCs w:val="28"/>
              </w:rPr>
              <w:t>191</w:t>
            </w:r>
          </w:p>
        </w:tc>
      </w:tr>
      <w:tr w:rsidR="00501061" w:rsidRPr="00501061" w:rsidTr="00501061">
        <w:tc>
          <w:tcPr>
            <w:tcW w:w="1696" w:type="dxa"/>
          </w:tcPr>
          <w:p w:rsidR="00501061" w:rsidRPr="00501061" w:rsidRDefault="00501061" w:rsidP="00501061">
            <w:pPr>
              <w:spacing w:after="0" w:line="240" w:lineRule="auto"/>
              <w:jc w:val="both"/>
              <w:rPr>
                <w:rFonts w:ascii="Times New Roman" w:hAnsi="Times New Roman"/>
                <w:b/>
                <w:bCs/>
                <w:sz w:val="28"/>
                <w:szCs w:val="28"/>
              </w:rPr>
            </w:pPr>
            <w:r w:rsidRPr="00501061">
              <w:rPr>
                <w:rFonts w:ascii="Times New Roman" w:hAnsi="Times New Roman"/>
                <w:b/>
                <w:bCs/>
                <w:sz w:val="28"/>
                <w:szCs w:val="28"/>
              </w:rPr>
              <w:t>ИТОГО</w:t>
            </w:r>
          </w:p>
        </w:tc>
        <w:tc>
          <w:tcPr>
            <w:tcW w:w="2976" w:type="dxa"/>
          </w:tcPr>
          <w:p w:rsidR="00501061" w:rsidRPr="00DA673B" w:rsidRDefault="00501061" w:rsidP="00501061">
            <w:pPr>
              <w:spacing w:after="0" w:line="240" w:lineRule="auto"/>
              <w:jc w:val="both"/>
              <w:rPr>
                <w:rFonts w:ascii="Times New Roman" w:hAnsi="Times New Roman"/>
                <w:b/>
                <w:bCs/>
                <w:sz w:val="28"/>
                <w:szCs w:val="28"/>
              </w:rPr>
            </w:pPr>
            <w:r w:rsidRPr="00DA673B">
              <w:rPr>
                <w:rFonts w:ascii="Times New Roman" w:hAnsi="Times New Roman"/>
                <w:b/>
                <w:bCs/>
                <w:sz w:val="28"/>
                <w:szCs w:val="28"/>
              </w:rPr>
              <w:t>2 543 167,5</w:t>
            </w:r>
          </w:p>
        </w:tc>
        <w:tc>
          <w:tcPr>
            <w:tcW w:w="2336" w:type="dxa"/>
          </w:tcPr>
          <w:p w:rsidR="00501061" w:rsidRPr="00DA673B" w:rsidRDefault="00501061" w:rsidP="00501061">
            <w:pPr>
              <w:spacing w:after="0" w:line="240" w:lineRule="auto"/>
              <w:jc w:val="both"/>
              <w:rPr>
                <w:rFonts w:ascii="Times New Roman" w:hAnsi="Times New Roman"/>
                <w:b/>
                <w:bCs/>
                <w:sz w:val="28"/>
                <w:szCs w:val="28"/>
              </w:rPr>
            </w:pPr>
            <w:r w:rsidRPr="00DA673B">
              <w:rPr>
                <w:rFonts w:ascii="Times New Roman" w:hAnsi="Times New Roman"/>
                <w:b/>
                <w:bCs/>
                <w:sz w:val="28"/>
                <w:szCs w:val="28"/>
              </w:rPr>
              <w:t>1 643 813</w:t>
            </w:r>
          </w:p>
        </w:tc>
        <w:tc>
          <w:tcPr>
            <w:tcW w:w="2337" w:type="dxa"/>
          </w:tcPr>
          <w:p w:rsidR="00501061" w:rsidRPr="00DA673B" w:rsidRDefault="00DA673B" w:rsidP="00501061">
            <w:pPr>
              <w:spacing w:after="0" w:line="240" w:lineRule="auto"/>
              <w:jc w:val="both"/>
              <w:rPr>
                <w:rFonts w:ascii="Times New Roman" w:hAnsi="Times New Roman"/>
                <w:b/>
                <w:bCs/>
                <w:sz w:val="28"/>
                <w:szCs w:val="28"/>
              </w:rPr>
            </w:pPr>
            <w:r w:rsidRPr="00DA673B">
              <w:rPr>
                <w:rFonts w:ascii="Times New Roman" w:hAnsi="Times New Roman"/>
                <w:b/>
                <w:bCs/>
                <w:sz w:val="28"/>
                <w:szCs w:val="28"/>
              </w:rPr>
              <w:t>589 586,5</w:t>
            </w:r>
          </w:p>
        </w:tc>
      </w:tr>
    </w:tbl>
    <w:p w:rsidR="00501061" w:rsidRDefault="00501061" w:rsidP="00501061">
      <w:pPr>
        <w:spacing w:after="0" w:line="240" w:lineRule="auto"/>
        <w:jc w:val="both"/>
        <w:rPr>
          <w:rFonts w:ascii="Times New Roman" w:hAnsi="Times New Roman"/>
          <w:bCs/>
          <w:sz w:val="28"/>
          <w:szCs w:val="28"/>
        </w:rPr>
      </w:pPr>
    </w:p>
    <w:p w:rsidR="00DA673B" w:rsidRDefault="00DA673B" w:rsidP="00DA673B">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Таким образом суммарный эколого-экономический ущерб, наносимый автотранспортными средствами атмосферному воздуху в Щучинско-Боровской курортной зоне, составил в 2018 года 2 543 167,5 тенге, в 2019 году 1 643 813 тенге и в 2020 году 589 586,5 тенге. </w:t>
      </w:r>
      <w:r w:rsidR="00B410CC">
        <w:rPr>
          <w:rFonts w:ascii="Times New Roman" w:hAnsi="Times New Roman"/>
          <w:bCs/>
          <w:sz w:val="28"/>
          <w:szCs w:val="28"/>
        </w:rPr>
        <w:t xml:space="preserve">Исходя из полученных данных можно сделать вывод, что в 2020 году в связи с введенными ограничениями на въезд автотранспортных стредств, </w:t>
      </w:r>
      <w:r w:rsidR="00B410CC">
        <w:rPr>
          <w:rFonts w:ascii="Times New Roman" w:hAnsi="Times New Roman"/>
          <w:sz w:val="28"/>
          <w:szCs w:val="28"/>
        </w:rPr>
        <w:t>постановлением Главного государственного санитарного врача Бурабайского района, Акмолинской области Жолдоспаева С.И., от 02.04.2020г. «О введении режима карантина на территории Бурабайского района», заметно значительное снижение наносимого ущерба на качество атмосферного воздуха по сравнению с 2019 и 2018 годом. А в настоящее время связи с введенными санкциями для граждан Российской Федерации наблюдается повышенный приток туристов в Республику.</w:t>
      </w:r>
    </w:p>
    <w:p w:rsidR="00DA673B" w:rsidRPr="00501061" w:rsidRDefault="00DA673B" w:rsidP="00DA673B">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 </w:t>
      </w:r>
    </w:p>
    <w:p w:rsidR="00DA673B" w:rsidRDefault="00DA673B" w:rsidP="00B57627">
      <w:pPr>
        <w:spacing w:after="0" w:line="240" w:lineRule="auto"/>
        <w:ind w:firstLine="709"/>
        <w:jc w:val="both"/>
        <w:rPr>
          <w:rFonts w:ascii="Times New Roman" w:hAnsi="Times New Roman"/>
          <w:b/>
          <w:bCs/>
          <w:sz w:val="28"/>
          <w:szCs w:val="28"/>
        </w:rPr>
      </w:pPr>
    </w:p>
    <w:p w:rsidR="00DA673B" w:rsidRDefault="00DA673B" w:rsidP="00B57627">
      <w:pPr>
        <w:spacing w:after="0" w:line="240" w:lineRule="auto"/>
        <w:ind w:firstLine="709"/>
        <w:jc w:val="both"/>
        <w:rPr>
          <w:rFonts w:ascii="Times New Roman" w:hAnsi="Times New Roman"/>
          <w:b/>
          <w:bCs/>
          <w:sz w:val="28"/>
          <w:szCs w:val="28"/>
        </w:rPr>
      </w:pPr>
    </w:p>
    <w:p w:rsidR="00DA673B" w:rsidRDefault="00DA673B" w:rsidP="00B57627">
      <w:pPr>
        <w:spacing w:after="0" w:line="240" w:lineRule="auto"/>
        <w:ind w:firstLine="709"/>
        <w:jc w:val="both"/>
        <w:rPr>
          <w:rFonts w:ascii="Times New Roman" w:hAnsi="Times New Roman"/>
          <w:b/>
          <w:bCs/>
          <w:sz w:val="28"/>
          <w:szCs w:val="28"/>
        </w:rPr>
      </w:pPr>
    </w:p>
    <w:p w:rsidR="00DA673B" w:rsidRDefault="00DA673B" w:rsidP="00B57627">
      <w:pPr>
        <w:spacing w:after="0" w:line="240" w:lineRule="auto"/>
        <w:ind w:firstLine="709"/>
        <w:jc w:val="both"/>
        <w:rPr>
          <w:rFonts w:ascii="Times New Roman" w:hAnsi="Times New Roman"/>
          <w:b/>
          <w:bCs/>
          <w:sz w:val="28"/>
          <w:szCs w:val="28"/>
        </w:rPr>
      </w:pPr>
    </w:p>
    <w:p w:rsidR="00DA673B" w:rsidRDefault="00DA673B" w:rsidP="00B57627">
      <w:pPr>
        <w:spacing w:after="0" w:line="240" w:lineRule="auto"/>
        <w:ind w:firstLine="709"/>
        <w:jc w:val="both"/>
        <w:rPr>
          <w:rFonts w:ascii="Times New Roman" w:hAnsi="Times New Roman"/>
          <w:b/>
          <w:bCs/>
          <w:sz w:val="28"/>
          <w:szCs w:val="28"/>
        </w:rPr>
      </w:pPr>
    </w:p>
    <w:p w:rsidR="00DA673B" w:rsidRDefault="00DA673B" w:rsidP="00B57627">
      <w:pPr>
        <w:spacing w:after="0" w:line="240" w:lineRule="auto"/>
        <w:ind w:firstLine="709"/>
        <w:jc w:val="both"/>
        <w:rPr>
          <w:rFonts w:ascii="Times New Roman" w:hAnsi="Times New Roman"/>
          <w:b/>
          <w:bCs/>
          <w:sz w:val="28"/>
          <w:szCs w:val="28"/>
        </w:rPr>
      </w:pPr>
    </w:p>
    <w:p w:rsidR="00B57627" w:rsidRDefault="00B57627" w:rsidP="00B57627">
      <w:pPr>
        <w:spacing w:after="0" w:line="240" w:lineRule="auto"/>
        <w:ind w:firstLine="709"/>
        <w:jc w:val="both"/>
        <w:rPr>
          <w:rFonts w:ascii="Times New Roman" w:hAnsi="Times New Roman"/>
          <w:b/>
          <w:bCs/>
          <w:sz w:val="28"/>
          <w:szCs w:val="28"/>
        </w:rPr>
      </w:pPr>
      <w:r>
        <w:rPr>
          <w:rFonts w:ascii="Times New Roman" w:hAnsi="Times New Roman"/>
          <w:b/>
          <w:bCs/>
          <w:sz w:val="28"/>
          <w:szCs w:val="28"/>
        </w:rPr>
        <w:t>ОБСУЖДЕНИЕ</w:t>
      </w:r>
      <w:r w:rsidRPr="00B068B8">
        <w:rPr>
          <w:rFonts w:ascii="Times New Roman" w:hAnsi="Times New Roman"/>
          <w:b/>
          <w:bCs/>
          <w:sz w:val="28"/>
          <w:szCs w:val="28"/>
        </w:rPr>
        <w:t xml:space="preserve"> </w:t>
      </w:r>
      <w:r w:rsidR="00921D67">
        <w:rPr>
          <w:rFonts w:ascii="Times New Roman" w:hAnsi="Times New Roman"/>
          <w:b/>
          <w:bCs/>
          <w:sz w:val="28"/>
          <w:szCs w:val="28"/>
        </w:rPr>
        <w:t xml:space="preserve">ПОЛУЧЕННЫХ </w:t>
      </w:r>
      <w:r w:rsidRPr="00B068B8">
        <w:rPr>
          <w:rFonts w:ascii="Times New Roman" w:hAnsi="Times New Roman"/>
          <w:b/>
          <w:bCs/>
          <w:sz w:val="28"/>
          <w:szCs w:val="28"/>
        </w:rPr>
        <w:t>РЕЗУЛЬТАТОВ</w:t>
      </w:r>
    </w:p>
    <w:p w:rsidR="00B57627" w:rsidRPr="00B068B8" w:rsidRDefault="00B57627" w:rsidP="00B57627">
      <w:pPr>
        <w:spacing w:after="0" w:line="240" w:lineRule="auto"/>
        <w:ind w:firstLine="709"/>
        <w:jc w:val="both"/>
        <w:rPr>
          <w:rFonts w:ascii="Times New Roman" w:hAnsi="Times New Roman"/>
          <w:b/>
          <w:bCs/>
          <w:sz w:val="28"/>
          <w:szCs w:val="28"/>
        </w:rPr>
      </w:pPr>
    </w:p>
    <w:p w:rsidR="00B57627" w:rsidRPr="00465266" w:rsidRDefault="00B57627" w:rsidP="00B57627">
      <w:pPr>
        <w:spacing w:after="0" w:line="240" w:lineRule="auto"/>
        <w:ind w:firstLine="709"/>
        <w:jc w:val="both"/>
        <w:rPr>
          <w:rFonts w:ascii="Times New Roman" w:hAnsi="Times New Roman"/>
          <w:bCs/>
          <w:color w:val="FF0000"/>
          <w:sz w:val="28"/>
          <w:szCs w:val="28"/>
        </w:rPr>
      </w:pPr>
      <w:r w:rsidRPr="00B068B8">
        <w:rPr>
          <w:rFonts w:ascii="Times New Roman" w:hAnsi="Times New Roman"/>
          <w:bCs/>
          <w:sz w:val="28"/>
          <w:szCs w:val="28"/>
        </w:rPr>
        <w:t xml:space="preserve">На сегодняшний день вопросы глобального загрязнения окружающий среды выходят на первый план мирового сообщества. Многие развитые и развивающиеся страны ищут пути снижения антропогенной нагрузки на экологию своих стран, </w:t>
      </w:r>
      <w:r w:rsidR="00733DF2" w:rsidRPr="00B068B8">
        <w:rPr>
          <w:rFonts w:ascii="Times New Roman" w:hAnsi="Times New Roman"/>
          <w:bCs/>
          <w:sz w:val="28"/>
          <w:szCs w:val="28"/>
        </w:rPr>
        <w:t>так, например</w:t>
      </w:r>
      <w:r w:rsidRPr="00B068B8">
        <w:rPr>
          <w:rFonts w:ascii="Times New Roman" w:hAnsi="Times New Roman"/>
          <w:bCs/>
          <w:sz w:val="28"/>
          <w:szCs w:val="28"/>
        </w:rPr>
        <w:t xml:space="preserve">, в Австрии транзитным большегрузным автомобилям запрещено проезжать через территорию страны. В качестве альтернативы построена железная дорога, на границе траки вместе с трейлерами помещают на специализированные платформы и осуществляют перевозку внутри страны. В Китае очень развит внутренний и внешний туризм и для сохранения аутентичности и соблюдения экологических параметров возле туристических объектов построены большие автостоянки, где туристы могут оставить свой личные автотранспорт и совершать пешие прогулки или же взять в аренду электрокар или воспользоваться электробусами. </w:t>
      </w:r>
      <w:r>
        <w:rPr>
          <w:rFonts w:ascii="Times New Roman" w:hAnsi="Times New Roman"/>
          <w:bCs/>
          <w:sz w:val="28"/>
          <w:szCs w:val="28"/>
        </w:rPr>
        <w:t xml:space="preserve">Например, </w:t>
      </w:r>
      <w:r w:rsidR="00EA006E">
        <w:rPr>
          <w:rFonts w:ascii="Times New Roman" w:hAnsi="Times New Roman"/>
          <w:bCs/>
          <w:sz w:val="28"/>
          <w:szCs w:val="28"/>
        </w:rPr>
        <w:t xml:space="preserve">в национальном парке </w:t>
      </w:r>
      <w:r w:rsidR="00EA006E">
        <w:rPr>
          <w:rFonts w:ascii="Times New Roman" w:hAnsi="Times New Roman"/>
          <w:bCs/>
          <w:sz w:val="28"/>
          <w:szCs w:val="28"/>
          <w:lang w:val="en-US"/>
        </w:rPr>
        <w:t>Long</w:t>
      </w:r>
      <w:r w:rsidR="00EA006E" w:rsidRPr="007167FD">
        <w:rPr>
          <w:rFonts w:ascii="Times New Roman" w:hAnsi="Times New Roman"/>
          <w:bCs/>
          <w:sz w:val="28"/>
          <w:szCs w:val="28"/>
        </w:rPr>
        <w:t xml:space="preserve"> </w:t>
      </w:r>
      <w:r w:rsidR="00EA006E">
        <w:rPr>
          <w:rFonts w:ascii="Times New Roman" w:hAnsi="Times New Roman"/>
          <w:bCs/>
          <w:sz w:val="28"/>
          <w:szCs w:val="28"/>
          <w:lang w:val="en-US"/>
        </w:rPr>
        <w:t>Men</w:t>
      </w:r>
      <w:r w:rsidR="00EA006E">
        <w:rPr>
          <w:rFonts w:ascii="Times New Roman" w:hAnsi="Times New Roman"/>
          <w:bCs/>
          <w:sz w:val="28"/>
          <w:szCs w:val="28"/>
        </w:rPr>
        <w:t xml:space="preserve"> (КНР) запрещен </w:t>
      </w:r>
      <w:r>
        <w:rPr>
          <w:rFonts w:ascii="Times New Roman" w:hAnsi="Times New Roman"/>
          <w:bCs/>
          <w:sz w:val="28"/>
          <w:szCs w:val="28"/>
        </w:rPr>
        <w:t xml:space="preserve">въезд АТС на территорию </w:t>
      </w:r>
      <w:r w:rsidR="00EA006E">
        <w:rPr>
          <w:rFonts w:ascii="Times New Roman" w:hAnsi="Times New Roman"/>
          <w:bCs/>
          <w:sz w:val="28"/>
          <w:szCs w:val="28"/>
        </w:rPr>
        <w:t xml:space="preserve">посетители парка спешиваются </w:t>
      </w:r>
      <w:r w:rsidR="00606BCF">
        <w:rPr>
          <w:rFonts w:ascii="Times New Roman" w:hAnsi="Times New Roman"/>
          <w:bCs/>
          <w:sz w:val="28"/>
          <w:szCs w:val="28"/>
        </w:rPr>
        <w:t>или могут воспользоваться элект</w:t>
      </w:r>
      <w:r w:rsidR="00EA006E">
        <w:rPr>
          <w:rFonts w:ascii="Times New Roman" w:hAnsi="Times New Roman"/>
          <w:bCs/>
          <w:sz w:val="28"/>
          <w:szCs w:val="28"/>
        </w:rPr>
        <w:t xml:space="preserve">рическими автомобилями для </w:t>
      </w:r>
      <w:r w:rsidR="00606BCF">
        <w:rPr>
          <w:rFonts w:ascii="Times New Roman" w:hAnsi="Times New Roman"/>
          <w:bCs/>
          <w:sz w:val="28"/>
          <w:szCs w:val="28"/>
        </w:rPr>
        <w:t>посещения парка.</w:t>
      </w:r>
      <w:r>
        <w:rPr>
          <w:rFonts w:ascii="Times New Roman" w:hAnsi="Times New Roman"/>
          <w:bCs/>
          <w:sz w:val="28"/>
          <w:szCs w:val="28"/>
        </w:rPr>
        <w:t xml:space="preserve"> </w:t>
      </w:r>
      <w:r w:rsidRPr="00733DF2">
        <w:rPr>
          <w:rFonts w:ascii="Times New Roman" w:hAnsi="Times New Roman"/>
          <w:bCs/>
          <w:sz w:val="28"/>
          <w:szCs w:val="28"/>
        </w:rPr>
        <w:t xml:space="preserve">В развитых странах на побережье </w:t>
      </w:r>
      <w:r w:rsidR="00465266" w:rsidRPr="00733DF2">
        <w:rPr>
          <w:rFonts w:ascii="Times New Roman" w:hAnsi="Times New Roman"/>
          <w:bCs/>
          <w:sz w:val="28"/>
          <w:szCs w:val="28"/>
        </w:rPr>
        <w:t xml:space="preserve">водоемов (озера, моря) </w:t>
      </w:r>
      <w:r w:rsidRPr="00733DF2">
        <w:rPr>
          <w:rFonts w:ascii="Times New Roman" w:hAnsi="Times New Roman"/>
          <w:bCs/>
          <w:sz w:val="28"/>
          <w:szCs w:val="28"/>
        </w:rPr>
        <w:t>каждое утро поднимают флаг различных ц</w:t>
      </w:r>
      <w:r w:rsidR="00465266" w:rsidRPr="00733DF2">
        <w:rPr>
          <w:rFonts w:ascii="Times New Roman" w:hAnsi="Times New Roman"/>
          <w:bCs/>
          <w:sz w:val="28"/>
          <w:szCs w:val="28"/>
        </w:rPr>
        <w:t>ветов</w:t>
      </w:r>
      <w:r w:rsidR="00A33420">
        <w:rPr>
          <w:rFonts w:ascii="Times New Roman" w:hAnsi="Times New Roman"/>
          <w:bCs/>
          <w:sz w:val="28"/>
          <w:szCs w:val="28"/>
        </w:rPr>
        <w:t>,</w:t>
      </w:r>
      <w:r w:rsidR="00465266" w:rsidRPr="00733DF2">
        <w:rPr>
          <w:rFonts w:ascii="Times New Roman" w:hAnsi="Times New Roman"/>
          <w:bCs/>
          <w:sz w:val="28"/>
          <w:szCs w:val="28"/>
        </w:rPr>
        <w:t xml:space="preserve"> сигнализирую</w:t>
      </w:r>
      <w:r w:rsidR="00A71937" w:rsidRPr="00733DF2">
        <w:rPr>
          <w:rFonts w:ascii="Times New Roman" w:hAnsi="Times New Roman"/>
          <w:bCs/>
          <w:sz w:val="28"/>
          <w:szCs w:val="28"/>
        </w:rPr>
        <w:t>щий</w:t>
      </w:r>
      <w:r w:rsidR="00A33420">
        <w:rPr>
          <w:rFonts w:ascii="Times New Roman" w:hAnsi="Times New Roman"/>
          <w:bCs/>
          <w:sz w:val="28"/>
          <w:szCs w:val="28"/>
        </w:rPr>
        <w:t xml:space="preserve"> о</w:t>
      </w:r>
      <w:r w:rsidR="00A71937" w:rsidRPr="00733DF2">
        <w:rPr>
          <w:rFonts w:ascii="Times New Roman" w:hAnsi="Times New Roman"/>
          <w:bCs/>
          <w:sz w:val="28"/>
          <w:szCs w:val="28"/>
        </w:rPr>
        <w:t xml:space="preserve"> </w:t>
      </w:r>
      <w:r w:rsidR="00465266" w:rsidRPr="00733DF2">
        <w:rPr>
          <w:rFonts w:ascii="Times New Roman" w:hAnsi="Times New Roman"/>
          <w:bCs/>
          <w:sz w:val="28"/>
          <w:szCs w:val="28"/>
        </w:rPr>
        <w:t>качеств</w:t>
      </w:r>
      <w:r w:rsidR="00A33420">
        <w:rPr>
          <w:rFonts w:ascii="Times New Roman" w:hAnsi="Times New Roman"/>
          <w:bCs/>
          <w:sz w:val="28"/>
          <w:szCs w:val="28"/>
        </w:rPr>
        <w:t>е</w:t>
      </w:r>
      <w:r w:rsidRPr="00733DF2">
        <w:rPr>
          <w:rFonts w:ascii="Times New Roman" w:hAnsi="Times New Roman"/>
          <w:bCs/>
          <w:sz w:val="28"/>
          <w:szCs w:val="28"/>
        </w:rPr>
        <w:t xml:space="preserve"> атмосферного воздуха и воды.</w:t>
      </w:r>
    </w:p>
    <w:p w:rsidR="00B57627" w:rsidRPr="007167FD" w:rsidRDefault="00465266" w:rsidP="00B57627">
      <w:pPr>
        <w:spacing w:after="0" w:line="240" w:lineRule="auto"/>
        <w:ind w:firstLine="709"/>
        <w:jc w:val="both"/>
        <w:rPr>
          <w:rFonts w:ascii="Times New Roman" w:hAnsi="Times New Roman"/>
          <w:bCs/>
          <w:sz w:val="28"/>
          <w:szCs w:val="28"/>
        </w:rPr>
      </w:pPr>
      <w:r w:rsidRPr="00733DF2">
        <w:rPr>
          <w:rFonts w:ascii="Times New Roman" w:hAnsi="Times New Roman"/>
          <w:bCs/>
          <w:sz w:val="28"/>
          <w:szCs w:val="28"/>
        </w:rPr>
        <w:t xml:space="preserve">В </w:t>
      </w:r>
      <w:r w:rsidR="00B57627" w:rsidRPr="00733DF2">
        <w:rPr>
          <w:rFonts w:ascii="Times New Roman" w:hAnsi="Times New Roman"/>
          <w:bCs/>
          <w:sz w:val="28"/>
          <w:szCs w:val="28"/>
        </w:rPr>
        <w:t xml:space="preserve">Республике Казахстан </w:t>
      </w:r>
      <w:r w:rsidR="00A33420">
        <w:rPr>
          <w:rFonts w:ascii="Times New Roman" w:hAnsi="Times New Roman"/>
          <w:bCs/>
          <w:sz w:val="28"/>
          <w:szCs w:val="28"/>
        </w:rPr>
        <w:t>12</w:t>
      </w:r>
      <w:r w:rsidR="00B57627" w:rsidRPr="00733DF2">
        <w:rPr>
          <w:rFonts w:ascii="Times New Roman" w:hAnsi="Times New Roman"/>
          <w:bCs/>
          <w:sz w:val="28"/>
          <w:szCs w:val="28"/>
        </w:rPr>
        <w:t xml:space="preserve"> национальных парков, </w:t>
      </w:r>
      <w:r w:rsidR="00A33420">
        <w:rPr>
          <w:rFonts w:ascii="Times New Roman" w:hAnsi="Times New Roman"/>
          <w:bCs/>
          <w:sz w:val="28"/>
          <w:szCs w:val="28"/>
        </w:rPr>
        <w:t xml:space="preserve">19 </w:t>
      </w:r>
      <w:r w:rsidRPr="00733DF2">
        <w:rPr>
          <w:rFonts w:ascii="Times New Roman" w:hAnsi="Times New Roman"/>
          <w:bCs/>
          <w:sz w:val="28"/>
          <w:szCs w:val="28"/>
        </w:rPr>
        <w:t>курортных зон, которые на данный</w:t>
      </w:r>
      <w:r w:rsidR="00B57627" w:rsidRPr="00733DF2">
        <w:rPr>
          <w:rFonts w:ascii="Times New Roman" w:hAnsi="Times New Roman"/>
          <w:bCs/>
          <w:sz w:val="28"/>
          <w:szCs w:val="28"/>
        </w:rPr>
        <w:t xml:space="preserve"> </w:t>
      </w:r>
      <w:r w:rsidR="00B57627">
        <w:rPr>
          <w:rFonts w:ascii="Times New Roman" w:hAnsi="Times New Roman"/>
          <w:bCs/>
          <w:sz w:val="28"/>
          <w:szCs w:val="28"/>
        </w:rPr>
        <w:t>период времени находятся в стадии разработки программ привлечения туристов и постройки различных инфраструктур, поэтому необходимо уже сейчас проводить работы по недопущению антропогенного воздействия на окружающую среду.</w:t>
      </w:r>
    </w:p>
    <w:p w:rsidR="00B57627" w:rsidRPr="00B068B8" w:rsidRDefault="00B57627" w:rsidP="00B57627">
      <w:pPr>
        <w:spacing w:after="0" w:line="240" w:lineRule="auto"/>
        <w:ind w:firstLine="709"/>
        <w:jc w:val="both"/>
        <w:rPr>
          <w:rFonts w:ascii="Times New Roman" w:hAnsi="Times New Roman"/>
          <w:bCs/>
          <w:sz w:val="28"/>
          <w:szCs w:val="28"/>
        </w:rPr>
      </w:pPr>
      <w:r w:rsidRPr="00B068B8">
        <w:rPr>
          <w:rFonts w:ascii="Times New Roman" w:hAnsi="Times New Roman"/>
          <w:bCs/>
          <w:sz w:val="28"/>
          <w:szCs w:val="28"/>
        </w:rPr>
        <w:t xml:space="preserve">Ежегодно Щучинско-Боровская курортная зона приносит в бюджет Республики доход от платы за вход на территорию Национального парка с каждого туриста, это эмиссия взымается за потенциальный ущерб, наносимый окружающей среде. </w:t>
      </w:r>
      <w:r w:rsidR="00465266" w:rsidRPr="00733DF2">
        <w:rPr>
          <w:rFonts w:ascii="Times New Roman" w:hAnsi="Times New Roman"/>
          <w:bCs/>
          <w:sz w:val="28"/>
          <w:szCs w:val="28"/>
        </w:rPr>
        <w:t xml:space="preserve">На наш взгляд необходимо вводить дифференцированную оплату в зависимости от марки автомашины и респонденции владельца. Следует отметить, </w:t>
      </w:r>
      <w:r w:rsidRPr="00733DF2">
        <w:rPr>
          <w:rFonts w:ascii="Times New Roman" w:hAnsi="Times New Roman"/>
          <w:bCs/>
          <w:sz w:val="28"/>
          <w:szCs w:val="28"/>
        </w:rPr>
        <w:t>что пр</w:t>
      </w:r>
      <w:r w:rsidRPr="00B068B8">
        <w:rPr>
          <w:rFonts w:ascii="Times New Roman" w:hAnsi="Times New Roman"/>
          <w:bCs/>
          <w:sz w:val="28"/>
          <w:szCs w:val="28"/>
        </w:rPr>
        <w:t>оводимые РГП «Казгидромет» мониторинговые исследования по определению качества воздуха в Щучинско-Боровской курортной зоне не отражают полную картину состояния воздуха, так как используемые автоматические газоанализаторы являются стационарными и расположены в черте поселка Бурабай.</w:t>
      </w:r>
    </w:p>
    <w:p w:rsidR="00B57627" w:rsidRPr="00B068B8" w:rsidRDefault="00B57627" w:rsidP="00B57627">
      <w:pPr>
        <w:spacing w:after="0" w:line="240" w:lineRule="auto"/>
        <w:ind w:firstLine="708"/>
        <w:jc w:val="both"/>
        <w:rPr>
          <w:rFonts w:ascii="Times New Roman" w:hAnsi="Times New Roman"/>
          <w:bCs/>
          <w:sz w:val="28"/>
          <w:szCs w:val="28"/>
        </w:rPr>
      </w:pPr>
      <w:r w:rsidRPr="00B068B8">
        <w:rPr>
          <w:rFonts w:ascii="Times New Roman" w:hAnsi="Times New Roman"/>
          <w:bCs/>
          <w:sz w:val="28"/>
          <w:szCs w:val="28"/>
        </w:rPr>
        <w:t>В проведенных нами исследованиях по определению качества атмосферного воздуха были определены следующие показатели:</w:t>
      </w:r>
    </w:p>
    <w:p w:rsidR="00B57627" w:rsidRPr="00B068B8" w:rsidRDefault="00B57627" w:rsidP="00B57627">
      <w:pPr>
        <w:spacing w:after="0" w:line="240" w:lineRule="auto"/>
        <w:ind w:firstLine="709"/>
        <w:jc w:val="both"/>
        <w:rPr>
          <w:rFonts w:ascii="Times New Roman" w:hAnsi="Times New Roman"/>
          <w:sz w:val="28"/>
          <w:szCs w:val="28"/>
        </w:rPr>
      </w:pPr>
      <w:r w:rsidRPr="00B068B8">
        <w:rPr>
          <w:rFonts w:ascii="Times New Roman" w:hAnsi="Times New Roman"/>
          <w:sz w:val="28"/>
          <w:szCs w:val="28"/>
        </w:rPr>
        <w:t>–</w:t>
      </w:r>
      <w:r w:rsidRPr="00B068B8">
        <w:rPr>
          <w:sz w:val="28"/>
          <w:szCs w:val="28"/>
        </w:rPr>
        <w:t xml:space="preserve"> </w:t>
      </w:r>
      <w:r w:rsidRPr="00B068B8">
        <w:rPr>
          <w:rFonts w:ascii="Times New Roman" w:hAnsi="Times New Roman"/>
          <w:sz w:val="28"/>
          <w:szCs w:val="28"/>
        </w:rPr>
        <w:t xml:space="preserve">суммарный выброс </w:t>
      </w:r>
      <w:r w:rsidR="00606BCF">
        <w:rPr>
          <w:rFonts w:ascii="Times New Roman" w:hAnsi="Times New Roman"/>
          <w:sz w:val="28"/>
          <w:szCs w:val="28"/>
        </w:rPr>
        <w:t>токсических веществ в атмосферный</w:t>
      </w:r>
      <w:r w:rsidRPr="00B068B8">
        <w:rPr>
          <w:rFonts w:ascii="Times New Roman" w:hAnsi="Times New Roman"/>
          <w:sz w:val="28"/>
          <w:szCs w:val="28"/>
        </w:rPr>
        <w:t xml:space="preserve"> воздух</w:t>
      </w:r>
      <w:r w:rsidR="00606BCF">
        <w:rPr>
          <w:rFonts w:ascii="Times New Roman" w:hAnsi="Times New Roman"/>
          <w:sz w:val="28"/>
          <w:szCs w:val="28"/>
        </w:rPr>
        <w:t xml:space="preserve"> в</w:t>
      </w:r>
      <w:r w:rsidRPr="00B068B8">
        <w:rPr>
          <w:rFonts w:ascii="Times New Roman" w:hAnsi="Times New Roman"/>
          <w:sz w:val="28"/>
          <w:szCs w:val="28"/>
        </w:rPr>
        <w:t xml:space="preserve"> 2018 год</w:t>
      </w:r>
      <w:r w:rsidR="00606BCF">
        <w:rPr>
          <w:rFonts w:ascii="Times New Roman" w:hAnsi="Times New Roman"/>
          <w:sz w:val="28"/>
          <w:szCs w:val="28"/>
        </w:rPr>
        <w:t>у</w:t>
      </w:r>
      <w:r w:rsidRPr="00B068B8">
        <w:rPr>
          <w:rFonts w:ascii="Times New Roman" w:hAnsi="Times New Roman"/>
          <w:sz w:val="28"/>
          <w:szCs w:val="28"/>
        </w:rPr>
        <w:t xml:space="preserve"> в переходный период составил: </w:t>
      </w:r>
      <w:r w:rsidR="00606BCF">
        <w:rPr>
          <w:rFonts w:ascii="Times New Roman" w:hAnsi="Times New Roman"/>
          <w:sz w:val="28"/>
          <w:szCs w:val="28"/>
        </w:rPr>
        <w:t>углекислый газ (СО) 1,98 т.; углеводород (СН) 0,48 т; окись</w:t>
      </w:r>
      <w:r w:rsidRPr="00B068B8">
        <w:rPr>
          <w:rFonts w:ascii="Times New Roman" w:hAnsi="Times New Roman"/>
          <w:sz w:val="28"/>
          <w:szCs w:val="28"/>
        </w:rPr>
        <w:t xml:space="preserve"> азота (NO) от 1.4 т; диоксид серы (SO2) </w:t>
      </w:r>
      <w:r w:rsidR="00606BCF">
        <w:rPr>
          <w:rFonts w:ascii="Times New Roman" w:hAnsi="Times New Roman"/>
          <w:sz w:val="28"/>
          <w:szCs w:val="28"/>
        </w:rPr>
        <w:t>0.163 т.; в теплый период: окись</w:t>
      </w:r>
      <w:r w:rsidRPr="00B068B8">
        <w:rPr>
          <w:rFonts w:ascii="Times New Roman" w:hAnsi="Times New Roman"/>
          <w:sz w:val="28"/>
          <w:szCs w:val="28"/>
        </w:rPr>
        <w:t xml:space="preserve"> углерода (СО) 15.6 т, углеводорода (СН) 0,</w:t>
      </w:r>
      <w:r w:rsidR="00606BCF">
        <w:rPr>
          <w:rFonts w:ascii="Times New Roman" w:hAnsi="Times New Roman"/>
          <w:sz w:val="28"/>
          <w:szCs w:val="28"/>
        </w:rPr>
        <w:t>83 т. окись</w:t>
      </w:r>
      <w:r w:rsidRPr="00B068B8">
        <w:rPr>
          <w:rFonts w:ascii="Times New Roman" w:hAnsi="Times New Roman"/>
          <w:sz w:val="28"/>
          <w:szCs w:val="28"/>
        </w:rPr>
        <w:t xml:space="preserve"> азота (NO) 1,4 т диоксид серы (SO2) – 0,246 т. </w:t>
      </w:r>
    </w:p>
    <w:p w:rsidR="00B57627" w:rsidRPr="00B068B8" w:rsidRDefault="00B57627" w:rsidP="00B57627">
      <w:pPr>
        <w:spacing w:after="0" w:line="240" w:lineRule="auto"/>
        <w:ind w:firstLine="709"/>
        <w:jc w:val="both"/>
        <w:rPr>
          <w:rFonts w:ascii="Times New Roman" w:hAnsi="Times New Roman"/>
          <w:sz w:val="28"/>
          <w:szCs w:val="28"/>
        </w:rPr>
      </w:pPr>
      <w:r w:rsidRPr="00B068B8">
        <w:rPr>
          <w:rFonts w:ascii="Times New Roman" w:hAnsi="Times New Roman"/>
          <w:sz w:val="28"/>
          <w:szCs w:val="28"/>
        </w:rPr>
        <w:t xml:space="preserve">– </w:t>
      </w:r>
      <w:r w:rsidR="00606BCF">
        <w:rPr>
          <w:rFonts w:ascii="Times New Roman" w:hAnsi="Times New Roman"/>
          <w:sz w:val="28"/>
          <w:szCs w:val="28"/>
        </w:rPr>
        <w:t xml:space="preserve">суммарный выброс отработавших газов АТС </w:t>
      </w:r>
      <w:r w:rsidRPr="00B068B8">
        <w:rPr>
          <w:rFonts w:ascii="Times New Roman" w:hAnsi="Times New Roman"/>
          <w:sz w:val="28"/>
          <w:szCs w:val="28"/>
        </w:rPr>
        <w:t>в 2019 году составил: оксид углерода (СО) 0,4 т.; углеводорода (СН) 1,21 т; оксид азота (NO) от 0,28 т; диоксид серы (SO2) 0,006 т.;</w:t>
      </w:r>
      <w:r w:rsidR="00606BCF">
        <w:rPr>
          <w:rFonts w:ascii="Times New Roman" w:hAnsi="Times New Roman"/>
          <w:sz w:val="28"/>
          <w:szCs w:val="28"/>
        </w:rPr>
        <w:t xml:space="preserve"> в</w:t>
      </w:r>
      <w:r w:rsidRPr="00B068B8">
        <w:rPr>
          <w:rFonts w:ascii="Times New Roman" w:hAnsi="Times New Roman"/>
          <w:sz w:val="28"/>
          <w:szCs w:val="28"/>
        </w:rPr>
        <w:t xml:space="preserve"> переходный период: оксид углерода (СО) 1,21 т.; углеводорода (СН) 0,28 т; ок</w:t>
      </w:r>
      <w:r w:rsidR="00606BCF">
        <w:rPr>
          <w:rFonts w:ascii="Times New Roman" w:hAnsi="Times New Roman"/>
          <w:sz w:val="28"/>
          <w:szCs w:val="28"/>
        </w:rPr>
        <w:t>ись</w:t>
      </w:r>
      <w:r w:rsidRPr="00B068B8">
        <w:rPr>
          <w:rFonts w:ascii="Times New Roman" w:hAnsi="Times New Roman"/>
          <w:sz w:val="28"/>
          <w:szCs w:val="28"/>
        </w:rPr>
        <w:t xml:space="preserve"> азота (NO) от 0,54 т; диоксид серы (SO2) 0,006 т.; в теплый период: о</w:t>
      </w:r>
      <w:r w:rsidR="00606BCF">
        <w:rPr>
          <w:rFonts w:ascii="Times New Roman" w:hAnsi="Times New Roman"/>
          <w:sz w:val="28"/>
          <w:szCs w:val="28"/>
        </w:rPr>
        <w:t>кись</w:t>
      </w:r>
      <w:r w:rsidRPr="00B068B8">
        <w:rPr>
          <w:rFonts w:ascii="Times New Roman" w:hAnsi="Times New Roman"/>
          <w:sz w:val="28"/>
          <w:szCs w:val="28"/>
        </w:rPr>
        <w:t xml:space="preserve"> углерода (СО) 1,3 т, углеводорода (СН) 1,19 т. ок</w:t>
      </w:r>
      <w:r w:rsidR="00606BCF">
        <w:rPr>
          <w:rFonts w:ascii="Times New Roman" w:hAnsi="Times New Roman"/>
          <w:sz w:val="28"/>
          <w:szCs w:val="28"/>
        </w:rPr>
        <w:t>ись</w:t>
      </w:r>
      <w:r w:rsidRPr="00B068B8">
        <w:rPr>
          <w:rFonts w:ascii="Times New Roman" w:hAnsi="Times New Roman"/>
          <w:sz w:val="28"/>
          <w:szCs w:val="28"/>
        </w:rPr>
        <w:t xml:space="preserve"> азота (NO) 0,61 т диоксид серы (SO2) – 0,054т. </w:t>
      </w:r>
    </w:p>
    <w:p w:rsidR="00B57627" w:rsidRPr="00B068B8" w:rsidRDefault="00B57627" w:rsidP="00B57627">
      <w:pPr>
        <w:spacing w:after="0" w:line="240" w:lineRule="auto"/>
        <w:ind w:firstLine="709"/>
        <w:jc w:val="both"/>
        <w:rPr>
          <w:rFonts w:ascii="Times New Roman" w:hAnsi="Times New Roman"/>
          <w:sz w:val="28"/>
          <w:szCs w:val="28"/>
          <w:shd w:val="clear" w:color="auto" w:fill="FFFFFF"/>
        </w:rPr>
      </w:pPr>
      <w:r w:rsidRPr="00B068B8">
        <w:rPr>
          <w:rFonts w:ascii="Times New Roman" w:hAnsi="Times New Roman"/>
          <w:sz w:val="28"/>
          <w:szCs w:val="28"/>
          <w:shd w:val="clear" w:color="auto" w:fill="FFFFFF"/>
        </w:rPr>
        <w:t>– в 2020 году по суммарному выбросу газов: оксид углерода (СО) 1,55 т.; углеводорода (СН) 0,35 т; оксид азота (NO) от 0,55 т; диоксид серы (SO2) 0,002 т.; переходный период составил: оксид углерода (СО) 1,21 т.; углеводорода (СН) 0,28 т; оксид азота (NO) от 0,54 т; диоксид серы (SO2) 0,006 т.; в теплый период: оксид углерода (СО) 0,4 т, углеводорода (СН) 0,39 т. оксид азота (NO) 0,96 т диоксид серы (SO2) – 0,054т.</w:t>
      </w:r>
    </w:p>
    <w:p w:rsidR="00B57627" w:rsidRPr="00B068B8" w:rsidRDefault="00B57627" w:rsidP="00B57627">
      <w:pPr>
        <w:spacing w:after="0" w:line="240" w:lineRule="auto"/>
        <w:ind w:firstLine="709"/>
        <w:jc w:val="both"/>
        <w:rPr>
          <w:rFonts w:ascii="Times New Roman" w:hAnsi="Times New Roman"/>
          <w:sz w:val="28"/>
          <w:szCs w:val="28"/>
        </w:rPr>
      </w:pPr>
      <w:r w:rsidRPr="00B068B8">
        <w:rPr>
          <w:rFonts w:ascii="Times New Roman" w:hAnsi="Times New Roman"/>
          <w:sz w:val="28"/>
          <w:szCs w:val="28"/>
          <w:shd w:val="clear" w:color="auto" w:fill="FFFFFF"/>
        </w:rPr>
        <w:t>–</w:t>
      </w:r>
      <w:r w:rsidRPr="00B068B8">
        <w:rPr>
          <w:rFonts w:ascii="Times New Roman" w:hAnsi="Times New Roman"/>
          <w:sz w:val="28"/>
          <w:szCs w:val="28"/>
        </w:rPr>
        <w:t xml:space="preserve"> в 2018 году стандартный индекс по </w:t>
      </w:r>
      <w:r w:rsidR="00EC5423">
        <w:rPr>
          <w:rFonts w:ascii="Times New Roman" w:hAnsi="Times New Roman"/>
          <w:sz w:val="28"/>
          <w:szCs w:val="28"/>
        </w:rPr>
        <w:t>диоксиду серы на всех точках отбора проб</w:t>
      </w:r>
      <w:r w:rsidRPr="00B068B8">
        <w:rPr>
          <w:rFonts w:ascii="Times New Roman" w:hAnsi="Times New Roman"/>
          <w:sz w:val="28"/>
          <w:szCs w:val="28"/>
        </w:rPr>
        <w:t xml:space="preserve"> от 3,38 до 6,4, наибольшая повторяемость от 50 до 100%; </w:t>
      </w:r>
    </w:p>
    <w:p w:rsidR="00B57627" w:rsidRPr="00B068B8" w:rsidRDefault="00B57627" w:rsidP="00B57627">
      <w:pPr>
        <w:spacing w:after="0" w:line="240" w:lineRule="auto"/>
        <w:ind w:firstLine="709"/>
        <w:jc w:val="both"/>
        <w:rPr>
          <w:rFonts w:ascii="Times New Roman" w:hAnsi="Times New Roman"/>
          <w:sz w:val="28"/>
          <w:szCs w:val="28"/>
          <w:lang w:bidi="ru-RU"/>
        </w:rPr>
      </w:pPr>
      <w:r w:rsidRPr="00B068B8">
        <w:rPr>
          <w:rFonts w:ascii="Times New Roman" w:hAnsi="Times New Roman"/>
          <w:sz w:val="28"/>
          <w:szCs w:val="28"/>
          <w:lang w:bidi="ru-RU"/>
        </w:rPr>
        <w:t xml:space="preserve">– </w:t>
      </w:r>
      <w:r w:rsidR="00EC5423">
        <w:rPr>
          <w:rFonts w:ascii="Times New Roman" w:hAnsi="Times New Roman"/>
          <w:sz w:val="28"/>
          <w:szCs w:val="28"/>
          <w:lang w:bidi="ru-RU"/>
        </w:rPr>
        <w:t xml:space="preserve">в 2019 году стандартный индекс </w:t>
      </w:r>
      <w:r w:rsidRPr="00B068B8">
        <w:rPr>
          <w:rFonts w:ascii="Times New Roman" w:hAnsi="Times New Roman"/>
          <w:sz w:val="28"/>
          <w:szCs w:val="28"/>
          <w:lang w:bidi="ru-RU"/>
        </w:rPr>
        <w:t xml:space="preserve">на </w:t>
      </w:r>
      <w:r w:rsidR="00EC5423">
        <w:rPr>
          <w:rFonts w:ascii="Times New Roman" w:hAnsi="Times New Roman"/>
          <w:sz w:val="28"/>
          <w:szCs w:val="28"/>
          <w:lang w:bidi="ru-RU"/>
        </w:rPr>
        <w:t>КПП №4 равен 2,14,</w:t>
      </w:r>
      <w:r w:rsidRPr="00B068B8">
        <w:rPr>
          <w:rFonts w:ascii="Times New Roman" w:hAnsi="Times New Roman"/>
          <w:sz w:val="28"/>
          <w:szCs w:val="28"/>
          <w:lang w:bidi="ru-RU"/>
        </w:rPr>
        <w:t xml:space="preserve"> наибольшая повторяемость 16,6 %. </w:t>
      </w:r>
    </w:p>
    <w:p w:rsidR="00B57627" w:rsidRPr="00B068B8" w:rsidRDefault="00B57627" w:rsidP="00B57627">
      <w:pPr>
        <w:spacing w:after="0" w:line="240" w:lineRule="auto"/>
        <w:ind w:firstLine="709"/>
        <w:jc w:val="both"/>
        <w:rPr>
          <w:rFonts w:ascii="Times New Roman" w:hAnsi="Times New Roman"/>
          <w:sz w:val="28"/>
          <w:szCs w:val="28"/>
        </w:rPr>
      </w:pPr>
      <w:r w:rsidRPr="00B068B8">
        <w:rPr>
          <w:rFonts w:ascii="Times New Roman" w:hAnsi="Times New Roman"/>
          <w:sz w:val="28"/>
          <w:szCs w:val="28"/>
        </w:rPr>
        <w:t>–</w:t>
      </w:r>
      <w:r w:rsidR="00EC5423">
        <w:rPr>
          <w:rFonts w:ascii="Times New Roman" w:hAnsi="Times New Roman"/>
          <w:sz w:val="28"/>
          <w:szCs w:val="28"/>
        </w:rPr>
        <w:t xml:space="preserve"> Стандартный индекс и наибольшая повторяемость</w:t>
      </w:r>
      <w:r w:rsidRPr="00B068B8">
        <w:rPr>
          <w:rFonts w:ascii="Times New Roman" w:hAnsi="Times New Roman"/>
          <w:sz w:val="28"/>
          <w:szCs w:val="28"/>
        </w:rPr>
        <w:t xml:space="preserve"> </w:t>
      </w:r>
      <w:r w:rsidR="00EC5423" w:rsidRPr="00B068B8">
        <w:rPr>
          <w:rFonts w:ascii="Times New Roman" w:hAnsi="Times New Roman"/>
          <w:sz w:val="28"/>
          <w:szCs w:val="28"/>
        </w:rPr>
        <w:t>в 2</w:t>
      </w:r>
      <w:r w:rsidR="00EC5423">
        <w:rPr>
          <w:rFonts w:ascii="Times New Roman" w:hAnsi="Times New Roman"/>
          <w:sz w:val="28"/>
          <w:szCs w:val="28"/>
        </w:rPr>
        <w:t xml:space="preserve">020 году </w:t>
      </w:r>
      <w:r w:rsidRPr="00B068B8">
        <w:rPr>
          <w:rFonts w:ascii="Times New Roman" w:hAnsi="Times New Roman"/>
          <w:sz w:val="28"/>
          <w:szCs w:val="28"/>
        </w:rPr>
        <w:t>в пределах нормы.</w:t>
      </w:r>
    </w:p>
    <w:p w:rsidR="00B57627" w:rsidRPr="00F056EF" w:rsidRDefault="00B57627" w:rsidP="00B57627">
      <w:pPr>
        <w:spacing w:after="0" w:line="240" w:lineRule="auto"/>
        <w:ind w:firstLine="708"/>
        <w:jc w:val="both"/>
        <w:rPr>
          <w:rFonts w:ascii="Times New Roman" w:hAnsi="Times New Roman"/>
          <w:bCs/>
          <w:sz w:val="28"/>
          <w:szCs w:val="28"/>
        </w:rPr>
      </w:pPr>
      <w:r w:rsidRPr="00B068B8">
        <w:rPr>
          <w:rFonts w:ascii="Times New Roman" w:hAnsi="Times New Roman"/>
          <w:bCs/>
          <w:sz w:val="28"/>
          <w:szCs w:val="28"/>
        </w:rPr>
        <w:t>- превышение концентрации диоксида серы в 2018 в холодный период: КПП 1 – 2,84±0,0003 мг/м</w:t>
      </w:r>
      <w:r w:rsidRPr="00B068B8">
        <w:rPr>
          <w:rFonts w:ascii="Times New Roman" w:hAnsi="Times New Roman"/>
          <w:bCs/>
          <w:sz w:val="28"/>
          <w:szCs w:val="28"/>
          <w:vertAlign w:val="superscript"/>
        </w:rPr>
        <w:t>3</w:t>
      </w:r>
      <w:r w:rsidRPr="00B068B8">
        <w:rPr>
          <w:rFonts w:ascii="Times New Roman" w:hAnsi="Times New Roman"/>
          <w:bCs/>
          <w:sz w:val="28"/>
          <w:szCs w:val="28"/>
        </w:rPr>
        <w:t>, КПП 2 - 2,95±0,0262 мг/м</w:t>
      </w:r>
      <w:r w:rsidRPr="00B068B8">
        <w:rPr>
          <w:rFonts w:ascii="Times New Roman" w:hAnsi="Times New Roman"/>
          <w:bCs/>
          <w:sz w:val="28"/>
          <w:szCs w:val="28"/>
          <w:vertAlign w:val="superscript"/>
        </w:rPr>
        <w:t>3</w:t>
      </w:r>
      <w:r w:rsidRPr="00B068B8">
        <w:rPr>
          <w:rFonts w:ascii="Times New Roman" w:hAnsi="Times New Roman"/>
          <w:bCs/>
          <w:sz w:val="28"/>
          <w:szCs w:val="28"/>
        </w:rPr>
        <w:t>, КПП 3,17±0,015 мг/м</w:t>
      </w:r>
      <w:r w:rsidRPr="00B068B8">
        <w:rPr>
          <w:rFonts w:ascii="Times New Roman" w:hAnsi="Times New Roman"/>
          <w:bCs/>
          <w:sz w:val="28"/>
          <w:szCs w:val="28"/>
          <w:vertAlign w:val="superscript"/>
        </w:rPr>
        <w:t>3</w:t>
      </w:r>
      <w:r w:rsidRPr="00B068B8">
        <w:rPr>
          <w:rFonts w:ascii="Times New Roman" w:hAnsi="Times New Roman"/>
          <w:bCs/>
          <w:sz w:val="28"/>
          <w:szCs w:val="28"/>
        </w:rPr>
        <w:t>, КПП 4 – 2,5±0,0010 мг/м</w:t>
      </w:r>
      <w:r w:rsidRPr="00B068B8">
        <w:rPr>
          <w:rFonts w:ascii="Times New Roman" w:hAnsi="Times New Roman"/>
          <w:bCs/>
          <w:sz w:val="28"/>
          <w:szCs w:val="28"/>
          <w:vertAlign w:val="superscript"/>
        </w:rPr>
        <w:t>3</w:t>
      </w:r>
      <w:r w:rsidRPr="00B068B8">
        <w:rPr>
          <w:rFonts w:ascii="Times New Roman" w:hAnsi="Times New Roman"/>
          <w:bCs/>
          <w:sz w:val="28"/>
          <w:szCs w:val="28"/>
        </w:rPr>
        <w:t>, поляна Абылай-хана - 2,3±0,0067 мг/м</w:t>
      </w:r>
      <w:r w:rsidRPr="00B068B8">
        <w:rPr>
          <w:rFonts w:ascii="Times New Roman" w:hAnsi="Times New Roman"/>
          <w:bCs/>
          <w:sz w:val="28"/>
          <w:szCs w:val="28"/>
          <w:vertAlign w:val="superscript"/>
        </w:rPr>
        <w:t>3</w:t>
      </w:r>
      <w:r w:rsidRPr="00B068B8">
        <w:rPr>
          <w:rFonts w:ascii="Times New Roman" w:hAnsi="Times New Roman"/>
          <w:bCs/>
          <w:sz w:val="28"/>
          <w:szCs w:val="28"/>
        </w:rPr>
        <w:t xml:space="preserve">. В теплый период на КПП 1 </w:t>
      </w:r>
      <w:r w:rsidRPr="00B068B8">
        <w:rPr>
          <w:rFonts w:ascii="Times New Roman" w:hAnsi="Times New Roman"/>
          <w:bCs/>
          <w:color w:val="000000"/>
          <w:sz w:val="28"/>
          <w:szCs w:val="28"/>
        </w:rPr>
        <w:t>3,1967±0,006</w:t>
      </w:r>
      <w:r w:rsidRPr="00B068B8">
        <w:rPr>
          <w:rFonts w:ascii="Times New Roman" w:hAnsi="Times New Roman"/>
          <w:bCs/>
          <w:sz w:val="28"/>
          <w:szCs w:val="28"/>
        </w:rPr>
        <w:t xml:space="preserve"> мг/м</w:t>
      </w:r>
      <w:r w:rsidRPr="00B068B8">
        <w:rPr>
          <w:rFonts w:ascii="Times New Roman" w:hAnsi="Times New Roman"/>
          <w:bCs/>
          <w:sz w:val="28"/>
          <w:szCs w:val="28"/>
          <w:vertAlign w:val="superscript"/>
        </w:rPr>
        <w:t>3</w:t>
      </w:r>
      <w:r w:rsidRPr="00B068B8">
        <w:rPr>
          <w:rFonts w:ascii="Times New Roman" w:hAnsi="Times New Roman"/>
          <w:bCs/>
          <w:sz w:val="28"/>
          <w:szCs w:val="28"/>
        </w:rPr>
        <w:t xml:space="preserve">, КПП 2 - </w:t>
      </w:r>
      <w:r w:rsidRPr="00B068B8">
        <w:rPr>
          <w:rFonts w:ascii="Times New Roman" w:hAnsi="Times New Roman"/>
          <w:bCs/>
          <w:color w:val="000000"/>
          <w:sz w:val="28"/>
          <w:szCs w:val="28"/>
        </w:rPr>
        <w:t>1,12±0,0029</w:t>
      </w:r>
      <w:r w:rsidRPr="00B068B8">
        <w:rPr>
          <w:rFonts w:ascii="Times New Roman" w:hAnsi="Times New Roman"/>
          <w:bCs/>
          <w:sz w:val="28"/>
          <w:szCs w:val="28"/>
        </w:rPr>
        <w:t xml:space="preserve"> мг/м</w:t>
      </w:r>
      <w:r w:rsidRPr="00B068B8">
        <w:rPr>
          <w:rFonts w:ascii="Times New Roman" w:hAnsi="Times New Roman"/>
          <w:bCs/>
          <w:sz w:val="28"/>
          <w:szCs w:val="28"/>
          <w:vertAlign w:val="superscript"/>
        </w:rPr>
        <w:t>3</w:t>
      </w:r>
      <w:r w:rsidRPr="00B068B8">
        <w:rPr>
          <w:rFonts w:ascii="Times New Roman" w:hAnsi="Times New Roman"/>
          <w:bCs/>
          <w:sz w:val="28"/>
          <w:szCs w:val="28"/>
        </w:rPr>
        <w:t xml:space="preserve">, КПП 3 </w:t>
      </w:r>
      <w:r w:rsidRPr="00B068B8">
        <w:rPr>
          <w:rFonts w:ascii="Times New Roman" w:hAnsi="Times New Roman"/>
          <w:bCs/>
          <w:color w:val="000000"/>
          <w:sz w:val="28"/>
          <w:szCs w:val="28"/>
        </w:rPr>
        <w:t xml:space="preserve">2,2267±0,0083 </w:t>
      </w:r>
      <w:r w:rsidRPr="00B068B8">
        <w:rPr>
          <w:rFonts w:ascii="Times New Roman" w:hAnsi="Times New Roman"/>
          <w:bCs/>
          <w:sz w:val="28"/>
          <w:szCs w:val="28"/>
        </w:rPr>
        <w:t>мг/м</w:t>
      </w:r>
      <w:r w:rsidRPr="00B068B8">
        <w:rPr>
          <w:rFonts w:ascii="Times New Roman" w:hAnsi="Times New Roman"/>
          <w:bCs/>
          <w:sz w:val="28"/>
          <w:szCs w:val="28"/>
          <w:vertAlign w:val="superscript"/>
        </w:rPr>
        <w:t>3</w:t>
      </w:r>
      <w:r w:rsidRPr="00B068B8">
        <w:rPr>
          <w:rFonts w:ascii="Times New Roman" w:hAnsi="Times New Roman"/>
          <w:bCs/>
          <w:sz w:val="28"/>
          <w:szCs w:val="28"/>
        </w:rPr>
        <w:t xml:space="preserve">, поляна Абылай-хана </w:t>
      </w:r>
      <w:r w:rsidRPr="00B068B8">
        <w:rPr>
          <w:rFonts w:ascii="Times New Roman" w:hAnsi="Times New Roman"/>
          <w:bCs/>
          <w:color w:val="000000"/>
          <w:sz w:val="28"/>
          <w:szCs w:val="28"/>
        </w:rPr>
        <w:t>0,9967±0,006</w:t>
      </w:r>
      <w:r w:rsidRPr="00B068B8">
        <w:rPr>
          <w:rFonts w:ascii="Times New Roman" w:hAnsi="Times New Roman"/>
          <w:bCs/>
          <w:sz w:val="28"/>
          <w:szCs w:val="28"/>
        </w:rPr>
        <w:t xml:space="preserve"> мг/м</w:t>
      </w:r>
      <w:r w:rsidRPr="00B068B8">
        <w:rPr>
          <w:rFonts w:ascii="Times New Roman" w:hAnsi="Times New Roman"/>
          <w:bCs/>
          <w:sz w:val="28"/>
          <w:szCs w:val="28"/>
          <w:vertAlign w:val="superscript"/>
        </w:rPr>
        <w:t>3</w:t>
      </w:r>
      <w:r w:rsidR="00F056EF">
        <w:rPr>
          <w:rFonts w:ascii="Times New Roman" w:hAnsi="Times New Roman"/>
          <w:bCs/>
          <w:sz w:val="28"/>
          <w:szCs w:val="28"/>
        </w:rPr>
        <w:t xml:space="preserve"> [</w:t>
      </w:r>
      <w:r w:rsidR="00F056EF" w:rsidRPr="00F056EF">
        <w:rPr>
          <w:rFonts w:ascii="Times New Roman" w:hAnsi="Times New Roman"/>
          <w:bCs/>
          <w:sz w:val="28"/>
          <w:szCs w:val="28"/>
        </w:rPr>
        <w:t>174</w:t>
      </w:r>
      <w:r w:rsidR="00F056EF">
        <w:rPr>
          <w:rFonts w:ascii="Times New Roman" w:hAnsi="Times New Roman"/>
          <w:bCs/>
          <w:sz w:val="28"/>
          <w:szCs w:val="28"/>
        </w:rPr>
        <w:t>]</w:t>
      </w:r>
      <w:r w:rsidR="00F056EF" w:rsidRPr="00F056EF">
        <w:rPr>
          <w:rFonts w:ascii="Times New Roman" w:hAnsi="Times New Roman"/>
          <w:bCs/>
          <w:sz w:val="28"/>
          <w:szCs w:val="28"/>
        </w:rPr>
        <w:t>.</w:t>
      </w:r>
    </w:p>
    <w:p w:rsidR="00B57627" w:rsidRPr="001C0C4A" w:rsidRDefault="00B57627" w:rsidP="00B57627">
      <w:pPr>
        <w:spacing w:after="0" w:line="240" w:lineRule="auto"/>
        <w:ind w:firstLine="708"/>
        <w:jc w:val="both"/>
        <w:rPr>
          <w:rFonts w:ascii="Times New Roman" w:hAnsi="Times New Roman"/>
          <w:bCs/>
          <w:sz w:val="28"/>
          <w:szCs w:val="28"/>
        </w:rPr>
      </w:pPr>
      <w:r w:rsidRPr="00B068B8">
        <w:rPr>
          <w:rFonts w:ascii="Times New Roman" w:hAnsi="Times New Roman"/>
          <w:bCs/>
          <w:sz w:val="28"/>
          <w:szCs w:val="28"/>
        </w:rPr>
        <w:t xml:space="preserve">Такое частое и многократное превышение ПДК по диоксиду серы по нашему мнению связано с большим количеством АТС въезжающих на территорию курорта в 2018 году </w:t>
      </w:r>
      <w:r w:rsidRPr="00B068B8">
        <w:rPr>
          <w:rFonts w:ascii="Times New Roman" w:hAnsi="Times New Roman"/>
          <w:sz w:val="28"/>
          <w:szCs w:val="28"/>
        </w:rPr>
        <w:t>(7493:4122:13218)</w:t>
      </w:r>
      <w:r w:rsidRPr="00B068B8">
        <w:rPr>
          <w:rFonts w:ascii="Times New Roman" w:hAnsi="Times New Roman"/>
          <w:bCs/>
          <w:sz w:val="28"/>
          <w:szCs w:val="28"/>
        </w:rPr>
        <w:t xml:space="preserve"> по сравнению с 2019 </w:t>
      </w:r>
      <w:r w:rsidRPr="00B068B8">
        <w:rPr>
          <w:rFonts w:ascii="Times New Roman" w:hAnsi="Times New Roman"/>
          <w:sz w:val="28"/>
          <w:szCs w:val="28"/>
        </w:rPr>
        <w:t>(993:298:3204)</w:t>
      </w:r>
      <w:r w:rsidRPr="00B068B8">
        <w:rPr>
          <w:rFonts w:ascii="Times New Roman" w:hAnsi="Times New Roman"/>
          <w:bCs/>
          <w:sz w:val="28"/>
          <w:szCs w:val="28"/>
        </w:rPr>
        <w:t xml:space="preserve"> и 2020 гг</w:t>
      </w:r>
      <w:r w:rsidRPr="00B068B8">
        <w:rPr>
          <w:rFonts w:ascii="Times New Roman" w:hAnsi="Times New Roman"/>
          <w:sz w:val="28"/>
          <w:szCs w:val="28"/>
        </w:rPr>
        <w:t>(2668:184:3294)</w:t>
      </w:r>
      <w:r w:rsidRPr="00B068B8">
        <w:rPr>
          <w:rFonts w:ascii="Times New Roman" w:hAnsi="Times New Roman"/>
          <w:bCs/>
          <w:sz w:val="28"/>
          <w:szCs w:val="28"/>
        </w:rPr>
        <w:t xml:space="preserve">. </w:t>
      </w:r>
      <w:r w:rsidR="00703C1F">
        <w:rPr>
          <w:rFonts w:ascii="Times New Roman" w:hAnsi="Times New Roman"/>
          <w:bCs/>
          <w:sz w:val="28"/>
          <w:szCs w:val="28"/>
        </w:rPr>
        <w:t xml:space="preserve">На КПП№4 в 2019 году выявлено превышение предельной концентрации по диоксиду серы в теплый период и составило </w:t>
      </w:r>
      <w:r w:rsidRPr="00B068B8">
        <w:rPr>
          <w:rFonts w:ascii="Times New Roman" w:hAnsi="Times New Roman"/>
          <w:bCs/>
          <w:sz w:val="28"/>
          <w:szCs w:val="28"/>
        </w:rPr>
        <w:t>1,07 мг/м</w:t>
      </w:r>
      <w:r w:rsidRPr="00B068B8">
        <w:rPr>
          <w:rFonts w:ascii="Times New Roman" w:hAnsi="Times New Roman"/>
          <w:bCs/>
          <w:sz w:val="28"/>
          <w:szCs w:val="28"/>
          <w:vertAlign w:val="superscript"/>
        </w:rPr>
        <w:t>3</w:t>
      </w:r>
      <w:r w:rsidRPr="00B068B8">
        <w:rPr>
          <w:rFonts w:ascii="Times New Roman" w:hAnsi="Times New Roman"/>
          <w:bCs/>
          <w:sz w:val="28"/>
          <w:szCs w:val="28"/>
        </w:rPr>
        <w:t xml:space="preserve">. В 2020 году </w:t>
      </w:r>
      <w:r w:rsidR="00703C1F">
        <w:rPr>
          <w:rFonts w:ascii="Times New Roman" w:hAnsi="Times New Roman"/>
          <w:bCs/>
          <w:sz w:val="28"/>
          <w:szCs w:val="28"/>
        </w:rPr>
        <w:t xml:space="preserve">нет превышения </w:t>
      </w:r>
      <w:r w:rsidRPr="00B068B8">
        <w:rPr>
          <w:rFonts w:ascii="Times New Roman" w:hAnsi="Times New Roman"/>
          <w:bCs/>
          <w:sz w:val="28"/>
          <w:szCs w:val="28"/>
        </w:rPr>
        <w:t xml:space="preserve">ПДК по определяемым веществам, что связано с малым количеством АТС въезжающих и проезжающих через территорию курортной зоны в период пандемии </w:t>
      </w:r>
      <w:r w:rsidRPr="00B068B8">
        <w:rPr>
          <w:rFonts w:ascii="Times New Roman" w:hAnsi="Times New Roman"/>
          <w:bCs/>
          <w:sz w:val="28"/>
          <w:szCs w:val="28"/>
          <w:lang w:val="en-US"/>
        </w:rPr>
        <w:t>Covid</w:t>
      </w:r>
      <w:r w:rsidRPr="00B068B8">
        <w:rPr>
          <w:rFonts w:ascii="Times New Roman" w:hAnsi="Times New Roman"/>
          <w:bCs/>
          <w:sz w:val="28"/>
          <w:szCs w:val="28"/>
        </w:rPr>
        <w:t xml:space="preserve"> 19. Снижение количества автотранспортных средств</w:t>
      </w:r>
      <w:r w:rsidR="00575D8A">
        <w:rPr>
          <w:rFonts w:ascii="Times New Roman" w:hAnsi="Times New Roman"/>
          <w:bCs/>
          <w:sz w:val="28"/>
          <w:szCs w:val="28"/>
        </w:rPr>
        <w:t>,</w:t>
      </w:r>
      <w:r w:rsidRPr="00B068B8">
        <w:rPr>
          <w:rFonts w:ascii="Times New Roman" w:hAnsi="Times New Roman"/>
          <w:bCs/>
          <w:sz w:val="28"/>
          <w:szCs w:val="28"/>
        </w:rPr>
        <w:t xml:space="preserve"> въезжающих на территорию курортной зоны и улучшение качества атмосферного воздуха доказывают прямую связь между выбросами отработавших газов двигателей внутреннего сгорания и качеством атмосферного воздуха, что подтверждается исследованиями ряда автором </w:t>
      </w:r>
      <w:r w:rsidRPr="001C0C4A">
        <w:rPr>
          <w:rFonts w:ascii="Times New Roman" w:hAnsi="Times New Roman"/>
          <w:bCs/>
          <w:sz w:val="28"/>
          <w:szCs w:val="28"/>
        </w:rPr>
        <w:t>[</w:t>
      </w:r>
      <w:r w:rsidR="00F35060">
        <w:rPr>
          <w:rFonts w:ascii="Times New Roman" w:hAnsi="Times New Roman"/>
          <w:bCs/>
          <w:sz w:val="28"/>
          <w:szCs w:val="28"/>
        </w:rPr>
        <w:t>193, 194</w:t>
      </w:r>
      <w:r w:rsidRPr="001C0C4A">
        <w:rPr>
          <w:rFonts w:ascii="Times New Roman" w:hAnsi="Times New Roman"/>
          <w:bCs/>
          <w:sz w:val="28"/>
          <w:szCs w:val="28"/>
        </w:rPr>
        <w:t>].</w:t>
      </w:r>
    </w:p>
    <w:p w:rsidR="00A7199E" w:rsidRPr="00A7199E" w:rsidRDefault="00B57627" w:rsidP="00A7199E">
      <w:pPr>
        <w:spacing w:after="0" w:line="240" w:lineRule="auto"/>
        <w:ind w:firstLine="709"/>
        <w:jc w:val="both"/>
        <w:rPr>
          <w:rFonts w:ascii="Times New Roman" w:hAnsi="Times New Roman"/>
          <w:sz w:val="28"/>
          <w:szCs w:val="28"/>
        </w:rPr>
      </w:pPr>
      <w:r w:rsidRPr="00A7199E">
        <w:rPr>
          <w:rFonts w:ascii="Times New Roman" w:hAnsi="Times New Roman"/>
          <w:sz w:val="28"/>
          <w:szCs w:val="28"/>
        </w:rPr>
        <w:t>Высокие концентрации диоксида серы вызывают серьезное повреждение растительности. Острое повреждение, вызванное диоксидом серы, отражается в появлении белесых пятен на широколистных растениях или обесцвеченных некротических полос на листьях с продольным жилкованием. Воздействие диоксида серы в концентрациях выше предельно допустимых может приводить к существенному увеличению различных болезней дыхательных путей, воздействовать на слизистые оболочки, вызывать воспаление носоглотки, бронхиты, кашель, хрипоту и боль в горле. Особенно высокая чувствительность к диоксиду серы наблюдается у людей с хроническими нарушениям</w:t>
      </w:r>
      <w:r w:rsidR="00F35060">
        <w:rPr>
          <w:rFonts w:ascii="Times New Roman" w:hAnsi="Times New Roman"/>
          <w:sz w:val="28"/>
          <w:szCs w:val="28"/>
        </w:rPr>
        <w:t>и органов дыхания, с астмой [195</w:t>
      </w:r>
      <w:r w:rsidR="00A7199E" w:rsidRPr="00A7199E">
        <w:rPr>
          <w:rFonts w:ascii="Times New Roman" w:hAnsi="Times New Roman"/>
          <w:sz w:val="28"/>
          <w:szCs w:val="28"/>
        </w:rPr>
        <w:t>].</w:t>
      </w:r>
    </w:p>
    <w:p w:rsidR="00B57627" w:rsidRDefault="00B57627" w:rsidP="00A7199E">
      <w:pPr>
        <w:spacing w:after="0" w:line="240" w:lineRule="auto"/>
        <w:ind w:firstLine="709"/>
        <w:jc w:val="both"/>
        <w:rPr>
          <w:rFonts w:ascii="Times New Roman" w:hAnsi="Times New Roman"/>
          <w:sz w:val="28"/>
          <w:szCs w:val="28"/>
        </w:rPr>
      </w:pPr>
      <w:r w:rsidRPr="00A7199E">
        <w:rPr>
          <w:rFonts w:ascii="Times New Roman" w:hAnsi="Times New Roman"/>
          <w:sz w:val="28"/>
          <w:szCs w:val="28"/>
        </w:rPr>
        <w:t xml:space="preserve">А именно люди с данным профилем заболеваний приезжают </w:t>
      </w:r>
      <w:r w:rsidR="00A7199E" w:rsidRPr="00A7199E">
        <w:rPr>
          <w:rFonts w:ascii="Times New Roman" w:hAnsi="Times New Roman"/>
          <w:sz w:val="28"/>
          <w:szCs w:val="28"/>
        </w:rPr>
        <w:t>в санатории</w:t>
      </w:r>
      <w:r w:rsidRPr="00A7199E">
        <w:rPr>
          <w:rFonts w:ascii="Times New Roman" w:hAnsi="Times New Roman"/>
          <w:sz w:val="28"/>
          <w:szCs w:val="28"/>
        </w:rPr>
        <w:t xml:space="preserve"> ЩБКЗ и возможно еще больше усугубляют свое положение. Также диоксид серы оказывает воздействие, на организм человека, попадая внутрь с продуктами питания, что в свою очередь может вызывать бронхиальную астму; бронхоспазм; бронхостеноз; гипотония; ан</w:t>
      </w:r>
      <w:r w:rsidR="00394F88">
        <w:rPr>
          <w:rFonts w:ascii="Times New Roman" w:hAnsi="Times New Roman"/>
          <w:sz w:val="28"/>
          <w:szCs w:val="28"/>
        </w:rPr>
        <w:t>афилактический шок; бро</w:t>
      </w:r>
      <w:r w:rsidR="00F35060">
        <w:rPr>
          <w:rFonts w:ascii="Times New Roman" w:hAnsi="Times New Roman"/>
          <w:sz w:val="28"/>
          <w:szCs w:val="28"/>
        </w:rPr>
        <w:t>нхит [196</w:t>
      </w:r>
      <w:r w:rsidRPr="00A7199E">
        <w:rPr>
          <w:rFonts w:ascii="Times New Roman" w:hAnsi="Times New Roman"/>
          <w:sz w:val="28"/>
          <w:szCs w:val="28"/>
        </w:rPr>
        <w:t>]. Также в исследования Сарсембаева Б. и Каримовой С. выявлена прямая взаимосвязь между увеличивающимся количеством автомобилей – увеличением выбросов в атмосферный воздух угарных газов двигателей внутреннего сгорания – увеличением числа пациентов</w:t>
      </w:r>
      <w:r w:rsidR="00A7199E">
        <w:rPr>
          <w:rFonts w:ascii="Times New Roman" w:hAnsi="Times New Roman"/>
          <w:sz w:val="28"/>
          <w:szCs w:val="28"/>
        </w:rPr>
        <w:t>,</w:t>
      </w:r>
      <w:r w:rsidRPr="00A7199E">
        <w:rPr>
          <w:rFonts w:ascii="Times New Roman" w:hAnsi="Times New Roman"/>
          <w:sz w:val="28"/>
          <w:szCs w:val="28"/>
        </w:rPr>
        <w:t xml:space="preserve"> страдающих заболеваниями дыхательной системы и имеющих симпт</w:t>
      </w:r>
      <w:r w:rsidR="00F35060">
        <w:rPr>
          <w:rFonts w:ascii="Times New Roman" w:hAnsi="Times New Roman"/>
          <w:sz w:val="28"/>
          <w:szCs w:val="28"/>
        </w:rPr>
        <w:t>омы токсического отравления [197</w:t>
      </w:r>
      <w:r w:rsidRPr="00A7199E">
        <w:rPr>
          <w:rFonts w:ascii="Times New Roman" w:hAnsi="Times New Roman"/>
          <w:sz w:val="28"/>
          <w:szCs w:val="28"/>
        </w:rPr>
        <w:t xml:space="preserve">]. </w:t>
      </w:r>
    </w:p>
    <w:p w:rsidR="00A83915" w:rsidRPr="00A7199E" w:rsidRDefault="00A83915" w:rsidP="00A7199E">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Принимая во внимание мониторинговые исследования атмосферного воздуха, проведенные нами, а также многими другими учеными, по всей видимости послужили толчком к разработке новых методов замеров загрязняющих веществ, так Группа компаний </w:t>
      </w:r>
      <w:r w:rsidRPr="00A83915">
        <w:rPr>
          <w:rFonts w:ascii="Times New Roman" w:hAnsi="Times New Roman"/>
          <w:sz w:val="28"/>
          <w:szCs w:val="28"/>
        </w:rPr>
        <w:t>Sergek Group</w:t>
      </w:r>
      <w:r>
        <w:rPr>
          <w:rFonts w:ascii="Times New Roman" w:hAnsi="Times New Roman"/>
          <w:sz w:val="28"/>
          <w:szCs w:val="28"/>
        </w:rPr>
        <w:t xml:space="preserve"> запустила пилотный проект </w:t>
      </w:r>
      <w:r w:rsidRPr="00A83915">
        <w:rPr>
          <w:rFonts w:ascii="Times New Roman" w:hAnsi="Times New Roman"/>
          <w:sz w:val="28"/>
          <w:szCs w:val="28"/>
        </w:rPr>
        <w:t>Sergek ECO</w:t>
      </w:r>
      <w:r>
        <w:rPr>
          <w:rFonts w:ascii="Times New Roman" w:hAnsi="Times New Roman"/>
          <w:sz w:val="28"/>
          <w:szCs w:val="28"/>
        </w:rPr>
        <w:t xml:space="preserve"> в городах Астана и Алматы. Используемые датчики позволяют производить мониторинг загрязнения атмосферного воздуха, а также выявлять </w:t>
      </w:r>
      <w:r w:rsidRPr="00A83915">
        <w:rPr>
          <w:rFonts w:ascii="Times New Roman" w:hAnsi="Times New Roman"/>
          <w:sz w:val="28"/>
          <w:szCs w:val="28"/>
        </w:rPr>
        <w:t>автомобили с избыточными выбросами, помогая выявить места с высоким загрязнением воздуха.</w:t>
      </w:r>
    </w:p>
    <w:p w:rsidR="00B57627" w:rsidRDefault="00B57627" w:rsidP="00A7199E">
      <w:pPr>
        <w:autoSpaceDE w:val="0"/>
        <w:autoSpaceDN w:val="0"/>
        <w:adjustRightInd w:val="0"/>
        <w:spacing w:after="0" w:line="240" w:lineRule="auto"/>
        <w:ind w:firstLine="708"/>
        <w:jc w:val="both"/>
        <w:rPr>
          <w:rFonts w:ascii="Times New Roman" w:hAnsi="Times New Roman"/>
          <w:bCs/>
          <w:sz w:val="28"/>
          <w:szCs w:val="28"/>
          <w:lang w:val="kk-KZ"/>
        </w:rPr>
      </w:pPr>
      <w:r w:rsidRPr="00A7199E">
        <w:rPr>
          <w:rFonts w:ascii="Times New Roman" w:hAnsi="Times New Roman"/>
          <w:bCs/>
          <w:sz w:val="28"/>
          <w:szCs w:val="28"/>
          <w:lang w:val="kk-KZ"/>
        </w:rPr>
        <w:t xml:space="preserve">2 января 2021 года </w:t>
      </w:r>
      <w:r w:rsidR="00703C1F">
        <w:rPr>
          <w:rFonts w:ascii="Times New Roman" w:hAnsi="Times New Roman"/>
          <w:bCs/>
          <w:sz w:val="28"/>
          <w:szCs w:val="28"/>
          <w:lang w:val="kk-KZ"/>
        </w:rPr>
        <w:t>был подписан</w:t>
      </w:r>
      <w:r w:rsidRPr="00A7199E">
        <w:rPr>
          <w:rFonts w:ascii="Times New Roman" w:hAnsi="Times New Roman"/>
          <w:bCs/>
          <w:sz w:val="28"/>
          <w:szCs w:val="28"/>
          <w:lang w:val="kk-KZ"/>
        </w:rPr>
        <w:t xml:space="preserve"> новый Экологический кодекс.</w:t>
      </w:r>
      <w:r w:rsidR="00703C1F">
        <w:rPr>
          <w:rFonts w:ascii="Times New Roman" w:hAnsi="Times New Roman"/>
          <w:bCs/>
          <w:sz w:val="28"/>
          <w:szCs w:val="28"/>
          <w:lang w:val="kk-KZ"/>
        </w:rPr>
        <w:t>, туда были включены такие понятия</w:t>
      </w:r>
      <w:r w:rsidRPr="00A7199E">
        <w:rPr>
          <w:rFonts w:ascii="Times New Roman" w:hAnsi="Times New Roman"/>
          <w:bCs/>
          <w:sz w:val="28"/>
          <w:szCs w:val="28"/>
          <w:lang w:val="kk-KZ"/>
        </w:rPr>
        <w:t xml:space="preserve"> </w:t>
      </w:r>
      <w:r w:rsidR="00703C1F" w:rsidRPr="00B068B8">
        <w:rPr>
          <w:rFonts w:ascii="Times New Roman" w:hAnsi="Times New Roman"/>
          <w:bCs/>
          <w:sz w:val="28"/>
          <w:szCs w:val="28"/>
          <w:lang w:val="kk-KZ"/>
        </w:rPr>
        <w:t>«загрязнитель платит» и «загрязнитель исправляет»</w:t>
      </w:r>
      <w:r w:rsidR="00703C1F">
        <w:rPr>
          <w:rFonts w:ascii="Times New Roman" w:hAnsi="Times New Roman"/>
          <w:bCs/>
          <w:sz w:val="28"/>
          <w:szCs w:val="28"/>
          <w:lang w:val="kk-KZ"/>
        </w:rPr>
        <w:t xml:space="preserve">, кодекс был составлен на основе </w:t>
      </w:r>
      <w:r w:rsidRPr="00A7199E">
        <w:rPr>
          <w:rFonts w:ascii="Times New Roman" w:hAnsi="Times New Roman"/>
          <w:bCs/>
          <w:sz w:val="28"/>
          <w:szCs w:val="28"/>
          <w:lang w:val="kk-KZ"/>
        </w:rPr>
        <w:t>опыта стран Организации экономического сотрудничества и развития (О</w:t>
      </w:r>
      <w:r w:rsidR="00703C1F">
        <w:rPr>
          <w:rFonts w:ascii="Times New Roman" w:hAnsi="Times New Roman"/>
          <w:bCs/>
          <w:sz w:val="28"/>
          <w:szCs w:val="28"/>
          <w:lang w:val="kk-KZ"/>
        </w:rPr>
        <w:t>ЭСР) и стран Европейского Союза</w:t>
      </w:r>
      <w:r w:rsidRPr="00B068B8">
        <w:rPr>
          <w:rFonts w:ascii="Times New Roman" w:hAnsi="Times New Roman"/>
          <w:bCs/>
          <w:sz w:val="28"/>
          <w:szCs w:val="28"/>
          <w:lang w:val="kk-KZ"/>
        </w:rPr>
        <w:t xml:space="preserve"> </w:t>
      </w:r>
      <w:r w:rsidRPr="00B068B8">
        <w:rPr>
          <w:rFonts w:ascii="Times New Roman" w:hAnsi="Times New Roman"/>
          <w:bCs/>
          <w:sz w:val="28"/>
          <w:szCs w:val="28"/>
        </w:rPr>
        <w:t>[</w:t>
      </w:r>
      <w:r>
        <w:rPr>
          <w:rFonts w:ascii="Times New Roman" w:hAnsi="Times New Roman"/>
          <w:bCs/>
          <w:sz w:val="28"/>
          <w:szCs w:val="28"/>
        </w:rPr>
        <w:t>19</w:t>
      </w:r>
      <w:r w:rsidR="00F35060">
        <w:rPr>
          <w:rFonts w:ascii="Times New Roman" w:hAnsi="Times New Roman"/>
          <w:bCs/>
          <w:sz w:val="28"/>
          <w:szCs w:val="28"/>
        </w:rPr>
        <w:t>8</w:t>
      </w:r>
      <w:r w:rsidRPr="00B068B8">
        <w:rPr>
          <w:rFonts w:ascii="Times New Roman" w:hAnsi="Times New Roman"/>
          <w:bCs/>
          <w:sz w:val="28"/>
          <w:szCs w:val="28"/>
        </w:rPr>
        <w:t>]</w:t>
      </w:r>
      <w:r w:rsidRPr="00B068B8">
        <w:rPr>
          <w:rFonts w:ascii="Times New Roman" w:hAnsi="Times New Roman"/>
          <w:bCs/>
          <w:sz w:val="28"/>
          <w:szCs w:val="28"/>
          <w:lang w:val="kk-KZ"/>
        </w:rPr>
        <w:t xml:space="preserve">. </w:t>
      </w:r>
    </w:p>
    <w:p w:rsidR="00B57627" w:rsidRPr="001C0C4A" w:rsidRDefault="00B57627" w:rsidP="00B57627">
      <w:pPr>
        <w:autoSpaceDE w:val="0"/>
        <w:autoSpaceDN w:val="0"/>
        <w:adjustRightInd w:val="0"/>
        <w:spacing w:after="0" w:line="240" w:lineRule="auto"/>
        <w:ind w:firstLine="709"/>
        <w:jc w:val="both"/>
        <w:rPr>
          <w:rFonts w:ascii="Times New Roman" w:hAnsi="Times New Roman"/>
          <w:bCs/>
          <w:sz w:val="28"/>
          <w:szCs w:val="28"/>
        </w:rPr>
      </w:pPr>
      <w:r w:rsidRPr="00B068B8">
        <w:rPr>
          <w:rFonts w:ascii="Times New Roman" w:hAnsi="Times New Roman"/>
          <w:bCs/>
          <w:sz w:val="28"/>
          <w:szCs w:val="28"/>
          <w:lang w:val="kk-KZ"/>
        </w:rPr>
        <w:t>Данные принципы ориентированы на промышленные предприятия, но не затрагивают автолюбителей.</w:t>
      </w:r>
    </w:p>
    <w:p w:rsidR="00B57627" w:rsidRPr="00B068B8" w:rsidRDefault="00B57627" w:rsidP="00B57627">
      <w:pPr>
        <w:spacing w:after="0" w:line="240" w:lineRule="auto"/>
        <w:ind w:firstLine="708"/>
        <w:jc w:val="both"/>
        <w:rPr>
          <w:rFonts w:ascii="Times New Roman" w:hAnsi="Times New Roman"/>
          <w:bCs/>
          <w:sz w:val="28"/>
          <w:szCs w:val="28"/>
        </w:rPr>
      </w:pPr>
      <w:r w:rsidRPr="00B068B8">
        <w:rPr>
          <w:rFonts w:ascii="Times New Roman" w:hAnsi="Times New Roman"/>
          <w:bCs/>
          <w:sz w:val="28"/>
          <w:szCs w:val="28"/>
        </w:rPr>
        <w:t>По результатам исследований состояния качества воды в водоемах курортной:</w:t>
      </w:r>
    </w:p>
    <w:p w:rsidR="00B57627" w:rsidRPr="00B068B8" w:rsidRDefault="00B57627" w:rsidP="00B57627">
      <w:pPr>
        <w:spacing w:after="0" w:line="240" w:lineRule="auto"/>
        <w:ind w:firstLine="708"/>
        <w:jc w:val="both"/>
        <w:rPr>
          <w:rFonts w:ascii="Times New Roman" w:hAnsi="Times New Roman"/>
          <w:bCs/>
          <w:sz w:val="28"/>
          <w:szCs w:val="28"/>
        </w:rPr>
      </w:pPr>
      <w:r w:rsidRPr="00B068B8">
        <w:rPr>
          <w:rFonts w:ascii="Times New Roman" w:hAnsi="Times New Roman"/>
          <w:bCs/>
          <w:sz w:val="28"/>
          <w:szCs w:val="28"/>
        </w:rPr>
        <w:t>– по единой классификации качества воды водных объектов озеро Шортан (магний – 63,31±0,17 мг/дм3) и Кіші Шабакты (магний – 96,6±0,3 мг/дм3) относится к 4 классу:</w:t>
      </w:r>
    </w:p>
    <w:p w:rsidR="00B57627" w:rsidRPr="00B068B8" w:rsidRDefault="00B57627" w:rsidP="00B57627">
      <w:pPr>
        <w:spacing w:after="0" w:line="240" w:lineRule="auto"/>
        <w:ind w:firstLine="708"/>
        <w:jc w:val="both"/>
        <w:rPr>
          <w:rFonts w:ascii="Times New Roman" w:hAnsi="Times New Roman"/>
          <w:bCs/>
          <w:sz w:val="28"/>
          <w:szCs w:val="28"/>
        </w:rPr>
      </w:pPr>
      <w:r w:rsidRPr="00B068B8">
        <w:rPr>
          <w:rFonts w:ascii="Times New Roman" w:hAnsi="Times New Roman"/>
          <w:bCs/>
          <w:sz w:val="28"/>
          <w:szCs w:val="28"/>
        </w:rPr>
        <w:t>– озера: Бурабай (железо – 0,950±0,10 мг/дм3, свинец – 0,067±0,02 мг/дм3); Үлкен Шабакты (кадмий – 0,006 ±0,014 мг/дм3); Катарколь (железо-0,5±0,02 мг/дм3, марганец 0,031±0,08 мг/дм3); Майбалык (0,008±0,0001 мг/дм3, марганец – 0,114 мг/дм3, мышьяка – 0,008±0,09 мг/дм3, свинца (0,005±0,064 мг/дм3), Балпаш сор (железо – 3,2±0,02 мг/дм3) относится к 5 –му классу</w:t>
      </w:r>
      <w:r w:rsidR="00F056EF" w:rsidRPr="00F056EF">
        <w:rPr>
          <w:rFonts w:ascii="Times New Roman" w:hAnsi="Times New Roman"/>
          <w:bCs/>
          <w:sz w:val="28"/>
          <w:szCs w:val="28"/>
        </w:rPr>
        <w:t xml:space="preserve"> [174]</w:t>
      </w:r>
      <w:r w:rsidRPr="00B068B8">
        <w:rPr>
          <w:rFonts w:ascii="Times New Roman" w:hAnsi="Times New Roman"/>
          <w:bCs/>
          <w:sz w:val="28"/>
          <w:szCs w:val="28"/>
        </w:rPr>
        <w:t>.</w:t>
      </w:r>
    </w:p>
    <w:p w:rsidR="00B57627" w:rsidRPr="00B068B8" w:rsidRDefault="00B57627" w:rsidP="00B57627">
      <w:pPr>
        <w:spacing w:after="0" w:line="240" w:lineRule="auto"/>
        <w:ind w:firstLine="708"/>
        <w:jc w:val="both"/>
        <w:rPr>
          <w:rFonts w:ascii="Times New Roman" w:hAnsi="Times New Roman"/>
          <w:bCs/>
          <w:sz w:val="28"/>
          <w:szCs w:val="28"/>
        </w:rPr>
      </w:pPr>
      <w:r w:rsidRPr="00B068B8">
        <w:rPr>
          <w:rFonts w:ascii="Times New Roman" w:hAnsi="Times New Roman"/>
          <w:bCs/>
          <w:sz w:val="28"/>
          <w:szCs w:val="28"/>
        </w:rPr>
        <w:t xml:space="preserve">Загрязнение озер, </w:t>
      </w:r>
      <w:r w:rsidR="00A7199E" w:rsidRPr="00B068B8">
        <w:rPr>
          <w:rFonts w:ascii="Times New Roman" w:hAnsi="Times New Roman"/>
          <w:bCs/>
          <w:sz w:val="28"/>
          <w:szCs w:val="28"/>
        </w:rPr>
        <w:t>по нашему мнению,</w:t>
      </w:r>
      <w:r w:rsidRPr="00B068B8">
        <w:rPr>
          <w:rFonts w:ascii="Times New Roman" w:hAnsi="Times New Roman"/>
          <w:bCs/>
          <w:sz w:val="28"/>
          <w:szCs w:val="28"/>
        </w:rPr>
        <w:t xml:space="preserve"> и мнению ряда авторов, связано с высокой антропогенной нагрузкой в период туристического сезона, а также с отсутствием контроля по недопущению слива отходов и сточных вод в озера. </w:t>
      </w:r>
    </w:p>
    <w:p w:rsidR="00B57627" w:rsidRPr="001C0C4A" w:rsidRDefault="00F271CB" w:rsidP="00B57627">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Зарастание и заболачивание водоемов возрастает по мере увеличения антропогенной нагрузки на озера</w:t>
      </w:r>
      <w:r w:rsidR="000417D7">
        <w:rPr>
          <w:rFonts w:ascii="Times New Roman" w:hAnsi="Times New Roman"/>
          <w:bCs/>
          <w:sz w:val="28"/>
          <w:szCs w:val="28"/>
        </w:rPr>
        <w:t>, происходит засорение, заиливание и накопление мусора различного происхождения.</w:t>
      </w:r>
      <w:r w:rsidR="00B57627" w:rsidRPr="00B068B8">
        <w:rPr>
          <w:rFonts w:ascii="Times New Roman" w:hAnsi="Times New Roman"/>
          <w:bCs/>
          <w:sz w:val="28"/>
          <w:szCs w:val="28"/>
        </w:rPr>
        <w:t xml:space="preserve"> </w:t>
      </w:r>
      <w:r w:rsidR="000417D7">
        <w:rPr>
          <w:rFonts w:ascii="Times New Roman" w:hAnsi="Times New Roman"/>
          <w:bCs/>
          <w:sz w:val="28"/>
          <w:szCs w:val="28"/>
        </w:rPr>
        <w:t xml:space="preserve">Все это ведет в нехватке кислорода, заморам и гибели рыб </w:t>
      </w:r>
      <w:r w:rsidR="00B57627" w:rsidRPr="00B068B8">
        <w:rPr>
          <w:rFonts w:ascii="Times New Roman" w:hAnsi="Times New Roman"/>
          <w:bCs/>
          <w:sz w:val="28"/>
          <w:szCs w:val="28"/>
        </w:rPr>
        <w:t>[</w:t>
      </w:r>
      <w:r w:rsidR="00F35060">
        <w:rPr>
          <w:rFonts w:ascii="Times New Roman" w:hAnsi="Times New Roman"/>
          <w:bCs/>
          <w:sz w:val="28"/>
          <w:szCs w:val="28"/>
        </w:rPr>
        <w:t>199</w:t>
      </w:r>
      <w:r w:rsidR="00B57627" w:rsidRPr="00B068B8">
        <w:rPr>
          <w:rFonts w:ascii="Times New Roman" w:hAnsi="Times New Roman"/>
          <w:bCs/>
          <w:sz w:val="28"/>
          <w:szCs w:val="28"/>
        </w:rPr>
        <w:t xml:space="preserve">]. </w:t>
      </w:r>
      <w:r>
        <w:rPr>
          <w:rFonts w:ascii="Times New Roman" w:hAnsi="Times New Roman"/>
          <w:bCs/>
          <w:sz w:val="28"/>
          <w:szCs w:val="28"/>
        </w:rPr>
        <w:t>Заболачивание и зарастание водоемов по причине причинения ущерба техногенными факторами подтверждена в работах многих ученых</w:t>
      </w:r>
      <w:r w:rsidR="00B57627" w:rsidRPr="00B068B8">
        <w:rPr>
          <w:rFonts w:ascii="Times New Roman" w:hAnsi="Times New Roman"/>
          <w:bCs/>
          <w:sz w:val="28"/>
          <w:szCs w:val="28"/>
        </w:rPr>
        <w:t xml:space="preserve"> </w:t>
      </w:r>
      <w:r w:rsidR="00B57627" w:rsidRPr="001C0C4A">
        <w:rPr>
          <w:rFonts w:ascii="Times New Roman" w:hAnsi="Times New Roman"/>
          <w:bCs/>
          <w:sz w:val="28"/>
          <w:szCs w:val="28"/>
        </w:rPr>
        <w:t>[</w:t>
      </w:r>
      <w:r w:rsidR="00F35060">
        <w:rPr>
          <w:rFonts w:ascii="Times New Roman" w:hAnsi="Times New Roman"/>
          <w:bCs/>
          <w:sz w:val="28"/>
          <w:szCs w:val="28"/>
        </w:rPr>
        <w:t>200</w:t>
      </w:r>
      <w:r w:rsidR="00B57627" w:rsidRPr="001C0C4A">
        <w:rPr>
          <w:rFonts w:ascii="Times New Roman" w:hAnsi="Times New Roman"/>
          <w:bCs/>
          <w:sz w:val="28"/>
          <w:szCs w:val="28"/>
        </w:rPr>
        <w:t>].</w:t>
      </w:r>
    </w:p>
    <w:p w:rsidR="00B57627" w:rsidRPr="00B068B8" w:rsidRDefault="000417D7" w:rsidP="00B57627">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Результаты исследований мяса различных видов животных</w:t>
      </w:r>
      <w:r w:rsidR="00B57627" w:rsidRPr="00B068B8">
        <w:rPr>
          <w:rFonts w:ascii="Times New Roman" w:hAnsi="Times New Roman"/>
          <w:sz w:val="28"/>
          <w:szCs w:val="28"/>
          <w:lang w:bidi="en-US"/>
        </w:rPr>
        <w:t>:</w:t>
      </w:r>
    </w:p>
    <w:p w:rsidR="00B57627" w:rsidRPr="00B068B8" w:rsidRDefault="00B57627" w:rsidP="00B57627">
      <w:pPr>
        <w:spacing w:after="0" w:line="240" w:lineRule="auto"/>
        <w:ind w:firstLine="709"/>
        <w:jc w:val="both"/>
        <w:rPr>
          <w:rFonts w:ascii="Times New Roman" w:hAnsi="Times New Roman"/>
          <w:sz w:val="28"/>
          <w:szCs w:val="28"/>
          <w:shd w:val="clear" w:color="auto" w:fill="FFFFFF"/>
        </w:rPr>
      </w:pPr>
      <w:r w:rsidRPr="00B068B8">
        <w:rPr>
          <w:rFonts w:ascii="Times New Roman" w:hAnsi="Times New Roman"/>
          <w:sz w:val="28"/>
          <w:szCs w:val="28"/>
          <w:lang w:bidi="en-US"/>
        </w:rPr>
        <w:t>– по органолептическим и физико-химическим показателям пробы мяса от частных лиц соответствовали мясу больных животных.</w:t>
      </w:r>
    </w:p>
    <w:p w:rsidR="00B57627" w:rsidRPr="00B068B8" w:rsidRDefault="00B57627" w:rsidP="00B57627">
      <w:pPr>
        <w:shd w:val="clear" w:color="auto" w:fill="FFFFFF"/>
        <w:spacing w:after="0" w:line="240" w:lineRule="auto"/>
        <w:ind w:firstLine="709"/>
        <w:jc w:val="both"/>
        <w:rPr>
          <w:rFonts w:ascii="Times New Roman" w:hAnsi="Times New Roman"/>
          <w:sz w:val="28"/>
          <w:szCs w:val="28"/>
          <w:lang w:bidi="en-US"/>
        </w:rPr>
      </w:pPr>
      <w:r w:rsidRPr="00B068B8">
        <w:rPr>
          <w:rFonts w:ascii="Times New Roman" w:hAnsi="Times New Roman"/>
          <w:sz w:val="28"/>
          <w:szCs w:val="28"/>
          <w:lang w:bidi="en-US"/>
        </w:rPr>
        <w:t xml:space="preserve">– сумма аминокислот белка мяса была ниже нормы: в свинине на 13%; в говядине на 4%, в мясе птиц на 2,6%. </w:t>
      </w:r>
    </w:p>
    <w:p w:rsidR="00B57627" w:rsidRPr="00B068B8" w:rsidRDefault="00B57627" w:rsidP="00B57627">
      <w:pPr>
        <w:shd w:val="clear" w:color="auto" w:fill="FFFFFF"/>
        <w:spacing w:after="0" w:line="240" w:lineRule="auto"/>
        <w:ind w:firstLine="709"/>
        <w:jc w:val="both"/>
        <w:rPr>
          <w:rFonts w:ascii="Times New Roman" w:hAnsi="Times New Roman"/>
          <w:bCs/>
          <w:sz w:val="28"/>
          <w:szCs w:val="28"/>
          <w:lang w:bidi="en-US"/>
        </w:rPr>
      </w:pPr>
      <w:r w:rsidRPr="00B068B8">
        <w:rPr>
          <w:rFonts w:ascii="Times New Roman" w:hAnsi="Times New Roman"/>
          <w:sz w:val="28"/>
          <w:szCs w:val="28"/>
          <w:lang w:bidi="en-US"/>
        </w:rPr>
        <w:t>– лимитирующими аминокислотами в белке мяса различных видов животных были: валин (22,3- 28%) и изолейцин от (70,1 до 82,1%)</w:t>
      </w:r>
    </w:p>
    <w:p w:rsidR="00B57627" w:rsidRPr="00B068B8" w:rsidRDefault="00B57627" w:rsidP="00B57627">
      <w:pPr>
        <w:shd w:val="clear" w:color="auto" w:fill="FFFFFF"/>
        <w:spacing w:after="0" w:line="240" w:lineRule="auto"/>
        <w:ind w:firstLine="709"/>
        <w:jc w:val="both"/>
        <w:rPr>
          <w:rFonts w:ascii="Times New Roman" w:hAnsi="Times New Roman"/>
          <w:sz w:val="28"/>
          <w:szCs w:val="28"/>
          <w:lang w:bidi="en-US"/>
        </w:rPr>
      </w:pPr>
      <w:r w:rsidRPr="00B068B8">
        <w:rPr>
          <w:rFonts w:ascii="Times New Roman" w:hAnsi="Times New Roman"/>
          <w:sz w:val="28"/>
          <w:szCs w:val="28"/>
          <w:lang w:bidi="en-US"/>
        </w:rPr>
        <w:t xml:space="preserve">– концентрация ртути (Hg) в пробах мяса различных животных от </w:t>
      </w:r>
      <w:r>
        <w:rPr>
          <w:rFonts w:ascii="Times New Roman" w:hAnsi="Times New Roman"/>
          <w:sz w:val="28"/>
          <w:szCs w:val="28"/>
          <w:lang w:bidi="en-US"/>
        </w:rPr>
        <w:t xml:space="preserve">частных </w:t>
      </w:r>
      <w:r w:rsidRPr="00B068B8">
        <w:rPr>
          <w:rFonts w:ascii="Times New Roman" w:hAnsi="Times New Roman"/>
          <w:sz w:val="28"/>
          <w:szCs w:val="28"/>
          <w:lang w:bidi="en-US"/>
        </w:rPr>
        <w:t xml:space="preserve">производителей колебалось от </w:t>
      </w:r>
      <w:r w:rsidRPr="00B068B8">
        <w:rPr>
          <w:rFonts w:ascii="Times New Roman" w:hAnsi="Times New Roman"/>
          <w:sz w:val="28"/>
          <w:szCs w:val="28"/>
          <w:lang w:val="kk-KZ" w:bidi="en-US"/>
        </w:rPr>
        <w:t>0,024</w:t>
      </w:r>
      <w:r w:rsidRPr="00B068B8">
        <w:rPr>
          <w:rFonts w:ascii="Times New Roman" w:hAnsi="Times New Roman"/>
          <w:sz w:val="28"/>
          <w:szCs w:val="28"/>
          <w:lang w:bidi="en-US"/>
        </w:rPr>
        <w:t>±0,07</w:t>
      </w:r>
      <w:r w:rsidRPr="00B068B8">
        <w:rPr>
          <w:rFonts w:ascii="Times New Roman" w:hAnsi="Times New Roman"/>
          <w:sz w:val="28"/>
          <w:szCs w:val="28"/>
          <w:lang w:val="kk-KZ" w:bidi="en-US"/>
        </w:rPr>
        <w:t xml:space="preserve"> до </w:t>
      </w:r>
      <w:r w:rsidRPr="00B068B8">
        <w:rPr>
          <w:rFonts w:ascii="Times New Roman" w:hAnsi="Times New Roman"/>
          <w:sz w:val="28"/>
          <w:szCs w:val="28"/>
          <w:lang w:bidi="en-US"/>
        </w:rPr>
        <w:t>0,03±0,02 мг/кг, что было приближенно к ПДК</w:t>
      </w:r>
      <w:r w:rsidR="0031585D">
        <w:rPr>
          <w:rFonts w:ascii="Times New Roman" w:hAnsi="Times New Roman"/>
          <w:sz w:val="28"/>
          <w:szCs w:val="28"/>
          <w:lang w:bidi="en-US"/>
        </w:rPr>
        <w:t xml:space="preserve"> </w:t>
      </w:r>
      <w:r w:rsidR="00F056EF">
        <w:rPr>
          <w:rFonts w:ascii="Times New Roman" w:hAnsi="Times New Roman"/>
          <w:sz w:val="28"/>
          <w:szCs w:val="28"/>
          <w:lang w:bidi="en-US"/>
        </w:rPr>
        <w:t>[174</w:t>
      </w:r>
      <w:r w:rsidR="0031585D" w:rsidRPr="0031585D">
        <w:rPr>
          <w:rFonts w:ascii="Times New Roman" w:hAnsi="Times New Roman"/>
          <w:sz w:val="28"/>
          <w:szCs w:val="28"/>
          <w:lang w:bidi="en-US"/>
        </w:rPr>
        <w:t>]</w:t>
      </w:r>
      <w:r w:rsidRPr="00B068B8">
        <w:rPr>
          <w:rFonts w:ascii="Times New Roman" w:hAnsi="Times New Roman"/>
          <w:sz w:val="28"/>
          <w:szCs w:val="28"/>
          <w:lang w:bidi="en-US"/>
        </w:rPr>
        <w:t>;</w:t>
      </w:r>
      <w:r w:rsidRPr="00B068B8">
        <w:rPr>
          <w:rFonts w:ascii="Times New Roman" w:eastAsia="Times New Roman" w:hAnsi="Times New Roman"/>
          <w:sz w:val="28"/>
          <w:szCs w:val="28"/>
          <w:lang w:eastAsia="ru-RU"/>
        </w:rPr>
        <w:t xml:space="preserve"> </w:t>
      </w:r>
    </w:p>
    <w:p w:rsidR="00B57627" w:rsidRPr="00B068B8" w:rsidRDefault="00B57627" w:rsidP="00B57627">
      <w:pPr>
        <w:widowControl w:val="0"/>
        <w:suppressAutoHyphens/>
        <w:spacing w:after="0" w:line="240" w:lineRule="auto"/>
        <w:ind w:firstLine="709"/>
        <w:jc w:val="both"/>
        <w:rPr>
          <w:rFonts w:ascii="Times New Roman" w:eastAsia="Arial Unicode MS" w:hAnsi="Times New Roman"/>
          <w:bCs/>
          <w:sz w:val="28"/>
          <w:szCs w:val="28"/>
          <w:lang w:bidi="en-US"/>
        </w:rPr>
      </w:pPr>
      <w:r w:rsidRPr="00B068B8">
        <w:rPr>
          <w:rFonts w:ascii="Times New Roman" w:hAnsi="Times New Roman"/>
          <w:sz w:val="28"/>
          <w:szCs w:val="28"/>
          <w:lang w:bidi="en-US"/>
        </w:rPr>
        <w:t>– во всех исследуемых пробах молока установлена</w:t>
      </w:r>
      <w:r w:rsidRPr="00B068B8">
        <w:rPr>
          <w:rFonts w:ascii="Times New Roman" w:hAnsi="Times New Roman"/>
          <w:sz w:val="28"/>
          <w:szCs w:val="28"/>
        </w:rPr>
        <w:t xml:space="preserve"> фальсификация водой от 14,3 до 18%;</w:t>
      </w:r>
      <w:r w:rsidRPr="00B068B8">
        <w:rPr>
          <w:rFonts w:ascii="Times New Roman" w:eastAsia="Arial Unicode MS" w:hAnsi="Times New Roman"/>
          <w:bCs/>
          <w:sz w:val="28"/>
          <w:szCs w:val="28"/>
          <w:lang w:bidi="en-US"/>
        </w:rPr>
        <w:t xml:space="preserve"> солей тяжелых металлов не обнаружено, за исключением проб молока, содержащих следовые количества свинца в концентрации 0,03±0,002 мг/кг.</w:t>
      </w:r>
    </w:p>
    <w:p w:rsidR="00B57627" w:rsidRPr="00B068B8" w:rsidRDefault="000417D7" w:rsidP="00B57627">
      <w:pPr>
        <w:spacing w:after="0" w:line="240" w:lineRule="auto"/>
        <w:ind w:firstLine="709"/>
        <w:jc w:val="both"/>
        <w:rPr>
          <w:rFonts w:ascii="Times New Roman" w:hAnsi="Times New Roman"/>
          <w:sz w:val="28"/>
          <w:szCs w:val="28"/>
          <w:shd w:val="clear" w:color="auto" w:fill="FFFFFF"/>
        </w:rPr>
      </w:pPr>
      <w:r>
        <w:rPr>
          <w:rFonts w:ascii="Times New Roman" w:hAnsi="Times New Roman"/>
          <w:bCs/>
          <w:sz w:val="28"/>
          <w:szCs w:val="28"/>
        </w:rPr>
        <w:t>В пробах рыбы с озера Бурабай были обнаружены беловатые включения во внутренних органах, в пробе с озера Шортан рН 6,95±0,07, обнаружены гельминты</w:t>
      </w:r>
      <w:r w:rsidR="00B57627" w:rsidRPr="00B068B8">
        <w:rPr>
          <w:rFonts w:ascii="Times New Roman" w:hAnsi="Times New Roman"/>
          <w:bCs/>
          <w:sz w:val="28"/>
          <w:szCs w:val="28"/>
        </w:rPr>
        <w:t xml:space="preserve"> (анизакиды);</w:t>
      </w:r>
      <w:r w:rsidR="00B57627" w:rsidRPr="00B068B8">
        <w:rPr>
          <w:rFonts w:ascii="Times New Roman" w:hAnsi="Times New Roman"/>
          <w:sz w:val="28"/>
          <w:szCs w:val="28"/>
        </w:rPr>
        <w:t xml:space="preserve"> </w:t>
      </w:r>
      <w:r>
        <w:rPr>
          <w:rFonts w:ascii="Times New Roman" w:hAnsi="Times New Roman"/>
          <w:sz w:val="28"/>
          <w:szCs w:val="28"/>
        </w:rPr>
        <w:t xml:space="preserve">в пробах </w:t>
      </w:r>
      <w:r>
        <w:rPr>
          <w:rFonts w:ascii="Times New Roman" w:hAnsi="Times New Roman"/>
          <w:sz w:val="28"/>
          <w:szCs w:val="28"/>
          <w:lang w:val="kk-KZ"/>
        </w:rPr>
        <w:t>рыбы</w:t>
      </w:r>
      <w:r w:rsidR="00B57627" w:rsidRPr="00B068B8">
        <w:rPr>
          <w:rFonts w:ascii="Times New Roman" w:hAnsi="Times New Roman"/>
          <w:sz w:val="28"/>
          <w:szCs w:val="28"/>
          <w:lang w:val="kk-KZ"/>
        </w:rPr>
        <w:t xml:space="preserve"> </w:t>
      </w:r>
      <w:r>
        <w:rPr>
          <w:rFonts w:ascii="Times New Roman" w:hAnsi="Times New Roman"/>
          <w:sz w:val="28"/>
          <w:szCs w:val="28"/>
          <w:lang w:val="kk-KZ"/>
        </w:rPr>
        <w:t>с о</w:t>
      </w:r>
      <w:r w:rsidR="00B57627" w:rsidRPr="00B068B8">
        <w:rPr>
          <w:rFonts w:ascii="Times New Roman" w:hAnsi="Times New Roman"/>
          <w:sz w:val="28"/>
          <w:szCs w:val="28"/>
          <w:lang w:val="kk-KZ"/>
        </w:rPr>
        <w:t xml:space="preserve">зер Бурабай, Шортан, </w:t>
      </w:r>
      <w:r w:rsidR="00B57627" w:rsidRPr="00B068B8">
        <w:rPr>
          <w:rFonts w:ascii="Times New Roman" w:hAnsi="Times New Roman"/>
          <w:sz w:val="28"/>
          <w:szCs w:val="28"/>
        </w:rPr>
        <w:t xml:space="preserve">Кыпшакты </w:t>
      </w:r>
      <w:r>
        <w:rPr>
          <w:rFonts w:ascii="Times New Roman" w:hAnsi="Times New Roman"/>
          <w:sz w:val="28"/>
          <w:szCs w:val="28"/>
          <w:lang w:val="kk-KZ"/>
        </w:rPr>
        <w:t>определены сол</w:t>
      </w:r>
      <w:r w:rsidR="00B57627" w:rsidRPr="00B068B8">
        <w:rPr>
          <w:rFonts w:ascii="Times New Roman" w:hAnsi="Times New Roman"/>
          <w:sz w:val="28"/>
          <w:szCs w:val="28"/>
          <w:lang w:val="kk-KZ"/>
        </w:rPr>
        <w:t>и тяжелых металлов</w:t>
      </w:r>
      <w:r>
        <w:rPr>
          <w:rFonts w:ascii="Times New Roman" w:hAnsi="Times New Roman"/>
          <w:sz w:val="28"/>
          <w:szCs w:val="28"/>
          <w:lang w:val="kk-KZ"/>
        </w:rPr>
        <w:t>:</w:t>
      </w:r>
      <w:r w:rsidR="00B57627" w:rsidRPr="00B068B8">
        <w:rPr>
          <w:rFonts w:ascii="Times New Roman" w:hAnsi="Times New Roman"/>
          <w:sz w:val="28"/>
          <w:szCs w:val="28"/>
          <w:lang w:val="kk-KZ"/>
        </w:rPr>
        <w:t xml:space="preserve"> ртуть (</w:t>
      </w:r>
      <w:r w:rsidR="00B57627" w:rsidRPr="00B068B8">
        <w:rPr>
          <w:rFonts w:ascii="Times New Roman" w:hAnsi="Times New Roman"/>
          <w:sz w:val="28"/>
          <w:szCs w:val="28"/>
        </w:rPr>
        <w:t>0,06±0,008 мг/кг) и кадмия (0,05±0,001 мг/кг</w:t>
      </w:r>
      <w:r w:rsidR="00B57627" w:rsidRPr="00B068B8">
        <w:rPr>
          <w:rFonts w:ascii="Times New Roman" w:hAnsi="Times New Roman"/>
          <w:sz w:val="28"/>
          <w:szCs w:val="28"/>
          <w:lang w:val="kk-KZ"/>
        </w:rPr>
        <w:t>); аминокислотный состав белка мяса рыб из озер Шортан,</w:t>
      </w:r>
      <w:r w:rsidR="00B57627" w:rsidRPr="00B068B8">
        <w:rPr>
          <w:rFonts w:ascii="Times New Roman" w:hAnsi="Times New Roman"/>
          <w:sz w:val="28"/>
          <w:szCs w:val="28"/>
        </w:rPr>
        <w:t xml:space="preserve"> Кыпшакты и Катарколь имели меньшую сумму аминокислот в сравнении с нормой (42%, 42,1%, 42,3%;). </w:t>
      </w:r>
      <w:r w:rsidR="00B57627" w:rsidRPr="00B068B8">
        <w:rPr>
          <w:rFonts w:ascii="Times New Roman" w:hAnsi="Times New Roman"/>
          <w:sz w:val="28"/>
          <w:szCs w:val="28"/>
          <w:shd w:val="clear" w:color="auto" w:fill="FFFFFF"/>
        </w:rPr>
        <w:t>Соотношение суммы незаменимых к заменимым аминокислотам было снижено на 32%</w:t>
      </w:r>
      <w:r w:rsidR="00F35060">
        <w:rPr>
          <w:rFonts w:ascii="Times New Roman" w:hAnsi="Times New Roman"/>
          <w:sz w:val="28"/>
          <w:szCs w:val="28"/>
          <w:shd w:val="clear" w:color="auto" w:fill="FFFFFF"/>
        </w:rPr>
        <w:t xml:space="preserve"> [174</w:t>
      </w:r>
      <w:r w:rsidR="004A0F8E" w:rsidRPr="00062E60">
        <w:rPr>
          <w:rFonts w:ascii="Times New Roman" w:hAnsi="Times New Roman"/>
          <w:sz w:val="28"/>
          <w:szCs w:val="28"/>
          <w:shd w:val="clear" w:color="auto" w:fill="FFFFFF"/>
        </w:rPr>
        <w:t>]</w:t>
      </w:r>
      <w:r w:rsidR="00B57627" w:rsidRPr="00B068B8">
        <w:rPr>
          <w:rFonts w:ascii="Times New Roman" w:hAnsi="Times New Roman"/>
          <w:sz w:val="28"/>
          <w:szCs w:val="28"/>
          <w:shd w:val="clear" w:color="auto" w:fill="FFFFFF"/>
        </w:rPr>
        <w:t>.</w:t>
      </w:r>
    </w:p>
    <w:p w:rsidR="00B57627" w:rsidRDefault="00B57627" w:rsidP="00B57627">
      <w:pPr>
        <w:spacing w:after="0" w:line="240" w:lineRule="auto"/>
        <w:ind w:firstLine="709"/>
        <w:jc w:val="both"/>
        <w:rPr>
          <w:rFonts w:ascii="Times New Roman" w:hAnsi="Times New Roman"/>
          <w:sz w:val="28"/>
          <w:szCs w:val="28"/>
        </w:rPr>
      </w:pPr>
      <w:r w:rsidRPr="00B068B8">
        <w:rPr>
          <w:rFonts w:ascii="Times New Roman" w:hAnsi="Times New Roman"/>
          <w:sz w:val="28"/>
          <w:szCs w:val="28"/>
          <w:shd w:val="clear" w:color="auto" w:fill="FFFFFF"/>
        </w:rPr>
        <w:t>Таким образом</w:t>
      </w:r>
      <w:r>
        <w:rPr>
          <w:rFonts w:ascii="Times New Roman" w:hAnsi="Times New Roman"/>
          <w:sz w:val="28"/>
          <w:szCs w:val="28"/>
          <w:shd w:val="clear" w:color="auto" w:fill="FFFFFF"/>
        </w:rPr>
        <w:t>,</w:t>
      </w:r>
      <w:r w:rsidRPr="00B068B8">
        <w:rPr>
          <w:rFonts w:ascii="Times New Roman" w:hAnsi="Times New Roman"/>
          <w:sz w:val="28"/>
          <w:szCs w:val="28"/>
          <w:shd w:val="clear" w:color="auto" w:fill="FFFFFF"/>
        </w:rPr>
        <w:t xml:space="preserve"> обобщая полученные данные при исследовании проб воды, озер курортной зоны не вошли в 1-3 класс </w:t>
      </w:r>
      <w:r w:rsidRPr="00B068B8">
        <w:rPr>
          <w:rFonts w:ascii="Times New Roman" w:hAnsi="Times New Roman"/>
          <w:sz w:val="28"/>
          <w:szCs w:val="28"/>
        </w:rPr>
        <w:t xml:space="preserve">Единой системы классификации качества воды в водных объектах </w:t>
      </w:r>
      <w:r w:rsidR="00A7199E" w:rsidRPr="00B068B8">
        <w:rPr>
          <w:rFonts w:ascii="Times New Roman" w:hAnsi="Times New Roman"/>
          <w:sz w:val="28"/>
          <w:szCs w:val="28"/>
        </w:rPr>
        <w:t>и, по нашему мнению,</w:t>
      </w:r>
      <w:r w:rsidRPr="00B068B8">
        <w:rPr>
          <w:rFonts w:ascii="Times New Roman" w:hAnsi="Times New Roman"/>
          <w:sz w:val="28"/>
          <w:szCs w:val="28"/>
        </w:rPr>
        <w:t xml:space="preserve"> это отражается на чистоте полученной продукции (мясо, молоко и рыба). Что в свою очередь отражается на пищевой полноценности продуктов, так как при определении аминокислотного скора в пробах белка мяса животных и рыбы было снижение аминокислотного состава. Корреляционная связь снижения содержания валина и изолейцина в обоих продуктах, подтверждает большую достоверность полученных данных.</w:t>
      </w:r>
      <w:r>
        <w:rPr>
          <w:rFonts w:ascii="Times New Roman" w:hAnsi="Times New Roman"/>
          <w:sz w:val="28"/>
          <w:szCs w:val="28"/>
        </w:rPr>
        <w:t xml:space="preserve"> Также известно, что при термической обработке мяса, а также при вступлении в реакцию с кислородом многие аминокислоты могут разрушаться или же значительно снижается их содержание, поэтому необходимо следить за качеством потребляемого продукта.</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При реализации </w:t>
      </w:r>
      <w:r>
        <w:rPr>
          <w:rFonts w:ascii="Times New Roman" w:hAnsi="Times New Roman"/>
          <w:sz w:val="28"/>
          <w:szCs w:val="28"/>
        </w:rPr>
        <w:t xml:space="preserve">несвежего </w:t>
      </w:r>
      <w:r w:rsidRPr="009C5ECF">
        <w:rPr>
          <w:rFonts w:ascii="Times New Roman" w:hAnsi="Times New Roman"/>
          <w:sz w:val="28"/>
          <w:szCs w:val="28"/>
        </w:rPr>
        <w:t xml:space="preserve">мяса на торговых рынках, продавцы или реализаторы, по результатам проведенных нами исследований, преднамеренно восстанавливают цвет мышечной ткани путем обработки растворами перманганата калия, который также является активным дезинфектантом из-за сильной окислительной способности. В результате такой обработки, мясо, имеющее не привлекательный товарный вид, приобретает цвет свежего мяса, в котором также отсутствует неприятный запах от жизнедеятельности микроорганизмов, развивающихся в процессе хранения и реализации. Но помимо уничтожения поверхностных микроорганизмов, перманганат калия в значительной степени отрицательно влияет на здоровье потребителя, так как обладает кумулятивным раздражающим действием и при длительном употреблении даже в малых концентрациях может привести к ряду патологий </w:t>
      </w:r>
      <w:r w:rsidR="00EE44A3">
        <w:rPr>
          <w:rFonts w:ascii="Times New Roman" w:hAnsi="Times New Roman"/>
          <w:sz w:val="28"/>
          <w:szCs w:val="28"/>
        </w:rPr>
        <w:t>[168</w:t>
      </w:r>
      <w:r w:rsidRPr="00DF4F75">
        <w:rPr>
          <w:rFonts w:ascii="Times New Roman" w:hAnsi="Times New Roman"/>
          <w:sz w:val="28"/>
          <w:szCs w:val="28"/>
        </w:rPr>
        <w:t>,1</w:t>
      </w:r>
      <w:r w:rsidR="00EE44A3">
        <w:rPr>
          <w:rFonts w:ascii="Times New Roman" w:hAnsi="Times New Roman"/>
          <w:sz w:val="28"/>
          <w:szCs w:val="28"/>
        </w:rPr>
        <w:t>69</w:t>
      </w:r>
      <w:r w:rsidRPr="00DF4F75">
        <w:rPr>
          <w:rFonts w:ascii="Times New Roman" w:hAnsi="Times New Roman"/>
          <w:sz w:val="28"/>
          <w:szCs w:val="28"/>
        </w:rPr>
        <w:t xml:space="preserve">]. </w:t>
      </w:r>
    </w:p>
    <w:p w:rsidR="00B57627" w:rsidRPr="009C5ECF"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 xml:space="preserve">Постановка экспериментальных исследований, при разработке способа определения перманганата калия в мясе, была </w:t>
      </w:r>
      <w:r>
        <w:rPr>
          <w:rFonts w:ascii="Times New Roman" w:hAnsi="Times New Roman"/>
          <w:sz w:val="28"/>
          <w:szCs w:val="28"/>
        </w:rPr>
        <w:t>осуществлена</w:t>
      </w:r>
      <w:r w:rsidRPr="009C5ECF">
        <w:rPr>
          <w:rFonts w:ascii="Times New Roman" w:hAnsi="Times New Roman"/>
          <w:sz w:val="28"/>
          <w:szCs w:val="28"/>
        </w:rPr>
        <w:t xml:space="preserve"> следующим образом. Были подготовлены пробы мяса разных видов животных, которые по органолептическим, микробиологическим и физико-химическим показателям соответствовали трем группам: свежему, сомнительной свежести и несвежему мясу. Пробы сомнительной свежести и не свежего мяса были экспериментально обработаны перманганатом калия для придания внешнего вида свежего мяса. Индикатором, определяющий данный вид фальсификации мяса, был взят раствор бензидина. При проведенных нами экспериментах, данный реагент выявляет перманганат калия в мясе, окрашивая его в начале в темно-зеленый с оттенком синего, а затем черный цвет. </w:t>
      </w:r>
    </w:p>
    <w:p w:rsidR="00B57627" w:rsidRDefault="00B57627" w:rsidP="00B57627">
      <w:pPr>
        <w:spacing w:after="0" w:line="240" w:lineRule="auto"/>
        <w:ind w:firstLine="709"/>
        <w:jc w:val="both"/>
        <w:rPr>
          <w:rFonts w:ascii="Times New Roman" w:hAnsi="Times New Roman"/>
          <w:sz w:val="28"/>
          <w:szCs w:val="28"/>
        </w:rPr>
      </w:pPr>
      <w:r w:rsidRPr="009C5ECF">
        <w:rPr>
          <w:rFonts w:ascii="Times New Roman" w:hAnsi="Times New Roman"/>
          <w:sz w:val="28"/>
          <w:szCs w:val="28"/>
        </w:rPr>
        <w:t>Для более удобного применения способа определения перманганата кали</w:t>
      </w:r>
      <w:r>
        <w:rPr>
          <w:rFonts w:ascii="Times New Roman" w:hAnsi="Times New Roman"/>
          <w:sz w:val="28"/>
          <w:szCs w:val="28"/>
        </w:rPr>
        <w:t>я в мясе, нами были пропитаны 0,</w:t>
      </w:r>
      <w:r w:rsidRPr="009C5ECF">
        <w:rPr>
          <w:rFonts w:ascii="Times New Roman" w:hAnsi="Times New Roman"/>
          <w:sz w:val="28"/>
          <w:szCs w:val="28"/>
        </w:rPr>
        <w:t>2% спиртовым раствором бензидина приготовленные полоски из фильтр</w:t>
      </w:r>
      <w:r>
        <w:rPr>
          <w:rFonts w:ascii="Times New Roman" w:hAnsi="Times New Roman"/>
          <w:sz w:val="28"/>
          <w:szCs w:val="28"/>
        </w:rPr>
        <w:t>овальной бумаги размером 1,</w:t>
      </w:r>
      <w:r w:rsidRPr="009C5ECF">
        <w:rPr>
          <w:rFonts w:ascii="Times New Roman" w:hAnsi="Times New Roman"/>
          <w:sz w:val="28"/>
          <w:szCs w:val="28"/>
        </w:rPr>
        <w:t>0×7</w:t>
      </w:r>
      <w:r>
        <w:rPr>
          <w:rFonts w:ascii="Times New Roman" w:hAnsi="Times New Roman"/>
          <w:sz w:val="28"/>
          <w:szCs w:val="28"/>
        </w:rPr>
        <w:t>,</w:t>
      </w:r>
      <w:r w:rsidRPr="009C5ECF">
        <w:rPr>
          <w:rFonts w:ascii="Times New Roman" w:hAnsi="Times New Roman"/>
          <w:sz w:val="28"/>
          <w:szCs w:val="28"/>
        </w:rPr>
        <w:t>0 см, которые были высушены в темном месте и в дальнейшем хранились в упаковке без доступа света. Также возможно применить и другую основу для пропитывания индикатором.</w:t>
      </w:r>
    </w:p>
    <w:p w:rsidR="0081209D" w:rsidRPr="00276944" w:rsidRDefault="00B57627" w:rsidP="000B6F7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Проведенные нами исследования основы на подходе основ взаимопонимания связи человека, животных и окружающей среды «Единое здоровье». </w:t>
      </w:r>
      <w:r w:rsidRPr="00276944">
        <w:rPr>
          <w:rFonts w:ascii="Times New Roman" w:hAnsi="Times New Roman"/>
          <w:sz w:val="28"/>
          <w:szCs w:val="28"/>
        </w:rPr>
        <w:t>Джулиан Бланк, эксперт ЮНЕП по вопросам дикой приро</w:t>
      </w:r>
      <w:r>
        <w:rPr>
          <w:rFonts w:ascii="Times New Roman" w:hAnsi="Times New Roman"/>
          <w:sz w:val="28"/>
          <w:szCs w:val="28"/>
        </w:rPr>
        <w:t>ды в своем докладе говорит, что принцип «Единое здоровье» включает в себя не только вопросы справедливого зд</w:t>
      </w:r>
      <w:r w:rsidR="00A7199E">
        <w:rPr>
          <w:rFonts w:ascii="Times New Roman" w:hAnsi="Times New Roman"/>
          <w:sz w:val="28"/>
          <w:szCs w:val="28"/>
        </w:rPr>
        <w:t>ра</w:t>
      </w:r>
      <w:r>
        <w:rPr>
          <w:rFonts w:ascii="Times New Roman" w:hAnsi="Times New Roman"/>
          <w:sz w:val="28"/>
          <w:szCs w:val="28"/>
        </w:rPr>
        <w:t xml:space="preserve">воохранения, но и на </w:t>
      </w:r>
      <w:r w:rsidRPr="009E62A1">
        <w:rPr>
          <w:rFonts w:ascii="Times New Roman" w:hAnsi="Times New Roman"/>
          <w:sz w:val="28"/>
          <w:szCs w:val="28"/>
        </w:rPr>
        <w:t>понимании взаимозависимости здоровья человека и животных, а также взаимосвязи с состоянием экосистем, в которых они сосуществуют. Эксперты ЮНЕП считают, что более широкое сотрудничество, например, между экологами, зоологами и представителями здравоохранения, поможет в решении проблем здравоохранения и их социально-экономических последствий.</w:t>
      </w:r>
    </w:p>
    <w:p w:rsidR="00B57627" w:rsidRPr="00733DF2" w:rsidRDefault="00B57627" w:rsidP="00B57627">
      <w:pPr>
        <w:spacing w:after="0" w:line="240" w:lineRule="auto"/>
        <w:ind w:firstLine="709"/>
        <w:jc w:val="both"/>
        <w:rPr>
          <w:rFonts w:ascii="Times New Roman" w:hAnsi="Times New Roman"/>
          <w:sz w:val="28"/>
          <w:szCs w:val="28"/>
        </w:rPr>
      </w:pPr>
      <w:r w:rsidRPr="00B068B8">
        <w:rPr>
          <w:rFonts w:ascii="Times New Roman" w:hAnsi="Times New Roman"/>
          <w:sz w:val="28"/>
          <w:szCs w:val="28"/>
        </w:rPr>
        <w:t>Полученные данные нашли свое отражение в разработанных нами картах техногенных и биогенных факторов и рекомендациях «Проблемы экологической ситуации Щучинско-Боров</w:t>
      </w:r>
      <w:r w:rsidR="00CC7767">
        <w:rPr>
          <w:rFonts w:ascii="Times New Roman" w:hAnsi="Times New Roman"/>
          <w:sz w:val="28"/>
          <w:szCs w:val="28"/>
        </w:rPr>
        <w:t xml:space="preserve">ской курортной зоны </w:t>
      </w:r>
      <w:r w:rsidR="00CC7767" w:rsidRPr="00733DF2">
        <w:rPr>
          <w:rFonts w:ascii="Times New Roman" w:hAnsi="Times New Roman"/>
          <w:sz w:val="28"/>
          <w:szCs w:val="28"/>
        </w:rPr>
        <w:t>и при разработке</w:t>
      </w:r>
      <w:r w:rsidRPr="00733DF2">
        <w:rPr>
          <w:rFonts w:ascii="Times New Roman" w:hAnsi="Times New Roman"/>
          <w:sz w:val="28"/>
          <w:szCs w:val="28"/>
        </w:rPr>
        <w:t xml:space="preserve"> ветеринарно-санитарных мероприятий».</w:t>
      </w:r>
    </w:p>
    <w:p w:rsidR="00B57627" w:rsidRPr="00733DF2" w:rsidRDefault="00B57627" w:rsidP="00B57627">
      <w:pPr>
        <w:spacing w:after="0" w:line="240" w:lineRule="auto"/>
        <w:ind w:firstLine="709"/>
        <w:jc w:val="center"/>
        <w:rPr>
          <w:rFonts w:ascii="Times New Roman" w:hAnsi="Times New Roman"/>
          <w:sz w:val="28"/>
          <w:szCs w:val="28"/>
        </w:rPr>
      </w:pPr>
    </w:p>
    <w:p w:rsidR="00B57627" w:rsidRDefault="00B57627" w:rsidP="00B57627">
      <w:pPr>
        <w:spacing w:after="0" w:line="240" w:lineRule="auto"/>
        <w:ind w:firstLine="709"/>
        <w:jc w:val="center"/>
        <w:rPr>
          <w:rFonts w:ascii="Times New Roman" w:hAnsi="Times New Roman"/>
          <w:sz w:val="28"/>
          <w:szCs w:val="28"/>
        </w:rPr>
      </w:pPr>
    </w:p>
    <w:p w:rsidR="00B57627" w:rsidRDefault="00B57627" w:rsidP="00B57627">
      <w:pPr>
        <w:spacing w:after="0" w:line="240" w:lineRule="auto"/>
        <w:ind w:firstLine="709"/>
        <w:jc w:val="center"/>
        <w:rPr>
          <w:rFonts w:ascii="Times New Roman" w:hAnsi="Times New Roman"/>
          <w:sz w:val="28"/>
          <w:szCs w:val="28"/>
        </w:rPr>
      </w:pPr>
    </w:p>
    <w:p w:rsidR="00575D8A" w:rsidRDefault="00575D8A" w:rsidP="00B57627">
      <w:pPr>
        <w:spacing w:after="0" w:line="240" w:lineRule="auto"/>
        <w:ind w:firstLine="709"/>
        <w:jc w:val="center"/>
        <w:rPr>
          <w:rFonts w:ascii="Times New Roman" w:hAnsi="Times New Roman"/>
          <w:sz w:val="28"/>
          <w:szCs w:val="28"/>
        </w:rPr>
      </w:pPr>
    </w:p>
    <w:p w:rsidR="00575D8A" w:rsidRDefault="00575D8A" w:rsidP="00B57627">
      <w:pPr>
        <w:spacing w:after="0" w:line="240" w:lineRule="auto"/>
        <w:ind w:firstLine="709"/>
        <w:jc w:val="center"/>
        <w:rPr>
          <w:rFonts w:ascii="Times New Roman" w:hAnsi="Times New Roman"/>
          <w:sz w:val="28"/>
          <w:szCs w:val="28"/>
        </w:rPr>
      </w:pPr>
    </w:p>
    <w:p w:rsidR="00575D8A" w:rsidRDefault="00575D8A" w:rsidP="00B57627">
      <w:pPr>
        <w:spacing w:after="0" w:line="240" w:lineRule="auto"/>
        <w:ind w:firstLine="709"/>
        <w:jc w:val="center"/>
        <w:rPr>
          <w:rFonts w:ascii="Times New Roman" w:hAnsi="Times New Roman"/>
          <w:sz w:val="28"/>
          <w:szCs w:val="28"/>
        </w:rPr>
      </w:pPr>
    </w:p>
    <w:p w:rsidR="00575D8A" w:rsidRDefault="00575D8A" w:rsidP="00B57627">
      <w:pPr>
        <w:spacing w:after="0" w:line="240" w:lineRule="auto"/>
        <w:ind w:firstLine="709"/>
        <w:jc w:val="center"/>
        <w:rPr>
          <w:rFonts w:ascii="Times New Roman" w:hAnsi="Times New Roman"/>
          <w:sz w:val="28"/>
          <w:szCs w:val="28"/>
        </w:rPr>
      </w:pPr>
    </w:p>
    <w:p w:rsidR="00B57627" w:rsidRDefault="00065EF4" w:rsidP="00A21297">
      <w:pPr>
        <w:spacing w:after="0" w:line="240" w:lineRule="auto"/>
        <w:ind w:firstLine="709"/>
        <w:jc w:val="center"/>
        <w:rPr>
          <w:rFonts w:ascii="Times New Roman" w:hAnsi="Times New Roman"/>
          <w:b/>
          <w:sz w:val="28"/>
          <w:szCs w:val="28"/>
        </w:rPr>
      </w:pPr>
      <w:r>
        <w:rPr>
          <w:rFonts w:ascii="Times New Roman" w:hAnsi="Times New Roman"/>
          <w:b/>
          <w:sz w:val="28"/>
          <w:szCs w:val="28"/>
        </w:rPr>
        <w:t>ЗАКЛЮЧЕНИЕ</w:t>
      </w:r>
    </w:p>
    <w:p w:rsidR="00A21297" w:rsidRPr="00A21297" w:rsidRDefault="00A21297" w:rsidP="00A21297">
      <w:pPr>
        <w:spacing w:after="0" w:line="240" w:lineRule="auto"/>
        <w:ind w:firstLine="709"/>
        <w:jc w:val="center"/>
        <w:rPr>
          <w:rFonts w:ascii="Times New Roman" w:hAnsi="Times New Roman"/>
          <w:b/>
          <w:sz w:val="28"/>
          <w:szCs w:val="28"/>
        </w:rPr>
      </w:pPr>
    </w:p>
    <w:p w:rsidR="00B57627" w:rsidRPr="00B068B8" w:rsidRDefault="00A21297" w:rsidP="00B57627">
      <w:pPr>
        <w:spacing w:after="0" w:line="240" w:lineRule="auto"/>
        <w:ind w:firstLine="709"/>
        <w:jc w:val="both"/>
        <w:rPr>
          <w:rFonts w:ascii="Times New Roman" w:hAnsi="Times New Roman"/>
          <w:b/>
          <w:bCs/>
          <w:sz w:val="28"/>
          <w:szCs w:val="28"/>
        </w:rPr>
      </w:pPr>
      <w:r>
        <w:rPr>
          <w:rFonts w:ascii="Times New Roman" w:hAnsi="Times New Roman"/>
          <w:sz w:val="28"/>
          <w:szCs w:val="28"/>
        </w:rPr>
        <w:t>На основании проведенного исследования</w:t>
      </w:r>
      <w:r w:rsidR="00B57627" w:rsidRPr="00B068B8">
        <w:rPr>
          <w:rFonts w:ascii="Times New Roman" w:hAnsi="Times New Roman"/>
          <w:sz w:val="28"/>
          <w:szCs w:val="28"/>
        </w:rPr>
        <w:t xml:space="preserve"> </w:t>
      </w:r>
      <w:r>
        <w:rPr>
          <w:rFonts w:ascii="Times New Roman" w:hAnsi="Times New Roman"/>
          <w:sz w:val="28"/>
          <w:szCs w:val="28"/>
        </w:rPr>
        <w:t xml:space="preserve">сделаны следующие </w:t>
      </w:r>
      <w:r w:rsidR="00B57627" w:rsidRPr="00B068B8">
        <w:rPr>
          <w:rFonts w:ascii="Times New Roman" w:hAnsi="Times New Roman"/>
          <w:b/>
          <w:bCs/>
          <w:sz w:val="28"/>
          <w:szCs w:val="28"/>
        </w:rPr>
        <w:t>вывод</w:t>
      </w:r>
      <w:r>
        <w:rPr>
          <w:rFonts w:ascii="Times New Roman" w:hAnsi="Times New Roman"/>
          <w:b/>
          <w:bCs/>
          <w:sz w:val="28"/>
          <w:szCs w:val="28"/>
        </w:rPr>
        <w:t>ы</w:t>
      </w:r>
      <w:r w:rsidR="00B57627" w:rsidRPr="00B068B8">
        <w:rPr>
          <w:rFonts w:ascii="Times New Roman" w:hAnsi="Times New Roman"/>
          <w:b/>
          <w:bCs/>
          <w:sz w:val="28"/>
          <w:szCs w:val="28"/>
        </w:rPr>
        <w:t>:</w:t>
      </w:r>
    </w:p>
    <w:p w:rsidR="00B57627" w:rsidRPr="00575D8A" w:rsidRDefault="00A21297" w:rsidP="00BC2150">
      <w:pPr>
        <w:pStyle w:val="a4"/>
        <w:numPr>
          <w:ilvl w:val="0"/>
          <w:numId w:val="18"/>
        </w:numPr>
        <w:tabs>
          <w:tab w:val="left" w:pos="993"/>
        </w:tabs>
        <w:spacing w:after="0" w:line="240" w:lineRule="auto"/>
        <w:ind w:left="0" w:firstLine="709"/>
        <w:jc w:val="both"/>
        <w:rPr>
          <w:rFonts w:ascii="Times New Roman" w:hAnsi="Times New Roman"/>
          <w:color w:val="000000" w:themeColor="text1"/>
          <w:sz w:val="28"/>
          <w:szCs w:val="28"/>
        </w:rPr>
      </w:pPr>
      <w:r w:rsidRPr="00575D8A">
        <w:rPr>
          <w:rFonts w:ascii="Times New Roman" w:hAnsi="Times New Roman"/>
          <w:color w:val="000000" w:themeColor="text1"/>
          <w:sz w:val="28"/>
          <w:szCs w:val="28"/>
        </w:rPr>
        <w:t xml:space="preserve">По показателям </w:t>
      </w:r>
      <w:r w:rsidR="00DF6093" w:rsidRPr="00575D8A">
        <w:rPr>
          <w:rFonts w:ascii="Times New Roman" w:hAnsi="Times New Roman"/>
          <w:color w:val="000000" w:themeColor="text1"/>
          <w:sz w:val="28"/>
          <w:szCs w:val="28"/>
        </w:rPr>
        <w:t>«</w:t>
      </w:r>
      <w:r w:rsidRPr="00575D8A">
        <w:rPr>
          <w:rFonts w:ascii="Times New Roman" w:hAnsi="Times New Roman"/>
          <w:color w:val="000000" w:themeColor="text1"/>
          <w:sz w:val="28"/>
          <w:szCs w:val="28"/>
        </w:rPr>
        <w:t>Стандартного индекса</w:t>
      </w:r>
      <w:r w:rsidR="00DF6093" w:rsidRPr="00575D8A">
        <w:rPr>
          <w:rFonts w:ascii="Times New Roman" w:hAnsi="Times New Roman"/>
          <w:color w:val="000000" w:themeColor="text1"/>
          <w:sz w:val="28"/>
          <w:szCs w:val="28"/>
        </w:rPr>
        <w:t>»</w:t>
      </w:r>
      <w:r w:rsidRPr="00575D8A">
        <w:rPr>
          <w:rFonts w:ascii="Times New Roman" w:hAnsi="Times New Roman"/>
          <w:color w:val="000000" w:themeColor="text1"/>
          <w:sz w:val="28"/>
          <w:szCs w:val="28"/>
        </w:rPr>
        <w:t xml:space="preserve"> и </w:t>
      </w:r>
      <w:r w:rsidR="00DF6093" w:rsidRPr="00575D8A">
        <w:rPr>
          <w:rFonts w:ascii="Times New Roman" w:hAnsi="Times New Roman"/>
          <w:color w:val="000000" w:themeColor="text1"/>
          <w:sz w:val="28"/>
          <w:szCs w:val="28"/>
        </w:rPr>
        <w:t>«</w:t>
      </w:r>
      <w:r w:rsidRPr="00575D8A">
        <w:rPr>
          <w:rFonts w:ascii="Times New Roman" w:hAnsi="Times New Roman"/>
          <w:color w:val="000000" w:themeColor="text1"/>
          <w:sz w:val="28"/>
          <w:szCs w:val="28"/>
        </w:rPr>
        <w:t>Наибольшей повторяемости</w:t>
      </w:r>
      <w:r w:rsidR="00DF6093" w:rsidRPr="00575D8A">
        <w:rPr>
          <w:rFonts w:ascii="Times New Roman" w:hAnsi="Times New Roman"/>
          <w:color w:val="000000" w:themeColor="text1"/>
          <w:sz w:val="28"/>
          <w:szCs w:val="28"/>
        </w:rPr>
        <w:t>»</w:t>
      </w:r>
      <w:r w:rsidRPr="00575D8A">
        <w:rPr>
          <w:rFonts w:ascii="Times New Roman" w:hAnsi="Times New Roman"/>
          <w:color w:val="000000" w:themeColor="text1"/>
          <w:sz w:val="28"/>
          <w:szCs w:val="28"/>
        </w:rPr>
        <w:t xml:space="preserve"> чистота атмосферного воздуха в 2018 году – сильно загрязнена (СИ от</w:t>
      </w:r>
      <w:r w:rsidR="005B4A3A" w:rsidRPr="00575D8A">
        <w:rPr>
          <w:rFonts w:ascii="Times New Roman" w:hAnsi="Times New Roman"/>
          <w:color w:val="000000" w:themeColor="text1"/>
          <w:sz w:val="28"/>
          <w:szCs w:val="28"/>
        </w:rPr>
        <w:t xml:space="preserve"> 3,38 до 6,4, НП от 50 до 100%.</w:t>
      </w:r>
      <w:r w:rsidRPr="00575D8A">
        <w:rPr>
          <w:rFonts w:ascii="Times New Roman" w:hAnsi="Times New Roman"/>
          <w:color w:val="000000" w:themeColor="text1"/>
          <w:sz w:val="28"/>
          <w:szCs w:val="28"/>
        </w:rPr>
        <w:t>)</w:t>
      </w:r>
      <w:r w:rsidR="005B4A3A" w:rsidRPr="00575D8A">
        <w:rPr>
          <w:rFonts w:ascii="Times New Roman" w:hAnsi="Times New Roman"/>
          <w:color w:val="000000" w:themeColor="text1"/>
          <w:sz w:val="28"/>
          <w:szCs w:val="28"/>
        </w:rPr>
        <w:t xml:space="preserve">; в 2019 году умеренного загрязненный (СИ – 2,14, НП 16,6%); в 2020 году </w:t>
      </w:r>
      <w:r w:rsidR="00B57627" w:rsidRPr="00575D8A">
        <w:rPr>
          <w:rFonts w:ascii="Times New Roman" w:hAnsi="Times New Roman"/>
          <w:color w:val="000000" w:themeColor="text1"/>
          <w:sz w:val="28"/>
          <w:szCs w:val="28"/>
        </w:rPr>
        <w:t>показатели стандартного индекса и наибольшей повт</w:t>
      </w:r>
      <w:r w:rsidR="005B4A3A" w:rsidRPr="00575D8A">
        <w:rPr>
          <w:rFonts w:ascii="Times New Roman" w:hAnsi="Times New Roman"/>
          <w:color w:val="000000" w:themeColor="text1"/>
          <w:sz w:val="28"/>
          <w:szCs w:val="28"/>
        </w:rPr>
        <w:t xml:space="preserve">оряемости </w:t>
      </w:r>
      <w:r w:rsidR="0045226D" w:rsidRPr="00575D8A">
        <w:rPr>
          <w:rFonts w:ascii="Times New Roman" w:hAnsi="Times New Roman"/>
          <w:color w:val="000000" w:themeColor="text1"/>
          <w:sz w:val="28"/>
          <w:szCs w:val="28"/>
        </w:rPr>
        <w:t>соответствовали не загрязненному воздуху</w:t>
      </w:r>
      <w:r w:rsidR="005B4A3A" w:rsidRPr="00575D8A">
        <w:rPr>
          <w:rFonts w:ascii="Times New Roman" w:hAnsi="Times New Roman"/>
          <w:color w:val="000000" w:themeColor="text1"/>
          <w:sz w:val="28"/>
          <w:szCs w:val="28"/>
        </w:rPr>
        <w:t>;</w:t>
      </w:r>
    </w:p>
    <w:p w:rsidR="00BC2150" w:rsidRPr="00575D8A" w:rsidRDefault="00BC2150" w:rsidP="001D6706">
      <w:pPr>
        <w:pStyle w:val="a4"/>
        <w:numPr>
          <w:ilvl w:val="0"/>
          <w:numId w:val="18"/>
        </w:numPr>
        <w:tabs>
          <w:tab w:val="left" w:pos="851"/>
          <w:tab w:val="left" w:pos="993"/>
        </w:tabs>
        <w:spacing w:after="0" w:line="240" w:lineRule="auto"/>
        <w:ind w:left="0" w:firstLine="709"/>
        <w:jc w:val="both"/>
        <w:rPr>
          <w:rFonts w:ascii="Times New Roman" w:hAnsi="Times New Roman"/>
          <w:color w:val="000000" w:themeColor="text1"/>
          <w:sz w:val="28"/>
          <w:szCs w:val="28"/>
        </w:rPr>
      </w:pPr>
      <w:r w:rsidRPr="00575D8A">
        <w:rPr>
          <w:rFonts w:ascii="Times New Roman" w:hAnsi="Times New Roman"/>
          <w:color w:val="000000" w:themeColor="text1"/>
          <w:sz w:val="28"/>
          <w:szCs w:val="28"/>
        </w:rPr>
        <w:t>По загрязненности атмосферного воздуха в 2018 году</w:t>
      </w:r>
      <w:r w:rsidR="001D6706" w:rsidRPr="00575D8A">
        <w:rPr>
          <w:rFonts w:ascii="Times New Roman" w:hAnsi="Times New Roman"/>
          <w:color w:val="000000" w:themeColor="text1"/>
          <w:sz w:val="28"/>
          <w:szCs w:val="28"/>
        </w:rPr>
        <w:t xml:space="preserve"> установлен</w:t>
      </w:r>
      <w:r w:rsidRPr="00575D8A">
        <w:rPr>
          <w:rFonts w:ascii="Times New Roman" w:hAnsi="Times New Roman"/>
          <w:color w:val="000000" w:themeColor="text1"/>
          <w:sz w:val="28"/>
          <w:szCs w:val="28"/>
        </w:rPr>
        <w:t>о превышение</w:t>
      </w:r>
      <w:r w:rsidRPr="00575D8A">
        <w:rPr>
          <w:rFonts w:ascii="Times New Roman" w:hAnsi="Times New Roman"/>
          <w:color w:val="000000" w:themeColor="text1"/>
          <w:sz w:val="28"/>
          <w:szCs w:val="28"/>
          <w:vertAlign w:val="superscript"/>
          <w:lang w:bidi="en-US"/>
        </w:rPr>
        <w:t xml:space="preserve"> </w:t>
      </w:r>
      <w:r w:rsidRPr="00575D8A">
        <w:rPr>
          <w:rFonts w:ascii="Times New Roman" w:hAnsi="Times New Roman"/>
          <w:color w:val="000000" w:themeColor="text1"/>
          <w:sz w:val="28"/>
          <w:szCs w:val="28"/>
        </w:rPr>
        <w:t>концентрации диоксида серы</w:t>
      </w:r>
      <w:r w:rsidR="001D6706" w:rsidRPr="00575D8A">
        <w:rPr>
          <w:rFonts w:ascii="Times New Roman" w:hAnsi="Times New Roman"/>
          <w:color w:val="000000" w:themeColor="text1"/>
          <w:sz w:val="28"/>
          <w:szCs w:val="28"/>
        </w:rPr>
        <w:t xml:space="preserve"> в 5-6 раз, что составило</w:t>
      </w:r>
      <w:r w:rsidRPr="00575D8A">
        <w:rPr>
          <w:rFonts w:ascii="Times New Roman" w:hAnsi="Times New Roman"/>
          <w:color w:val="000000" w:themeColor="text1"/>
          <w:sz w:val="28"/>
          <w:szCs w:val="28"/>
        </w:rPr>
        <w:t xml:space="preserve"> от </w:t>
      </w:r>
      <w:r w:rsidRPr="00575D8A">
        <w:rPr>
          <w:rFonts w:ascii="Times New Roman" w:hAnsi="Times New Roman"/>
          <w:color w:val="000000" w:themeColor="text1"/>
          <w:sz w:val="28"/>
          <w:szCs w:val="28"/>
          <w:lang w:bidi="en-US"/>
        </w:rPr>
        <w:t>0,9967±0,006 до 2,3±0,0067 мг/м</w:t>
      </w:r>
      <w:r w:rsidRPr="00575D8A">
        <w:rPr>
          <w:rFonts w:ascii="Times New Roman" w:hAnsi="Times New Roman"/>
          <w:color w:val="000000" w:themeColor="text1"/>
          <w:sz w:val="28"/>
          <w:szCs w:val="28"/>
          <w:vertAlign w:val="superscript"/>
          <w:lang w:bidi="en-US"/>
        </w:rPr>
        <w:t>3</w:t>
      </w:r>
      <w:r w:rsidR="001D6706" w:rsidRPr="00575D8A">
        <w:rPr>
          <w:rFonts w:ascii="Times New Roman" w:hAnsi="Times New Roman"/>
          <w:color w:val="000000" w:themeColor="text1"/>
          <w:sz w:val="28"/>
          <w:szCs w:val="28"/>
        </w:rPr>
        <w:t xml:space="preserve"> на поляне Абылай-хана и в 2019 году в 2 раза и составило 1,07±0,006 </w:t>
      </w:r>
      <w:r w:rsidR="001D6706" w:rsidRPr="00575D8A">
        <w:rPr>
          <w:rFonts w:ascii="Times New Roman" w:hAnsi="Times New Roman"/>
          <w:color w:val="000000" w:themeColor="text1"/>
          <w:sz w:val="28"/>
          <w:szCs w:val="28"/>
          <w:lang w:bidi="en-US"/>
        </w:rPr>
        <w:t>мг/м</w:t>
      </w:r>
      <w:r w:rsidR="001D6706" w:rsidRPr="00575D8A">
        <w:rPr>
          <w:rFonts w:ascii="Times New Roman" w:hAnsi="Times New Roman"/>
          <w:color w:val="000000" w:themeColor="text1"/>
          <w:sz w:val="28"/>
          <w:szCs w:val="28"/>
          <w:vertAlign w:val="superscript"/>
          <w:lang w:bidi="en-US"/>
        </w:rPr>
        <w:t xml:space="preserve">3 </w:t>
      </w:r>
      <w:r w:rsidR="001D6706" w:rsidRPr="00575D8A">
        <w:rPr>
          <w:rFonts w:ascii="Times New Roman" w:hAnsi="Times New Roman"/>
          <w:color w:val="000000" w:themeColor="text1"/>
          <w:sz w:val="28"/>
          <w:szCs w:val="28"/>
          <w:lang w:bidi="en-US"/>
        </w:rPr>
        <w:t>на КПП№4;</w:t>
      </w:r>
    </w:p>
    <w:p w:rsidR="00BC2150" w:rsidRPr="00575D8A" w:rsidRDefault="00BC2150" w:rsidP="001D6706">
      <w:pPr>
        <w:pStyle w:val="a4"/>
        <w:numPr>
          <w:ilvl w:val="0"/>
          <w:numId w:val="18"/>
        </w:numPr>
        <w:tabs>
          <w:tab w:val="left" w:pos="142"/>
          <w:tab w:val="left" w:pos="851"/>
          <w:tab w:val="left" w:pos="993"/>
          <w:tab w:val="left" w:pos="1276"/>
        </w:tabs>
        <w:spacing w:after="0" w:line="240" w:lineRule="auto"/>
        <w:ind w:left="0" w:firstLine="709"/>
        <w:jc w:val="both"/>
        <w:rPr>
          <w:rFonts w:ascii="Times New Roman" w:hAnsi="Times New Roman"/>
          <w:color w:val="000000" w:themeColor="text1"/>
          <w:sz w:val="28"/>
          <w:szCs w:val="28"/>
        </w:rPr>
      </w:pPr>
      <w:r w:rsidRPr="00575D8A">
        <w:rPr>
          <w:rFonts w:ascii="Times New Roman" w:hAnsi="Times New Roman"/>
          <w:color w:val="000000" w:themeColor="text1"/>
          <w:spacing w:val="2"/>
          <w:sz w:val="28"/>
          <w:szCs w:val="28"/>
        </w:rPr>
        <w:t xml:space="preserve">Установлено, что </w:t>
      </w:r>
      <w:r w:rsidRPr="00575D8A">
        <w:rPr>
          <w:rFonts w:ascii="Times New Roman" w:hAnsi="Times New Roman"/>
          <w:color w:val="000000" w:themeColor="text1"/>
          <w:sz w:val="28"/>
          <w:szCs w:val="28"/>
        </w:rPr>
        <w:t>наибольшее количество автотранспортных средств проезжает и въезжает на территорию курортной зоны в теплый период, основную массу составляет легковой транспорт: в 2018 году – 24833 из них 21690 легковой автотранспорт, в 2019 году – 7180 из них 6541 легковой автотранспорт и в 2020 году – 3603 из них 3564 легковой автотранспорт;</w:t>
      </w:r>
    </w:p>
    <w:p w:rsidR="00B57627" w:rsidRPr="00575D8A" w:rsidRDefault="00B82B2A" w:rsidP="00BC2150">
      <w:pPr>
        <w:pStyle w:val="a4"/>
        <w:numPr>
          <w:ilvl w:val="0"/>
          <w:numId w:val="18"/>
        </w:numPr>
        <w:tabs>
          <w:tab w:val="left" w:pos="851"/>
          <w:tab w:val="left" w:pos="993"/>
        </w:tabs>
        <w:spacing w:after="0" w:line="240" w:lineRule="auto"/>
        <w:ind w:left="0" w:firstLine="709"/>
        <w:jc w:val="both"/>
        <w:rPr>
          <w:rFonts w:ascii="Times New Roman" w:hAnsi="Times New Roman"/>
          <w:color w:val="000000" w:themeColor="text1"/>
          <w:sz w:val="28"/>
          <w:szCs w:val="28"/>
        </w:rPr>
      </w:pPr>
      <w:r w:rsidRPr="00575D8A">
        <w:rPr>
          <w:rFonts w:ascii="Times New Roman" w:hAnsi="Times New Roman"/>
          <w:color w:val="000000" w:themeColor="text1"/>
          <w:sz w:val="28"/>
          <w:szCs w:val="28"/>
          <w:shd w:val="clear" w:color="auto" w:fill="FFFFFF"/>
        </w:rPr>
        <w:t>Вода</w:t>
      </w:r>
      <w:r w:rsidR="00B57627" w:rsidRPr="00575D8A">
        <w:rPr>
          <w:rFonts w:ascii="Times New Roman" w:hAnsi="Times New Roman"/>
          <w:color w:val="000000" w:themeColor="text1"/>
          <w:sz w:val="28"/>
          <w:szCs w:val="28"/>
          <w:shd w:val="clear" w:color="auto" w:fill="FFFFFF"/>
        </w:rPr>
        <w:t xml:space="preserve"> озер </w:t>
      </w:r>
      <w:r w:rsidR="005B4A3A" w:rsidRPr="00575D8A">
        <w:rPr>
          <w:rFonts w:ascii="Times New Roman" w:hAnsi="Times New Roman"/>
          <w:color w:val="000000" w:themeColor="text1"/>
          <w:sz w:val="28"/>
          <w:szCs w:val="28"/>
        </w:rPr>
        <w:t>Шортан и К</w:t>
      </w:r>
      <w:r w:rsidR="005B4A3A" w:rsidRPr="00575D8A">
        <w:rPr>
          <w:rFonts w:ascii="Times New Roman" w:hAnsi="Times New Roman"/>
          <w:color w:val="000000" w:themeColor="text1"/>
          <w:sz w:val="28"/>
          <w:szCs w:val="28"/>
          <w:lang w:val="kk-KZ"/>
        </w:rPr>
        <w:t>іші</w:t>
      </w:r>
      <w:r w:rsidR="005B4A3A" w:rsidRPr="00575D8A">
        <w:rPr>
          <w:rFonts w:ascii="Times New Roman" w:hAnsi="Times New Roman"/>
          <w:color w:val="000000" w:themeColor="text1"/>
          <w:sz w:val="28"/>
          <w:szCs w:val="28"/>
        </w:rPr>
        <w:t xml:space="preserve"> Шабакты </w:t>
      </w:r>
      <w:r w:rsidR="00B57627" w:rsidRPr="00575D8A">
        <w:rPr>
          <w:rFonts w:ascii="Times New Roman" w:hAnsi="Times New Roman"/>
          <w:color w:val="000000" w:themeColor="text1"/>
          <w:sz w:val="28"/>
          <w:szCs w:val="28"/>
          <w:shd w:val="clear" w:color="auto" w:fill="FFFFFF"/>
        </w:rPr>
        <w:t xml:space="preserve">курортной зоны </w:t>
      </w:r>
      <w:r w:rsidR="00B57627" w:rsidRPr="00575D8A">
        <w:rPr>
          <w:rFonts w:ascii="Times New Roman" w:hAnsi="Times New Roman"/>
          <w:color w:val="000000" w:themeColor="text1"/>
          <w:sz w:val="28"/>
          <w:szCs w:val="28"/>
        </w:rPr>
        <w:t>по ед</w:t>
      </w:r>
      <w:r w:rsidRPr="00575D8A">
        <w:rPr>
          <w:rFonts w:ascii="Times New Roman" w:hAnsi="Times New Roman"/>
          <w:color w:val="000000" w:themeColor="text1"/>
          <w:sz w:val="28"/>
          <w:szCs w:val="28"/>
        </w:rPr>
        <w:t xml:space="preserve">иной классификации качества </w:t>
      </w:r>
      <w:r w:rsidR="005B4A3A" w:rsidRPr="00575D8A">
        <w:rPr>
          <w:rFonts w:ascii="Times New Roman" w:hAnsi="Times New Roman"/>
          <w:color w:val="000000" w:themeColor="text1"/>
          <w:sz w:val="28"/>
          <w:szCs w:val="28"/>
        </w:rPr>
        <w:t xml:space="preserve">водных объектов </w:t>
      </w:r>
      <w:r w:rsidRPr="00575D8A">
        <w:rPr>
          <w:rFonts w:ascii="Times New Roman" w:hAnsi="Times New Roman"/>
          <w:color w:val="000000" w:themeColor="text1"/>
          <w:sz w:val="28"/>
          <w:szCs w:val="28"/>
        </w:rPr>
        <w:t>относится к 4 классу, о</w:t>
      </w:r>
      <w:r w:rsidR="00B57627" w:rsidRPr="00575D8A">
        <w:rPr>
          <w:rFonts w:ascii="Times New Roman" w:hAnsi="Times New Roman"/>
          <w:color w:val="000000" w:themeColor="text1"/>
          <w:sz w:val="28"/>
          <w:szCs w:val="28"/>
        </w:rPr>
        <w:t xml:space="preserve">зера Бурабай; </w:t>
      </w:r>
      <w:r w:rsidR="00B57627" w:rsidRPr="00575D8A">
        <w:rPr>
          <w:rFonts w:ascii="Times New Roman" w:hAnsi="Times New Roman"/>
          <w:color w:val="000000" w:themeColor="text1"/>
          <w:sz w:val="28"/>
          <w:szCs w:val="28"/>
          <w:lang w:val="kk-KZ"/>
        </w:rPr>
        <w:t>Ү</w:t>
      </w:r>
      <w:r w:rsidR="00B57627" w:rsidRPr="00575D8A">
        <w:rPr>
          <w:rFonts w:ascii="Times New Roman" w:hAnsi="Times New Roman"/>
          <w:color w:val="000000" w:themeColor="text1"/>
          <w:sz w:val="28"/>
          <w:szCs w:val="28"/>
        </w:rPr>
        <w:t xml:space="preserve">лкен Шабакты; Катарколь; Майбалык, Балпаш </w:t>
      </w:r>
      <w:r w:rsidR="00B57627" w:rsidRPr="00575D8A">
        <w:rPr>
          <w:rFonts w:ascii="Times New Roman" w:hAnsi="Times New Roman"/>
          <w:color w:val="000000" w:themeColor="text1"/>
          <w:sz w:val="28"/>
          <w:szCs w:val="28"/>
          <w:lang w:val="kk-KZ"/>
        </w:rPr>
        <w:t>с</w:t>
      </w:r>
      <w:r w:rsidR="005B4A3A" w:rsidRPr="00575D8A">
        <w:rPr>
          <w:rFonts w:ascii="Times New Roman" w:hAnsi="Times New Roman"/>
          <w:color w:val="000000" w:themeColor="text1"/>
          <w:sz w:val="28"/>
          <w:szCs w:val="28"/>
        </w:rPr>
        <w:t>ор относится к 5 –му классу</w:t>
      </w:r>
      <w:r w:rsidR="003D5C40" w:rsidRPr="00575D8A">
        <w:rPr>
          <w:rFonts w:ascii="Times New Roman" w:hAnsi="Times New Roman"/>
          <w:color w:val="000000" w:themeColor="text1"/>
          <w:sz w:val="28"/>
          <w:szCs w:val="28"/>
        </w:rPr>
        <w:t>. По международным нормативным данным качество воды водных объектов в курортных зонах должно соответствовать минимум 2-3 классу</w:t>
      </w:r>
      <w:r w:rsidR="00173B24" w:rsidRPr="00575D8A">
        <w:rPr>
          <w:rFonts w:ascii="Times New Roman" w:hAnsi="Times New Roman"/>
          <w:color w:val="000000" w:themeColor="text1"/>
          <w:sz w:val="28"/>
          <w:szCs w:val="28"/>
        </w:rPr>
        <w:t xml:space="preserve"> безопасности</w:t>
      </w:r>
      <w:r w:rsidR="005B4A3A" w:rsidRPr="00575D8A">
        <w:rPr>
          <w:rFonts w:ascii="Times New Roman" w:hAnsi="Times New Roman"/>
          <w:color w:val="000000" w:themeColor="text1"/>
          <w:sz w:val="28"/>
          <w:szCs w:val="28"/>
        </w:rPr>
        <w:t>;</w:t>
      </w:r>
    </w:p>
    <w:p w:rsidR="001109B5" w:rsidRPr="00575D8A" w:rsidRDefault="00AC3CB8" w:rsidP="0045226D">
      <w:pPr>
        <w:pStyle w:val="a4"/>
        <w:numPr>
          <w:ilvl w:val="0"/>
          <w:numId w:val="18"/>
        </w:numPr>
        <w:tabs>
          <w:tab w:val="left" w:pos="851"/>
          <w:tab w:val="left" w:pos="993"/>
          <w:tab w:val="left" w:pos="1134"/>
        </w:tabs>
        <w:spacing w:after="0" w:line="240" w:lineRule="auto"/>
        <w:ind w:left="0" w:firstLine="709"/>
        <w:jc w:val="both"/>
        <w:rPr>
          <w:rFonts w:ascii="Times New Roman" w:hAnsi="Times New Roman"/>
          <w:color w:val="000000" w:themeColor="text1"/>
          <w:sz w:val="28"/>
          <w:szCs w:val="28"/>
          <w:lang w:val="kk-KZ"/>
        </w:rPr>
      </w:pPr>
      <w:r w:rsidRPr="00575D8A">
        <w:rPr>
          <w:rFonts w:ascii="Times New Roman" w:hAnsi="Times New Roman"/>
          <w:color w:val="000000" w:themeColor="text1"/>
          <w:sz w:val="28"/>
          <w:szCs w:val="28"/>
          <w:lang w:bidi="en-US"/>
        </w:rPr>
        <w:t>По безопасности рыб</w:t>
      </w:r>
      <w:r w:rsidR="0045226D" w:rsidRPr="00575D8A">
        <w:rPr>
          <w:rFonts w:ascii="Times New Roman" w:hAnsi="Times New Roman"/>
          <w:color w:val="000000" w:themeColor="text1"/>
          <w:sz w:val="28"/>
          <w:szCs w:val="28"/>
          <w:lang w:bidi="en-US"/>
        </w:rPr>
        <w:t>ы</w:t>
      </w:r>
      <w:r w:rsidRPr="00575D8A">
        <w:rPr>
          <w:rFonts w:ascii="Times New Roman" w:hAnsi="Times New Roman"/>
          <w:color w:val="000000" w:themeColor="text1"/>
          <w:sz w:val="28"/>
          <w:szCs w:val="28"/>
          <w:lang w:bidi="en-US"/>
        </w:rPr>
        <w:t>: в</w:t>
      </w:r>
      <w:r w:rsidR="001D6706" w:rsidRPr="00575D8A">
        <w:rPr>
          <w:rFonts w:ascii="Times New Roman" w:hAnsi="Times New Roman"/>
          <w:color w:val="000000" w:themeColor="text1"/>
          <w:sz w:val="28"/>
          <w:szCs w:val="28"/>
          <w:lang w:bidi="en-US"/>
        </w:rPr>
        <w:t xml:space="preserve"> пробах рыбы из озер </w:t>
      </w:r>
      <w:r w:rsidR="001D6706" w:rsidRPr="00575D8A">
        <w:rPr>
          <w:rFonts w:ascii="Times New Roman" w:hAnsi="Times New Roman"/>
          <w:color w:val="000000" w:themeColor="text1"/>
          <w:sz w:val="28"/>
          <w:szCs w:val="28"/>
        </w:rPr>
        <w:t xml:space="preserve">Бурабай и </w:t>
      </w:r>
      <w:r w:rsidR="001D6706" w:rsidRPr="00575D8A">
        <w:rPr>
          <w:rFonts w:ascii="Times New Roman" w:hAnsi="Times New Roman"/>
          <w:bCs/>
          <w:color w:val="000000" w:themeColor="text1"/>
          <w:sz w:val="28"/>
          <w:szCs w:val="28"/>
        </w:rPr>
        <w:t xml:space="preserve">Шортан </w:t>
      </w:r>
      <w:r w:rsidR="00FE0962" w:rsidRPr="00575D8A">
        <w:rPr>
          <w:rFonts w:ascii="Times New Roman" w:hAnsi="Times New Roman"/>
          <w:bCs/>
          <w:color w:val="000000" w:themeColor="text1"/>
          <w:sz w:val="28"/>
          <w:szCs w:val="28"/>
        </w:rPr>
        <w:t>по органолептическим показателя имели</w:t>
      </w:r>
      <w:r w:rsidR="001D6706" w:rsidRPr="00575D8A">
        <w:rPr>
          <w:rFonts w:ascii="Times New Roman" w:hAnsi="Times New Roman"/>
          <w:color w:val="000000" w:themeColor="text1"/>
          <w:sz w:val="28"/>
          <w:szCs w:val="28"/>
        </w:rPr>
        <w:t xml:space="preserve"> беловатые включения на поверхности</w:t>
      </w:r>
      <w:r w:rsidR="00FE0962" w:rsidRPr="00575D8A">
        <w:rPr>
          <w:rFonts w:ascii="Times New Roman" w:hAnsi="Times New Roman"/>
          <w:color w:val="000000" w:themeColor="text1"/>
          <w:sz w:val="28"/>
          <w:szCs w:val="28"/>
        </w:rPr>
        <w:t xml:space="preserve"> внутренних органов</w:t>
      </w:r>
      <w:r w:rsidR="001D6706" w:rsidRPr="00575D8A">
        <w:rPr>
          <w:rFonts w:ascii="Times New Roman" w:hAnsi="Times New Roman"/>
          <w:color w:val="000000" w:themeColor="text1"/>
          <w:sz w:val="28"/>
          <w:szCs w:val="28"/>
        </w:rPr>
        <w:t xml:space="preserve">, </w:t>
      </w:r>
      <w:r w:rsidR="0045226D" w:rsidRPr="00575D8A">
        <w:rPr>
          <w:rFonts w:ascii="Times New Roman" w:hAnsi="Times New Roman"/>
          <w:color w:val="000000" w:themeColor="text1"/>
          <w:sz w:val="28"/>
          <w:szCs w:val="28"/>
        </w:rPr>
        <w:t>не приятный, затхлый</w:t>
      </w:r>
      <w:r w:rsidR="001D6706" w:rsidRPr="00575D8A">
        <w:rPr>
          <w:rFonts w:ascii="Times New Roman" w:hAnsi="Times New Roman"/>
          <w:color w:val="000000" w:themeColor="text1"/>
          <w:sz w:val="28"/>
          <w:szCs w:val="28"/>
        </w:rPr>
        <w:t xml:space="preserve"> запах, </w:t>
      </w:r>
      <w:r w:rsidR="0045226D" w:rsidRPr="00575D8A">
        <w:rPr>
          <w:rFonts w:ascii="Times New Roman" w:hAnsi="Times New Roman"/>
          <w:bCs/>
          <w:color w:val="000000" w:themeColor="text1"/>
          <w:sz w:val="28"/>
          <w:szCs w:val="28"/>
        </w:rPr>
        <w:t>отклонение</w:t>
      </w:r>
      <w:r w:rsidR="001D6706" w:rsidRPr="00575D8A">
        <w:rPr>
          <w:rFonts w:ascii="Times New Roman" w:hAnsi="Times New Roman"/>
          <w:bCs/>
          <w:color w:val="000000" w:themeColor="text1"/>
          <w:sz w:val="28"/>
          <w:szCs w:val="28"/>
        </w:rPr>
        <w:t xml:space="preserve"> показателя рН</w:t>
      </w:r>
      <w:r w:rsidR="0045226D" w:rsidRPr="00575D8A">
        <w:rPr>
          <w:rFonts w:ascii="Times New Roman" w:hAnsi="Times New Roman"/>
          <w:bCs/>
          <w:color w:val="000000" w:themeColor="text1"/>
          <w:sz w:val="28"/>
          <w:szCs w:val="28"/>
        </w:rPr>
        <w:t xml:space="preserve"> в щелочную сторону 6,95±0,07, а также наличие паразитов</w:t>
      </w:r>
      <w:r w:rsidR="001D6706" w:rsidRPr="00575D8A">
        <w:rPr>
          <w:rFonts w:ascii="Times New Roman" w:hAnsi="Times New Roman"/>
          <w:bCs/>
          <w:color w:val="000000" w:themeColor="text1"/>
          <w:sz w:val="28"/>
          <w:szCs w:val="28"/>
        </w:rPr>
        <w:t xml:space="preserve"> (</w:t>
      </w:r>
      <w:r w:rsidR="0045226D" w:rsidRPr="00575D8A">
        <w:rPr>
          <w:rFonts w:ascii="Times New Roman" w:hAnsi="Times New Roman"/>
          <w:bCs/>
          <w:color w:val="000000" w:themeColor="text1"/>
          <w:sz w:val="28"/>
          <w:szCs w:val="28"/>
        </w:rPr>
        <w:t>рода Anisakis</w:t>
      </w:r>
      <w:r w:rsidR="001D6706" w:rsidRPr="00575D8A">
        <w:rPr>
          <w:rFonts w:ascii="Times New Roman" w:hAnsi="Times New Roman"/>
          <w:bCs/>
          <w:color w:val="000000" w:themeColor="text1"/>
          <w:sz w:val="28"/>
          <w:szCs w:val="28"/>
        </w:rPr>
        <w:t>). В пробах р</w:t>
      </w:r>
      <w:r w:rsidR="001D6706" w:rsidRPr="00575D8A">
        <w:rPr>
          <w:rFonts w:ascii="Times New Roman" w:hAnsi="Times New Roman"/>
          <w:color w:val="000000" w:themeColor="text1"/>
          <w:sz w:val="28"/>
          <w:szCs w:val="28"/>
          <w:lang w:val="kk-KZ"/>
        </w:rPr>
        <w:t xml:space="preserve">ыбы с озер Бурабай, Шортан, </w:t>
      </w:r>
      <w:r w:rsidR="001D6706" w:rsidRPr="00575D8A">
        <w:rPr>
          <w:rFonts w:ascii="Times New Roman" w:hAnsi="Times New Roman"/>
          <w:color w:val="000000" w:themeColor="text1"/>
          <w:sz w:val="28"/>
          <w:szCs w:val="28"/>
        </w:rPr>
        <w:t xml:space="preserve">Кыпшакты </w:t>
      </w:r>
      <w:r w:rsidR="001D6706" w:rsidRPr="00575D8A">
        <w:rPr>
          <w:rFonts w:ascii="Times New Roman" w:hAnsi="Times New Roman"/>
          <w:color w:val="000000" w:themeColor="text1"/>
          <w:sz w:val="28"/>
          <w:szCs w:val="28"/>
          <w:lang w:val="kk-KZ"/>
        </w:rPr>
        <w:t xml:space="preserve">следовые </w:t>
      </w:r>
      <w:r w:rsidR="0045226D" w:rsidRPr="00575D8A">
        <w:rPr>
          <w:rFonts w:ascii="Times New Roman" w:hAnsi="Times New Roman"/>
          <w:color w:val="000000" w:themeColor="text1"/>
          <w:sz w:val="28"/>
          <w:szCs w:val="28"/>
          <w:lang w:val="kk-KZ"/>
        </w:rPr>
        <w:t>концентрации солей тяжелых металлов ртуть</w:t>
      </w:r>
      <w:r w:rsidR="001D6706" w:rsidRPr="00575D8A">
        <w:rPr>
          <w:rFonts w:ascii="Times New Roman" w:hAnsi="Times New Roman"/>
          <w:color w:val="000000" w:themeColor="text1"/>
          <w:sz w:val="28"/>
          <w:szCs w:val="28"/>
          <w:lang w:val="kk-KZ"/>
        </w:rPr>
        <w:t xml:space="preserve"> </w:t>
      </w:r>
      <w:r w:rsidR="001D6706" w:rsidRPr="00575D8A">
        <w:rPr>
          <w:rFonts w:ascii="Times New Roman" w:hAnsi="Times New Roman"/>
          <w:color w:val="000000" w:themeColor="text1"/>
          <w:sz w:val="28"/>
          <w:szCs w:val="28"/>
        </w:rPr>
        <w:t>0,06±0,008 мг/кг</w:t>
      </w:r>
      <w:r w:rsidR="0045226D" w:rsidRPr="00575D8A">
        <w:rPr>
          <w:rFonts w:ascii="Times New Roman" w:hAnsi="Times New Roman"/>
          <w:color w:val="000000" w:themeColor="text1"/>
          <w:sz w:val="28"/>
          <w:szCs w:val="28"/>
        </w:rPr>
        <w:t xml:space="preserve"> и кадмий </w:t>
      </w:r>
      <w:r w:rsidR="001D6706" w:rsidRPr="00575D8A">
        <w:rPr>
          <w:rFonts w:ascii="Times New Roman" w:hAnsi="Times New Roman"/>
          <w:color w:val="000000" w:themeColor="text1"/>
          <w:sz w:val="28"/>
          <w:szCs w:val="28"/>
        </w:rPr>
        <w:t>0,05±0,001 мг/кг</w:t>
      </w:r>
      <w:r w:rsidR="001D6706" w:rsidRPr="00575D8A">
        <w:rPr>
          <w:rFonts w:ascii="Times New Roman" w:hAnsi="Times New Roman"/>
          <w:color w:val="000000" w:themeColor="text1"/>
          <w:sz w:val="28"/>
          <w:szCs w:val="28"/>
          <w:lang w:val="kk-KZ"/>
        </w:rPr>
        <w:t>;</w:t>
      </w:r>
      <w:r w:rsidR="001109B5" w:rsidRPr="00575D8A">
        <w:rPr>
          <w:rFonts w:ascii="Times New Roman" w:hAnsi="Times New Roman"/>
          <w:color w:val="000000" w:themeColor="text1"/>
          <w:sz w:val="28"/>
          <w:szCs w:val="28"/>
          <w:shd w:val="clear" w:color="auto" w:fill="FFFFFF"/>
        </w:rPr>
        <w:t xml:space="preserve"> </w:t>
      </w:r>
    </w:p>
    <w:p w:rsidR="001D6706" w:rsidRPr="00575D8A" w:rsidRDefault="001109B5" w:rsidP="001D6706">
      <w:pPr>
        <w:pStyle w:val="a4"/>
        <w:numPr>
          <w:ilvl w:val="0"/>
          <w:numId w:val="18"/>
        </w:numPr>
        <w:tabs>
          <w:tab w:val="left" w:pos="851"/>
          <w:tab w:val="left" w:pos="993"/>
          <w:tab w:val="left" w:pos="1134"/>
        </w:tabs>
        <w:spacing w:after="0" w:line="240" w:lineRule="auto"/>
        <w:ind w:left="0" w:firstLine="709"/>
        <w:jc w:val="both"/>
        <w:rPr>
          <w:rFonts w:ascii="Times New Roman" w:hAnsi="Times New Roman"/>
          <w:color w:val="000000" w:themeColor="text1"/>
          <w:sz w:val="28"/>
          <w:szCs w:val="28"/>
          <w:lang w:val="kk-KZ"/>
        </w:rPr>
      </w:pPr>
      <w:r w:rsidRPr="00575D8A">
        <w:rPr>
          <w:rFonts w:ascii="Times New Roman" w:hAnsi="Times New Roman"/>
          <w:color w:val="000000" w:themeColor="text1"/>
          <w:sz w:val="28"/>
          <w:szCs w:val="28"/>
          <w:shd w:val="clear" w:color="auto" w:fill="FFFFFF"/>
        </w:rPr>
        <w:t xml:space="preserve">Пищевая полноценность </w:t>
      </w:r>
      <w:r w:rsidR="0045226D" w:rsidRPr="00575D8A">
        <w:rPr>
          <w:rFonts w:ascii="Times New Roman" w:hAnsi="Times New Roman"/>
          <w:color w:val="000000" w:themeColor="text1"/>
          <w:sz w:val="28"/>
          <w:szCs w:val="28"/>
          <w:shd w:val="clear" w:color="auto" w:fill="FFFFFF"/>
        </w:rPr>
        <w:t>белка мяса рыб</w:t>
      </w:r>
      <w:r w:rsidRPr="00575D8A">
        <w:rPr>
          <w:rFonts w:ascii="Times New Roman" w:hAnsi="Times New Roman"/>
          <w:color w:val="000000" w:themeColor="text1"/>
          <w:sz w:val="28"/>
          <w:szCs w:val="28"/>
          <w:shd w:val="clear" w:color="auto" w:fill="FFFFFF"/>
        </w:rPr>
        <w:t xml:space="preserve"> по </w:t>
      </w:r>
      <w:r w:rsidR="0045226D" w:rsidRPr="00575D8A">
        <w:rPr>
          <w:rFonts w:ascii="Times New Roman" w:hAnsi="Times New Roman"/>
          <w:color w:val="000000" w:themeColor="text1"/>
          <w:sz w:val="28"/>
          <w:szCs w:val="28"/>
          <w:shd w:val="clear" w:color="auto" w:fill="FFFFFF"/>
        </w:rPr>
        <w:t>содержанию незаменимых и заменимых аминокислот</w:t>
      </w:r>
      <w:r w:rsidRPr="00575D8A">
        <w:rPr>
          <w:rFonts w:ascii="Times New Roman" w:hAnsi="Times New Roman"/>
          <w:color w:val="000000" w:themeColor="text1"/>
          <w:sz w:val="28"/>
          <w:szCs w:val="28"/>
          <w:shd w:val="clear" w:color="auto" w:fill="FFFFFF"/>
        </w:rPr>
        <w:t xml:space="preserve"> </w:t>
      </w:r>
      <w:r w:rsidR="0045226D" w:rsidRPr="00575D8A">
        <w:rPr>
          <w:rFonts w:ascii="Times New Roman" w:hAnsi="Times New Roman"/>
          <w:color w:val="000000" w:themeColor="text1"/>
          <w:sz w:val="28"/>
          <w:szCs w:val="28"/>
          <w:shd w:val="clear" w:color="auto" w:fill="FFFFFF"/>
        </w:rPr>
        <w:t>незначительная</w:t>
      </w:r>
      <w:r w:rsidRPr="00575D8A">
        <w:rPr>
          <w:rFonts w:ascii="Times New Roman" w:hAnsi="Times New Roman"/>
          <w:color w:val="000000" w:themeColor="text1"/>
          <w:sz w:val="28"/>
          <w:szCs w:val="28"/>
          <w:shd w:val="clear" w:color="auto" w:fill="FFFFFF"/>
        </w:rPr>
        <w:t xml:space="preserve">. Соотношение суммы незаменимых к заменимым аминокислотам в белке мяса рыбы </w:t>
      </w:r>
      <w:r w:rsidR="0045226D" w:rsidRPr="00575D8A">
        <w:rPr>
          <w:rFonts w:ascii="Times New Roman" w:hAnsi="Times New Roman"/>
          <w:color w:val="000000" w:themeColor="text1"/>
          <w:sz w:val="28"/>
          <w:szCs w:val="28"/>
          <w:shd w:val="clear" w:color="auto" w:fill="FFFFFF"/>
        </w:rPr>
        <w:t>понижено</w:t>
      </w:r>
      <w:r w:rsidRPr="00575D8A">
        <w:rPr>
          <w:rFonts w:ascii="Times New Roman" w:hAnsi="Times New Roman"/>
          <w:color w:val="000000" w:themeColor="text1"/>
          <w:sz w:val="28"/>
          <w:szCs w:val="28"/>
          <w:shd w:val="clear" w:color="auto" w:fill="FFFFFF"/>
        </w:rPr>
        <w:t xml:space="preserve"> на 32%. </w:t>
      </w:r>
      <w:r w:rsidRPr="00575D8A">
        <w:rPr>
          <w:rFonts w:ascii="Times New Roman" w:hAnsi="Times New Roman"/>
          <w:color w:val="000000" w:themeColor="text1"/>
          <w:sz w:val="28"/>
          <w:szCs w:val="28"/>
          <w:lang w:val="kk-KZ"/>
        </w:rPr>
        <w:t>Аминокислотный состав белка мяса рыб из озер Шортан,</w:t>
      </w:r>
      <w:r w:rsidRPr="00575D8A">
        <w:rPr>
          <w:rFonts w:ascii="Times New Roman" w:hAnsi="Times New Roman"/>
          <w:color w:val="000000" w:themeColor="text1"/>
          <w:sz w:val="28"/>
          <w:szCs w:val="28"/>
        </w:rPr>
        <w:t xml:space="preserve"> Кыпшакты и Катарколь имели меньшую сумму аминокислот в сравнении с нормой (42%, 42,1%, 42,3%;). </w:t>
      </w:r>
      <w:r w:rsidR="0045226D" w:rsidRPr="00575D8A">
        <w:rPr>
          <w:rFonts w:ascii="Times New Roman" w:hAnsi="Times New Roman"/>
          <w:color w:val="000000" w:themeColor="text1"/>
          <w:sz w:val="28"/>
          <w:szCs w:val="28"/>
        </w:rPr>
        <w:t>Лимитирующие незаменимые аминокислоты</w:t>
      </w:r>
      <w:r w:rsidRPr="00575D8A">
        <w:rPr>
          <w:rFonts w:ascii="Times New Roman" w:hAnsi="Times New Roman"/>
          <w:color w:val="000000" w:themeColor="text1"/>
          <w:sz w:val="28"/>
          <w:szCs w:val="28"/>
        </w:rPr>
        <w:t xml:space="preserve"> во всех пробах валин (21,6-27,8%) и изолейцин (72,1-77,25%);</w:t>
      </w:r>
    </w:p>
    <w:p w:rsidR="007120FC" w:rsidRPr="00575D8A" w:rsidRDefault="00FC18C0" w:rsidP="00920488">
      <w:pPr>
        <w:pStyle w:val="a4"/>
        <w:numPr>
          <w:ilvl w:val="0"/>
          <w:numId w:val="18"/>
        </w:numPr>
        <w:tabs>
          <w:tab w:val="left" w:pos="851"/>
          <w:tab w:val="left" w:pos="993"/>
          <w:tab w:val="left" w:pos="1134"/>
        </w:tabs>
        <w:spacing w:after="0" w:line="240" w:lineRule="auto"/>
        <w:ind w:left="0" w:firstLine="709"/>
        <w:jc w:val="both"/>
        <w:rPr>
          <w:rFonts w:ascii="Times New Roman" w:hAnsi="Times New Roman"/>
          <w:color w:val="000000" w:themeColor="text1"/>
          <w:sz w:val="28"/>
          <w:szCs w:val="28"/>
          <w:shd w:val="clear" w:color="auto" w:fill="FFFFFF"/>
        </w:rPr>
      </w:pPr>
      <w:r w:rsidRPr="00575D8A">
        <w:rPr>
          <w:rFonts w:ascii="Times New Roman" w:hAnsi="Times New Roman"/>
          <w:color w:val="000000" w:themeColor="text1"/>
          <w:sz w:val="28"/>
          <w:szCs w:val="28"/>
          <w:shd w:val="clear" w:color="auto" w:fill="FFFFFF"/>
        </w:rPr>
        <w:t>В пробах мяса и молока, полученных от различных производителей качество и безопасность сомнительные</w:t>
      </w:r>
      <w:r w:rsidR="00AC3CB8" w:rsidRPr="00575D8A">
        <w:rPr>
          <w:rFonts w:ascii="Times New Roman" w:hAnsi="Times New Roman"/>
          <w:color w:val="000000" w:themeColor="text1"/>
          <w:sz w:val="28"/>
          <w:szCs w:val="28"/>
          <w:shd w:val="clear" w:color="auto" w:fill="FFFFFF"/>
        </w:rPr>
        <w:t xml:space="preserve">. </w:t>
      </w:r>
      <w:r w:rsidR="00FC4EF5" w:rsidRPr="00575D8A">
        <w:rPr>
          <w:rFonts w:ascii="Times New Roman" w:hAnsi="Times New Roman"/>
          <w:color w:val="000000" w:themeColor="text1"/>
          <w:sz w:val="28"/>
          <w:szCs w:val="28"/>
          <w:shd w:val="clear" w:color="auto" w:fill="FFFFFF"/>
        </w:rPr>
        <w:t>П</w:t>
      </w:r>
      <w:r w:rsidR="00B57627" w:rsidRPr="00575D8A">
        <w:rPr>
          <w:rFonts w:ascii="Times New Roman" w:hAnsi="Times New Roman"/>
          <w:color w:val="000000" w:themeColor="text1"/>
          <w:sz w:val="28"/>
          <w:szCs w:val="28"/>
          <w:lang w:bidi="en-US"/>
        </w:rPr>
        <w:t>о органолептическим и физико-хими</w:t>
      </w:r>
      <w:r w:rsidRPr="00575D8A">
        <w:rPr>
          <w:rFonts w:ascii="Times New Roman" w:hAnsi="Times New Roman"/>
          <w:color w:val="000000" w:themeColor="text1"/>
          <w:sz w:val="28"/>
          <w:szCs w:val="28"/>
          <w:lang w:bidi="en-US"/>
        </w:rPr>
        <w:t>ческим показателям пробы мяса с</w:t>
      </w:r>
      <w:r w:rsidR="00B57627" w:rsidRPr="00575D8A">
        <w:rPr>
          <w:rFonts w:ascii="Times New Roman" w:hAnsi="Times New Roman"/>
          <w:color w:val="000000" w:themeColor="text1"/>
          <w:sz w:val="28"/>
          <w:szCs w:val="28"/>
          <w:lang w:bidi="en-US"/>
        </w:rPr>
        <w:t xml:space="preserve"> частных </w:t>
      </w:r>
      <w:r w:rsidRPr="00575D8A">
        <w:rPr>
          <w:rFonts w:ascii="Times New Roman" w:hAnsi="Times New Roman"/>
          <w:color w:val="000000" w:themeColor="text1"/>
          <w:sz w:val="28"/>
          <w:szCs w:val="28"/>
          <w:lang w:bidi="en-US"/>
        </w:rPr>
        <w:t>подворий</w:t>
      </w:r>
      <w:r w:rsidR="00B57627" w:rsidRPr="00575D8A">
        <w:rPr>
          <w:rFonts w:ascii="Times New Roman" w:hAnsi="Times New Roman"/>
          <w:color w:val="000000" w:themeColor="text1"/>
          <w:sz w:val="28"/>
          <w:szCs w:val="28"/>
          <w:lang w:bidi="en-US"/>
        </w:rPr>
        <w:t xml:space="preserve"> </w:t>
      </w:r>
      <w:r w:rsidRPr="00575D8A">
        <w:rPr>
          <w:rFonts w:ascii="Times New Roman" w:hAnsi="Times New Roman"/>
          <w:color w:val="000000" w:themeColor="text1"/>
          <w:sz w:val="28"/>
          <w:szCs w:val="28"/>
        </w:rPr>
        <w:t>имели: кислый</w:t>
      </w:r>
      <w:r w:rsidR="007B2860" w:rsidRPr="00575D8A">
        <w:rPr>
          <w:rFonts w:ascii="Times New Roman" w:hAnsi="Times New Roman"/>
          <w:color w:val="000000" w:themeColor="text1"/>
          <w:sz w:val="28"/>
          <w:szCs w:val="28"/>
        </w:rPr>
        <w:t xml:space="preserve"> </w:t>
      </w:r>
      <w:r w:rsidRPr="00575D8A">
        <w:rPr>
          <w:rFonts w:ascii="Times New Roman" w:hAnsi="Times New Roman"/>
          <w:color w:val="000000" w:themeColor="text1"/>
          <w:sz w:val="28"/>
          <w:szCs w:val="28"/>
        </w:rPr>
        <w:t>запах</w:t>
      </w:r>
      <w:r w:rsidR="007B2860" w:rsidRPr="00575D8A">
        <w:rPr>
          <w:rFonts w:ascii="Times New Roman" w:hAnsi="Times New Roman"/>
          <w:color w:val="000000" w:themeColor="text1"/>
          <w:sz w:val="28"/>
          <w:szCs w:val="28"/>
        </w:rPr>
        <w:t xml:space="preserve">, </w:t>
      </w:r>
      <w:r w:rsidRPr="00575D8A">
        <w:rPr>
          <w:rFonts w:ascii="Times New Roman" w:hAnsi="Times New Roman"/>
          <w:color w:val="000000" w:themeColor="text1"/>
          <w:sz w:val="28"/>
          <w:szCs w:val="28"/>
        </w:rPr>
        <w:t xml:space="preserve">рыхлую </w:t>
      </w:r>
      <w:r w:rsidR="007B2860" w:rsidRPr="00575D8A">
        <w:rPr>
          <w:rFonts w:ascii="Times New Roman" w:hAnsi="Times New Roman"/>
          <w:color w:val="000000" w:themeColor="text1"/>
          <w:sz w:val="28"/>
          <w:szCs w:val="28"/>
        </w:rPr>
        <w:t>конси</w:t>
      </w:r>
      <w:r w:rsidRPr="00575D8A">
        <w:rPr>
          <w:rFonts w:ascii="Times New Roman" w:hAnsi="Times New Roman"/>
          <w:color w:val="000000" w:themeColor="text1"/>
          <w:sz w:val="28"/>
          <w:szCs w:val="28"/>
        </w:rPr>
        <w:t>стенцию</w:t>
      </w:r>
      <w:r w:rsidR="007B2860" w:rsidRPr="00575D8A">
        <w:rPr>
          <w:rFonts w:ascii="Times New Roman" w:hAnsi="Times New Roman"/>
          <w:color w:val="000000" w:themeColor="text1"/>
          <w:sz w:val="28"/>
          <w:szCs w:val="28"/>
        </w:rPr>
        <w:t xml:space="preserve">, ямка выравнивается медленно, </w:t>
      </w:r>
      <w:r w:rsidRPr="00575D8A">
        <w:rPr>
          <w:rFonts w:ascii="Times New Roman" w:hAnsi="Times New Roman"/>
          <w:color w:val="000000" w:themeColor="text1"/>
          <w:sz w:val="28"/>
          <w:szCs w:val="28"/>
        </w:rPr>
        <w:t xml:space="preserve">красного </w:t>
      </w:r>
      <w:r w:rsidR="007B2860" w:rsidRPr="00575D8A">
        <w:rPr>
          <w:rFonts w:ascii="Times New Roman" w:hAnsi="Times New Roman"/>
          <w:color w:val="000000" w:themeColor="text1"/>
          <w:sz w:val="28"/>
          <w:szCs w:val="28"/>
        </w:rPr>
        <w:t>цвет</w:t>
      </w:r>
      <w:r w:rsidRPr="00575D8A">
        <w:rPr>
          <w:rFonts w:ascii="Times New Roman" w:hAnsi="Times New Roman"/>
          <w:color w:val="000000" w:themeColor="text1"/>
          <w:sz w:val="28"/>
          <w:szCs w:val="28"/>
        </w:rPr>
        <w:t>а</w:t>
      </w:r>
      <w:r w:rsidR="007B2860" w:rsidRPr="00575D8A">
        <w:rPr>
          <w:rFonts w:ascii="Times New Roman" w:hAnsi="Times New Roman"/>
          <w:color w:val="000000" w:themeColor="text1"/>
          <w:sz w:val="28"/>
          <w:szCs w:val="28"/>
        </w:rPr>
        <w:t xml:space="preserve">, бульон </w:t>
      </w:r>
      <w:r w:rsidRPr="00575D8A">
        <w:rPr>
          <w:rFonts w:ascii="Times New Roman" w:hAnsi="Times New Roman"/>
          <w:color w:val="000000" w:themeColor="text1"/>
          <w:sz w:val="28"/>
          <w:szCs w:val="28"/>
        </w:rPr>
        <w:t>не прозрачный, большое количество хлопьевидного</w:t>
      </w:r>
      <w:r w:rsidR="007B2860" w:rsidRPr="00575D8A">
        <w:rPr>
          <w:rFonts w:ascii="Times New Roman" w:hAnsi="Times New Roman"/>
          <w:color w:val="000000" w:themeColor="text1"/>
          <w:sz w:val="28"/>
          <w:szCs w:val="28"/>
        </w:rPr>
        <w:t xml:space="preserve"> осад</w:t>
      </w:r>
      <w:r w:rsidRPr="00575D8A">
        <w:rPr>
          <w:rFonts w:ascii="Times New Roman" w:hAnsi="Times New Roman"/>
          <w:color w:val="000000" w:themeColor="text1"/>
          <w:sz w:val="28"/>
          <w:szCs w:val="28"/>
        </w:rPr>
        <w:t>ка</w:t>
      </w:r>
      <w:r w:rsidR="00C37526">
        <w:rPr>
          <w:rFonts w:ascii="Times New Roman" w:hAnsi="Times New Roman"/>
          <w:color w:val="000000" w:themeColor="text1"/>
          <w:sz w:val="28"/>
          <w:szCs w:val="28"/>
        </w:rPr>
        <w:t>. Это говорит о том, что такое мясо относится к категории сомнительной свежести;</w:t>
      </w:r>
    </w:p>
    <w:p w:rsidR="00B57627" w:rsidRPr="00575D8A" w:rsidRDefault="007B2860" w:rsidP="00251CFB">
      <w:pPr>
        <w:pStyle w:val="a4"/>
        <w:numPr>
          <w:ilvl w:val="0"/>
          <w:numId w:val="18"/>
        </w:numPr>
        <w:shd w:val="clear" w:color="auto" w:fill="FFFFFF"/>
        <w:tabs>
          <w:tab w:val="left" w:pos="851"/>
          <w:tab w:val="left" w:pos="993"/>
        </w:tabs>
        <w:spacing w:after="0" w:line="240" w:lineRule="auto"/>
        <w:ind w:left="0" w:firstLine="709"/>
        <w:jc w:val="both"/>
        <w:rPr>
          <w:rFonts w:ascii="Times New Roman" w:hAnsi="Times New Roman"/>
          <w:bCs/>
          <w:color w:val="000000" w:themeColor="text1"/>
          <w:sz w:val="28"/>
          <w:szCs w:val="28"/>
          <w:lang w:bidi="en-US"/>
        </w:rPr>
      </w:pPr>
      <w:r w:rsidRPr="00575D8A">
        <w:rPr>
          <w:rFonts w:ascii="Times New Roman" w:hAnsi="Times New Roman"/>
          <w:color w:val="000000" w:themeColor="text1"/>
          <w:sz w:val="28"/>
          <w:szCs w:val="28"/>
          <w:lang w:bidi="en-US"/>
        </w:rPr>
        <w:t xml:space="preserve">Лимитирующими аминокислотами в белке мяса различных видов животных были: валин (22,3- 28%) и изолейцин от (70,1 до 82,1%). </w:t>
      </w:r>
      <w:r w:rsidR="00B57627" w:rsidRPr="00575D8A">
        <w:rPr>
          <w:rFonts w:ascii="Times New Roman" w:hAnsi="Times New Roman"/>
          <w:color w:val="000000" w:themeColor="text1"/>
          <w:sz w:val="28"/>
          <w:szCs w:val="28"/>
          <w:lang w:bidi="en-US"/>
        </w:rPr>
        <w:t>Сумма аминокислот белка мяс</w:t>
      </w:r>
      <w:r w:rsidR="00B82B2A" w:rsidRPr="00575D8A">
        <w:rPr>
          <w:rFonts w:ascii="Times New Roman" w:hAnsi="Times New Roman"/>
          <w:color w:val="000000" w:themeColor="text1"/>
          <w:sz w:val="28"/>
          <w:szCs w:val="28"/>
          <w:lang w:bidi="en-US"/>
        </w:rPr>
        <w:t xml:space="preserve">а была </w:t>
      </w:r>
      <w:r w:rsidR="00FC18C0" w:rsidRPr="00575D8A">
        <w:rPr>
          <w:rFonts w:ascii="Times New Roman" w:hAnsi="Times New Roman"/>
          <w:color w:val="000000" w:themeColor="text1"/>
          <w:sz w:val="28"/>
          <w:szCs w:val="28"/>
          <w:lang w:bidi="en-US"/>
        </w:rPr>
        <w:t xml:space="preserve">снижена: </w:t>
      </w:r>
      <w:r w:rsidR="00B82B2A" w:rsidRPr="00575D8A">
        <w:rPr>
          <w:rFonts w:ascii="Times New Roman" w:hAnsi="Times New Roman"/>
          <w:color w:val="000000" w:themeColor="text1"/>
          <w:sz w:val="28"/>
          <w:szCs w:val="28"/>
          <w:lang w:bidi="en-US"/>
        </w:rPr>
        <w:t>свинин</w:t>
      </w:r>
      <w:r w:rsidR="00FC18C0" w:rsidRPr="00575D8A">
        <w:rPr>
          <w:rFonts w:ascii="Times New Roman" w:hAnsi="Times New Roman"/>
          <w:color w:val="000000" w:themeColor="text1"/>
          <w:sz w:val="28"/>
          <w:szCs w:val="28"/>
          <w:lang w:bidi="en-US"/>
        </w:rPr>
        <w:t>а</w:t>
      </w:r>
      <w:r w:rsidR="00B82B2A" w:rsidRPr="00575D8A">
        <w:rPr>
          <w:rFonts w:ascii="Times New Roman" w:hAnsi="Times New Roman"/>
          <w:color w:val="000000" w:themeColor="text1"/>
          <w:sz w:val="28"/>
          <w:szCs w:val="28"/>
          <w:lang w:bidi="en-US"/>
        </w:rPr>
        <w:t xml:space="preserve"> на</w:t>
      </w:r>
      <w:r w:rsidRPr="00575D8A">
        <w:rPr>
          <w:rFonts w:ascii="Times New Roman" w:hAnsi="Times New Roman"/>
          <w:color w:val="000000" w:themeColor="text1"/>
          <w:sz w:val="28"/>
          <w:szCs w:val="28"/>
          <w:lang w:bidi="en-US"/>
        </w:rPr>
        <w:t xml:space="preserve"> </w:t>
      </w:r>
      <w:r w:rsidR="00B82B2A" w:rsidRPr="00575D8A">
        <w:rPr>
          <w:rFonts w:ascii="Times New Roman" w:hAnsi="Times New Roman"/>
          <w:color w:val="000000" w:themeColor="text1"/>
          <w:sz w:val="28"/>
          <w:szCs w:val="28"/>
          <w:lang w:bidi="en-US"/>
        </w:rPr>
        <w:t>13%;</w:t>
      </w:r>
      <w:r w:rsidRPr="00575D8A">
        <w:rPr>
          <w:rFonts w:ascii="Times New Roman" w:hAnsi="Times New Roman"/>
          <w:color w:val="000000" w:themeColor="text1"/>
          <w:sz w:val="28"/>
          <w:szCs w:val="28"/>
          <w:lang w:bidi="en-US"/>
        </w:rPr>
        <w:t xml:space="preserve"> </w:t>
      </w:r>
      <w:r w:rsidR="00B57627" w:rsidRPr="00575D8A">
        <w:rPr>
          <w:rFonts w:ascii="Times New Roman" w:hAnsi="Times New Roman"/>
          <w:color w:val="000000" w:themeColor="text1"/>
          <w:sz w:val="28"/>
          <w:szCs w:val="28"/>
          <w:lang w:bidi="en-US"/>
        </w:rPr>
        <w:t>говядин</w:t>
      </w:r>
      <w:r w:rsidR="00FC18C0" w:rsidRPr="00575D8A">
        <w:rPr>
          <w:rFonts w:ascii="Times New Roman" w:hAnsi="Times New Roman"/>
          <w:color w:val="000000" w:themeColor="text1"/>
          <w:sz w:val="28"/>
          <w:szCs w:val="28"/>
          <w:lang w:bidi="en-US"/>
        </w:rPr>
        <w:t>а</w:t>
      </w:r>
      <w:r w:rsidR="00B57627" w:rsidRPr="00575D8A">
        <w:rPr>
          <w:rFonts w:ascii="Times New Roman" w:hAnsi="Times New Roman"/>
          <w:color w:val="000000" w:themeColor="text1"/>
          <w:sz w:val="28"/>
          <w:szCs w:val="28"/>
          <w:lang w:bidi="en-US"/>
        </w:rPr>
        <w:t xml:space="preserve"> на 4%, мяс</w:t>
      </w:r>
      <w:r w:rsidR="00FC18C0" w:rsidRPr="00575D8A">
        <w:rPr>
          <w:rFonts w:ascii="Times New Roman" w:hAnsi="Times New Roman"/>
          <w:color w:val="000000" w:themeColor="text1"/>
          <w:sz w:val="28"/>
          <w:szCs w:val="28"/>
          <w:lang w:bidi="en-US"/>
        </w:rPr>
        <w:t>о</w:t>
      </w:r>
      <w:r w:rsidR="00B57627" w:rsidRPr="00575D8A">
        <w:rPr>
          <w:rFonts w:ascii="Times New Roman" w:hAnsi="Times New Roman"/>
          <w:color w:val="000000" w:themeColor="text1"/>
          <w:sz w:val="28"/>
          <w:szCs w:val="28"/>
          <w:lang w:bidi="en-US"/>
        </w:rPr>
        <w:t xml:space="preserve"> птиц на 2,6%. </w:t>
      </w:r>
    </w:p>
    <w:p w:rsidR="00B57627" w:rsidRPr="00575D8A" w:rsidRDefault="00FC18C0" w:rsidP="00251CFB">
      <w:pPr>
        <w:pStyle w:val="a4"/>
        <w:widowControl w:val="0"/>
        <w:numPr>
          <w:ilvl w:val="0"/>
          <w:numId w:val="18"/>
        </w:numPr>
        <w:tabs>
          <w:tab w:val="left" w:pos="851"/>
          <w:tab w:val="left" w:pos="993"/>
        </w:tabs>
        <w:suppressAutoHyphens/>
        <w:spacing w:after="0" w:line="240" w:lineRule="auto"/>
        <w:ind w:left="0" w:firstLine="709"/>
        <w:jc w:val="both"/>
        <w:rPr>
          <w:rFonts w:ascii="Times New Roman" w:eastAsia="Arial Unicode MS" w:hAnsi="Times New Roman"/>
          <w:bCs/>
          <w:color w:val="000000" w:themeColor="text1"/>
          <w:sz w:val="28"/>
          <w:szCs w:val="28"/>
          <w:lang w:bidi="en-US"/>
        </w:rPr>
      </w:pPr>
      <w:r w:rsidRPr="00575D8A">
        <w:rPr>
          <w:rFonts w:ascii="Times New Roman" w:hAnsi="Times New Roman"/>
          <w:color w:val="000000" w:themeColor="text1"/>
          <w:sz w:val="28"/>
          <w:szCs w:val="28"/>
          <w:lang w:bidi="en-US"/>
        </w:rPr>
        <w:t>Концентрация</w:t>
      </w:r>
      <w:r w:rsidR="005C6FF4" w:rsidRPr="00575D8A">
        <w:rPr>
          <w:rFonts w:ascii="Times New Roman" w:hAnsi="Times New Roman"/>
          <w:color w:val="000000" w:themeColor="text1"/>
          <w:sz w:val="28"/>
          <w:szCs w:val="28"/>
          <w:lang w:bidi="en-US"/>
        </w:rPr>
        <w:t xml:space="preserve"> солей тяжелых металлов </w:t>
      </w:r>
      <w:r w:rsidR="005C6FF4" w:rsidRPr="00575D8A">
        <w:rPr>
          <w:rFonts w:ascii="Times New Roman" w:eastAsia="Arial Unicode MS" w:hAnsi="Times New Roman"/>
          <w:bCs/>
          <w:color w:val="000000" w:themeColor="text1"/>
          <w:sz w:val="28"/>
          <w:szCs w:val="28"/>
          <w:lang w:bidi="en-US"/>
        </w:rPr>
        <w:t xml:space="preserve">свинца </w:t>
      </w:r>
      <w:r w:rsidRPr="00575D8A">
        <w:rPr>
          <w:rFonts w:ascii="Times New Roman" w:eastAsia="Arial Unicode MS" w:hAnsi="Times New Roman"/>
          <w:bCs/>
          <w:color w:val="000000" w:themeColor="text1"/>
          <w:sz w:val="28"/>
          <w:szCs w:val="28"/>
          <w:lang w:bidi="en-US"/>
        </w:rPr>
        <w:t>составляла</w:t>
      </w:r>
      <w:r w:rsidR="005C6FF4" w:rsidRPr="00575D8A">
        <w:rPr>
          <w:rFonts w:ascii="Times New Roman" w:eastAsia="Arial Unicode MS" w:hAnsi="Times New Roman"/>
          <w:bCs/>
          <w:color w:val="000000" w:themeColor="text1"/>
          <w:sz w:val="28"/>
          <w:szCs w:val="28"/>
          <w:lang w:bidi="en-US"/>
        </w:rPr>
        <w:t xml:space="preserve"> 0,03±0,002 мг/кг в про</w:t>
      </w:r>
      <w:r w:rsidRPr="00575D8A">
        <w:rPr>
          <w:rFonts w:ascii="Times New Roman" w:eastAsia="Arial Unicode MS" w:hAnsi="Times New Roman"/>
          <w:bCs/>
          <w:color w:val="000000" w:themeColor="text1"/>
          <w:sz w:val="28"/>
          <w:szCs w:val="28"/>
          <w:lang w:bidi="en-US"/>
        </w:rPr>
        <w:t>бе из</w:t>
      </w:r>
      <w:r w:rsidR="005C6FF4" w:rsidRPr="00575D8A">
        <w:rPr>
          <w:rFonts w:ascii="Times New Roman" w:eastAsia="Arial Unicode MS" w:hAnsi="Times New Roman"/>
          <w:bCs/>
          <w:color w:val="000000" w:themeColor="text1"/>
          <w:sz w:val="28"/>
          <w:szCs w:val="28"/>
          <w:lang w:bidi="en-US"/>
        </w:rPr>
        <w:t xml:space="preserve"> п. Катарколь. </w:t>
      </w:r>
      <w:r w:rsidRPr="00575D8A">
        <w:rPr>
          <w:rFonts w:ascii="Times New Roman" w:eastAsia="Arial Unicode MS" w:hAnsi="Times New Roman"/>
          <w:bCs/>
          <w:color w:val="000000" w:themeColor="text1"/>
          <w:sz w:val="28"/>
          <w:szCs w:val="28"/>
          <w:lang w:bidi="en-US"/>
        </w:rPr>
        <w:t xml:space="preserve">Некоторые пробы молока были фальсифицированы водой, содержание воды </w:t>
      </w:r>
      <w:r w:rsidR="00B57627" w:rsidRPr="00575D8A">
        <w:rPr>
          <w:rFonts w:ascii="Times New Roman" w:hAnsi="Times New Roman"/>
          <w:color w:val="000000" w:themeColor="text1"/>
          <w:sz w:val="28"/>
          <w:szCs w:val="28"/>
        </w:rPr>
        <w:t>от 14,3 до 18%;</w:t>
      </w:r>
    </w:p>
    <w:p w:rsidR="00B57627" w:rsidRPr="00575D8A" w:rsidRDefault="00FC18C0" w:rsidP="00BC2150">
      <w:pPr>
        <w:pStyle w:val="a4"/>
        <w:widowControl w:val="0"/>
        <w:numPr>
          <w:ilvl w:val="0"/>
          <w:numId w:val="18"/>
        </w:numPr>
        <w:tabs>
          <w:tab w:val="left" w:pos="993"/>
        </w:tabs>
        <w:suppressAutoHyphens/>
        <w:spacing w:after="0" w:line="240" w:lineRule="auto"/>
        <w:ind w:left="0" w:firstLine="709"/>
        <w:jc w:val="both"/>
        <w:rPr>
          <w:rFonts w:ascii="Times New Roman" w:hAnsi="Times New Roman"/>
          <w:bCs/>
          <w:color w:val="000000" w:themeColor="text1"/>
          <w:sz w:val="28"/>
          <w:szCs w:val="28"/>
          <w:lang w:bidi="en-US"/>
        </w:rPr>
      </w:pPr>
      <w:r w:rsidRPr="00575D8A">
        <w:rPr>
          <w:rFonts w:ascii="Times New Roman" w:hAnsi="Times New Roman"/>
          <w:bCs/>
          <w:color w:val="000000" w:themeColor="text1"/>
          <w:sz w:val="28"/>
          <w:szCs w:val="28"/>
          <w:lang w:bidi="en-US"/>
        </w:rPr>
        <w:t>В ходе наши</w:t>
      </w:r>
      <w:r w:rsidR="00C37526">
        <w:rPr>
          <w:rFonts w:ascii="Times New Roman" w:hAnsi="Times New Roman"/>
          <w:bCs/>
          <w:color w:val="000000" w:themeColor="text1"/>
          <w:sz w:val="28"/>
          <w:szCs w:val="28"/>
          <w:lang w:bidi="en-US"/>
        </w:rPr>
        <w:t>х исследований нами были разработаны</w:t>
      </w:r>
      <w:r w:rsidR="00B57627" w:rsidRPr="00575D8A">
        <w:rPr>
          <w:rFonts w:ascii="Times New Roman" w:hAnsi="Times New Roman"/>
          <w:bCs/>
          <w:color w:val="000000" w:themeColor="text1"/>
          <w:sz w:val="28"/>
          <w:szCs w:val="28"/>
          <w:lang w:bidi="en-US"/>
        </w:rPr>
        <w:t xml:space="preserve"> мето</w:t>
      </w:r>
      <w:r w:rsidR="0039218E" w:rsidRPr="00575D8A">
        <w:rPr>
          <w:rFonts w:ascii="Times New Roman" w:hAnsi="Times New Roman"/>
          <w:bCs/>
          <w:color w:val="000000" w:themeColor="text1"/>
          <w:sz w:val="28"/>
          <w:szCs w:val="28"/>
          <w:lang w:bidi="en-US"/>
        </w:rPr>
        <w:t xml:space="preserve">ды индикации перманганата калия </w:t>
      </w:r>
      <w:r w:rsidRPr="00575D8A">
        <w:rPr>
          <w:rFonts w:ascii="Times New Roman" w:hAnsi="Times New Roman"/>
          <w:bCs/>
          <w:color w:val="000000" w:themeColor="text1"/>
          <w:sz w:val="28"/>
          <w:szCs w:val="28"/>
          <w:lang w:bidi="en-US"/>
        </w:rPr>
        <w:t>в мясе</w:t>
      </w:r>
      <w:r w:rsidR="0039218E" w:rsidRPr="00575D8A">
        <w:rPr>
          <w:rFonts w:ascii="Times New Roman" w:hAnsi="Times New Roman"/>
          <w:bCs/>
          <w:color w:val="000000" w:themeColor="text1"/>
          <w:sz w:val="28"/>
          <w:szCs w:val="28"/>
          <w:lang w:bidi="en-US"/>
        </w:rPr>
        <w:t xml:space="preserve"> при помощи раствора бензидина</w:t>
      </w:r>
      <w:r w:rsidR="00B57627" w:rsidRPr="00575D8A">
        <w:rPr>
          <w:rFonts w:ascii="Times New Roman" w:hAnsi="Times New Roman"/>
          <w:bCs/>
          <w:color w:val="000000" w:themeColor="text1"/>
          <w:sz w:val="28"/>
          <w:szCs w:val="28"/>
          <w:lang w:bidi="en-US"/>
        </w:rPr>
        <w:t>,</w:t>
      </w:r>
      <w:r w:rsidR="0039218E" w:rsidRPr="00575D8A">
        <w:rPr>
          <w:rFonts w:ascii="Times New Roman" w:hAnsi="Times New Roman"/>
          <w:bCs/>
          <w:color w:val="000000" w:themeColor="text1"/>
          <w:sz w:val="28"/>
          <w:szCs w:val="28"/>
          <w:lang w:bidi="en-US"/>
        </w:rPr>
        <w:t xml:space="preserve"> а также</w:t>
      </w:r>
      <w:r w:rsidR="00B57627" w:rsidRPr="00575D8A">
        <w:rPr>
          <w:rFonts w:ascii="Times New Roman" w:hAnsi="Times New Roman"/>
          <w:bCs/>
          <w:color w:val="000000" w:themeColor="text1"/>
          <w:sz w:val="28"/>
          <w:szCs w:val="28"/>
          <w:lang w:bidi="en-US"/>
        </w:rPr>
        <w:t xml:space="preserve"> </w:t>
      </w:r>
      <w:r w:rsidR="0039218E" w:rsidRPr="00575D8A">
        <w:rPr>
          <w:rFonts w:ascii="Times New Roman" w:hAnsi="Times New Roman"/>
          <w:bCs/>
          <w:color w:val="000000" w:themeColor="text1"/>
          <w:sz w:val="28"/>
          <w:szCs w:val="28"/>
          <w:lang w:bidi="en-US"/>
        </w:rPr>
        <w:t xml:space="preserve">полуколичественный метод определения </w:t>
      </w:r>
      <w:r w:rsidRPr="00575D8A">
        <w:rPr>
          <w:rFonts w:ascii="Times New Roman" w:hAnsi="Times New Roman"/>
          <w:bCs/>
          <w:color w:val="000000" w:themeColor="text1"/>
          <w:sz w:val="28"/>
          <w:szCs w:val="28"/>
          <w:lang w:bidi="en-US"/>
        </w:rPr>
        <w:t xml:space="preserve">концентрации </w:t>
      </w:r>
      <w:r w:rsidR="0039218E" w:rsidRPr="00575D8A">
        <w:rPr>
          <w:rFonts w:ascii="Times New Roman" w:hAnsi="Times New Roman"/>
          <w:bCs/>
          <w:color w:val="000000" w:themeColor="text1"/>
          <w:sz w:val="28"/>
          <w:szCs w:val="28"/>
          <w:lang w:bidi="en-US"/>
        </w:rPr>
        <w:t xml:space="preserve">ионов водорода для определения </w:t>
      </w:r>
      <w:r w:rsidRPr="00575D8A">
        <w:rPr>
          <w:rFonts w:ascii="Times New Roman" w:hAnsi="Times New Roman"/>
          <w:bCs/>
          <w:color w:val="000000" w:themeColor="text1"/>
          <w:sz w:val="28"/>
          <w:szCs w:val="28"/>
          <w:lang w:bidi="en-US"/>
        </w:rPr>
        <w:t>свежести мяса. Были</w:t>
      </w:r>
      <w:r w:rsidR="00B82B2A" w:rsidRPr="00575D8A">
        <w:rPr>
          <w:rFonts w:ascii="Times New Roman" w:hAnsi="Times New Roman"/>
          <w:bCs/>
          <w:color w:val="000000" w:themeColor="text1"/>
          <w:sz w:val="28"/>
          <w:szCs w:val="28"/>
          <w:lang w:bidi="en-US"/>
        </w:rPr>
        <w:t xml:space="preserve"> составлены и разработаны 5 карт</w:t>
      </w:r>
      <w:r w:rsidRPr="00575D8A">
        <w:rPr>
          <w:rFonts w:ascii="Times New Roman" w:hAnsi="Times New Roman"/>
          <w:bCs/>
          <w:color w:val="000000" w:themeColor="text1"/>
          <w:sz w:val="28"/>
          <w:szCs w:val="28"/>
          <w:lang w:bidi="en-US"/>
        </w:rPr>
        <w:t xml:space="preserve"> безопасности</w:t>
      </w:r>
      <w:r w:rsidR="00B57627" w:rsidRPr="00575D8A">
        <w:rPr>
          <w:rFonts w:ascii="Times New Roman" w:hAnsi="Times New Roman"/>
          <w:bCs/>
          <w:color w:val="000000" w:themeColor="text1"/>
          <w:sz w:val="28"/>
          <w:szCs w:val="28"/>
          <w:lang w:bidi="en-US"/>
        </w:rPr>
        <w:t xml:space="preserve"> Щу</w:t>
      </w:r>
      <w:r w:rsidR="00B82B2A" w:rsidRPr="00575D8A">
        <w:rPr>
          <w:rFonts w:ascii="Times New Roman" w:hAnsi="Times New Roman"/>
          <w:bCs/>
          <w:color w:val="000000" w:themeColor="text1"/>
          <w:sz w:val="28"/>
          <w:szCs w:val="28"/>
          <w:lang w:bidi="en-US"/>
        </w:rPr>
        <w:t>чинско-Боровской курортной зоны</w:t>
      </w:r>
      <w:r w:rsidR="005C6FF4" w:rsidRPr="00575D8A">
        <w:rPr>
          <w:rFonts w:ascii="Times New Roman" w:hAnsi="Times New Roman"/>
          <w:bCs/>
          <w:color w:val="000000" w:themeColor="text1"/>
          <w:sz w:val="28"/>
          <w:szCs w:val="28"/>
          <w:lang w:bidi="en-US"/>
        </w:rPr>
        <w:t xml:space="preserve">, </w:t>
      </w:r>
      <w:r w:rsidR="00EA396D" w:rsidRPr="00575D8A">
        <w:rPr>
          <w:rFonts w:ascii="Times New Roman" w:hAnsi="Times New Roman"/>
          <w:bCs/>
          <w:color w:val="000000" w:themeColor="text1"/>
          <w:sz w:val="28"/>
          <w:szCs w:val="28"/>
          <w:lang w:bidi="en-US"/>
        </w:rPr>
        <w:t>где были отражены результаты по исследованию качества и степени чистоты атмосферного воздуха</w:t>
      </w:r>
      <w:r w:rsidR="0039218E" w:rsidRPr="00575D8A">
        <w:rPr>
          <w:rFonts w:ascii="Times New Roman" w:hAnsi="Times New Roman"/>
          <w:bCs/>
          <w:color w:val="000000" w:themeColor="text1"/>
          <w:sz w:val="28"/>
          <w:szCs w:val="28"/>
          <w:lang w:bidi="en-US"/>
        </w:rPr>
        <w:t>;</w:t>
      </w:r>
    </w:p>
    <w:p w:rsidR="00733DF2" w:rsidRPr="00575D8A" w:rsidRDefault="00733DF2" w:rsidP="00BC2150">
      <w:pPr>
        <w:pStyle w:val="a4"/>
        <w:widowControl w:val="0"/>
        <w:numPr>
          <w:ilvl w:val="0"/>
          <w:numId w:val="18"/>
        </w:numPr>
        <w:tabs>
          <w:tab w:val="left" w:pos="993"/>
        </w:tabs>
        <w:suppressAutoHyphens/>
        <w:spacing w:after="0" w:line="240" w:lineRule="auto"/>
        <w:ind w:left="0" w:firstLine="709"/>
        <w:jc w:val="both"/>
        <w:rPr>
          <w:rFonts w:ascii="Times New Roman" w:hAnsi="Times New Roman"/>
          <w:bCs/>
          <w:color w:val="000000" w:themeColor="text1"/>
          <w:sz w:val="28"/>
          <w:szCs w:val="28"/>
          <w:lang w:bidi="en-US"/>
        </w:rPr>
      </w:pPr>
      <w:r w:rsidRPr="00575D8A">
        <w:rPr>
          <w:rFonts w:ascii="Times New Roman" w:hAnsi="Times New Roman"/>
          <w:bCs/>
          <w:color w:val="000000" w:themeColor="text1"/>
          <w:sz w:val="28"/>
          <w:szCs w:val="28"/>
          <w:lang w:bidi="en-US"/>
        </w:rPr>
        <w:t xml:space="preserve">Суммарный эколого-экономический ущерб от загрязнения атмосферного воздуха и потребления кислорода автотранспортными средствами составил в 2018 году </w:t>
      </w:r>
      <w:r w:rsidRPr="00575D8A">
        <w:rPr>
          <w:rFonts w:ascii="Times New Roman" w:hAnsi="Times New Roman"/>
          <w:bCs/>
          <w:color w:val="000000" w:themeColor="text1"/>
          <w:sz w:val="28"/>
          <w:szCs w:val="28"/>
        </w:rPr>
        <w:t>2 543 167,5 тенге, в 2019 году 1 643 813 тенге и в 2020 году 589 586,5 тенге.</w:t>
      </w:r>
    </w:p>
    <w:p w:rsidR="00B57627" w:rsidRPr="00575D8A" w:rsidRDefault="00B57627" w:rsidP="00B57627">
      <w:pPr>
        <w:pStyle w:val="a4"/>
        <w:spacing w:after="0" w:line="240" w:lineRule="auto"/>
        <w:ind w:left="1069" w:hanging="360"/>
        <w:rPr>
          <w:rFonts w:ascii="Times New Roman" w:hAnsi="Times New Roman"/>
          <w:b/>
          <w:bCs/>
          <w:i/>
          <w:color w:val="000000" w:themeColor="text1"/>
          <w:sz w:val="28"/>
          <w:szCs w:val="28"/>
        </w:rPr>
      </w:pPr>
      <w:r w:rsidRPr="00575D8A">
        <w:rPr>
          <w:rFonts w:ascii="Times New Roman" w:hAnsi="Times New Roman"/>
          <w:b/>
          <w:bCs/>
          <w:i/>
          <w:color w:val="000000" w:themeColor="text1"/>
          <w:sz w:val="28"/>
          <w:szCs w:val="28"/>
        </w:rPr>
        <w:t>Практические предложения</w:t>
      </w:r>
    </w:p>
    <w:p w:rsidR="00EA396D" w:rsidRPr="00575D8A" w:rsidRDefault="00B57627" w:rsidP="00B57627">
      <w:pPr>
        <w:spacing w:after="0" w:line="240" w:lineRule="auto"/>
        <w:ind w:firstLine="709"/>
        <w:jc w:val="both"/>
        <w:rPr>
          <w:rFonts w:ascii="Times New Roman" w:hAnsi="Times New Roman"/>
          <w:color w:val="000000" w:themeColor="text1"/>
          <w:sz w:val="28"/>
          <w:szCs w:val="28"/>
        </w:rPr>
      </w:pPr>
      <w:r w:rsidRPr="00575D8A">
        <w:rPr>
          <w:rFonts w:ascii="Times New Roman" w:hAnsi="Times New Roman"/>
          <w:color w:val="000000" w:themeColor="text1"/>
          <w:sz w:val="28"/>
          <w:szCs w:val="28"/>
        </w:rPr>
        <w:t xml:space="preserve">1. </w:t>
      </w:r>
      <w:r w:rsidR="00EA396D" w:rsidRPr="00575D8A">
        <w:rPr>
          <w:rFonts w:ascii="Times New Roman" w:hAnsi="Times New Roman"/>
          <w:color w:val="000000" w:themeColor="text1"/>
          <w:sz w:val="28"/>
          <w:szCs w:val="28"/>
        </w:rPr>
        <w:t xml:space="preserve">В п. Бурабай организовать буферную, экологическую зону и ограничить въезд АТС; </w:t>
      </w:r>
    </w:p>
    <w:p w:rsidR="00B57627" w:rsidRPr="00575D8A" w:rsidRDefault="00B57627" w:rsidP="00B57627">
      <w:pPr>
        <w:spacing w:after="0" w:line="240" w:lineRule="auto"/>
        <w:ind w:firstLine="709"/>
        <w:jc w:val="both"/>
        <w:rPr>
          <w:rFonts w:ascii="Times New Roman" w:hAnsi="Times New Roman"/>
          <w:color w:val="000000" w:themeColor="text1"/>
          <w:sz w:val="28"/>
          <w:szCs w:val="28"/>
        </w:rPr>
      </w:pPr>
      <w:r w:rsidRPr="00575D8A">
        <w:rPr>
          <w:rFonts w:ascii="Times New Roman" w:hAnsi="Times New Roman"/>
          <w:color w:val="000000" w:themeColor="text1"/>
          <w:sz w:val="28"/>
          <w:szCs w:val="28"/>
        </w:rPr>
        <w:t xml:space="preserve">2. </w:t>
      </w:r>
      <w:r w:rsidR="00C37526">
        <w:rPr>
          <w:rFonts w:ascii="Times New Roman" w:hAnsi="Times New Roman"/>
          <w:color w:val="000000" w:themeColor="text1"/>
          <w:sz w:val="28"/>
          <w:szCs w:val="28"/>
        </w:rPr>
        <w:t>Усилить работы</w:t>
      </w:r>
      <w:r w:rsidR="00EA396D" w:rsidRPr="00575D8A">
        <w:rPr>
          <w:rFonts w:ascii="Times New Roman" w:hAnsi="Times New Roman"/>
          <w:color w:val="000000" w:themeColor="text1"/>
          <w:sz w:val="28"/>
          <w:szCs w:val="28"/>
        </w:rPr>
        <w:t xml:space="preserve"> КПП за пределами курортной зоны для ограничения въезда транспортных средств туристов; </w:t>
      </w:r>
    </w:p>
    <w:p w:rsidR="00B57627" w:rsidRPr="001C0C4A" w:rsidRDefault="00B57627" w:rsidP="00B57627">
      <w:pPr>
        <w:spacing w:after="0" w:line="240" w:lineRule="auto"/>
        <w:ind w:firstLine="709"/>
        <w:jc w:val="both"/>
        <w:rPr>
          <w:rFonts w:ascii="Times New Roman" w:hAnsi="Times New Roman"/>
          <w:sz w:val="28"/>
          <w:szCs w:val="28"/>
        </w:rPr>
      </w:pPr>
      <w:r w:rsidRPr="00575D8A">
        <w:rPr>
          <w:rFonts w:ascii="Times New Roman" w:hAnsi="Times New Roman"/>
          <w:color w:val="000000" w:themeColor="text1"/>
          <w:sz w:val="28"/>
          <w:szCs w:val="28"/>
        </w:rPr>
        <w:t xml:space="preserve">3. </w:t>
      </w:r>
      <w:r w:rsidR="00EA396D" w:rsidRPr="00575D8A">
        <w:rPr>
          <w:rFonts w:ascii="Times New Roman" w:hAnsi="Times New Roman"/>
          <w:color w:val="000000" w:themeColor="text1"/>
          <w:sz w:val="28"/>
          <w:szCs w:val="28"/>
        </w:rPr>
        <w:t>С целью</w:t>
      </w:r>
      <w:r w:rsidR="00BA7E0A" w:rsidRPr="00575D8A">
        <w:rPr>
          <w:rFonts w:ascii="Times New Roman" w:hAnsi="Times New Roman"/>
          <w:color w:val="000000" w:themeColor="text1"/>
          <w:sz w:val="28"/>
          <w:szCs w:val="28"/>
        </w:rPr>
        <w:t xml:space="preserve"> </w:t>
      </w:r>
      <w:r w:rsidR="00EA396D" w:rsidRPr="00575D8A">
        <w:rPr>
          <w:rFonts w:ascii="Times New Roman" w:hAnsi="Times New Roman"/>
          <w:color w:val="000000" w:themeColor="text1"/>
          <w:sz w:val="28"/>
          <w:szCs w:val="28"/>
        </w:rPr>
        <w:t xml:space="preserve">запрета </w:t>
      </w:r>
      <w:r w:rsidR="00EA396D">
        <w:rPr>
          <w:rFonts w:ascii="Times New Roman" w:hAnsi="Times New Roman"/>
          <w:sz w:val="28"/>
          <w:szCs w:val="28"/>
        </w:rPr>
        <w:t>въезда АТС на территорию куротрной зоны организовать стоянку для тран</w:t>
      </w:r>
      <w:r w:rsidR="00BA7E0A">
        <w:rPr>
          <w:rFonts w:ascii="Times New Roman" w:hAnsi="Times New Roman"/>
          <w:sz w:val="28"/>
          <w:szCs w:val="28"/>
        </w:rPr>
        <w:t>с</w:t>
      </w:r>
      <w:r w:rsidR="00EA396D">
        <w:rPr>
          <w:rFonts w:ascii="Times New Roman" w:hAnsi="Times New Roman"/>
          <w:sz w:val="28"/>
          <w:szCs w:val="28"/>
        </w:rPr>
        <w:t>порта с круглосуточным наблюдением. Для п</w:t>
      </w:r>
      <w:r w:rsidR="00BA7E0A">
        <w:rPr>
          <w:rFonts w:ascii="Times New Roman" w:hAnsi="Times New Roman"/>
          <w:sz w:val="28"/>
          <w:szCs w:val="28"/>
        </w:rPr>
        <w:t>еремещения туристов создать маршруты передвиж</w:t>
      </w:r>
      <w:r w:rsidR="00EA396D">
        <w:rPr>
          <w:rFonts w:ascii="Times New Roman" w:hAnsi="Times New Roman"/>
          <w:sz w:val="28"/>
          <w:szCs w:val="28"/>
        </w:rPr>
        <w:t>ения на электро</w:t>
      </w:r>
      <w:r w:rsidR="00BA7E0A">
        <w:rPr>
          <w:rFonts w:ascii="Times New Roman" w:hAnsi="Times New Roman"/>
          <w:sz w:val="28"/>
          <w:szCs w:val="28"/>
        </w:rPr>
        <w:t>-</w:t>
      </w:r>
      <w:r w:rsidR="00EA396D">
        <w:rPr>
          <w:rFonts w:ascii="Times New Roman" w:hAnsi="Times New Roman"/>
          <w:sz w:val="28"/>
          <w:szCs w:val="28"/>
        </w:rPr>
        <w:t xml:space="preserve"> и велотранспорте; </w:t>
      </w:r>
    </w:p>
    <w:p w:rsidR="00B57627" w:rsidRPr="001C0C4A" w:rsidRDefault="00B57627" w:rsidP="00B57627">
      <w:pPr>
        <w:spacing w:after="0" w:line="240" w:lineRule="auto"/>
        <w:ind w:firstLine="709"/>
        <w:jc w:val="both"/>
        <w:rPr>
          <w:rFonts w:ascii="Times New Roman" w:hAnsi="Times New Roman"/>
          <w:sz w:val="28"/>
          <w:szCs w:val="28"/>
        </w:rPr>
      </w:pPr>
      <w:r w:rsidRPr="001C0C4A">
        <w:rPr>
          <w:rFonts w:ascii="Times New Roman" w:hAnsi="Times New Roman"/>
          <w:sz w:val="28"/>
          <w:szCs w:val="28"/>
        </w:rPr>
        <w:t xml:space="preserve">4. </w:t>
      </w:r>
      <w:r w:rsidR="00EA396D">
        <w:rPr>
          <w:rFonts w:ascii="Times New Roman" w:hAnsi="Times New Roman"/>
          <w:sz w:val="28"/>
          <w:szCs w:val="28"/>
        </w:rPr>
        <w:t xml:space="preserve">Для обеспечения объектов питания туристической зоны качественными и безопасными пищевыми продуктами определить основных поставщиков </w:t>
      </w:r>
      <w:r w:rsidR="00BA7E0A">
        <w:rPr>
          <w:rFonts w:ascii="Times New Roman" w:hAnsi="Times New Roman"/>
          <w:sz w:val="28"/>
          <w:szCs w:val="28"/>
        </w:rPr>
        <w:t xml:space="preserve">экологически чистой продукцией. Проводить ежегодный мониторинг и корректировку ветеринарно-санитарных мероприятий, включающих в себя очистку водоемов и организацию исследований чистоты атмосферного воздуха передвижными датчиками; </w:t>
      </w:r>
      <w:r w:rsidR="00EA396D">
        <w:rPr>
          <w:rFonts w:ascii="Times New Roman" w:hAnsi="Times New Roman"/>
          <w:sz w:val="28"/>
          <w:szCs w:val="28"/>
        </w:rPr>
        <w:t xml:space="preserve"> </w:t>
      </w:r>
    </w:p>
    <w:p w:rsidR="00B57627" w:rsidRPr="001C0C4A" w:rsidRDefault="00B57627" w:rsidP="00B57627">
      <w:pPr>
        <w:spacing w:after="0" w:line="240" w:lineRule="auto"/>
        <w:ind w:firstLine="709"/>
        <w:jc w:val="both"/>
        <w:rPr>
          <w:rFonts w:ascii="Times New Roman" w:hAnsi="Times New Roman"/>
          <w:sz w:val="28"/>
          <w:szCs w:val="28"/>
        </w:rPr>
      </w:pPr>
      <w:r w:rsidRPr="001C0C4A">
        <w:rPr>
          <w:rFonts w:ascii="Times New Roman" w:hAnsi="Times New Roman"/>
          <w:sz w:val="28"/>
          <w:szCs w:val="28"/>
        </w:rPr>
        <w:t xml:space="preserve">5. </w:t>
      </w:r>
      <w:r w:rsidR="00BA7E0A">
        <w:rPr>
          <w:rFonts w:ascii="Times New Roman" w:hAnsi="Times New Roman"/>
          <w:sz w:val="28"/>
          <w:szCs w:val="28"/>
        </w:rPr>
        <w:t xml:space="preserve">Вести мониторинговые исследования качества и безопасности продукции животноводства и рыбоводства. Произвести дооснащение ветеринарных лабораторий курортной зоны современным оборудованием; </w:t>
      </w:r>
    </w:p>
    <w:p w:rsidR="00B57627" w:rsidRPr="001C0C4A" w:rsidRDefault="00B57627" w:rsidP="00B57627">
      <w:pPr>
        <w:spacing w:after="0" w:line="240" w:lineRule="auto"/>
        <w:ind w:firstLine="709"/>
        <w:jc w:val="both"/>
        <w:rPr>
          <w:rFonts w:ascii="Times New Roman" w:hAnsi="Times New Roman"/>
          <w:sz w:val="28"/>
          <w:szCs w:val="28"/>
        </w:rPr>
      </w:pPr>
      <w:r w:rsidRPr="001C0C4A">
        <w:rPr>
          <w:rFonts w:ascii="Times New Roman" w:hAnsi="Times New Roman"/>
          <w:sz w:val="28"/>
          <w:szCs w:val="28"/>
        </w:rPr>
        <w:t>6.</w:t>
      </w:r>
      <w:r w:rsidR="00BA7E0A">
        <w:rPr>
          <w:rFonts w:ascii="Times New Roman" w:hAnsi="Times New Roman"/>
          <w:sz w:val="28"/>
          <w:szCs w:val="28"/>
        </w:rPr>
        <w:t xml:space="preserve"> При рынке поселка Бурабай организовать лабораторию ветеринарно-санитарной экспертизы, с целью мониторинга экологической ситуации </w:t>
      </w:r>
      <w:r w:rsidR="00782C6A">
        <w:rPr>
          <w:rFonts w:ascii="Times New Roman" w:hAnsi="Times New Roman"/>
          <w:sz w:val="28"/>
          <w:szCs w:val="28"/>
        </w:rPr>
        <w:t xml:space="preserve">в регионе, </w:t>
      </w:r>
      <w:r w:rsidRPr="001C0C4A">
        <w:rPr>
          <w:rFonts w:ascii="Times New Roman" w:hAnsi="Times New Roman"/>
          <w:sz w:val="28"/>
          <w:szCs w:val="28"/>
        </w:rPr>
        <w:t>использовать разработанные нами карты.</w:t>
      </w:r>
    </w:p>
    <w:p w:rsidR="00B57627" w:rsidRDefault="00B57627" w:rsidP="00B57627">
      <w:pPr>
        <w:pStyle w:val="a4"/>
        <w:spacing w:after="0" w:line="240" w:lineRule="auto"/>
        <w:ind w:left="1069"/>
        <w:jc w:val="both"/>
        <w:rPr>
          <w:rFonts w:ascii="Times New Roman" w:hAnsi="Times New Roman"/>
          <w:b/>
          <w:bCs/>
          <w:sz w:val="28"/>
          <w:szCs w:val="28"/>
        </w:rPr>
      </w:pPr>
    </w:p>
    <w:p w:rsidR="007D6BF4" w:rsidRDefault="007D6BF4" w:rsidP="00B57627">
      <w:pPr>
        <w:pStyle w:val="a4"/>
        <w:spacing w:after="0" w:line="240" w:lineRule="auto"/>
        <w:ind w:left="1069"/>
        <w:jc w:val="both"/>
        <w:rPr>
          <w:rFonts w:ascii="Times New Roman" w:hAnsi="Times New Roman"/>
          <w:b/>
          <w:bCs/>
          <w:sz w:val="28"/>
          <w:szCs w:val="28"/>
        </w:rPr>
      </w:pPr>
    </w:p>
    <w:p w:rsidR="007D6BF4" w:rsidRDefault="007D6BF4" w:rsidP="00B57627">
      <w:pPr>
        <w:pStyle w:val="a4"/>
        <w:spacing w:after="0" w:line="240" w:lineRule="auto"/>
        <w:ind w:left="1069"/>
        <w:jc w:val="both"/>
        <w:rPr>
          <w:rFonts w:ascii="Times New Roman" w:hAnsi="Times New Roman"/>
          <w:b/>
          <w:bCs/>
          <w:sz w:val="28"/>
          <w:szCs w:val="28"/>
        </w:rPr>
      </w:pPr>
    </w:p>
    <w:p w:rsidR="007D6BF4" w:rsidRDefault="007D6BF4" w:rsidP="00B57627">
      <w:pPr>
        <w:pStyle w:val="a4"/>
        <w:spacing w:after="0" w:line="240" w:lineRule="auto"/>
        <w:ind w:left="1069"/>
        <w:jc w:val="both"/>
        <w:rPr>
          <w:rFonts w:ascii="Times New Roman" w:hAnsi="Times New Roman"/>
          <w:b/>
          <w:bCs/>
          <w:sz w:val="28"/>
          <w:szCs w:val="28"/>
        </w:rPr>
      </w:pPr>
    </w:p>
    <w:p w:rsidR="007D6BF4" w:rsidRDefault="007D6BF4" w:rsidP="00B57627">
      <w:pPr>
        <w:pStyle w:val="a4"/>
        <w:spacing w:after="0" w:line="240" w:lineRule="auto"/>
        <w:ind w:left="1069"/>
        <w:jc w:val="both"/>
        <w:rPr>
          <w:rFonts w:ascii="Times New Roman" w:hAnsi="Times New Roman"/>
          <w:b/>
          <w:bCs/>
          <w:sz w:val="28"/>
          <w:szCs w:val="28"/>
        </w:rPr>
      </w:pPr>
    </w:p>
    <w:p w:rsidR="00656054" w:rsidRPr="00BD7B7D" w:rsidRDefault="00656054" w:rsidP="00656054">
      <w:pPr>
        <w:tabs>
          <w:tab w:val="left" w:pos="993"/>
        </w:tabs>
        <w:spacing w:after="0" w:line="240" w:lineRule="auto"/>
        <w:ind w:firstLine="709"/>
        <w:jc w:val="center"/>
        <w:rPr>
          <w:rFonts w:ascii="Times New Roman" w:hAnsi="Times New Roman"/>
          <w:b/>
          <w:sz w:val="28"/>
          <w:szCs w:val="28"/>
        </w:rPr>
      </w:pPr>
      <w:r w:rsidRPr="00BD7B7D">
        <w:rPr>
          <w:rFonts w:ascii="Times New Roman" w:hAnsi="Times New Roman"/>
          <w:b/>
          <w:sz w:val="28"/>
          <w:szCs w:val="28"/>
        </w:rPr>
        <w:t>СПИСОК ИСПОЛЬЗОВАННЫХ ИСТОЧНИКОВ</w:t>
      </w:r>
    </w:p>
    <w:p w:rsidR="00656054" w:rsidRPr="00BD7B7D" w:rsidRDefault="00656054" w:rsidP="00656054">
      <w:pPr>
        <w:tabs>
          <w:tab w:val="left" w:pos="993"/>
        </w:tabs>
        <w:spacing w:after="0" w:line="240" w:lineRule="auto"/>
        <w:ind w:firstLine="709"/>
        <w:jc w:val="center"/>
        <w:rPr>
          <w:rFonts w:ascii="Times New Roman" w:hAnsi="Times New Roman"/>
          <w:b/>
          <w:sz w:val="28"/>
          <w:szCs w:val="28"/>
        </w:rPr>
      </w:pPr>
    </w:p>
    <w:p w:rsidR="00656054" w:rsidRPr="00BD7B7D" w:rsidRDefault="00656054" w:rsidP="00656054">
      <w:pPr>
        <w:pStyle w:val="a4"/>
        <w:numPr>
          <w:ilvl w:val="0"/>
          <w:numId w:val="12"/>
        </w:numPr>
        <w:tabs>
          <w:tab w:val="left" w:pos="426"/>
          <w:tab w:val="left" w:pos="993"/>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http://24.kz/ru/news/social/item/219151-perspektivy-razvitiya-shchuchinsko -borovskoj-kurortnoj-zony-obsudili-v-astane </w:t>
      </w:r>
    </w:p>
    <w:p w:rsidR="00656054" w:rsidRPr="00BD7B7D" w:rsidRDefault="00656054" w:rsidP="00656054">
      <w:pPr>
        <w:pStyle w:val="a4"/>
        <w:numPr>
          <w:ilvl w:val="0"/>
          <w:numId w:val="12"/>
        </w:numPr>
        <w:tabs>
          <w:tab w:val="left" w:pos="426"/>
          <w:tab w:val="left" w:pos="993"/>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О некоторых вопросах Щучинско-Боровской курортной зоны: Постановление Правительства Республики Казахстан от 4 февраля 2005 года, № 106</w:t>
      </w:r>
    </w:p>
    <w:p w:rsidR="00656054" w:rsidRPr="00BD7B7D" w:rsidRDefault="00656054" w:rsidP="00656054">
      <w:pPr>
        <w:pStyle w:val="a4"/>
        <w:numPr>
          <w:ilvl w:val="0"/>
          <w:numId w:val="12"/>
        </w:numPr>
        <w:tabs>
          <w:tab w:val="left" w:pos="426"/>
          <w:tab w:val="left" w:pos="993"/>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Отчет о выполнении программы развития Щучинско-Боровской зоны. – Астана: Сарыарка, 2017. – 155 с.</w:t>
      </w:r>
    </w:p>
    <w:p w:rsidR="00656054" w:rsidRPr="00BD7B7D" w:rsidRDefault="00656054" w:rsidP="00656054">
      <w:pPr>
        <w:pStyle w:val="a4"/>
        <w:numPr>
          <w:ilvl w:val="0"/>
          <w:numId w:val="12"/>
        </w:numPr>
        <w:tabs>
          <w:tab w:val="left" w:pos="426"/>
          <w:tab w:val="left" w:pos="993"/>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Гусева Т.В., Молчанова Я.П., Заика Е.А., и др. Гидрохимические показатели состояния окружающей среды: Справ. материалы. – М.: Социально-эколог. союз. – 2000. – 148 с</w:t>
      </w:r>
      <w:r w:rsidRPr="00BD7B7D">
        <w:rPr>
          <w:rFonts w:ascii="Times New Roman" w:eastAsia="Times New Roman" w:hAnsi="Times New Roman"/>
          <w:bCs/>
          <w:sz w:val="28"/>
          <w:szCs w:val="28"/>
        </w:rPr>
        <w:t xml:space="preserve"> </w:t>
      </w:r>
    </w:p>
    <w:p w:rsidR="00656054" w:rsidRPr="00BD7B7D" w:rsidRDefault="00656054" w:rsidP="00656054">
      <w:pPr>
        <w:pStyle w:val="a4"/>
        <w:numPr>
          <w:ilvl w:val="0"/>
          <w:numId w:val="12"/>
        </w:numPr>
        <w:tabs>
          <w:tab w:val="left" w:pos="426"/>
          <w:tab w:val="left" w:pos="993"/>
        </w:tabs>
        <w:spacing w:after="0" w:line="240" w:lineRule="auto"/>
        <w:ind w:left="0" w:firstLine="709"/>
        <w:jc w:val="both"/>
      </w:pPr>
      <w:r w:rsidRPr="00BD7B7D">
        <w:rPr>
          <w:rFonts w:ascii="Times New Roman" w:hAnsi="Times New Roman"/>
          <w:sz w:val="28"/>
          <w:szCs w:val="28"/>
        </w:rPr>
        <w:t>Горюнова С. В., Демина Н.С. Водоросли продуценты токсических веществ, М., 1974. – С. 45-47.</w:t>
      </w:r>
    </w:p>
    <w:p w:rsidR="00656054" w:rsidRPr="00BD7B7D" w:rsidRDefault="00656054" w:rsidP="00656054">
      <w:pPr>
        <w:pStyle w:val="a4"/>
        <w:numPr>
          <w:ilvl w:val="0"/>
          <w:numId w:val="12"/>
        </w:numPr>
        <w:tabs>
          <w:tab w:val="left" w:pos="426"/>
          <w:tab w:val="left" w:pos="993"/>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Абильдинов К.К. </w:t>
      </w:r>
      <w:hyperlink r:id="rId46" w:history="1">
        <w:r w:rsidRPr="00BD7B7D">
          <w:rPr>
            <w:rStyle w:val="a5"/>
            <w:rFonts w:ascii="Times New Roman" w:hAnsi="Times New Roman"/>
            <w:color w:val="auto"/>
            <w:sz w:val="28"/>
            <w:szCs w:val="28"/>
            <w:u w:val="none"/>
          </w:rPr>
          <w:t>Геоэкологическая оценка антропогенного воздействия на ландшафты бурабайского района</w:t>
        </w:r>
      </w:hyperlink>
      <w:r w:rsidRPr="00BD7B7D">
        <w:rPr>
          <w:rFonts w:ascii="Times New Roman" w:hAnsi="Times New Roman"/>
          <w:sz w:val="28"/>
          <w:szCs w:val="28"/>
        </w:rPr>
        <w:t xml:space="preserve"> // </w:t>
      </w:r>
      <w:r w:rsidRPr="00BD7B7D">
        <w:rPr>
          <w:rFonts w:ascii="Times New Roman" w:hAnsi="Times New Roman"/>
          <w:sz w:val="28"/>
          <w:szCs w:val="28"/>
          <w:lang w:val="en-US"/>
        </w:rPr>
        <w:t>Global</w:t>
      </w:r>
      <w:r w:rsidRPr="00BD7B7D">
        <w:rPr>
          <w:rFonts w:ascii="Times New Roman" w:hAnsi="Times New Roman"/>
          <w:sz w:val="28"/>
          <w:szCs w:val="28"/>
        </w:rPr>
        <w:t xml:space="preserve"> </w:t>
      </w:r>
      <w:r w:rsidRPr="00BD7B7D">
        <w:rPr>
          <w:rFonts w:ascii="Times New Roman" w:hAnsi="Times New Roman"/>
          <w:sz w:val="28"/>
          <w:szCs w:val="28"/>
          <w:lang w:val="en-US"/>
        </w:rPr>
        <w:t>Challenges</w:t>
      </w:r>
      <w:r w:rsidRPr="00BD7B7D">
        <w:rPr>
          <w:rFonts w:ascii="Times New Roman" w:hAnsi="Times New Roman"/>
          <w:sz w:val="28"/>
          <w:szCs w:val="28"/>
        </w:rPr>
        <w:t xml:space="preserve"> – </w:t>
      </w:r>
      <w:r w:rsidRPr="00BD7B7D">
        <w:rPr>
          <w:rFonts w:ascii="Times New Roman" w:hAnsi="Times New Roman"/>
          <w:sz w:val="28"/>
          <w:szCs w:val="28"/>
          <w:lang w:val="en-US"/>
        </w:rPr>
        <w:t>Scientific</w:t>
      </w:r>
      <w:r w:rsidRPr="00BD7B7D">
        <w:rPr>
          <w:rFonts w:ascii="Times New Roman" w:hAnsi="Times New Roman"/>
          <w:sz w:val="28"/>
          <w:szCs w:val="28"/>
        </w:rPr>
        <w:t xml:space="preserve"> </w:t>
      </w:r>
      <w:r w:rsidRPr="00BD7B7D">
        <w:rPr>
          <w:rFonts w:ascii="Times New Roman" w:hAnsi="Times New Roman"/>
          <w:sz w:val="28"/>
          <w:szCs w:val="28"/>
          <w:lang w:val="en-US"/>
        </w:rPr>
        <w:t>Solutions</w:t>
      </w:r>
      <w:r w:rsidRPr="00BD7B7D">
        <w:rPr>
          <w:rFonts w:ascii="Times New Roman" w:hAnsi="Times New Roman"/>
          <w:sz w:val="28"/>
          <w:szCs w:val="28"/>
        </w:rPr>
        <w:t xml:space="preserve"> </w:t>
      </w:r>
      <w:r w:rsidRPr="00BD7B7D">
        <w:rPr>
          <w:rFonts w:ascii="Times New Roman" w:hAnsi="Times New Roman"/>
          <w:sz w:val="28"/>
          <w:szCs w:val="28"/>
          <w:lang w:val="en-US"/>
        </w:rPr>
        <w:t>III</w:t>
      </w:r>
      <w:r w:rsidRPr="00BD7B7D">
        <w:rPr>
          <w:rFonts w:ascii="Times New Roman" w:hAnsi="Times New Roman"/>
          <w:sz w:val="28"/>
          <w:szCs w:val="28"/>
        </w:rPr>
        <w:t>. Proceedings conference. Nitra, Slovakia, 2021. С. 265-276.</w:t>
      </w:r>
    </w:p>
    <w:p w:rsidR="00656054" w:rsidRPr="00BD7B7D" w:rsidRDefault="00656054" w:rsidP="00656054">
      <w:pPr>
        <w:pStyle w:val="a4"/>
        <w:numPr>
          <w:ilvl w:val="0"/>
          <w:numId w:val="12"/>
        </w:numPr>
        <w:tabs>
          <w:tab w:val="left" w:pos="426"/>
          <w:tab w:val="left" w:pos="993"/>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What is ecotourism?</w:t>
      </w:r>
      <w:r w:rsidRPr="00BD7B7D">
        <w:rPr>
          <w:rFonts w:ascii="Times New Roman" w:hAnsi="Times New Roman"/>
          <w:sz w:val="28"/>
          <w:szCs w:val="28"/>
          <w:lang w:val="kk-KZ"/>
        </w:rPr>
        <w:t>-</w:t>
      </w:r>
      <w:r w:rsidRPr="00BD7B7D">
        <w:rPr>
          <w:rFonts w:ascii="Times New Roman" w:hAnsi="Times New Roman"/>
          <w:sz w:val="28"/>
          <w:szCs w:val="28"/>
          <w:lang w:val="en-US"/>
        </w:rPr>
        <w:t>https://ecotourism.org/what-is-ecotourism (25.01.2022)</w:t>
      </w:r>
      <w:r w:rsidRPr="00BD7B7D">
        <w:rPr>
          <w:rFonts w:ascii="Times New Roman" w:hAnsi="Times New Roman"/>
          <w:sz w:val="28"/>
          <w:szCs w:val="28"/>
          <w:lang w:val="kk-KZ"/>
        </w:rPr>
        <w:t>.</w:t>
      </w:r>
    </w:p>
    <w:p w:rsidR="00656054" w:rsidRPr="00BD7B7D" w:rsidRDefault="00656054" w:rsidP="00656054">
      <w:pPr>
        <w:pStyle w:val="a4"/>
        <w:numPr>
          <w:ilvl w:val="0"/>
          <w:numId w:val="12"/>
        </w:numPr>
        <w:tabs>
          <w:tab w:val="left" w:pos="426"/>
          <w:tab w:val="left" w:pos="993"/>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Официальный сайт организации экотуризма Австралии-https://www.ecotourism.org.au (25.01.2022)</w:t>
      </w:r>
    </w:p>
    <w:p w:rsidR="00656054" w:rsidRPr="00BD7B7D" w:rsidRDefault="00656054" w:rsidP="00656054">
      <w:pPr>
        <w:pStyle w:val="a4"/>
        <w:numPr>
          <w:ilvl w:val="0"/>
          <w:numId w:val="12"/>
        </w:numPr>
        <w:tabs>
          <w:tab w:val="left" w:pos="426"/>
          <w:tab w:val="left" w:pos="993"/>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Самойлов К.И., Омаров К.Р. Мировой опыт развития курортных зон // Наука и образование сегодня. -2017. -</w:t>
      </w:r>
      <w:hyperlink r:id="rId47">
        <w:r w:rsidRPr="00BD7B7D">
          <w:rPr>
            <w:rStyle w:val="a5"/>
            <w:rFonts w:ascii="Times New Roman" w:hAnsi="Times New Roman"/>
            <w:color w:val="auto"/>
            <w:sz w:val="28"/>
            <w:szCs w:val="28"/>
            <w:u w:val="none"/>
          </w:rPr>
          <w:t>№5 (16)</w:t>
        </w:r>
      </w:hyperlink>
      <w:r w:rsidRPr="00BD7B7D">
        <w:rPr>
          <w:rFonts w:ascii="Times New Roman" w:hAnsi="Times New Roman"/>
          <w:sz w:val="28"/>
          <w:szCs w:val="28"/>
        </w:rPr>
        <w:t>. - С. 96-99.</w:t>
      </w:r>
    </w:p>
    <w:p w:rsidR="00656054" w:rsidRPr="00BD7B7D" w:rsidRDefault="00656054" w:rsidP="00656054">
      <w:pPr>
        <w:pStyle w:val="a4"/>
        <w:numPr>
          <w:ilvl w:val="0"/>
          <w:numId w:val="12"/>
        </w:numPr>
        <w:tabs>
          <w:tab w:val="left" w:pos="426"/>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Курорты. Энциклопедический словарь / под ред. Е.И. Чазова. // Сов. Энциклопедия. -М., 1983. - 592 с.</w:t>
      </w:r>
    </w:p>
    <w:p w:rsidR="00656054" w:rsidRPr="007A0763" w:rsidRDefault="00656054" w:rsidP="00656054">
      <w:pPr>
        <w:pStyle w:val="a4"/>
        <w:numPr>
          <w:ilvl w:val="0"/>
          <w:numId w:val="12"/>
        </w:numPr>
        <w:tabs>
          <w:tab w:val="left" w:pos="1134"/>
        </w:tabs>
        <w:spacing w:after="0" w:line="240" w:lineRule="auto"/>
        <w:ind w:left="0" w:firstLine="709"/>
        <w:jc w:val="both"/>
        <w:rPr>
          <w:rFonts w:ascii="Times New Roman" w:hAnsi="Times New Roman"/>
          <w:color w:val="000000" w:themeColor="text1"/>
          <w:sz w:val="28"/>
          <w:szCs w:val="28"/>
        </w:rPr>
      </w:pPr>
      <w:r w:rsidRPr="00BD7B7D">
        <w:rPr>
          <w:rFonts w:ascii="Times New Roman" w:eastAsia="Tahoma" w:hAnsi="Times New Roman"/>
          <w:iCs/>
          <w:sz w:val="28"/>
          <w:szCs w:val="28"/>
        </w:rPr>
        <w:t>Абдрказакова Л.С., Ким П.Г., Тулегенов А.М.</w:t>
      </w:r>
      <w:r w:rsidRPr="00BD7B7D">
        <w:rPr>
          <w:rFonts w:ascii="Times New Roman" w:hAnsi="Times New Roman"/>
          <w:iCs/>
          <w:sz w:val="28"/>
          <w:szCs w:val="28"/>
        </w:rPr>
        <w:t xml:space="preserve"> </w:t>
      </w:r>
      <w:hyperlink r:id="rId48">
        <w:r w:rsidRPr="007A0763">
          <w:rPr>
            <w:rStyle w:val="a5"/>
            <w:rFonts w:ascii="Times New Roman" w:eastAsia="Tahoma" w:hAnsi="Times New Roman"/>
            <w:color w:val="000000" w:themeColor="text1"/>
            <w:sz w:val="28"/>
            <w:szCs w:val="28"/>
            <w:u w:val="none"/>
          </w:rPr>
          <w:t>Проблемы и перспективы развития экологического туризма на территории Республики Казахстан</w:t>
        </w:r>
      </w:hyperlink>
      <w:r w:rsidRPr="007A0763">
        <w:rPr>
          <w:rStyle w:val="a5"/>
          <w:rFonts w:ascii="Times New Roman" w:eastAsia="Tahoma" w:hAnsi="Times New Roman"/>
          <w:color w:val="000000" w:themeColor="text1"/>
          <w:sz w:val="28"/>
          <w:szCs w:val="28"/>
          <w:u w:val="none"/>
        </w:rPr>
        <w:t xml:space="preserve"> //</w:t>
      </w:r>
      <w:r w:rsidRPr="007A0763">
        <w:rPr>
          <w:rFonts w:ascii="Times New Roman" w:hAnsi="Times New Roman"/>
          <w:bCs/>
          <w:color w:val="000000" w:themeColor="text1"/>
          <w:sz w:val="28"/>
          <w:szCs w:val="28"/>
        </w:rPr>
        <w:t xml:space="preserve"> </w:t>
      </w:r>
      <w:hyperlink r:id="rId49">
        <w:r w:rsidRPr="007A0763">
          <w:rPr>
            <w:rStyle w:val="a5"/>
            <w:rFonts w:ascii="Times New Roman" w:eastAsia="Tahoma" w:hAnsi="Times New Roman"/>
            <w:iCs/>
            <w:color w:val="000000" w:themeColor="text1"/>
            <w:sz w:val="28"/>
            <w:szCs w:val="28"/>
            <w:u w:val="none"/>
          </w:rPr>
          <w:t>Сhronos</w:t>
        </w:r>
      </w:hyperlink>
      <w:r w:rsidRPr="007A0763">
        <w:rPr>
          <w:rStyle w:val="a5"/>
          <w:rFonts w:ascii="Times New Roman" w:eastAsia="Tahoma" w:hAnsi="Times New Roman"/>
          <w:iCs/>
          <w:color w:val="000000" w:themeColor="text1"/>
          <w:sz w:val="28"/>
          <w:szCs w:val="28"/>
          <w:u w:val="none"/>
        </w:rPr>
        <w:t>.</w:t>
      </w:r>
      <w:r w:rsidRPr="007A0763">
        <w:rPr>
          <w:rFonts w:ascii="Times New Roman" w:eastAsia="Tahoma" w:hAnsi="Times New Roman"/>
          <w:color w:val="000000" w:themeColor="text1"/>
          <w:sz w:val="28"/>
          <w:szCs w:val="28"/>
        </w:rPr>
        <w:t xml:space="preserve"> -2022. Т. 7, </w:t>
      </w:r>
      <w:hyperlink r:id="rId50">
        <w:r w:rsidRPr="007A0763">
          <w:rPr>
            <w:rStyle w:val="a5"/>
            <w:rFonts w:ascii="Times New Roman" w:eastAsia="Tahoma" w:hAnsi="Times New Roman"/>
            <w:color w:val="000000" w:themeColor="text1"/>
            <w:sz w:val="28"/>
            <w:szCs w:val="28"/>
            <w:u w:val="none"/>
          </w:rPr>
          <w:t>№ 4 (66)</w:t>
        </w:r>
      </w:hyperlink>
      <w:r w:rsidRPr="007A0763">
        <w:rPr>
          <w:rFonts w:ascii="Times New Roman" w:eastAsia="Tahoma" w:hAnsi="Times New Roman"/>
          <w:color w:val="000000" w:themeColor="text1"/>
          <w:sz w:val="28"/>
          <w:szCs w:val="28"/>
        </w:rPr>
        <w:t>. - С. 111-117.</w:t>
      </w:r>
    </w:p>
    <w:p w:rsidR="00656054" w:rsidRPr="007A0763" w:rsidRDefault="00656054" w:rsidP="00656054">
      <w:pPr>
        <w:pStyle w:val="a4"/>
        <w:numPr>
          <w:ilvl w:val="0"/>
          <w:numId w:val="12"/>
        </w:numPr>
        <w:tabs>
          <w:tab w:val="left" w:pos="1134"/>
        </w:tabs>
        <w:spacing w:after="0" w:line="240" w:lineRule="auto"/>
        <w:ind w:left="0" w:firstLine="709"/>
        <w:jc w:val="both"/>
        <w:rPr>
          <w:rFonts w:ascii="Times New Roman" w:hAnsi="Times New Roman"/>
          <w:color w:val="000000" w:themeColor="text1"/>
          <w:sz w:val="28"/>
          <w:szCs w:val="28"/>
        </w:rPr>
      </w:pPr>
      <w:r w:rsidRPr="007A0763">
        <w:rPr>
          <w:rFonts w:ascii="Times New Roman" w:eastAsia="Tahoma" w:hAnsi="Times New Roman"/>
          <w:iCs/>
          <w:color w:val="000000" w:themeColor="text1"/>
          <w:sz w:val="28"/>
          <w:szCs w:val="28"/>
        </w:rPr>
        <w:t>Абдрказакова Л.С., Ким П.Г., Тулегенов А.М.</w:t>
      </w:r>
      <w:r w:rsidRPr="007A0763">
        <w:rPr>
          <w:rFonts w:ascii="Times New Roman" w:hAnsi="Times New Roman"/>
          <w:iCs/>
          <w:color w:val="000000" w:themeColor="text1"/>
          <w:sz w:val="28"/>
          <w:szCs w:val="28"/>
        </w:rPr>
        <w:t xml:space="preserve"> </w:t>
      </w:r>
      <w:hyperlink r:id="rId51">
        <w:r w:rsidRPr="007A0763">
          <w:rPr>
            <w:rStyle w:val="a5"/>
            <w:rFonts w:ascii="Times New Roman" w:eastAsia="Tahoma" w:hAnsi="Times New Roman"/>
            <w:color w:val="000000" w:themeColor="text1"/>
            <w:sz w:val="28"/>
            <w:szCs w:val="28"/>
            <w:u w:val="none"/>
          </w:rPr>
          <w:t>Проблемы и перспективы развития экологического туризма на территории Республики Казахстан</w:t>
        </w:r>
      </w:hyperlink>
      <w:r w:rsidRPr="007A0763">
        <w:rPr>
          <w:rStyle w:val="a5"/>
          <w:rFonts w:ascii="Times New Roman" w:eastAsia="Tahoma" w:hAnsi="Times New Roman"/>
          <w:color w:val="000000" w:themeColor="text1"/>
          <w:sz w:val="28"/>
          <w:szCs w:val="28"/>
          <w:u w:val="none"/>
        </w:rPr>
        <w:t xml:space="preserve"> // </w:t>
      </w:r>
      <w:r w:rsidRPr="007A0763">
        <w:rPr>
          <w:rFonts w:ascii="Times New Roman" w:hAnsi="Times New Roman"/>
          <w:color w:val="000000" w:themeColor="text1"/>
          <w:sz w:val="28"/>
          <w:szCs w:val="28"/>
        </w:rPr>
        <w:t>В сборнике: наука и техника: новые вызовы современности. Сборник статей IV Международной научно-практической конференции. - Москва, 2022. - С. 117-134.</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Пирметов А.Х. </w:t>
      </w:r>
      <w:hyperlink r:id="rId52" w:history="1">
        <w:r w:rsidRPr="00BD7B7D">
          <w:rPr>
            <w:rStyle w:val="a5"/>
            <w:rFonts w:ascii="Times New Roman" w:hAnsi="Times New Roman"/>
            <w:color w:val="auto"/>
            <w:sz w:val="28"/>
            <w:szCs w:val="28"/>
            <w:u w:val="none"/>
          </w:rPr>
          <w:t>Факторы, влияющие на эффективное развитие аграрного туризма и его проблемы в Республике Казахстан</w:t>
        </w:r>
      </w:hyperlink>
      <w:r w:rsidRPr="00BD7B7D">
        <w:rPr>
          <w:rFonts w:ascii="Times New Roman" w:hAnsi="Times New Roman"/>
          <w:sz w:val="28"/>
          <w:szCs w:val="28"/>
        </w:rPr>
        <w:t xml:space="preserve"> // </w:t>
      </w:r>
      <w:hyperlink r:id="rId53" w:history="1">
        <w:r w:rsidRPr="00BD7B7D">
          <w:rPr>
            <w:rStyle w:val="a5"/>
            <w:rFonts w:ascii="Times New Roman" w:hAnsi="Times New Roman"/>
            <w:color w:val="auto"/>
            <w:sz w:val="28"/>
            <w:szCs w:val="28"/>
            <w:u w:val="none"/>
          </w:rPr>
          <w:t>Агропродовольственная политика России</w:t>
        </w:r>
      </w:hyperlink>
      <w:r w:rsidRPr="00BD7B7D">
        <w:rPr>
          <w:rFonts w:ascii="Times New Roman" w:hAnsi="Times New Roman"/>
          <w:sz w:val="28"/>
          <w:szCs w:val="28"/>
        </w:rPr>
        <w:t xml:space="preserve">. 2015. </w:t>
      </w:r>
      <w:hyperlink r:id="rId54" w:history="1">
        <w:r w:rsidRPr="00BD7B7D">
          <w:rPr>
            <w:rStyle w:val="a5"/>
            <w:rFonts w:ascii="Times New Roman" w:hAnsi="Times New Roman"/>
            <w:color w:val="auto"/>
            <w:sz w:val="28"/>
            <w:szCs w:val="28"/>
            <w:u w:val="none"/>
          </w:rPr>
          <w:t>№ 11 (47)</w:t>
        </w:r>
      </w:hyperlink>
      <w:r w:rsidRPr="00BD7B7D">
        <w:rPr>
          <w:rFonts w:ascii="Times New Roman" w:hAnsi="Times New Roman"/>
          <w:sz w:val="28"/>
          <w:szCs w:val="28"/>
        </w:rPr>
        <w:t>. - С. 56-60.</w:t>
      </w:r>
    </w:p>
    <w:p w:rsidR="00656054" w:rsidRPr="00BD7B7D" w:rsidRDefault="00656054"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Двинских А.Ю. Оценка экотуристического потенциала территории Тюльгаснкого района как основа выбора механизмов управления развитием экологического туризма // Интеллект. Инновации. Инвестиции. – Оренбург, 2014. – №2. – С. 14-19.</w:t>
      </w:r>
    </w:p>
    <w:p w:rsidR="00656054" w:rsidRPr="00BD7B7D" w:rsidRDefault="00656054"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Абенова Е.А. Перспективы развития лечебно-оздоровительного туризма в Казахстане // Азимут научных исследований: экономика и управление. 2015. № 1(10) - С.7-10.</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Туризм. В районе ведутся работы по развитию туризма. информационный портал «Акимат Алакольского района». </w:t>
      </w:r>
      <w:hyperlink r:id="rId55" w:history="1">
        <w:r w:rsidRPr="00BD7B7D">
          <w:rPr>
            <w:rStyle w:val="a5"/>
            <w:rFonts w:ascii="Times New Roman" w:hAnsi="Times New Roman"/>
            <w:color w:val="auto"/>
            <w:sz w:val="28"/>
            <w:szCs w:val="28"/>
            <w:u w:val="none"/>
          </w:rPr>
          <w:t>http://alakol.zhetisu.gov.kz/pages. (35 04.03.2019</w:t>
        </w:r>
      </w:hyperlink>
      <w:r w:rsidRPr="00BD7B7D">
        <w:rPr>
          <w:rFonts w:ascii="Times New Roman" w:hAnsi="Times New Roman"/>
          <w:sz w:val="28"/>
          <w:szCs w:val="28"/>
        </w:rPr>
        <w:t>).</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Шарапаева Б.Ж., Амангелдинова Е.А., Жашенова Н.К. </w:t>
      </w:r>
      <w:hyperlink r:id="rId56" w:history="1">
        <w:r w:rsidRPr="00BD7B7D">
          <w:rPr>
            <w:rStyle w:val="a5"/>
            <w:rFonts w:ascii="Times New Roman" w:hAnsi="Times New Roman"/>
            <w:color w:val="auto"/>
            <w:sz w:val="28"/>
            <w:szCs w:val="28"/>
            <w:u w:val="none"/>
          </w:rPr>
          <w:t>Перспективы развития рекреационного бизнес региона на базе озера Алаколь</w:t>
        </w:r>
      </w:hyperlink>
      <w:r w:rsidRPr="00BD7B7D">
        <w:rPr>
          <w:rFonts w:ascii="Times New Roman" w:hAnsi="Times New Roman"/>
          <w:sz w:val="28"/>
          <w:szCs w:val="28"/>
        </w:rPr>
        <w:t xml:space="preserve"> // Сборник: проблемы и перспективы современной науки: матер. междунар. (заочной) науч.-практ. конф. 2019. - С. 107-113.</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Маньшина Н. В. Курортология для всех // За здоровьем на курорт. - М.: Вече, 2007. - 592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Беспалый С.В., Кашук Л.И., Каримбергенова М.К. </w:t>
      </w:r>
      <w:hyperlink r:id="rId57" w:history="1">
        <w:r w:rsidRPr="00BD7B7D">
          <w:rPr>
            <w:rStyle w:val="a5"/>
            <w:rFonts w:ascii="Times New Roman" w:hAnsi="Times New Roman"/>
            <w:color w:val="auto"/>
            <w:sz w:val="28"/>
            <w:szCs w:val="28"/>
            <w:u w:val="none"/>
          </w:rPr>
          <w:t>Устойчивое развитие региона на примере Баянаульского района Павлодарской области</w:t>
        </w:r>
      </w:hyperlink>
      <w:r w:rsidRPr="00BD7B7D">
        <w:rPr>
          <w:rFonts w:ascii="Times New Roman" w:hAnsi="Times New Roman"/>
          <w:sz w:val="28"/>
          <w:szCs w:val="28"/>
        </w:rPr>
        <w:t xml:space="preserve"> // </w:t>
      </w:r>
      <w:hyperlink r:id="rId58" w:history="1">
        <w:r w:rsidRPr="00BD7B7D">
          <w:rPr>
            <w:rStyle w:val="a5"/>
            <w:rFonts w:ascii="Times New Roman" w:hAnsi="Times New Roman"/>
            <w:color w:val="auto"/>
            <w:sz w:val="28"/>
            <w:szCs w:val="28"/>
            <w:u w:val="none"/>
          </w:rPr>
          <w:t>Проблемы агрорынка</w:t>
        </w:r>
      </w:hyperlink>
      <w:r w:rsidRPr="00BD7B7D">
        <w:rPr>
          <w:rFonts w:ascii="Times New Roman" w:hAnsi="Times New Roman"/>
          <w:sz w:val="28"/>
          <w:szCs w:val="28"/>
        </w:rPr>
        <w:t xml:space="preserve">. 2019. </w:t>
      </w:r>
      <w:hyperlink r:id="rId59" w:history="1">
        <w:r w:rsidRPr="00BD7B7D">
          <w:rPr>
            <w:rStyle w:val="a5"/>
            <w:rFonts w:ascii="Times New Roman" w:hAnsi="Times New Roman"/>
            <w:color w:val="auto"/>
            <w:sz w:val="28"/>
            <w:szCs w:val="28"/>
            <w:u w:val="none"/>
          </w:rPr>
          <w:t>№ 2</w:t>
        </w:r>
      </w:hyperlink>
      <w:r w:rsidRPr="00BD7B7D">
        <w:rPr>
          <w:rFonts w:ascii="Times New Roman" w:hAnsi="Times New Roman"/>
          <w:sz w:val="28"/>
          <w:szCs w:val="28"/>
        </w:rPr>
        <w:t xml:space="preserve">. - С.61-67. </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Грачев И.Г. </w:t>
      </w:r>
      <w:hyperlink r:id="rId60" w:history="1">
        <w:r w:rsidRPr="00BD7B7D">
          <w:rPr>
            <w:rStyle w:val="a5"/>
            <w:rFonts w:ascii="Times New Roman" w:hAnsi="Times New Roman"/>
            <w:color w:val="auto"/>
            <w:sz w:val="28"/>
            <w:szCs w:val="28"/>
            <w:u w:val="none"/>
          </w:rPr>
          <w:t>Ландшафты Жасыбайской курортной зоны Баянаульского парка</w:t>
        </w:r>
      </w:hyperlink>
      <w:r w:rsidRPr="00BD7B7D">
        <w:rPr>
          <w:rFonts w:ascii="Times New Roman" w:hAnsi="Times New Roman"/>
          <w:sz w:val="28"/>
          <w:szCs w:val="28"/>
        </w:rPr>
        <w:t xml:space="preserve"> // Сборник: геоморфология и физическая география Сибири в XXI веке: матер. всероссийской науч.-практ. конф., посвященной 100-летию со дня рождения заслуженного работника высшей школы Российской Федерации, почетного члена русского географического общества, профессора, доктора географических наук Земцова А.А. 2020. - С. 98-100.</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Стасив И.В. </w:t>
      </w:r>
      <w:hyperlink r:id="rId61" w:history="1">
        <w:r w:rsidRPr="00BD7B7D">
          <w:rPr>
            <w:rStyle w:val="a5"/>
            <w:rFonts w:ascii="Times New Roman" w:hAnsi="Times New Roman"/>
            <w:color w:val="auto"/>
            <w:sz w:val="28"/>
            <w:szCs w:val="28"/>
            <w:u w:val="none"/>
          </w:rPr>
          <w:t>О происхождении озера Балхаш и Балхаш-Алакольской впадины</w:t>
        </w:r>
      </w:hyperlink>
      <w:r w:rsidRPr="00BD7B7D">
        <w:rPr>
          <w:rFonts w:ascii="Times New Roman" w:hAnsi="Times New Roman"/>
          <w:sz w:val="28"/>
          <w:szCs w:val="28"/>
        </w:rPr>
        <w:t xml:space="preserve"> // </w:t>
      </w:r>
      <w:hyperlink r:id="rId62" w:history="1">
        <w:r w:rsidRPr="00BD7B7D">
          <w:rPr>
            <w:rStyle w:val="a5"/>
            <w:rFonts w:ascii="Times New Roman" w:hAnsi="Times New Roman"/>
            <w:color w:val="auto"/>
            <w:sz w:val="28"/>
            <w:szCs w:val="28"/>
            <w:u w:val="none"/>
          </w:rPr>
          <w:t>Евразийский союз ученых</w:t>
        </w:r>
      </w:hyperlink>
      <w:r w:rsidRPr="00BD7B7D">
        <w:rPr>
          <w:rFonts w:ascii="Times New Roman" w:hAnsi="Times New Roman"/>
          <w:sz w:val="28"/>
          <w:szCs w:val="28"/>
        </w:rPr>
        <w:t xml:space="preserve">. 2018. </w:t>
      </w:r>
      <w:hyperlink r:id="rId63" w:history="1">
        <w:r w:rsidRPr="00BD7B7D">
          <w:rPr>
            <w:rStyle w:val="a5"/>
            <w:rFonts w:ascii="Times New Roman" w:hAnsi="Times New Roman"/>
            <w:color w:val="auto"/>
            <w:sz w:val="28"/>
            <w:szCs w:val="28"/>
            <w:u w:val="none"/>
          </w:rPr>
          <w:t>№ 4-5 (49)</w:t>
        </w:r>
      </w:hyperlink>
      <w:r w:rsidRPr="00BD7B7D">
        <w:rPr>
          <w:rFonts w:ascii="Times New Roman" w:hAnsi="Times New Roman"/>
          <w:sz w:val="28"/>
          <w:szCs w:val="28"/>
        </w:rPr>
        <w:t>. - С. 5-10.</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Проблемы Или-Балхашского бассейна // http://www.km.ru (01.02.2018).</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Охрана окружающей среды и устойчивое развитие Казахстана 2010-2014 //Статистический сборник. -Астана, 2015. - 106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Проект нормативов предельно-допустимых выбросов вредных веществ в атмосферу Балхашского горно-металлургического комбината. – Алматы: РНПИЦ «Казэкология», 2013. - 168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Тилекова Ж.Т. Экологическая оценка антропогенного воздействия на природную среду прибалкашского региона. - Алматы, 2015. – 56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Байкенова Г.Г., Вишневская А.В. </w:t>
      </w:r>
      <w:hyperlink r:id="rId64" w:history="1">
        <w:r w:rsidRPr="00BD7B7D">
          <w:rPr>
            <w:rStyle w:val="a5"/>
            <w:rFonts w:ascii="Times New Roman" w:hAnsi="Times New Roman"/>
            <w:color w:val="auto"/>
            <w:sz w:val="28"/>
            <w:szCs w:val="28"/>
            <w:u w:val="none"/>
          </w:rPr>
          <w:t>Оценка экологического состояния атмосферного воздуха г. Балхаш</w:t>
        </w:r>
      </w:hyperlink>
      <w:r w:rsidRPr="00BD7B7D">
        <w:rPr>
          <w:rFonts w:ascii="Times New Roman" w:hAnsi="Times New Roman"/>
          <w:sz w:val="28"/>
          <w:szCs w:val="28"/>
        </w:rPr>
        <w:t xml:space="preserve"> // Сборник: безопасность городской среды: матер. VI междунар. науч.-практ. конф. Под ред. Е.Ю. Тюменцевой. 2019. - С. 337-341.</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eastAsia="Tahoma" w:hAnsi="Times New Roman"/>
          <w:iCs/>
          <w:sz w:val="28"/>
          <w:szCs w:val="28"/>
        </w:rPr>
        <w:t xml:space="preserve">Кечайкин А.А., Синицына Т.А., Шмаков А.И., Фризен Н.В., Ситпаева Г.Т., Веселова П.В., Данилов М.П., Баядилов К.О. </w:t>
      </w:r>
      <w:hyperlink r:id="rId65">
        <w:r w:rsidRPr="00BD7B7D">
          <w:rPr>
            <w:rStyle w:val="a5"/>
            <w:rFonts w:ascii="Times New Roman" w:eastAsia="Tahoma" w:hAnsi="Times New Roman"/>
            <w:color w:val="auto"/>
            <w:sz w:val="28"/>
            <w:szCs w:val="28"/>
            <w:u w:val="none"/>
          </w:rPr>
          <w:t xml:space="preserve">Дополнение к флоре государственного национального природного парка "Алтын-эмель" (Республика Казахстан). </w:t>
        </w:r>
      </w:hyperlink>
      <w:r w:rsidRPr="00BD7B7D">
        <w:rPr>
          <w:rFonts w:ascii="Times New Roman" w:eastAsia="Tahoma" w:hAnsi="Times New Roman"/>
          <w:sz w:val="28"/>
          <w:szCs w:val="28"/>
        </w:rPr>
        <w:t xml:space="preserve">2018. Т. 21. </w:t>
      </w:r>
      <w:hyperlink r:id="rId66">
        <w:r w:rsidRPr="00BD7B7D">
          <w:rPr>
            <w:rStyle w:val="a5"/>
            <w:rFonts w:ascii="Times New Roman" w:eastAsia="Tahoma" w:hAnsi="Times New Roman"/>
            <w:color w:val="auto"/>
            <w:sz w:val="28"/>
            <w:szCs w:val="28"/>
            <w:u w:val="none"/>
          </w:rPr>
          <w:t>№ 4</w:t>
        </w:r>
      </w:hyperlink>
      <w:r w:rsidRPr="00BD7B7D">
        <w:rPr>
          <w:rFonts w:ascii="Times New Roman" w:eastAsia="Tahoma" w:hAnsi="Times New Roman"/>
          <w:sz w:val="28"/>
          <w:szCs w:val="28"/>
        </w:rPr>
        <w:t>. - С. 73-77.</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eastAsia="Tahoma" w:hAnsi="Times New Roman"/>
          <w:iCs/>
          <w:sz w:val="28"/>
          <w:szCs w:val="28"/>
        </w:rPr>
        <w:t xml:space="preserve">Насыпалова Д.Д. </w:t>
      </w:r>
      <w:hyperlink r:id="rId67">
        <w:r w:rsidRPr="00BD7B7D">
          <w:rPr>
            <w:rStyle w:val="a5"/>
            <w:rFonts w:ascii="Times New Roman" w:eastAsia="Tahoma" w:hAnsi="Times New Roman"/>
            <w:color w:val="auto"/>
            <w:sz w:val="28"/>
            <w:szCs w:val="28"/>
            <w:u w:val="none"/>
          </w:rPr>
          <w:t>Потенциал развития экологического туризма в ГНПП Алтын эмель</w:t>
        </w:r>
      </w:hyperlink>
      <w:r w:rsidRPr="00BD7B7D">
        <w:rPr>
          <w:rStyle w:val="a5"/>
          <w:rFonts w:ascii="Times New Roman" w:eastAsia="Tahoma" w:hAnsi="Times New Roman"/>
          <w:color w:val="auto"/>
          <w:sz w:val="28"/>
          <w:szCs w:val="28"/>
          <w:u w:val="none"/>
        </w:rPr>
        <w:t xml:space="preserve"> //</w:t>
      </w:r>
      <w:r w:rsidRPr="00BD7B7D">
        <w:rPr>
          <w:rFonts w:ascii="Times New Roman" w:eastAsia="Tahoma" w:hAnsi="Times New Roman"/>
          <w:iCs/>
          <w:sz w:val="28"/>
          <w:szCs w:val="28"/>
        </w:rPr>
        <w:t xml:space="preserve"> Сборник: всероссийский научный форум студентов и учащихся. Сборник статей форума. 2020. - С. 208-211.</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Первозданная природа Казахстана - потенциал для развития экотуризма - </w:t>
      </w:r>
      <w:hyperlink r:id="rId68" w:history="1">
        <w:r w:rsidRPr="00BD7B7D">
          <w:rPr>
            <w:rStyle w:val="a5"/>
            <w:rFonts w:ascii="Times New Roman" w:hAnsi="Times New Roman"/>
            <w:color w:val="auto"/>
            <w:sz w:val="28"/>
            <w:szCs w:val="28"/>
            <w:u w:val="none"/>
          </w:rPr>
          <w:t>https://www.kz.undp.org/content/kazakhstan/ru/home/stories/2021/</w:t>
        </w:r>
      </w:hyperlink>
      <w:r w:rsidRPr="00BD7B7D">
        <w:rPr>
          <w:rFonts w:ascii="Times New Roman" w:hAnsi="Times New Roman"/>
          <w:sz w:val="28"/>
          <w:szCs w:val="28"/>
        </w:rPr>
        <w:t xml:space="preserve"> kazakhstan-s-pristine-nature-as-a-potentialfor-ecotourism-devel.html (24.01.2022).</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Байканова Д.Е. Развитие экологического туризма в Республике Казахстан // Вестник Хабаршы: туризм. 2012. – №2. - С. 140-145.</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Бочкарева Т.В. Экотуризм: анализ существующего международного опыта </w:t>
      </w:r>
      <w:hyperlink r:id="rId69" w:history="1">
        <w:r w:rsidRPr="00BD7B7D">
          <w:rPr>
            <w:rStyle w:val="a5"/>
            <w:rFonts w:ascii="Times New Roman" w:hAnsi="Times New Roman"/>
            <w:sz w:val="28"/>
            <w:szCs w:val="28"/>
          </w:rPr>
          <w:t>https://tourlib.net/statti_tourism/bochkareva.htm</w:t>
        </w:r>
      </w:hyperlink>
      <w:r w:rsidRPr="00BD7B7D">
        <w:rPr>
          <w:rFonts w:ascii="Times New Roman" w:hAnsi="Times New Roman"/>
          <w:sz w:val="28"/>
          <w:szCs w:val="28"/>
        </w:rPr>
        <w:t xml:space="preserve"> (24.01.2022).</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Кравченко Е.А., Брикалов Ю.В. Биосфера и автомобильный транспорт // Успехи современного естествознания. 2004. </w:t>
      </w:r>
      <w:hyperlink r:id="rId70" w:history="1">
        <w:r w:rsidRPr="00BD7B7D">
          <w:rPr>
            <w:rStyle w:val="a5"/>
            <w:rFonts w:ascii="Times New Roman" w:hAnsi="Times New Roman"/>
            <w:color w:val="auto"/>
            <w:sz w:val="28"/>
            <w:szCs w:val="28"/>
            <w:u w:val="none"/>
          </w:rPr>
          <w:t>№ 8</w:t>
        </w:r>
      </w:hyperlink>
      <w:r w:rsidRPr="00BD7B7D">
        <w:rPr>
          <w:rFonts w:ascii="Times New Roman" w:hAnsi="Times New Roman"/>
          <w:sz w:val="28"/>
          <w:szCs w:val="28"/>
        </w:rPr>
        <w:t>. -113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iCs/>
          <w:sz w:val="28"/>
          <w:szCs w:val="28"/>
          <w:shd w:val="clear" w:color="auto" w:fill="FFFFFF"/>
        </w:rPr>
        <w:t>Вульфсон И.З. и др.</w:t>
      </w:r>
      <w:r w:rsidRPr="00BD7B7D">
        <w:rPr>
          <w:rFonts w:ascii="Times New Roman" w:hAnsi="Times New Roman"/>
          <w:sz w:val="28"/>
          <w:szCs w:val="28"/>
          <w:shd w:val="clear" w:color="auto" w:fill="FFFFFF"/>
        </w:rPr>
        <w:t xml:space="preserve"> Справочник по курортологии и курортотерапии / под ред. Ю. Е. Данилова, П.Г. Царфис. - </w:t>
      </w:r>
      <w:r w:rsidRPr="00BD7B7D">
        <w:rPr>
          <w:rFonts w:ascii="Times New Roman" w:hAnsi="Times New Roman"/>
          <w:sz w:val="28"/>
          <w:szCs w:val="28"/>
        </w:rPr>
        <w:t>М.</w:t>
      </w:r>
      <w:r w:rsidRPr="00BD7B7D">
        <w:rPr>
          <w:rFonts w:ascii="Times New Roman" w:hAnsi="Times New Roman"/>
          <w:sz w:val="28"/>
          <w:szCs w:val="28"/>
          <w:shd w:val="clear" w:color="auto" w:fill="FFFFFF"/>
        </w:rPr>
        <w:t xml:space="preserve">: </w:t>
      </w:r>
      <w:hyperlink r:id="rId71" w:tooltip="Медицина (издательство)" w:history="1">
        <w:r w:rsidRPr="00BD7B7D">
          <w:rPr>
            <w:rFonts w:ascii="Times New Roman" w:hAnsi="Times New Roman"/>
            <w:sz w:val="28"/>
            <w:szCs w:val="28"/>
            <w:shd w:val="clear" w:color="auto" w:fill="FFFFFF"/>
          </w:rPr>
          <w:t>Медицина</w:t>
        </w:r>
      </w:hyperlink>
      <w:r w:rsidRPr="00BD7B7D">
        <w:rPr>
          <w:rFonts w:ascii="Times New Roman" w:hAnsi="Times New Roman"/>
          <w:sz w:val="28"/>
          <w:szCs w:val="28"/>
          <w:shd w:val="clear" w:color="auto" w:fill="FFFFFF"/>
        </w:rPr>
        <w:t>, 1973. – 648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Yushina Y.A., </w:t>
      </w:r>
      <w:r w:rsidRPr="00BD7B7D">
        <w:rPr>
          <w:rFonts w:ascii="Times New Roman" w:hAnsi="Times New Roman"/>
          <w:sz w:val="28"/>
          <w:szCs w:val="28"/>
        </w:rPr>
        <w:t>О</w:t>
      </w:r>
      <w:r w:rsidRPr="00BD7B7D">
        <w:rPr>
          <w:rFonts w:ascii="Times New Roman" w:hAnsi="Times New Roman"/>
          <w:sz w:val="28"/>
          <w:szCs w:val="28"/>
          <w:lang w:val="en-US"/>
        </w:rPr>
        <w:t xml:space="preserve">razbekov, K.C. Evaluation of tourist-recreational capacity lake Shchuchinsky-Borovsky resorts zone // Science, new technologies and innovations of Kyrgyzstan. 2019. </w:t>
      </w:r>
      <w:r w:rsidRPr="00BD7B7D">
        <w:rPr>
          <w:rFonts w:ascii="Times New Roman" w:hAnsi="Times New Roman"/>
          <w:sz w:val="28"/>
          <w:szCs w:val="28"/>
        </w:rPr>
        <w:t>- №</w:t>
      </w:r>
      <w:r w:rsidRPr="00BD7B7D">
        <w:rPr>
          <w:rFonts w:ascii="Times New Roman" w:hAnsi="Times New Roman"/>
          <w:sz w:val="28"/>
          <w:szCs w:val="28"/>
          <w:lang w:val="en-US"/>
        </w:rPr>
        <w:t xml:space="preserve">9, </w:t>
      </w:r>
      <w:r w:rsidRPr="00BD7B7D">
        <w:rPr>
          <w:rFonts w:ascii="Times New Roman" w:hAnsi="Times New Roman"/>
          <w:sz w:val="28"/>
          <w:szCs w:val="28"/>
        </w:rPr>
        <w:t xml:space="preserve">- Р. </w:t>
      </w:r>
      <w:r w:rsidRPr="00BD7B7D">
        <w:rPr>
          <w:rFonts w:ascii="Times New Roman" w:hAnsi="Times New Roman"/>
          <w:sz w:val="28"/>
          <w:szCs w:val="28"/>
          <w:lang w:val="en-US"/>
        </w:rPr>
        <w:t>120-124.</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Дауленова М.А. </w:t>
      </w:r>
      <w:hyperlink r:id="rId72" w:history="1">
        <w:r w:rsidRPr="00BD7B7D">
          <w:rPr>
            <w:rStyle w:val="a5"/>
            <w:rFonts w:ascii="Times New Roman" w:hAnsi="Times New Roman"/>
            <w:color w:val="auto"/>
            <w:sz w:val="28"/>
            <w:szCs w:val="28"/>
            <w:u w:val="none"/>
          </w:rPr>
          <w:t>Маркетинг территории в системе управления устойчивого развития курорта Боровое Республики Казахстан</w:t>
        </w:r>
      </w:hyperlink>
      <w:r w:rsidRPr="00BD7B7D">
        <w:rPr>
          <w:rFonts w:ascii="Times New Roman" w:hAnsi="Times New Roman"/>
          <w:sz w:val="28"/>
          <w:szCs w:val="28"/>
        </w:rPr>
        <w:t xml:space="preserve"> // Концепции современного образования: вопросы теории и практики. Сборник научных трудов. - Казань, 2020. - С. 128-132.</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Боровое заняло первое место в рейтинге лучших курортов СНГ. informburo.kz/novosti/kurort-borovoe-zanyal-pervoe-mesto-v-reytinge-luchshih-kurortov-sng-71585.html 20.05.2021.</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lang w:val="en-US"/>
        </w:rPr>
      </w:pPr>
      <w:r w:rsidRPr="00BD7B7D">
        <w:rPr>
          <w:rFonts w:ascii="Times New Roman" w:eastAsia="Times New Roman" w:hAnsi="Times New Roman"/>
          <w:sz w:val="28"/>
          <w:szCs w:val="28"/>
          <w:lang w:val="en-US" w:eastAsia="ru-RU"/>
        </w:rPr>
        <w:t>https://www.gov.kz/memleket/entities/aqmola-burabay/activities/4987? lang=ru 22.05.2022</w:t>
      </w:r>
    </w:p>
    <w:p w:rsidR="00656054" w:rsidRPr="00BD7B7D" w:rsidRDefault="00656054" w:rsidP="00656054">
      <w:pPr>
        <w:pStyle w:val="a4"/>
        <w:numPr>
          <w:ilvl w:val="0"/>
          <w:numId w:val="12"/>
        </w:numPr>
        <w:tabs>
          <w:tab w:val="left" w:pos="709"/>
          <w:tab w:val="left" w:pos="1134"/>
        </w:tabs>
        <w:spacing w:after="0" w:line="240" w:lineRule="auto"/>
        <w:ind w:left="0" w:firstLine="709"/>
        <w:jc w:val="both"/>
        <w:rPr>
          <w:rFonts w:ascii="Times New Roman" w:hAnsi="Times New Roman"/>
          <w:sz w:val="28"/>
          <w:szCs w:val="28"/>
        </w:rPr>
      </w:pPr>
      <w:r w:rsidRPr="00BD7B7D">
        <w:rPr>
          <w:rFonts w:ascii="Times New Roman" w:eastAsia="Times New Roman" w:hAnsi="Times New Roman"/>
          <w:bCs/>
          <w:spacing w:val="2"/>
          <w:sz w:val="28"/>
          <w:szCs w:val="28"/>
          <w:lang w:eastAsia="ru-RU"/>
        </w:rPr>
        <w:t xml:space="preserve">Постановление правительства Республики Казахстан. </w:t>
      </w:r>
      <w:r w:rsidRPr="00BD7B7D">
        <w:rPr>
          <w:rFonts w:ascii="Times New Roman" w:eastAsia="Times New Roman" w:hAnsi="Times New Roman"/>
          <w:sz w:val="28"/>
          <w:szCs w:val="28"/>
          <w:lang w:eastAsia="ru-RU"/>
        </w:rPr>
        <w:t xml:space="preserve">О некоторых вопросах Щучинско-Боровской курортной зоны: </w:t>
      </w:r>
      <w:r w:rsidRPr="00BD7B7D">
        <w:rPr>
          <w:rFonts w:ascii="Times New Roman" w:eastAsia="Times New Roman" w:hAnsi="Times New Roman"/>
          <w:bCs/>
          <w:spacing w:val="2"/>
          <w:sz w:val="28"/>
          <w:szCs w:val="28"/>
          <w:lang w:eastAsia="ru-RU"/>
        </w:rPr>
        <w:t xml:space="preserve">от 4 февраля 2005 года, № 106. </w:t>
      </w:r>
      <w:hyperlink r:id="rId73" w:history="1">
        <w:r w:rsidRPr="00BD7B7D">
          <w:rPr>
            <w:rStyle w:val="a5"/>
            <w:rFonts w:ascii="Times New Roman" w:eastAsia="Times New Roman" w:hAnsi="Times New Roman"/>
            <w:bCs/>
            <w:spacing w:val="2"/>
            <w:sz w:val="28"/>
            <w:szCs w:val="28"/>
            <w:lang w:eastAsia="ru-RU"/>
          </w:rPr>
          <w:t>https://adilet.zan.kz</w:t>
        </w:r>
      </w:hyperlink>
      <w:r w:rsidRPr="00BD7B7D">
        <w:rPr>
          <w:rFonts w:ascii="Times New Roman" w:eastAsia="Times New Roman" w:hAnsi="Times New Roman"/>
          <w:bCs/>
          <w:spacing w:val="2"/>
          <w:sz w:val="28"/>
          <w:szCs w:val="28"/>
          <w:lang w:eastAsia="ru-RU"/>
        </w:rPr>
        <w:t xml:space="preserve"> 10.05.2018.</w:t>
      </w:r>
    </w:p>
    <w:p w:rsidR="00656054" w:rsidRPr="00BD7B7D" w:rsidRDefault="007E646D"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rPr>
      </w:pPr>
      <w:hyperlink r:id="rId74" w:history="1">
        <w:r w:rsidR="00656054" w:rsidRPr="00BD7B7D">
          <w:rPr>
            <w:rStyle w:val="a5"/>
            <w:rFonts w:ascii="Times New Roman" w:hAnsi="Times New Roman"/>
            <w:color w:val="auto"/>
            <w:sz w:val="28"/>
            <w:szCs w:val="28"/>
            <w:u w:val="none"/>
            <w:lang w:val="en-US"/>
          </w:rPr>
          <w:t>https</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qaztourism</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kz</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upload</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iblock</w:t>
        </w:r>
        <w:r w:rsidR="00656054" w:rsidRPr="00BD7B7D">
          <w:rPr>
            <w:rStyle w:val="a5"/>
            <w:rFonts w:ascii="Times New Roman" w:hAnsi="Times New Roman"/>
            <w:color w:val="auto"/>
            <w:sz w:val="28"/>
            <w:szCs w:val="28"/>
            <w:u w:val="none"/>
          </w:rPr>
          <w:t>/63</w:t>
        </w:r>
        <w:r w:rsidR="00656054" w:rsidRPr="00BD7B7D">
          <w:rPr>
            <w:rStyle w:val="a5"/>
            <w:rFonts w:ascii="Times New Roman" w:hAnsi="Times New Roman"/>
            <w:color w:val="auto"/>
            <w:sz w:val="28"/>
            <w:szCs w:val="28"/>
            <w:u w:val="none"/>
            <w:lang w:val="en-US"/>
          </w:rPr>
          <w:t>b</w:t>
        </w:r>
        <w:r w:rsidR="00656054" w:rsidRPr="00BD7B7D">
          <w:rPr>
            <w:rStyle w:val="a5"/>
            <w:rFonts w:ascii="Times New Roman" w:hAnsi="Times New Roman"/>
            <w:color w:val="auto"/>
            <w:sz w:val="28"/>
            <w:szCs w:val="28"/>
            <w:u w:val="none"/>
          </w:rPr>
          <w:t>/63</w:t>
        </w:r>
        <w:r w:rsidR="00656054" w:rsidRPr="00BD7B7D">
          <w:rPr>
            <w:rStyle w:val="a5"/>
            <w:rFonts w:ascii="Times New Roman" w:hAnsi="Times New Roman"/>
            <w:color w:val="auto"/>
            <w:sz w:val="28"/>
            <w:szCs w:val="28"/>
            <w:u w:val="none"/>
            <w:lang w:val="en-US"/>
          </w:rPr>
          <w:t>b</w:t>
        </w:r>
        <w:r w:rsidR="00656054" w:rsidRPr="00BD7B7D">
          <w:rPr>
            <w:rStyle w:val="a5"/>
            <w:rFonts w:ascii="Times New Roman" w:hAnsi="Times New Roman"/>
            <w:color w:val="auto"/>
            <w:sz w:val="28"/>
            <w:szCs w:val="28"/>
            <w:u w:val="none"/>
          </w:rPr>
          <w:t>63</w:t>
        </w:r>
        <w:r w:rsidR="00656054" w:rsidRPr="00BD7B7D">
          <w:rPr>
            <w:rStyle w:val="a5"/>
            <w:rFonts w:ascii="Times New Roman" w:hAnsi="Times New Roman"/>
            <w:color w:val="auto"/>
            <w:sz w:val="28"/>
            <w:szCs w:val="28"/>
            <w:u w:val="none"/>
            <w:lang w:val="en-US"/>
          </w:rPr>
          <w:t>b</w:t>
        </w:r>
        <w:r w:rsidR="00656054" w:rsidRPr="00BD7B7D">
          <w:rPr>
            <w:rStyle w:val="a5"/>
            <w:rFonts w:ascii="Times New Roman" w:hAnsi="Times New Roman"/>
            <w:color w:val="auto"/>
            <w:sz w:val="28"/>
            <w:szCs w:val="28"/>
            <w:u w:val="none"/>
          </w:rPr>
          <w:t>86</w:t>
        </w:r>
        <w:r w:rsidR="00656054" w:rsidRPr="00BD7B7D">
          <w:rPr>
            <w:rStyle w:val="a5"/>
            <w:rFonts w:ascii="Times New Roman" w:hAnsi="Times New Roman"/>
            <w:color w:val="auto"/>
            <w:sz w:val="28"/>
            <w:szCs w:val="28"/>
            <w:u w:val="none"/>
            <w:lang w:val="en-US"/>
          </w:rPr>
          <w:t>c</w:t>
        </w:r>
        <w:r w:rsidR="00656054" w:rsidRPr="00BD7B7D">
          <w:rPr>
            <w:rStyle w:val="a5"/>
            <w:rFonts w:ascii="Times New Roman" w:hAnsi="Times New Roman"/>
            <w:color w:val="auto"/>
            <w:sz w:val="28"/>
            <w:szCs w:val="28"/>
            <w:u w:val="none"/>
          </w:rPr>
          <w:t>27</w:t>
        </w:r>
        <w:r w:rsidR="00656054" w:rsidRPr="00BD7B7D">
          <w:rPr>
            <w:rStyle w:val="a5"/>
            <w:rFonts w:ascii="Times New Roman" w:hAnsi="Times New Roman"/>
            <w:color w:val="auto"/>
            <w:sz w:val="28"/>
            <w:szCs w:val="28"/>
            <w:u w:val="none"/>
            <w:lang w:val="en-US"/>
          </w:rPr>
          <w:t>e</w:t>
        </w:r>
        <w:r w:rsidR="00656054" w:rsidRPr="00BD7B7D">
          <w:rPr>
            <w:rStyle w:val="a5"/>
            <w:rFonts w:ascii="Times New Roman" w:hAnsi="Times New Roman"/>
            <w:color w:val="auto"/>
            <w:sz w:val="28"/>
            <w:szCs w:val="28"/>
            <w:u w:val="none"/>
          </w:rPr>
          <w:t>2141</w:t>
        </w:r>
        <w:r w:rsidR="00656054" w:rsidRPr="00BD7B7D">
          <w:rPr>
            <w:rStyle w:val="a5"/>
            <w:rFonts w:ascii="Times New Roman" w:hAnsi="Times New Roman"/>
            <w:color w:val="auto"/>
            <w:sz w:val="28"/>
            <w:szCs w:val="28"/>
            <w:u w:val="none"/>
            <w:lang w:val="en-US"/>
          </w:rPr>
          <w:t>d</w:t>
        </w:r>
        <w:r w:rsidR="00656054" w:rsidRPr="00BD7B7D">
          <w:rPr>
            <w:rStyle w:val="a5"/>
            <w:rFonts w:ascii="Times New Roman" w:hAnsi="Times New Roman"/>
            <w:color w:val="auto"/>
            <w:sz w:val="28"/>
            <w:szCs w:val="28"/>
            <w:u w:val="none"/>
          </w:rPr>
          <w:t>9</w:t>
        </w:r>
        <w:r w:rsidR="00656054" w:rsidRPr="00BD7B7D">
          <w:rPr>
            <w:rStyle w:val="a5"/>
            <w:rFonts w:ascii="Times New Roman" w:hAnsi="Times New Roman"/>
            <w:color w:val="auto"/>
            <w:sz w:val="28"/>
            <w:szCs w:val="28"/>
            <w:u w:val="none"/>
            <w:lang w:val="en-US"/>
          </w:rPr>
          <w:t>a</w:t>
        </w:r>
        <w:r w:rsidR="00656054" w:rsidRPr="00BD7B7D">
          <w:rPr>
            <w:rStyle w:val="a5"/>
            <w:rFonts w:ascii="Times New Roman" w:hAnsi="Times New Roman"/>
            <w:color w:val="auto"/>
            <w:sz w:val="28"/>
            <w:szCs w:val="28"/>
            <w:u w:val="none"/>
          </w:rPr>
          <w:t>02932227</w:t>
        </w:r>
        <w:r w:rsidR="00656054" w:rsidRPr="00BD7B7D">
          <w:rPr>
            <w:rStyle w:val="a5"/>
            <w:rFonts w:ascii="Times New Roman" w:hAnsi="Times New Roman"/>
            <w:color w:val="auto"/>
            <w:sz w:val="28"/>
            <w:szCs w:val="28"/>
            <w:u w:val="none"/>
            <w:lang w:val="en-US"/>
          </w:rPr>
          <w:t>aae</w:t>
        </w:r>
        <w:r w:rsidR="00656054" w:rsidRPr="00BD7B7D">
          <w:rPr>
            <w:rStyle w:val="a5"/>
            <w:rFonts w:ascii="Times New Roman" w:hAnsi="Times New Roman"/>
            <w:color w:val="auto"/>
            <w:sz w:val="28"/>
            <w:szCs w:val="28"/>
            <w:u w:val="none"/>
          </w:rPr>
          <w:t>47.</w:t>
        </w:r>
        <w:r w:rsidR="00656054" w:rsidRPr="00BD7B7D">
          <w:rPr>
            <w:rStyle w:val="a5"/>
            <w:rFonts w:ascii="Times New Roman" w:hAnsi="Times New Roman"/>
            <w:color w:val="auto"/>
            <w:sz w:val="28"/>
            <w:szCs w:val="28"/>
            <w:u w:val="none"/>
            <w:lang w:val="en-US"/>
          </w:rPr>
          <w:t>pdf</w:t>
        </w:r>
      </w:hyperlink>
      <w:r w:rsidR="00656054" w:rsidRPr="00BD7B7D">
        <w:rPr>
          <w:rStyle w:val="a5"/>
          <w:rFonts w:ascii="Times New Roman" w:hAnsi="Times New Roman"/>
          <w:color w:val="auto"/>
          <w:sz w:val="28"/>
          <w:szCs w:val="28"/>
          <w:u w:val="none"/>
        </w:rPr>
        <w:t>. 19.06.2022</w:t>
      </w:r>
    </w:p>
    <w:p w:rsidR="00656054" w:rsidRPr="00BD7B7D" w:rsidRDefault="00656054"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rPr>
      </w:pPr>
      <w:r w:rsidRPr="00BD7B7D">
        <w:rPr>
          <w:rFonts w:ascii="Times New Roman" w:eastAsia="Times New Roman" w:hAnsi="Times New Roman"/>
          <w:sz w:val="28"/>
          <w:szCs w:val="28"/>
          <w:lang w:eastAsia="ru-RU"/>
        </w:rPr>
        <w:t>Комплексная оценка экосистем ЩБКЗ с определением экологической нагрузки в целях устойчивого использования рекреационного потенциала: отчет о НИР (заключительный) – Алматы, 2020. - 12 с.</w:t>
      </w:r>
    </w:p>
    <w:p w:rsidR="00656054" w:rsidRPr="00BD7B7D" w:rsidRDefault="007E646D"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rPr>
      </w:pPr>
      <w:hyperlink r:id="rId75" w:history="1">
        <w:r w:rsidR="00656054" w:rsidRPr="00BD7B7D">
          <w:rPr>
            <w:rStyle w:val="a5"/>
            <w:rFonts w:ascii="Times New Roman" w:hAnsi="Times New Roman"/>
            <w:color w:val="auto"/>
            <w:sz w:val="28"/>
            <w:szCs w:val="28"/>
            <w:u w:val="none"/>
            <w:lang w:val="en-US"/>
          </w:rPr>
          <w:t>http</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parkburabay</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kz</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content</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o</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gnpp</w:t>
        </w:r>
        <w:r w:rsidR="00656054" w:rsidRPr="00BD7B7D">
          <w:rPr>
            <w:rStyle w:val="a5"/>
            <w:rFonts w:ascii="Times New Roman" w:hAnsi="Times New Roman"/>
            <w:color w:val="auto"/>
            <w:sz w:val="28"/>
            <w:szCs w:val="28"/>
            <w:u w:val="none"/>
          </w:rPr>
          <w:t>-</w:t>
        </w:r>
        <w:r w:rsidR="00656054" w:rsidRPr="00BD7B7D">
          <w:rPr>
            <w:rStyle w:val="a5"/>
            <w:rFonts w:ascii="Times New Roman" w:hAnsi="Times New Roman"/>
            <w:color w:val="auto"/>
            <w:sz w:val="28"/>
            <w:szCs w:val="28"/>
            <w:u w:val="none"/>
            <w:lang w:val="en-US"/>
          </w:rPr>
          <w:t>burabay</w:t>
        </w:r>
        <w:r w:rsidR="00656054" w:rsidRPr="00BD7B7D">
          <w:rPr>
            <w:rStyle w:val="a5"/>
            <w:rFonts w:ascii="Times New Roman" w:hAnsi="Times New Roman"/>
            <w:color w:val="auto"/>
            <w:sz w:val="28"/>
            <w:szCs w:val="28"/>
            <w:u w:val="none"/>
          </w:rPr>
          <w:t>/</w:t>
        </w:r>
      </w:hyperlink>
    </w:p>
    <w:p w:rsidR="00656054" w:rsidRPr="00BD7B7D" w:rsidRDefault="00656054"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Летопись природы. ГНПП Бурабай. 2019. – 267 с. </w:t>
      </w:r>
    </w:p>
    <w:p w:rsidR="00656054" w:rsidRPr="00BD7B7D" w:rsidRDefault="00656054"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Дуйсен Г.М. Основы формирования и развития индустрии туризма в Казахстане. – Алматы: Изд-во «Lem», 2002. – 94 c.</w:t>
      </w:r>
    </w:p>
    <w:p w:rsidR="00656054" w:rsidRPr="00BD7B7D" w:rsidRDefault="00656054"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Усольцева Д.С. Цена и качество - главный фактор успешного развития туристического бизнеса поселка Бурабай Республики Казахстан // Сборник: молодежь, наука, творчество – 2019: матер. XVII межвуз. науч.-практ. конф.  студентов и аспирантов. Под ред. А.С. Полынский. 2019. - С. 267-273.</w:t>
      </w:r>
    </w:p>
    <w:p w:rsidR="00656054" w:rsidRPr="00BD7B7D" w:rsidRDefault="00656054"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Dockery D.U., Papa K.A., Xu X et al. Relationship between air pollution and mortality in six us cities // n engl j med.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 1993.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 P. 1753-1759.</w:t>
      </w:r>
    </w:p>
    <w:p w:rsidR="00656054" w:rsidRPr="00BD7B7D" w:rsidRDefault="00656054" w:rsidP="00656054">
      <w:pPr>
        <w:numPr>
          <w:ilvl w:val="0"/>
          <w:numId w:val="12"/>
        </w:numPr>
        <w:tabs>
          <w:tab w:val="left" w:pos="993"/>
          <w:tab w:val="left" w:pos="1134"/>
        </w:tabs>
        <w:spacing w:after="0" w:line="240" w:lineRule="auto"/>
        <w:ind w:left="0" w:firstLine="709"/>
        <w:contextualSpacing/>
        <w:jc w:val="both"/>
        <w:rPr>
          <w:rFonts w:ascii="Times New Roman" w:hAnsi="Times New Roman"/>
          <w:sz w:val="28"/>
          <w:szCs w:val="28"/>
          <w:lang w:val="en-US"/>
        </w:rPr>
      </w:pPr>
      <w:r w:rsidRPr="00BD7B7D">
        <w:rPr>
          <w:rFonts w:ascii="Times New Roman" w:hAnsi="Times New Roman"/>
          <w:sz w:val="28"/>
          <w:szCs w:val="28"/>
          <w:lang w:val="en-US"/>
        </w:rPr>
        <w:t xml:space="preserve">Papa C.A, Burnett R.T., Thun M.J. et al. Lung cancer, cardiopulmonary mortality and prolonged exposure to air pollution in the form of small particles // jama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2002.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 №287. </w:t>
      </w:r>
      <w:r w:rsidRPr="00BD7B7D">
        <w:rPr>
          <w:rFonts w:ascii="Times New Roman" w:hAnsi="Times New Roman"/>
          <w:sz w:val="28"/>
          <w:szCs w:val="28"/>
          <w:shd w:val="clear" w:color="auto" w:fill="FFFFFF"/>
          <w:lang w:val="en-US"/>
        </w:rPr>
        <w:t xml:space="preserve">–P. </w:t>
      </w:r>
      <w:r w:rsidRPr="00BD7B7D">
        <w:rPr>
          <w:rFonts w:ascii="Times New Roman" w:hAnsi="Times New Roman"/>
          <w:sz w:val="28"/>
          <w:szCs w:val="28"/>
          <w:lang w:val="en-US"/>
        </w:rPr>
        <w:t>1132-1141.</w:t>
      </w:r>
    </w:p>
    <w:p w:rsidR="00656054" w:rsidRPr="00BD7B7D" w:rsidRDefault="00656054" w:rsidP="00656054">
      <w:pPr>
        <w:numPr>
          <w:ilvl w:val="0"/>
          <w:numId w:val="12"/>
        </w:numPr>
        <w:tabs>
          <w:tab w:val="left" w:pos="993"/>
          <w:tab w:val="left" w:pos="1134"/>
        </w:tabs>
        <w:spacing w:after="0" w:line="240" w:lineRule="auto"/>
        <w:ind w:left="0" w:firstLine="709"/>
        <w:contextualSpacing/>
        <w:jc w:val="both"/>
        <w:rPr>
          <w:rFonts w:ascii="Times New Roman" w:hAnsi="Times New Roman"/>
          <w:sz w:val="28"/>
          <w:szCs w:val="28"/>
          <w:lang w:val="en-US"/>
        </w:rPr>
      </w:pPr>
      <w:r w:rsidRPr="00BD7B7D">
        <w:rPr>
          <w:rFonts w:ascii="Times New Roman" w:hAnsi="Times New Roman"/>
          <w:sz w:val="28"/>
          <w:szCs w:val="28"/>
          <w:lang w:val="en-US"/>
        </w:rPr>
        <w:t xml:space="preserve">Simoni M., Baldachchi S., Mayo S. et al. Adverse effects of environmental pollution in the elderly // j thorac dis.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2015.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P. 34-45.</w:t>
      </w:r>
    </w:p>
    <w:p w:rsidR="00656054" w:rsidRPr="00BD7B7D" w:rsidRDefault="00656054" w:rsidP="00656054">
      <w:pPr>
        <w:numPr>
          <w:ilvl w:val="0"/>
          <w:numId w:val="12"/>
        </w:numPr>
        <w:tabs>
          <w:tab w:val="left" w:pos="1134"/>
        </w:tabs>
        <w:spacing w:after="0" w:line="240" w:lineRule="auto"/>
        <w:ind w:left="0" w:firstLine="709"/>
        <w:contextualSpacing/>
        <w:jc w:val="both"/>
        <w:rPr>
          <w:rFonts w:ascii="Times New Roman" w:hAnsi="Times New Roman"/>
          <w:sz w:val="28"/>
          <w:szCs w:val="28"/>
          <w:lang w:val="en-US"/>
        </w:rPr>
      </w:pPr>
      <w:r w:rsidRPr="00BD7B7D">
        <w:rPr>
          <w:rFonts w:ascii="Times New Roman" w:hAnsi="Times New Roman"/>
          <w:sz w:val="28"/>
          <w:szCs w:val="28"/>
          <w:lang w:val="en-US"/>
        </w:rPr>
        <w:t>Patz A. et al. Climate change: challenges and opportunities for global health climate change and global health challenges climate change and global health challenges // j. Am. Med. Assoc.</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2014.</w:t>
      </w:r>
      <w:r w:rsidRPr="00BD7B7D">
        <w:rPr>
          <w:rFonts w:ascii="Times New Roman" w:hAnsi="Times New Roman"/>
          <w:sz w:val="28"/>
          <w:szCs w:val="28"/>
          <w:shd w:val="clear" w:color="auto" w:fill="FFFFFF"/>
          <w:lang w:val="en-US"/>
        </w:rPr>
        <w:t xml:space="preserve"> –№</w:t>
      </w:r>
      <w:r w:rsidRPr="00BD7B7D">
        <w:rPr>
          <w:rFonts w:ascii="Times New Roman" w:hAnsi="Times New Roman"/>
          <w:sz w:val="28"/>
          <w:szCs w:val="28"/>
          <w:lang w:val="en-US"/>
        </w:rPr>
        <w:t xml:space="preserve">312 (15). </w:t>
      </w:r>
      <w:r w:rsidRPr="00BD7B7D">
        <w:rPr>
          <w:rFonts w:ascii="Times New Roman" w:hAnsi="Times New Roman"/>
          <w:sz w:val="28"/>
          <w:szCs w:val="28"/>
          <w:shd w:val="clear" w:color="auto" w:fill="FFFFFF"/>
          <w:lang w:val="en-US"/>
        </w:rPr>
        <w:t>–</w:t>
      </w:r>
      <w:r w:rsidRPr="00BD7B7D">
        <w:rPr>
          <w:rFonts w:ascii="Times New Roman" w:hAnsi="Times New Roman"/>
          <w:sz w:val="28"/>
          <w:szCs w:val="28"/>
        </w:rPr>
        <w:t>Р</w:t>
      </w:r>
      <w:r w:rsidRPr="00BD7B7D">
        <w:rPr>
          <w:rFonts w:ascii="Times New Roman" w:hAnsi="Times New Roman"/>
          <w:sz w:val="28"/>
          <w:szCs w:val="28"/>
          <w:lang w:val="en-US"/>
        </w:rPr>
        <w:t>. 1565-1580.</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Ipcc contribution of working groups i, ii and iii to the fifth assessment report of the intergovernmental panel on climate change climate change 2014. Synthesis report.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2014. </w:t>
      </w:r>
      <w:r w:rsidRPr="00BD7B7D">
        <w:rPr>
          <w:rFonts w:ascii="Times New Roman" w:hAnsi="Times New Roman"/>
          <w:sz w:val="28"/>
          <w:szCs w:val="28"/>
          <w:shd w:val="clear" w:color="auto" w:fill="FFFFFF"/>
          <w:lang w:val="en-US"/>
        </w:rPr>
        <w:t>–</w:t>
      </w:r>
      <w:r w:rsidRPr="00BD7B7D">
        <w:rPr>
          <w:rFonts w:ascii="Times New Roman" w:hAnsi="Times New Roman"/>
          <w:sz w:val="28"/>
          <w:szCs w:val="28"/>
        </w:rPr>
        <w:t>Р</w:t>
      </w:r>
      <w:r w:rsidRPr="00BD7B7D">
        <w:rPr>
          <w:rFonts w:ascii="Times New Roman" w:hAnsi="Times New Roman"/>
          <w:sz w:val="28"/>
          <w:szCs w:val="28"/>
          <w:lang w:val="en-US"/>
        </w:rPr>
        <w:t>.51-55.</w:t>
      </w:r>
    </w:p>
    <w:p w:rsidR="00656054" w:rsidRPr="00BD7B7D" w:rsidRDefault="00656054" w:rsidP="00656054">
      <w:pPr>
        <w:pStyle w:val="a4"/>
        <w:numPr>
          <w:ilvl w:val="0"/>
          <w:numId w:val="12"/>
        </w:numPr>
        <w:tabs>
          <w:tab w:val="left" w:pos="851"/>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Kyoto protocol united nations framework convention on climate change, Kyoto. 1997.</w:t>
      </w:r>
    </w:p>
    <w:p w:rsidR="00656054" w:rsidRPr="00BD7B7D" w:rsidRDefault="00656054" w:rsidP="00656054">
      <w:pPr>
        <w:pStyle w:val="a4"/>
        <w:numPr>
          <w:ilvl w:val="0"/>
          <w:numId w:val="12"/>
        </w:numPr>
        <w:tabs>
          <w:tab w:val="left" w:pos="851"/>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rPr>
        <w:t>Парижское</w:t>
      </w:r>
      <w:r w:rsidRPr="00BD7B7D">
        <w:rPr>
          <w:rFonts w:ascii="Times New Roman" w:hAnsi="Times New Roman"/>
          <w:sz w:val="28"/>
          <w:szCs w:val="28"/>
          <w:lang w:val="en-US"/>
        </w:rPr>
        <w:t xml:space="preserve"> </w:t>
      </w:r>
      <w:r w:rsidRPr="00BD7B7D">
        <w:rPr>
          <w:rFonts w:ascii="Times New Roman" w:hAnsi="Times New Roman"/>
          <w:sz w:val="28"/>
          <w:szCs w:val="28"/>
        </w:rPr>
        <w:t>соглашение</w:t>
      </w:r>
      <w:r w:rsidRPr="00BD7B7D">
        <w:rPr>
          <w:rFonts w:ascii="Times New Roman" w:hAnsi="Times New Roman"/>
          <w:sz w:val="28"/>
          <w:szCs w:val="28"/>
          <w:lang w:val="en-US"/>
        </w:rPr>
        <w:t>. Https://ru.wikipedia.org/wiki/ 14.06.2020.</w:t>
      </w:r>
    </w:p>
    <w:p w:rsidR="00656054" w:rsidRPr="00BD7B7D" w:rsidRDefault="007E646D" w:rsidP="00656054">
      <w:pPr>
        <w:pStyle w:val="a4"/>
        <w:numPr>
          <w:ilvl w:val="0"/>
          <w:numId w:val="12"/>
        </w:numPr>
        <w:tabs>
          <w:tab w:val="left" w:pos="1134"/>
        </w:tabs>
        <w:spacing w:after="0" w:line="240" w:lineRule="auto"/>
        <w:ind w:left="0" w:firstLine="709"/>
        <w:jc w:val="both"/>
        <w:rPr>
          <w:rFonts w:ascii="Times New Roman" w:hAnsi="Times New Roman"/>
          <w:sz w:val="28"/>
          <w:szCs w:val="28"/>
          <w:lang w:val="en-US"/>
        </w:rPr>
      </w:pPr>
      <w:hyperlink r:id="rId76" w:history="1">
        <w:r w:rsidR="00656054" w:rsidRPr="00BD7B7D">
          <w:rPr>
            <w:rStyle w:val="a5"/>
            <w:rFonts w:ascii="Times New Roman" w:hAnsi="Times New Roman"/>
            <w:color w:val="auto"/>
            <w:sz w:val="28"/>
            <w:szCs w:val="28"/>
            <w:u w:val="none"/>
            <w:lang w:val="en-US"/>
          </w:rPr>
          <w:t>https://adilet.zan.kz/rus/docs/u990000084_/links</w:t>
        </w:r>
      </w:hyperlink>
      <w:r w:rsidR="00656054" w:rsidRPr="00BD7B7D">
        <w:rPr>
          <w:rStyle w:val="a5"/>
          <w:rFonts w:ascii="Times New Roman" w:hAnsi="Times New Roman"/>
          <w:color w:val="auto"/>
          <w:sz w:val="28"/>
          <w:szCs w:val="28"/>
          <w:u w:val="none"/>
          <w:lang w:val="en-US"/>
        </w:rPr>
        <w:t xml:space="preserve"> </w:t>
      </w:r>
      <w:r w:rsidR="00656054" w:rsidRPr="00BD7B7D">
        <w:rPr>
          <w:rFonts w:ascii="Times New Roman" w:hAnsi="Times New Roman"/>
          <w:sz w:val="28"/>
          <w:szCs w:val="28"/>
          <w:lang w:val="en-US"/>
        </w:rPr>
        <w:t>14.06.2020.</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Нongli Zh. Dynamic effect analysis of meteorological conditions on air pollution: a case study from beijing / yongli zh. // science of the total environment.</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2019.</w:t>
      </w:r>
      <w:r w:rsidRPr="00BD7B7D">
        <w:rPr>
          <w:rFonts w:ascii="Times New Roman" w:hAnsi="Times New Roman"/>
          <w:sz w:val="28"/>
          <w:szCs w:val="28"/>
          <w:shd w:val="clear" w:color="auto" w:fill="FFFFFF"/>
          <w:lang w:val="en-US"/>
        </w:rPr>
        <w:t xml:space="preserve"> –</w:t>
      </w:r>
      <w:r w:rsidRPr="00BD7B7D">
        <w:rPr>
          <w:rFonts w:ascii="Times New Roman" w:hAnsi="Times New Roman"/>
          <w:sz w:val="28"/>
          <w:szCs w:val="28"/>
          <w:lang w:val="en-US"/>
        </w:rPr>
        <w:t xml:space="preserve">№684. </w:t>
      </w:r>
      <w:r w:rsidRPr="00BD7B7D">
        <w:rPr>
          <w:rFonts w:ascii="Times New Roman" w:hAnsi="Times New Roman"/>
          <w:sz w:val="28"/>
          <w:szCs w:val="28"/>
          <w:shd w:val="clear" w:color="auto" w:fill="FFFFFF"/>
          <w:lang w:val="en-US"/>
        </w:rPr>
        <w:t>–</w:t>
      </w:r>
      <w:r w:rsidRPr="00BD7B7D">
        <w:rPr>
          <w:rFonts w:ascii="Times New Roman" w:hAnsi="Times New Roman"/>
          <w:sz w:val="28"/>
          <w:szCs w:val="28"/>
        </w:rPr>
        <w:t>Р</w:t>
      </w:r>
      <w:r w:rsidRPr="00BD7B7D">
        <w:rPr>
          <w:rFonts w:ascii="Times New Roman" w:hAnsi="Times New Roman"/>
          <w:sz w:val="28"/>
          <w:szCs w:val="28"/>
          <w:lang w:val="en-US"/>
        </w:rPr>
        <w:t>. 178-185.</w:t>
      </w:r>
    </w:p>
    <w:p w:rsidR="00656054" w:rsidRPr="00BD7B7D" w:rsidRDefault="00656054" w:rsidP="00656054">
      <w:pPr>
        <w:pStyle w:val="a4"/>
        <w:numPr>
          <w:ilvl w:val="0"/>
          <w:numId w:val="12"/>
        </w:numPr>
        <w:tabs>
          <w:tab w:val="left" w:pos="851"/>
          <w:tab w:val="left" w:pos="993"/>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Ramanathan V., Crutzen P.J., Kiehl J.T., Rosenfeld  D. Aerosols, climate, and the hydrological cycle science. 2001. 294 (5549) - P. 2119-2124.</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Kampa M., Castanas E. Human health effects of air pollution // environ. Pollut.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№151 (2).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2008.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 </w:t>
      </w:r>
      <w:r w:rsidRPr="00BD7B7D">
        <w:rPr>
          <w:rFonts w:ascii="Times New Roman" w:hAnsi="Times New Roman"/>
          <w:sz w:val="28"/>
          <w:szCs w:val="28"/>
        </w:rPr>
        <w:t>Р</w:t>
      </w:r>
      <w:r w:rsidRPr="00BD7B7D">
        <w:rPr>
          <w:rFonts w:ascii="Times New Roman" w:hAnsi="Times New Roman"/>
          <w:sz w:val="28"/>
          <w:szCs w:val="28"/>
          <w:lang w:val="en-US"/>
        </w:rPr>
        <w:t>. 362-367.</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Chameides W.L., Yu H., Liu S.C., Bergin M., Zhou X., Mearns L., Wang G., Kiang C.S., Saylor R.D., Luo C., Huang Y., Steiner A., Giorgi F. Case study of the effects of atmospheric aerosols and regional haze on agriculture: an opportunity to enhance crop yields in china through emission controls // proc. Natl. Acad. Sci. Unit. States am.</w:t>
      </w:r>
      <w:r w:rsidRPr="00BD7B7D">
        <w:rPr>
          <w:rFonts w:ascii="Times New Roman" w:hAnsi="Times New Roman"/>
          <w:sz w:val="28"/>
          <w:szCs w:val="28"/>
          <w:shd w:val="clear" w:color="auto" w:fill="FFFFFF"/>
          <w:lang w:val="en-US"/>
        </w:rPr>
        <w:t xml:space="preserve"> – </w:t>
      </w:r>
      <w:r w:rsidRPr="00BD7B7D">
        <w:rPr>
          <w:rFonts w:ascii="Times New Roman" w:hAnsi="Times New Roman"/>
          <w:sz w:val="28"/>
          <w:szCs w:val="28"/>
          <w:lang w:val="en-US"/>
        </w:rPr>
        <w:t xml:space="preserve">1999.  </w:t>
      </w:r>
      <w:r w:rsidRPr="00BD7B7D">
        <w:rPr>
          <w:rFonts w:ascii="Times New Roman" w:hAnsi="Times New Roman"/>
          <w:sz w:val="28"/>
          <w:szCs w:val="28"/>
          <w:shd w:val="clear" w:color="auto" w:fill="FFFFFF"/>
          <w:lang w:val="en-US"/>
        </w:rPr>
        <w:t xml:space="preserve">– </w:t>
      </w:r>
      <w:r w:rsidRPr="00BD7B7D">
        <w:rPr>
          <w:rFonts w:ascii="Times New Roman" w:hAnsi="Times New Roman"/>
          <w:sz w:val="28"/>
          <w:szCs w:val="28"/>
          <w:lang w:val="en-US"/>
        </w:rPr>
        <w:t xml:space="preserve">№96 (24).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 P. 13626-13633.</w:t>
      </w:r>
    </w:p>
    <w:p w:rsidR="00656054" w:rsidRPr="00BD7B7D" w:rsidRDefault="00656054" w:rsidP="00656054">
      <w:pPr>
        <w:numPr>
          <w:ilvl w:val="0"/>
          <w:numId w:val="12"/>
        </w:numPr>
        <w:tabs>
          <w:tab w:val="left" w:pos="1134"/>
        </w:tabs>
        <w:spacing w:after="0" w:line="240" w:lineRule="auto"/>
        <w:ind w:left="0" w:firstLine="709"/>
        <w:contextualSpacing/>
        <w:jc w:val="both"/>
        <w:rPr>
          <w:rFonts w:ascii="Times New Roman" w:hAnsi="Times New Roman"/>
          <w:sz w:val="28"/>
          <w:szCs w:val="28"/>
          <w:lang w:val="en-US"/>
        </w:rPr>
      </w:pPr>
      <w:r w:rsidRPr="00BD7B7D">
        <w:rPr>
          <w:rFonts w:ascii="Times New Roman" w:hAnsi="Times New Roman"/>
          <w:sz w:val="28"/>
          <w:szCs w:val="28"/>
          <w:lang w:val="en-US"/>
        </w:rPr>
        <w:t xml:space="preserve">Twomey S.A. The influence of pollution on the shortwave albedo of clouds // j. Atmos. Sci.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 xml:space="preserve">1977. </w:t>
      </w:r>
      <w:r w:rsidRPr="00BD7B7D">
        <w:rPr>
          <w:rFonts w:ascii="Times New Roman" w:hAnsi="Times New Roman"/>
          <w:sz w:val="28"/>
          <w:szCs w:val="28"/>
          <w:shd w:val="clear" w:color="auto" w:fill="FFFFFF"/>
          <w:lang w:val="en-US"/>
        </w:rPr>
        <w:t>–</w:t>
      </w:r>
      <w:r w:rsidRPr="00BD7B7D">
        <w:rPr>
          <w:rFonts w:ascii="Times New Roman" w:hAnsi="Times New Roman"/>
          <w:sz w:val="28"/>
          <w:szCs w:val="28"/>
          <w:lang w:val="en-US"/>
        </w:rPr>
        <w:t>№34.</w:t>
      </w:r>
      <w:r w:rsidRPr="00BD7B7D">
        <w:rPr>
          <w:rFonts w:ascii="Times New Roman" w:hAnsi="Times New Roman"/>
          <w:sz w:val="28"/>
          <w:szCs w:val="28"/>
          <w:shd w:val="clear" w:color="auto" w:fill="FFFFFF"/>
          <w:lang w:val="en-US"/>
        </w:rPr>
        <w:t xml:space="preserve">– </w:t>
      </w:r>
      <w:r w:rsidRPr="00BD7B7D">
        <w:rPr>
          <w:rFonts w:ascii="Times New Roman" w:hAnsi="Times New Roman"/>
          <w:sz w:val="28"/>
          <w:szCs w:val="28"/>
          <w:lang w:val="en-US"/>
        </w:rPr>
        <w:t>P. 1149-1152.</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lang w:val="en-US"/>
        </w:rPr>
      </w:pPr>
      <w:bookmarkStart w:id="5" w:name="bau1"/>
      <w:r w:rsidRPr="00BD7B7D">
        <w:rPr>
          <w:rFonts w:ascii="Times New Roman" w:hAnsi="Times New Roman"/>
          <w:sz w:val="28"/>
          <w:szCs w:val="28"/>
          <w:lang w:val="en-US"/>
        </w:rPr>
        <w:t>Rupakhetia</w:t>
      </w:r>
      <w:bookmarkStart w:id="6" w:name="bau2"/>
      <w:bookmarkEnd w:id="5"/>
      <w:r w:rsidRPr="00BD7B7D">
        <w:rPr>
          <w:rFonts w:ascii="Times New Roman" w:hAnsi="Times New Roman"/>
          <w:sz w:val="28"/>
          <w:szCs w:val="28"/>
          <w:lang w:val="en-US"/>
        </w:rPr>
        <w:t xml:space="preserve"> D., Kangabf</w:t>
      </w:r>
      <w:bookmarkStart w:id="7" w:name="bau3"/>
      <w:bookmarkEnd w:id="6"/>
      <w:r w:rsidRPr="00BD7B7D">
        <w:rPr>
          <w:rFonts w:ascii="Times New Roman" w:hAnsi="Times New Roman"/>
          <w:sz w:val="28"/>
          <w:szCs w:val="28"/>
          <w:lang w:val="en-US"/>
        </w:rPr>
        <w:t xml:space="preserve"> SH., Bilalc</w:t>
      </w:r>
      <w:bookmarkStart w:id="8" w:name="bau4"/>
      <w:bookmarkEnd w:id="7"/>
      <w:r w:rsidRPr="00BD7B7D">
        <w:rPr>
          <w:rFonts w:ascii="Times New Roman" w:hAnsi="Times New Roman"/>
          <w:sz w:val="28"/>
          <w:szCs w:val="28"/>
          <w:lang w:val="en-US"/>
        </w:rPr>
        <w:t xml:space="preserve"> M., Gongaf</w:t>
      </w:r>
      <w:bookmarkStart w:id="9" w:name="bau5"/>
      <w:bookmarkEnd w:id="8"/>
      <w:r w:rsidRPr="00BD7B7D">
        <w:rPr>
          <w:rFonts w:ascii="Times New Roman" w:hAnsi="Times New Roman"/>
          <w:sz w:val="28"/>
          <w:szCs w:val="28"/>
          <w:lang w:val="en-US"/>
        </w:rPr>
        <w:t xml:space="preserve"> J., Xiad</w:t>
      </w:r>
      <w:bookmarkStart w:id="10" w:name="bau6"/>
      <w:bookmarkEnd w:id="9"/>
      <w:r w:rsidRPr="00BD7B7D">
        <w:rPr>
          <w:rFonts w:ascii="Times New Roman" w:hAnsi="Times New Roman"/>
          <w:sz w:val="28"/>
          <w:szCs w:val="28"/>
          <w:lang w:val="en-US"/>
        </w:rPr>
        <w:t xml:space="preserve"> X., Cong</w:t>
      </w:r>
      <w:bookmarkEnd w:id="10"/>
      <w:r w:rsidRPr="00BD7B7D">
        <w:rPr>
          <w:rFonts w:ascii="Times New Roman" w:hAnsi="Times New Roman"/>
          <w:sz w:val="28"/>
          <w:szCs w:val="28"/>
          <w:lang w:val="en-US"/>
        </w:rPr>
        <w:t xml:space="preserve"> ZH. Aerosol optical depth climatology over central asian countries based on aqua-modis collection 6.1 data: aerosol variations and sources rupakhetia // Atmospheric environment.</w:t>
      </w:r>
      <w:r w:rsidRPr="00BD7B7D">
        <w:rPr>
          <w:rFonts w:ascii="Times New Roman" w:hAnsi="Times New Roman"/>
          <w:sz w:val="28"/>
          <w:szCs w:val="28"/>
          <w:shd w:val="clear" w:color="auto" w:fill="FFFFFF"/>
          <w:lang w:val="en-US"/>
        </w:rPr>
        <w:t xml:space="preserve"> – </w:t>
      </w:r>
      <w:r w:rsidRPr="00BD7B7D">
        <w:rPr>
          <w:rFonts w:ascii="Times New Roman" w:hAnsi="Times New Roman"/>
          <w:sz w:val="28"/>
          <w:szCs w:val="28"/>
          <w:lang w:val="en-US"/>
        </w:rPr>
        <w:t xml:space="preserve">2019. </w:t>
      </w:r>
      <w:r w:rsidRPr="00BD7B7D">
        <w:rPr>
          <w:rFonts w:ascii="Times New Roman" w:hAnsi="Times New Roman"/>
          <w:sz w:val="28"/>
          <w:szCs w:val="28"/>
          <w:shd w:val="clear" w:color="auto" w:fill="FFFFFF"/>
          <w:lang w:val="en-US"/>
        </w:rPr>
        <w:t>– №</w:t>
      </w:r>
      <w:r w:rsidRPr="00BD7B7D">
        <w:rPr>
          <w:rFonts w:ascii="Times New Roman" w:hAnsi="Times New Roman"/>
          <w:sz w:val="28"/>
          <w:szCs w:val="28"/>
          <w:lang w:val="en-US"/>
        </w:rPr>
        <w:t xml:space="preserve">207. </w:t>
      </w:r>
      <w:r w:rsidRPr="00BD7B7D">
        <w:rPr>
          <w:rFonts w:ascii="Times New Roman" w:hAnsi="Times New Roman"/>
          <w:sz w:val="28"/>
          <w:szCs w:val="28"/>
          <w:shd w:val="clear" w:color="auto" w:fill="FFFFFF"/>
          <w:lang w:val="en-US"/>
        </w:rPr>
        <w:t>– P</w:t>
      </w:r>
      <w:r w:rsidRPr="00BD7B7D">
        <w:rPr>
          <w:rFonts w:ascii="Times New Roman" w:hAnsi="Times New Roman"/>
          <w:sz w:val="28"/>
          <w:szCs w:val="28"/>
          <w:lang w:val="en-US"/>
        </w:rPr>
        <w:t>. 205-214.</w:t>
      </w:r>
    </w:p>
    <w:p w:rsidR="00656054" w:rsidRPr="00BD7B7D" w:rsidRDefault="00656054" w:rsidP="00656054">
      <w:pPr>
        <w:pStyle w:val="a4"/>
        <w:numPr>
          <w:ilvl w:val="0"/>
          <w:numId w:val="12"/>
        </w:numPr>
        <w:tabs>
          <w:tab w:val="left" w:pos="851"/>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Dipesh Rupakheti, Shichang Kang, Muhammad Bilal, Juanxiao Gong, Xiangao Xiad, Zhiyuan Cong. Aerosol optical depth climatology over Central Asian countries based on Aqua-MODIS collection 6.1 data: Aerosol variations and sources. Atmospheric environment. - 2019. - Vol. 207. -P 205-214.</w:t>
      </w:r>
    </w:p>
    <w:p w:rsidR="00656054" w:rsidRPr="00BD7B7D" w:rsidRDefault="007E646D" w:rsidP="00656054">
      <w:pPr>
        <w:pStyle w:val="a4"/>
        <w:numPr>
          <w:ilvl w:val="0"/>
          <w:numId w:val="12"/>
        </w:numPr>
        <w:tabs>
          <w:tab w:val="left" w:pos="1134"/>
        </w:tabs>
        <w:spacing w:after="0" w:line="240" w:lineRule="auto"/>
        <w:ind w:left="0" w:firstLine="709"/>
        <w:jc w:val="both"/>
        <w:rPr>
          <w:rFonts w:ascii="Times New Roman" w:hAnsi="Times New Roman"/>
          <w:sz w:val="28"/>
          <w:szCs w:val="28"/>
          <w:lang w:val="en-US"/>
        </w:rPr>
      </w:pPr>
      <w:hyperlink r:id="rId77" w:history="1">
        <w:r w:rsidR="00656054" w:rsidRPr="00BD7B7D">
          <w:rPr>
            <w:rStyle w:val="a5"/>
            <w:rFonts w:ascii="Times New Roman" w:eastAsia="Times New Roman" w:hAnsi="Times New Roman"/>
            <w:sz w:val="28"/>
            <w:szCs w:val="28"/>
            <w:lang w:val="en-US" w:eastAsia="ru-RU"/>
          </w:rPr>
          <w:t>https://www.who.int/ru/news-room/fact-sheets/detail/ambient-(outdoor)-air-quality-and-health</w:t>
        </w:r>
      </w:hyperlink>
      <w:r w:rsidR="00656054" w:rsidRPr="00BD7B7D">
        <w:rPr>
          <w:rFonts w:ascii="Times New Roman" w:eastAsia="Times New Roman" w:hAnsi="Times New Roman"/>
          <w:sz w:val="28"/>
          <w:szCs w:val="28"/>
          <w:lang w:val="en-US" w:eastAsia="ru-RU"/>
        </w:rPr>
        <w:t xml:space="preserve"> (01.04.2020).</w:t>
      </w:r>
    </w:p>
    <w:p w:rsidR="00656054" w:rsidRPr="00BD7B7D" w:rsidRDefault="00656054" w:rsidP="00656054">
      <w:pPr>
        <w:pStyle w:val="a4"/>
        <w:numPr>
          <w:ilvl w:val="0"/>
          <w:numId w:val="12"/>
        </w:numPr>
        <w:tabs>
          <w:tab w:val="left" w:pos="851"/>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Theo Stein. Where there is fire, there is smoke – and secrets for science to uncover. Noaa, (303) 819-7409</w:t>
      </w:r>
    </w:p>
    <w:p w:rsidR="00656054" w:rsidRPr="00BD7B7D" w:rsidRDefault="00656054" w:rsidP="00656054">
      <w:pPr>
        <w:pStyle w:val="a4"/>
        <w:numPr>
          <w:ilvl w:val="0"/>
          <w:numId w:val="12"/>
        </w:numPr>
        <w:tabs>
          <w:tab w:val="left" w:pos="851"/>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Yang Liangze, Tingting Li, Wong, S.C. Modeling and simulation of urban air pollution from the dispersion of vehicle exhaust: a continuum modeling approach. International journal of sustainable transportation. – T. 13, Vol. 10 - P. 722-740.</w:t>
      </w:r>
    </w:p>
    <w:p w:rsidR="00656054" w:rsidRPr="00BD7B7D" w:rsidRDefault="00656054" w:rsidP="00656054">
      <w:pPr>
        <w:pStyle w:val="a4"/>
        <w:numPr>
          <w:ilvl w:val="0"/>
          <w:numId w:val="12"/>
        </w:numPr>
        <w:tabs>
          <w:tab w:val="left" w:pos="709"/>
          <w:tab w:val="left" w:pos="993"/>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lang w:val="en-US"/>
        </w:rPr>
        <w:t xml:space="preserve">Brook R.D., Franklin B., Cascio V. et al. Air pollution and Cardiovascular disease: A statement for health professionals from the American Heart Association's Panel of Experts on Population Science and Prevention. </w:t>
      </w:r>
      <w:r w:rsidRPr="00BD7B7D">
        <w:rPr>
          <w:rFonts w:ascii="Times New Roman" w:hAnsi="Times New Roman"/>
          <w:sz w:val="28"/>
          <w:szCs w:val="28"/>
        </w:rPr>
        <w:t>2004 edition; 109. 2655-71Б</w:t>
      </w:r>
    </w:p>
    <w:p w:rsidR="00656054" w:rsidRPr="00BD7B7D" w:rsidRDefault="00656054" w:rsidP="00656054">
      <w:pPr>
        <w:pStyle w:val="a4"/>
        <w:numPr>
          <w:ilvl w:val="0"/>
          <w:numId w:val="12"/>
        </w:numPr>
        <w:tabs>
          <w:tab w:val="left" w:pos="851"/>
          <w:tab w:val="left" w:pos="993"/>
          <w:tab w:val="left" w:pos="1134"/>
        </w:tabs>
        <w:spacing w:after="0" w:line="240" w:lineRule="auto"/>
        <w:ind w:left="0" w:firstLine="709"/>
        <w:jc w:val="both"/>
        <w:rPr>
          <w:rFonts w:ascii="Times New Roman" w:hAnsi="Times New Roman"/>
          <w:sz w:val="28"/>
          <w:szCs w:val="28"/>
        </w:rPr>
      </w:pPr>
      <w:r w:rsidRPr="00BD7B7D">
        <w:rPr>
          <w:rFonts w:ascii="Times New Roman" w:hAnsi="Times New Roman"/>
          <w:color w:val="000000"/>
          <w:sz w:val="28"/>
          <w:szCs w:val="28"/>
          <w:lang w:val="en-US"/>
        </w:rPr>
        <w:t xml:space="preserve">Brook R.D., Rajagopalan S., Papa K.A., etc. Particulate air pollution and cardiovascular diseases: an update to the scientific statement of the American Heart Association. </w:t>
      </w:r>
      <w:r w:rsidRPr="00BD7B7D">
        <w:rPr>
          <w:rFonts w:ascii="Times New Roman" w:hAnsi="Times New Roman"/>
          <w:color w:val="000000"/>
          <w:sz w:val="28"/>
          <w:szCs w:val="28"/>
        </w:rPr>
        <w:t>Circulation 2010. 121. 2331-78.</w:t>
      </w:r>
    </w:p>
    <w:p w:rsidR="00656054" w:rsidRPr="00BD7B7D" w:rsidRDefault="00656054" w:rsidP="00656054">
      <w:pPr>
        <w:pStyle w:val="a4"/>
        <w:numPr>
          <w:ilvl w:val="0"/>
          <w:numId w:val="12"/>
        </w:numPr>
        <w:tabs>
          <w:tab w:val="left" w:pos="851"/>
          <w:tab w:val="left" w:pos="993"/>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lang w:val="en-US"/>
        </w:rPr>
        <w:t>Dockery D.W, Stone PH. </w:t>
      </w:r>
      <w:r w:rsidRPr="00BD7B7D">
        <w:rPr>
          <w:rFonts w:ascii="Times New Roman" w:hAnsi="Times New Roman"/>
          <w:sz w:val="28"/>
          <w:szCs w:val="28"/>
        </w:rPr>
        <w:t xml:space="preserve">Сердечно-сосудистые риски от загрязнения воздуха мелкими частицами // </w:t>
      </w:r>
      <w:r w:rsidRPr="00BD7B7D">
        <w:rPr>
          <w:rFonts w:ascii="Times New Roman" w:hAnsi="Times New Roman"/>
          <w:sz w:val="28"/>
          <w:szCs w:val="28"/>
          <w:lang w:val="en-US"/>
        </w:rPr>
        <w:t>N</w:t>
      </w:r>
      <w:r w:rsidRPr="00BD7B7D">
        <w:rPr>
          <w:rFonts w:ascii="Times New Roman" w:hAnsi="Times New Roman"/>
          <w:sz w:val="28"/>
          <w:szCs w:val="28"/>
        </w:rPr>
        <w:t xml:space="preserve"> </w:t>
      </w:r>
      <w:r w:rsidRPr="00BD7B7D">
        <w:rPr>
          <w:rFonts w:ascii="Times New Roman" w:hAnsi="Times New Roman"/>
          <w:sz w:val="28"/>
          <w:szCs w:val="28"/>
          <w:lang w:val="en-US"/>
        </w:rPr>
        <w:t>engl</w:t>
      </w:r>
      <w:r w:rsidRPr="00BD7B7D">
        <w:rPr>
          <w:rFonts w:ascii="Times New Roman" w:hAnsi="Times New Roman"/>
          <w:sz w:val="28"/>
          <w:szCs w:val="28"/>
        </w:rPr>
        <w:t xml:space="preserve"> </w:t>
      </w:r>
      <w:r w:rsidRPr="00BD7B7D">
        <w:rPr>
          <w:rFonts w:ascii="Times New Roman" w:hAnsi="Times New Roman"/>
          <w:sz w:val="28"/>
          <w:szCs w:val="28"/>
          <w:lang w:val="en-US"/>
        </w:rPr>
        <w:t>j</w:t>
      </w:r>
      <w:r w:rsidRPr="00BD7B7D">
        <w:rPr>
          <w:rFonts w:ascii="Times New Roman" w:hAnsi="Times New Roman"/>
          <w:sz w:val="28"/>
          <w:szCs w:val="28"/>
        </w:rPr>
        <w:t xml:space="preserve"> </w:t>
      </w:r>
      <w:r w:rsidRPr="00BD7B7D">
        <w:rPr>
          <w:rFonts w:ascii="Times New Roman" w:hAnsi="Times New Roman"/>
          <w:sz w:val="28"/>
          <w:szCs w:val="28"/>
          <w:lang w:val="en-US"/>
        </w:rPr>
        <w:t>med</w:t>
      </w:r>
      <w:r w:rsidRPr="00BD7B7D">
        <w:rPr>
          <w:rFonts w:ascii="Times New Roman" w:hAnsi="Times New Roman"/>
          <w:sz w:val="28"/>
          <w:szCs w:val="28"/>
        </w:rPr>
        <w:t xml:space="preserve"> 2007. 356. – </w:t>
      </w:r>
      <w:r w:rsidRPr="00BD7B7D">
        <w:rPr>
          <w:rFonts w:ascii="Times New Roman" w:hAnsi="Times New Roman"/>
          <w:sz w:val="28"/>
          <w:szCs w:val="28"/>
          <w:lang w:val="en-US"/>
        </w:rPr>
        <w:t>P</w:t>
      </w:r>
      <w:r w:rsidRPr="00BD7B7D">
        <w:rPr>
          <w:rFonts w:ascii="Times New Roman" w:hAnsi="Times New Roman"/>
          <w:sz w:val="28"/>
          <w:szCs w:val="28"/>
        </w:rPr>
        <w:t>. 511-3.</w:t>
      </w:r>
      <w:r w:rsidRPr="00BD7B7D">
        <w:rPr>
          <w:rFonts w:ascii="Times New Roman" w:hAnsi="Times New Roman"/>
          <w:sz w:val="28"/>
          <w:szCs w:val="28"/>
          <w:lang w:val="en-US"/>
        </w:rPr>
        <w:t> </w:t>
      </w:r>
    </w:p>
    <w:p w:rsidR="00656054" w:rsidRPr="00BD7B7D" w:rsidRDefault="00656054" w:rsidP="00656054">
      <w:pPr>
        <w:pStyle w:val="a4"/>
        <w:numPr>
          <w:ilvl w:val="0"/>
          <w:numId w:val="12"/>
        </w:numPr>
        <w:tabs>
          <w:tab w:val="left" w:pos="851"/>
          <w:tab w:val="left" w:pos="993"/>
          <w:tab w:val="left" w:pos="1134"/>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Ajit Singh, Pallavi Pant, Francis Pope. Air quality during and after festivals: aerosol concentrations, composition and health effects //Atmospheric research. </w:t>
      </w:r>
      <w:r w:rsidRPr="00BD7B7D">
        <w:rPr>
          <w:rFonts w:ascii="Times New Roman" w:hAnsi="Times New Roman"/>
          <w:sz w:val="28"/>
          <w:szCs w:val="28"/>
        </w:rPr>
        <w:t>Т</w:t>
      </w:r>
      <w:r w:rsidRPr="00BD7B7D">
        <w:rPr>
          <w:rFonts w:ascii="Times New Roman" w:hAnsi="Times New Roman"/>
          <w:sz w:val="28"/>
          <w:szCs w:val="28"/>
          <w:lang w:val="en-US"/>
        </w:rPr>
        <w:t xml:space="preserve"> 227. –</w:t>
      </w:r>
      <w:r w:rsidRPr="00BD7B7D">
        <w:rPr>
          <w:rFonts w:ascii="Times New Roman" w:hAnsi="Times New Roman"/>
          <w:sz w:val="28"/>
          <w:szCs w:val="28"/>
        </w:rPr>
        <w:t>Р</w:t>
      </w:r>
      <w:r w:rsidRPr="00BD7B7D">
        <w:rPr>
          <w:rFonts w:ascii="Times New Roman" w:hAnsi="Times New Roman"/>
          <w:sz w:val="28"/>
          <w:szCs w:val="28"/>
          <w:lang w:val="en-US"/>
        </w:rPr>
        <w:t>. 220-232.</w:t>
      </w:r>
    </w:p>
    <w:p w:rsidR="00656054" w:rsidRPr="00BD7B7D" w:rsidRDefault="00656054" w:rsidP="00656054">
      <w:pPr>
        <w:pStyle w:val="a4"/>
        <w:numPr>
          <w:ilvl w:val="0"/>
          <w:numId w:val="12"/>
        </w:numPr>
        <w:tabs>
          <w:tab w:val="left" w:pos="851"/>
          <w:tab w:val="left" w:pos="993"/>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Червенков Х., Сыраков Д., Проданова М. Оценка обмена загрязнения серы над Балканским регионом в 1995-2000 гг. // Международный журнал окружающей среды и загрязнения окружающей среды (ijep) – 2008. 32 (№ 2 с.). – С. 149-161. 10,1504 / ijep.2008.017100 </w:t>
      </w:r>
    </w:p>
    <w:p w:rsidR="00656054" w:rsidRPr="00BD7B7D" w:rsidRDefault="007E646D" w:rsidP="00656054">
      <w:pPr>
        <w:pStyle w:val="a4"/>
        <w:numPr>
          <w:ilvl w:val="0"/>
          <w:numId w:val="12"/>
        </w:numPr>
        <w:tabs>
          <w:tab w:val="left" w:pos="993"/>
          <w:tab w:val="left" w:pos="1134"/>
        </w:tabs>
        <w:spacing w:after="0" w:line="240" w:lineRule="auto"/>
        <w:ind w:left="0" w:firstLine="709"/>
        <w:jc w:val="both"/>
        <w:rPr>
          <w:rFonts w:ascii="Times New Roman" w:hAnsi="Times New Roman"/>
          <w:sz w:val="28"/>
          <w:szCs w:val="28"/>
          <w:lang w:val="en-US"/>
        </w:rPr>
      </w:pPr>
      <w:hyperlink r:id="rId78" w:anchor="auth-1" w:history="1">
        <w:r w:rsidR="00656054" w:rsidRPr="00BD7B7D">
          <w:rPr>
            <w:rStyle w:val="a5"/>
            <w:rFonts w:ascii="Times New Roman" w:hAnsi="Times New Roman"/>
            <w:color w:val="auto"/>
            <w:sz w:val="28"/>
            <w:szCs w:val="28"/>
            <w:u w:val="none"/>
            <w:lang w:val="en-US"/>
          </w:rPr>
          <w:t>Hristo Chervenkov</w:t>
        </w:r>
      </w:hyperlink>
      <w:r w:rsidR="00656054" w:rsidRPr="00BD7B7D">
        <w:rPr>
          <w:rStyle w:val="a5"/>
          <w:rFonts w:ascii="Times New Roman" w:hAnsi="Times New Roman"/>
          <w:color w:val="auto"/>
          <w:sz w:val="28"/>
          <w:szCs w:val="28"/>
          <w:u w:val="none"/>
          <w:lang w:val="en-US"/>
        </w:rPr>
        <w:t xml:space="preserve">. </w:t>
      </w:r>
      <w:r w:rsidR="00656054" w:rsidRPr="00BD7B7D">
        <w:rPr>
          <w:rFonts w:ascii="Times New Roman" w:hAnsi="Times New Roman"/>
          <w:sz w:val="28"/>
          <w:szCs w:val="28"/>
          <w:lang w:val="en-US"/>
        </w:rPr>
        <w:t>Modelled air pollution levels versus ec air quality legislation - results from high resolution simulation // Springerplus -2013. vol. 2, article number: 78.</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eastAsia="Times New Roman" w:hAnsi="Times New Roman"/>
          <w:bCs/>
          <w:sz w:val="28"/>
          <w:szCs w:val="28"/>
        </w:rPr>
        <w:t>Бекмагамбетов М.М. Автомобильный транспорт Казахстана: этапы становления и развития. // Алматы: ТОО «Ргіпі-8». - 2003.- 456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eastAsia="Times New Roman" w:hAnsi="Times New Roman"/>
          <w:bCs/>
          <w:sz w:val="28"/>
          <w:szCs w:val="28"/>
        </w:rPr>
        <w:t>Луканин В.Н., Морозов К.А. Двигатели внутреннего сгорания. В 3 книгах. Кн.1. Теория рабочих процессов.: учебник для вузов // -Москва: высшая школа, 2005. - 479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eastAsia="Times New Roman" w:hAnsi="Times New Roman"/>
          <w:bCs/>
          <w:sz w:val="28"/>
          <w:szCs w:val="28"/>
        </w:rPr>
        <w:t>Кульчицкий А.Р. Токсичность автомобильных и тракторных двигателей.: учебное пособие для высшей школы. // -М.: Академический проект, 2004. - 400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eastAsia="Times New Roman" w:hAnsi="Times New Roman"/>
          <w:bCs/>
          <w:sz w:val="28"/>
          <w:szCs w:val="28"/>
        </w:rPr>
        <w:t>Арипов Е., Альчимбаева А., Сафарлиев А. Автокөлік ағындарының қоршаған ортаны ластануға тигізетін əсері // «ізденістер, нəтижелер – исследования, результаты». – Алматы, 2016. №1. – 216 с.</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eastAsia="Times New Roman" w:hAnsi="Times New Roman"/>
          <w:bCs/>
          <w:sz w:val="28"/>
          <w:szCs w:val="28"/>
        </w:rPr>
        <w:t>Джайлаубеков Е.А. Расчет и анализ выбросов вредных загрязняющих веществ автотранспортными средствами в атмосферный воздух в республике казахстан.: монография. // Алматы: казатк, 2010. – С. 5-6.</w:t>
      </w:r>
    </w:p>
    <w:p w:rsidR="00656054" w:rsidRPr="00BD7B7D" w:rsidRDefault="00656054"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Экологический сайт ПГУ им. С. Торайгырова. </w:t>
      </w:r>
      <w:hyperlink r:id="rId79" w:history="1">
        <w:r w:rsidRPr="00BD7B7D">
          <w:rPr>
            <w:rStyle w:val="a5"/>
            <w:rFonts w:ascii="Times New Roman" w:hAnsi="Times New Roman"/>
            <w:color w:val="auto"/>
            <w:sz w:val="28"/>
            <w:szCs w:val="28"/>
            <w:u w:val="none"/>
          </w:rPr>
          <w:t>https://eco.psu.kz</w:t>
        </w:r>
      </w:hyperlink>
      <w:r w:rsidRPr="00BD7B7D">
        <w:rPr>
          <w:rFonts w:ascii="Times New Roman" w:hAnsi="Times New Roman"/>
          <w:sz w:val="28"/>
          <w:szCs w:val="28"/>
        </w:rPr>
        <w:t xml:space="preserve"> (03.07.2020)</w:t>
      </w:r>
    </w:p>
    <w:p w:rsidR="00656054" w:rsidRPr="00BD7B7D" w:rsidRDefault="007E646D"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hyperlink r:id="rId80" w:history="1">
        <w:r w:rsidR="00656054" w:rsidRPr="00BD7B7D">
          <w:rPr>
            <w:rFonts w:ascii="Times New Roman" w:eastAsia="Times New Roman" w:hAnsi="Times New Roman"/>
            <w:sz w:val="28"/>
            <w:szCs w:val="28"/>
            <w:lang w:eastAsia="ru-RU"/>
          </w:rPr>
          <w:t>https://gtmarket.ru/news/2012/08/17/4899</w:t>
        </w:r>
      </w:hyperlink>
      <w:r w:rsidR="00656054" w:rsidRPr="00BD7B7D">
        <w:rPr>
          <w:rFonts w:ascii="Times New Roman" w:eastAsia="Times New Roman" w:hAnsi="Times New Roman"/>
          <w:sz w:val="28"/>
          <w:szCs w:val="28"/>
          <w:lang w:eastAsia="ru-RU"/>
        </w:rPr>
        <w:t xml:space="preserve"> 15.03.2021</w:t>
      </w:r>
    </w:p>
    <w:p w:rsidR="00656054" w:rsidRPr="00BD7B7D" w:rsidRDefault="007E646D"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hyperlink r:id="rId81" w:history="1">
        <w:r w:rsidR="00656054" w:rsidRPr="00BD7B7D">
          <w:rPr>
            <w:rFonts w:ascii="Times New Roman" w:eastAsia="Times New Roman" w:hAnsi="Times New Roman"/>
            <w:sz w:val="28"/>
            <w:szCs w:val="28"/>
            <w:lang w:eastAsia="ru-RU"/>
          </w:rPr>
          <w:t>https://www.who.int/airpollution/data/en/</w:t>
        </w:r>
      </w:hyperlink>
      <w:r w:rsidR="00656054" w:rsidRPr="00BD7B7D">
        <w:rPr>
          <w:rFonts w:ascii="Times New Roman" w:eastAsia="Times New Roman" w:hAnsi="Times New Roman"/>
          <w:sz w:val="28"/>
          <w:szCs w:val="28"/>
          <w:lang w:eastAsia="ru-RU"/>
        </w:rPr>
        <w:t xml:space="preserve"> 15.03.2021</w:t>
      </w:r>
    </w:p>
    <w:p w:rsidR="00656054" w:rsidRPr="00BD7B7D" w:rsidRDefault="007E646D"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hyperlink r:id="rId82" w:history="1">
        <w:r w:rsidR="00656054" w:rsidRPr="00BD7B7D">
          <w:rPr>
            <w:rFonts w:ascii="Times New Roman" w:hAnsi="Times New Roman"/>
            <w:sz w:val="28"/>
            <w:szCs w:val="28"/>
            <w:lang w:val="en-US"/>
          </w:rPr>
          <w:t>http</w:t>
        </w:r>
        <w:r w:rsidR="00656054" w:rsidRPr="00BD7B7D">
          <w:rPr>
            <w:rFonts w:ascii="Times New Roman" w:hAnsi="Times New Roman"/>
            <w:sz w:val="28"/>
            <w:szCs w:val="28"/>
          </w:rPr>
          <w:t>://</w:t>
        </w:r>
        <w:r w:rsidR="00656054" w:rsidRPr="00BD7B7D">
          <w:rPr>
            <w:rFonts w:ascii="Times New Roman" w:hAnsi="Times New Roman"/>
            <w:sz w:val="28"/>
            <w:szCs w:val="28"/>
            <w:lang w:val="en-US"/>
          </w:rPr>
          <w:t>maps</w:t>
        </w:r>
        <w:r w:rsidR="00656054" w:rsidRPr="00BD7B7D">
          <w:rPr>
            <w:rFonts w:ascii="Times New Roman" w:hAnsi="Times New Roman"/>
            <w:sz w:val="28"/>
            <w:szCs w:val="28"/>
          </w:rPr>
          <w:t>.</w:t>
        </w:r>
        <w:r w:rsidR="00656054" w:rsidRPr="00BD7B7D">
          <w:rPr>
            <w:rFonts w:ascii="Times New Roman" w:hAnsi="Times New Roman"/>
            <w:sz w:val="28"/>
            <w:szCs w:val="28"/>
            <w:lang w:val="en-US"/>
          </w:rPr>
          <w:t>who</w:t>
        </w:r>
        <w:r w:rsidR="00656054" w:rsidRPr="00BD7B7D">
          <w:rPr>
            <w:rFonts w:ascii="Times New Roman" w:hAnsi="Times New Roman"/>
            <w:sz w:val="28"/>
            <w:szCs w:val="28"/>
          </w:rPr>
          <w:t>.</w:t>
        </w:r>
        <w:r w:rsidR="00656054" w:rsidRPr="00BD7B7D">
          <w:rPr>
            <w:rFonts w:ascii="Times New Roman" w:hAnsi="Times New Roman"/>
            <w:sz w:val="28"/>
            <w:szCs w:val="28"/>
            <w:lang w:val="en-US"/>
          </w:rPr>
          <w:t>int</w:t>
        </w:r>
        <w:r w:rsidR="00656054" w:rsidRPr="00BD7B7D">
          <w:rPr>
            <w:rFonts w:ascii="Times New Roman" w:hAnsi="Times New Roman"/>
            <w:sz w:val="28"/>
            <w:szCs w:val="28"/>
          </w:rPr>
          <w:t>/</w:t>
        </w:r>
        <w:r w:rsidR="00656054" w:rsidRPr="00BD7B7D">
          <w:rPr>
            <w:rFonts w:ascii="Times New Roman" w:hAnsi="Times New Roman"/>
            <w:sz w:val="28"/>
            <w:szCs w:val="28"/>
            <w:lang w:val="en-US"/>
          </w:rPr>
          <w:t>airpollution</w:t>
        </w:r>
        <w:r w:rsidR="00656054" w:rsidRPr="00BD7B7D">
          <w:rPr>
            <w:rFonts w:ascii="Times New Roman" w:hAnsi="Times New Roman"/>
            <w:sz w:val="28"/>
            <w:szCs w:val="28"/>
          </w:rPr>
          <w:t>/</w:t>
        </w:r>
      </w:hyperlink>
      <w:r w:rsidR="00656054" w:rsidRPr="00BD7B7D">
        <w:rPr>
          <w:rFonts w:ascii="Times New Roman" w:hAnsi="Times New Roman"/>
          <w:sz w:val="28"/>
          <w:szCs w:val="28"/>
        </w:rPr>
        <w:t xml:space="preserve"> 15.03.2021</w:t>
      </w:r>
    </w:p>
    <w:p w:rsidR="00656054" w:rsidRPr="00BD7B7D" w:rsidRDefault="007E646D" w:rsidP="00656054">
      <w:pPr>
        <w:pStyle w:val="a4"/>
        <w:numPr>
          <w:ilvl w:val="0"/>
          <w:numId w:val="12"/>
        </w:numPr>
        <w:tabs>
          <w:tab w:val="left" w:pos="1134"/>
        </w:tabs>
        <w:spacing w:after="0" w:line="240" w:lineRule="auto"/>
        <w:ind w:left="0" w:firstLine="709"/>
        <w:jc w:val="both"/>
        <w:rPr>
          <w:rFonts w:ascii="Times New Roman" w:hAnsi="Times New Roman"/>
          <w:sz w:val="28"/>
          <w:szCs w:val="28"/>
        </w:rPr>
      </w:pPr>
      <w:hyperlink r:id="rId83" w:history="1">
        <w:r w:rsidR="00656054" w:rsidRPr="00BD7B7D">
          <w:rPr>
            <w:rFonts w:ascii="Times New Roman" w:hAnsi="Times New Roman"/>
            <w:sz w:val="28"/>
            <w:szCs w:val="28"/>
            <w:lang w:val="en-US"/>
          </w:rPr>
          <w:t>http</w:t>
        </w:r>
        <w:r w:rsidR="00656054" w:rsidRPr="00BD7B7D">
          <w:rPr>
            <w:rFonts w:ascii="Times New Roman" w:hAnsi="Times New Roman"/>
            <w:sz w:val="28"/>
            <w:szCs w:val="28"/>
          </w:rPr>
          <w:t>://</w:t>
        </w:r>
        <w:r w:rsidR="00656054" w:rsidRPr="00BD7B7D">
          <w:rPr>
            <w:rFonts w:ascii="Times New Roman" w:hAnsi="Times New Roman"/>
            <w:sz w:val="28"/>
            <w:szCs w:val="28"/>
            <w:lang w:val="en-US"/>
          </w:rPr>
          <w:t>apps</w:t>
        </w:r>
        <w:r w:rsidR="00656054" w:rsidRPr="00BD7B7D">
          <w:rPr>
            <w:rFonts w:ascii="Times New Roman" w:hAnsi="Times New Roman"/>
            <w:sz w:val="28"/>
            <w:szCs w:val="28"/>
          </w:rPr>
          <w:t>.</w:t>
        </w:r>
        <w:r w:rsidR="00656054" w:rsidRPr="00BD7B7D">
          <w:rPr>
            <w:rFonts w:ascii="Times New Roman" w:hAnsi="Times New Roman"/>
            <w:sz w:val="28"/>
            <w:szCs w:val="28"/>
            <w:lang w:val="en-US"/>
          </w:rPr>
          <w:t>who</w:t>
        </w:r>
        <w:r w:rsidR="00656054" w:rsidRPr="00BD7B7D">
          <w:rPr>
            <w:rFonts w:ascii="Times New Roman" w:hAnsi="Times New Roman"/>
            <w:sz w:val="28"/>
            <w:szCs w:val="28"/>
          </w:rPr>
          <w:t>.</w:t>
        </w:r>
        <w:r w:rsidR="00656054" w:rsidRPr="00BD7B7D">
          <w:rPr>
            <w:rFonts w:ascii="Times New Roman" w:hAnsi="Times New Roman"/>
            <w:sz w:val="28"/>
            <w:szCs w:val="28"/>
            <w:lang w:val="en-US"/>
          </w:rPr>
          <w:t>int</w:t>
        </w:r>
        <w:r w:rsidR="00656054" w:rsidRPr="00BD7B7D">
          <w:rPr>
            <w:rFonts w:ascii="Times New Roman" w:hAnsi="Times New Roman"/>
            <w:sz w:val="28"/>
            <w:szCs w:val="28"/>
          </w:rPr>
          <w:t>/</w:t>
        </w:r>
        <w:r w:rsidR="00656054" w:rsidRPr="00BD7B7D">
          <w:rPr>
            <w:rFonts w:ascii="Times New Roman" w:hAnsi="Times New Roman"/>
            <w:sz w:val="28"/>
            <w:szCs w:val="28"/>
            <w:lang w:val="en-US"/>
          </w:rPr>
          <w:t>mediacentre</w:t>
        </w:r>
        <w:r w:rsidR="00656054" w:rsidRPr="00BD7B7D">
          <w:rPr>
            <w:rFonts w:ascii="Times New Roman" w:hAnsi="Times New Roman"/>
            <w:sz w:val="28"/>
            <w:szCs w:val="28"/>
          </w:rPr>
          <w:t>/</w:t>
        </w:r>
        <w:r w:rsidR="00656054" w:rsidRPr="00BD7B7D">
          <w:rPr>
            <w:rFonts w:ascii="Times New Roman" w:hAnsi="Times New Roman"/>
            <w:sz w:val="28"/>
            <w:szCs w:val="28"/>
            <w:lang w:val="en-US"/>
          </w:rPr>
          <w:t>news</w:t>
        </w:r>
        <w:r w:rsidR="00656054" w:rsidRPr="00BD7B7D">
          <w:rPr>
            <w:rFonts w:ascii="Times New Roman" w:hAnsi="Times New Roman"/>
            <w:sz w:val="28"/>
            <w:szCs w:val="28"/>
          </w:rPr>
          <w:t>/</w:t>
        </w:r>
        <w:r w:rsidR="00656054" w:rsidRPr="00BD7B7D">
          <w:rPr>
            <w:rFonts w:ascii="Times New Roman" w:hAnsi="Times New Roman"/>
            <w:sz w:val="28"/>
            <w:szCs w:val="28"/>
            <w:lang w:val="en-US"/>
          </w:rPr>
          <w:t>releases</w:t>
        </w:r>
        <w:r w:rsidR="00656054" w:rsidRPr="00BD7B7D">
          <w:rPr>
            <w:rFonts w:ascii="Times New Roman" w:hAnsi="Times New Roman"/>
            <w:sz w:val="28"/>
            <w:szCs w:val="28"/>
          </w:rPr>
          <w:t>/2018/</w:t>
        </w:r>
        <w:r w:rsidR="00656054" w:rsidRPr="00BD7B7D">
          <w:rPr>
            <w:rFonts w:ascii="Times New Roman" w:hAnsi="Times New Roman"/>
            <w:sz w:val="28"/>
            <w:szCs w:val="28"/>
            <w:lang w:val="en-US"/>
          </w:rPr>
          <w:t>environmental</w:t>
        </w:r>
        <w:r w:rsidR="00656054" w:rsidRPr="00BD7B7D">
          <w:rPr>
            <w:rFonts w:ascii="Times New Roman" w:hAnsi="Times New Roman"/>
            <w:sz w:val="28"/>
            <w:szCs w:val="28"/>
          </w:rPr>
          <w:t>-</w:t>
        </w:r>
        <w:r w:rsidR="00656054" w:rsidRPr="00BD7B7D">
          <w:rPr>
            <w:rFonts w:ascii="Times New Roman" w:hAnsi="Times New Roman"/>
            <w:sz w:val="28"/>
            <w:szCs w:val="28"/>
            <w:lang w:val="en-US"/>
          </w:rPr>
          <w:t>health</w:t>
        </w:r>
        <w:r w:rsidR="00656054" w:rsidRPr="00BD7B7D">
          <w:rPr>
            <w:rFonts w:ascii="Times New Roman" w:hAnsi="Times New Roman"/>
            <w:sz w:val="28"/>
            <w:szCs w:val="28"/>
          </w:rPr>
          <w:t>-</w:t>
        </w:r>
        <w:r w:rsidR="00656054" w:rsidRPr="00BD7B7D">
          <w:rPr>
            <w:rFonts w:ascii="Times New Roman" w:hAnsi="Times New Roman"/>
            <w:sz w:val="28"/>
            <w:szCs w:val="28"/>
            <w:lang w:val="en-US"/>
          </w:rPr>
          <w:t>collaboration</w:t>
        </w:r>
        <w:r w:rsidR="00656054" w:rsidRPr="00BD7B7D">
          <w:rPr>
            <w:rFonts w:ascii="Times New Roman" w:hAnsi="Times New Roman"/>
            <w:sz w:val="28"/>
            <w:szCs w:val="28"/>
          </w:rPr>
          <w:t>/</w:t>
        </w:r>
        <w:r w:rsidR="00656054" w:rsidRPr="00BD7B7D">
          <w:rPr>
            <w:rFonts w:ascii="Times New Roman" w:hAnsi="Times New Roman"/>
            <w:sz w:val="28"/>
            <w:szCs w:val="28"/>
            <w:lang w:val="en-US"/>
          </w:rPr>
          <w:t>ru</w:t>
        </w:r>
        <w:r w:rsidR="00656054" w:rsidRPr="00BD7B7D">
          <w:rPr>
            <w:rFonts w:ascii="Times New Roman" w:hAnsi="Times New Roman"/>
            <w:sz w:val="28"/>
            <w:szCs w:val="28"/>
          </w:rPr>
          <w:t>/</w:t>
        </w:r>
        <w:r w:rsidR="00656054" w:rsidRPr="00BD7B7D">
          <w:rPr>
            <w:rFonts w:ascii="Times New Roman" w:hAnsi="Times New Roman"/>
            <w:sz w:val="28"/>
            <w:szCs w:val="28"/>
            <w:lang w:val="en-US"/>
          </w:rPr>
          <w:t>index</w:t>
        </w:r>
        <w:r w:rsidR="00656054" w:rsidRPr="00BD7B7D">
          <w:rPr>
            <w:rFonts w:ascii="Times New Roman" w:hAnsi="Times New Roman"/>
            <w:sz w:val="28"/>
            <w:szCs w:val="28"/>
          </w:rPr>
          <w:t>.</w:t>
        </w:r>
        <w:r w:rsidR="00656054" w:rsidRPr="00BD7B7D">
          <w:rPr>
            <w:rFonts w:ascii="Times New Roman" w:hAnsi="Times New Roman"/>
            <w:sz w:val="28"/>
            <w:szCs w:val="28"/>
            <w:lang w:val="en-US"/>
          </w:rPr>
          <w:t>html</w:t>
        </w:r>
      </w:hyperlink>
      <w:r w:rsidR="00656054" w:rsidRPr="00BD7B7D">
        <w:rPr>
          <w:rFonts w:ascii="Times New Roman" w:hAnsi="Times New Roman"/>
          <w:sz w:val="28"/>
          <w:szCs w:val="28"/>
        </w:rPr>
        <w:t xml:space="preserve"> 16.03.2021</w:t>
      </w:r>
    </w:p>
    <w:p w:rsidR="00656054" w:rsidRPr="00BD7B7D" w:rsidRDefault="00656054" w:rsidP="00656054">
      <w:pPr>
        <w:pStyle w:val="a4"/>
        <w:numPr>
          <w:ilvl w:val="0"/>
          <w:numId w:val="12"/>
        </w:numPr>
        <w:tabs>
          <w:tab w:val="left" w:pos="1134"/>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lang w:val="en-US"/>
        </w:rPr>
        <w:t xml:space="preserve">Ji-Qin Ni, Marisa A. Erasmus, Candace C. Croney, Chunmei Li Yansen. A critical review of advancement in scientific research on food animal welfare-related air pollution // Journal of Hazardous Materials. - 2021. </w:t>
      </w:r>
      <w:r w:rsidRPr="00BD7B7D">
        <w:rPr>
          <w:rFonts w:ascii="Times New Roman" w:hAnsi="Times New Roman"/>
          <w:sz w:val="28"/>
          <w:szCs w:val="28"/>
        </w:rPr>
        <w:t>DOI: 10.1016/j.jhazmat.2020.124468</w:t>
      </w:r>
    </w:p>
    <w:p w:rsidR="00656054" w:rsidRPr="00BD7B7D" w:rsidRDefault="00656054" w:rsidP="00656054">
      <w:pPr>
        <w:pStyle w:val="a4"/>
        <w:numPr>
          <w:ilvl w:val="0"/>
          <w:numId w:val="12"/>
        </w:numPr>
        <w:tabs>
          <w:tab w:val="left" w:pos="1134"/>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Stark K.D.C. Epidemiological investigation of the influence of environmental risk factors on respiratory diseases in swine // Vet. J. 159 (1), 2000. - </w:t>
      </w:r>
      <w:r w:rsidRPr="00BD7B7D">
        <w:rPr>
          <w:rFonts w:ascii="Times New Roman" w:hAnsi="Times New Roman"/>
          <w:sz w:val="28"/>
          <w:szCs w:val="28"/>
        </w:rPr>
        <w:t>Р</w:t>
      </w:r>
      <w:r w:rsidRPr="00BD7B7D">
        <w:rPr>
          <w:rFonts w:ascii="Times New Roman" w:hAnsi="Times New Roman"/>
          <w:sz w:val="28"/>
          <w:szCs w:val="28"/>
          <w:lang w:val="en-US"/>
        </w:rPr>
        <w:t>. 37–56. https://doi.org/10.1053/tvjl.1999.0421</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Al Homidan A., Robertson J.F., Petchey A.M. Review of the effect of ammonia and dust concentrations on broiler performance // Worlds Poult. Sci. J. 59 (3). 2003 - </w:t>
      </w:r>
      <w:r w:rsidRPr="00BD7B7D">
        <w:rPr>
          <w:rFonts w:ascii="Times New Roman" w:hAnsi="Times New Roman"/>
          <w:sz w:val="28"/>
          <w:szCs w:val="28"/>
        </w:rPr>
        <w:t>Р</w:t>
      </w:r>
      <w:r w:rsidRPr="00BD7B7D">
        <w:rPr>
          <w:rFonts w:ascii="Times New Roman" w:hAnsi="Times New Roman"/>
          <w:sz w:val="28"/>
          <w:szCs w:val="28"/>
          <w:lang w:val="en-US"/>
        </w:rPr>
        <w:t xml:space="preserve">. 340–349. </w:t>
      </w:r>
      <w:hyperlink r:id="rId84" w:history="1">
        <w:r w:rsidRPr="00BD7B7D">
          <w:rPr>
            <w:rStyle w:val="a5"/>
            <w:rFonts w:ascii="Times New Roman" w:hAnsi="Times New Roman"/>
            <w:color w:val="auto"/>
            <w:sz w:val="28"/>
            <w:szCs w:val="28"/>
            <w:u w:val="none"/>
            <w:lang w:val="en-US"/>
          </w:rPr>
          <w:t>https://doi.org/10.1079/WPS200300</w:t>
        </w:r>
      </w:hyperlink>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David B., Mejdell C., Michel V., Lund V., Moe R.O. Air quality in alternative housing systems may have an impact on laying hen welfare // Part II-Ammonia. Animals. - 2015  5 (3). - </w:t>
      </w:r>
      <w:r w:rsidRPr="00BD7B7D">
        <w:rPr>
          <w:rFonts w:ascii="Times New Roman" w:hAnsi="Times New Roman"/>
          <w:sz w:val="28"/>
          <w:szCs w:val="28"/>
        </w:rPr>
        <w:t>Р</w:t>
      </w:r>
      <w:r w:rsidRPr="00BD7B7D">
        <w:rPr>
          <w:rFonts w:ascii="Times New Roman" w:hAnsi="Times New Roman"/>
          <w:sz w:val="28"/>
          <w:szCs w:val="28"/>
          <w:lang w:val="en-US"/>
        </w:rPr>
        <w:t xml:space="preserve">. 886–896. </w:t>
      </w:r>
      <w:hyperlink r:id="rId85" w:history="1">
        <w:r w:rsidRPr="00BD7B7D">
          <w:rPr>
            <w:rStyle w:val="a5"/>
            <w:rFonts w:ascii="Times New Roman" w:hAnsi="Times New Roman"/>
            <w:color w:val="auto"/>
            <w:sz w:val="28"/>
            <w:szCs w:val="28"/>
            <w:u w:val="none"/>
            <w:lang w:val="en-US"/>
          </w:rPr>
          <w:t>https://doi.org/10.3390/ani5030389</w:t>
        </w:r>
      </w:hyperlink>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Bullis K.L., Snoeyenbos G.H., Van Roekel H., 1950. A keratoconjunctivitis in chickens. Poult. Sci. 29 (3). -</w:t>
      </w:r>
      <w:r w:rsidRPr="00BD7B7D">
        <w:rPr>
          <w:rFonts w:ascii="Times New Roman" w:hAnsi="Times New Roman"/>
          <w:sz w:val="28"/>
          <w:szCs w:val="28"/>
        </w:rPr>
        <w:t>Р</w:t>
      </w:r>
      <w:r w:rsidRPr="00BD7B7D">
        <w:rPr>
          <w:rFonts w:ascii="Times New Roman" w:hAnsi="Times New Roman"/>
          <w:sz w:val="28"/>
          <w:szCs w:val="28"/>
          <w:lang w:val="en-US"/>
        </w:rPr>
        <w:t>. 386–389</w:t>
      </w:r>
      <w:r w:rsidRPr="00BD7B7D">
        <w:rPr>
          <w:rFonts w:ascii="Times New Roman" w:hAnsi="Times New Roman"/>
          <w:sz w:val="28"/>
          <w:szCs w:val="28"/>
        </w:rPr>
        <w:t>.</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Bengtsson G., Ekesbo I., Jacobsson S.O. A presumptive case of chronic fertilizer poisoning (Ett presumtivt fall av kronisk godselgasforgiftning) // Sartr. Sven. Vet. 8, 1965. – </w:t>
      </w:r>
      <w:r w:rsidRPr="00BD7B7D">
        <w:rPr>
          <w:rFonts w:ascii="Times New Roman" w:hAnsi="Times New Roman"/>
          <w:sz w:val="28"/>
          <w:szCs w:val="28"/>
        </w:rPr>
        <w:t>Р</w:t>
      </w:r>
      <w:r w:rsidRPr="00BD7B7D">
        <w:rPr>
          <w:rFonts w:ascii="Times New Roman" w:hAnsi="Times New Roman"/>
          <w:sz w:val="28"/>
          <w:szCs w:val="28"/>
          <w:lang w:val="en-US"/>
        </w:rPr>
        <w:t>. 1-7.</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Ni J.-Q., Heber A.J. Sampling and measurement of ammonia at animal facilities // Adv. Agron. 98. 2008. –P. 201–269. </w:t>
      </w:r>
      <w:hyperlink r:id="rId86" w:history="1">
        <w:r w:rsidRPr="00BD7B7D">
          <w:rPr>
            <w:rStyle w:val="a5"/>
            <w:rFonts w:ascii="Times New Roman" w:hAnsi="Times New Roman"/>
            <w:color w:val="auto"/>
            <w:sz w:val="28"/>
            <w:szCs w:val="28"/>
            <w:u w:val="none"/>
            <w:lang w:val="en-US"/>
          </w:rPr>
          <w:t>https://doi.org/10.1016/S0065-2113(08)00204-6</w:t>
        </w:r>
      </w:hyperlink>
      <w:r w:rsidRPr="00BD7B7D">
        <w:rPr>
          <w:rFonts w:ascii="Times New Roman" w:hAnsi="Times New Roman"/>
          <w:sz w:val="28"/>
          <w:szCs w:val="28"/>
          <w:lang w:val="en-US"/>
        </w:rPr>
        <w:t>.</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Ni J.-Q., Heber A.J., Sutton A.L., Kelly D.T. Mechanisms of gas releases from swine wastes // Trans. ASABE 52 (6), 2009. – P. 2013–2025. https://doi.org/10.13031/ 2013.29203.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Almquist H., Givens W., Klose A. Transmission of light by egg albumen // Ind. Eng. Chem. 26 (8), 1934. –</w:t>
      </w:r>
      <w:r w:rsidRPr="00BD7B7D">
        <w:rPr>
          <w:rFonts w:ascii="Times New Roman" w:hAnsi="Times New Roman"/>
          <w:sz w:val="28"/>
          <w:szCs w:val="28"/>
        </w:rPr>
        <w:t>Р</w:t>
      </w:r>
      <w:r w:rsidRPr="00BD7B7D">
        <w:rPr>
          <w:rFonts w:ascii="Times New Roman" w:hAnsi="Times New Roman"/>
          <w:sz w:val="28"/>
          <w:szCs w:val="28"/>
          <w:lang w:val="en-US"/>
        </w:rPr>
        <w:t>. 847</w:t>
      </w:r>
      <w:r w:rsidRPr="00BD7B7D">
        <w:rPr>
          <w:rFonts w:ascii="Times New Roman" w:hAnsi="Times New Roman"/>
          <w:sz w:val="28"/>
          <w:szCs w:val="28"/>
        </w:rPr>
        <w:t>-</w:t>
      </w:r>
      <w:r w:rsidRPr="00BD7B7D">
        <w:rPr>
          <w:rFonts w:ascii="Times New Roman" w:hAnsi="Times New Roman"/>
          <w:sz w:val="28"/>
          <w:szCs w:val="28"/>
          <w:lang w:val="en-US"/>
        </w:rPr>
        <w:t>848.</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Charles D.R., Payne C.G. The influence of graded levels of atmospheric ammonia on chickens. I. Effects on respiration and on the performance of boilers and replacement growing stock // Br. Poult. Sci. 1966. 7 (3).– </w:t>
      </w:r>
      <w:r w:rsidRPr="00BD7B7D">
        <w:rPr>
          <w:rFonts w:ascii="Times New Roman" w:hAnsi="Times New Roman"/>
          <w:sz w:val="28"/>
          <w:szCs w:val="28"/>
        </w:rPr>
        <w:t>Р</w:t>
      </w:r>
      <w:r w:rsidRPr="00BD7B7D">
        <w:rPr>
          <w:rFonts w:ascii="Times New Roman" w:hAnsi="Times New Roman"/>
          <w:sz w:val="28"/>
          <w:szCs w:val="28"/>
          <w:lang w:val="en-US"/>
        </w:rPr>
        <w:t>. 177</w:t>
      </w:r>
      <w:r w:rsidRPr="00BD7B7D">
        <w:rPr>
          <w:rFonts w:ascii="Times New Roman" w:hAnsi="Times New Roman"/>
          <w:sz w:val="28"/>
          <w:szCs w:val="28"/>
        </w:rPr>
        <w:t>-</w:t>
      </w:r>
      <w:r w:rsidRPr="00BD7B7D">
        <w:rPr>
          <w:rFonts w:ascii="Times New Roman" w:hAnsi="Times New Roman"/>
          <w:sz w:val="28"/>
          <w:szCs w:val="28"/>
          <w:lang w:val="en-US"/>
        </w:rPr>
        <w:t>187.</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Lee C., Giles L.R., Bryden W.L., Downing J.L. Owens P.C., Kirby A.C., Wynn P.C., Performance and endocrine responses of group housed weaner pigs exposed to the air quality of a commercial environment // Livest. Prod. Sci. 93 (3), 2005. - </w:t>
      </w:r>
      <w:r w:rsidRPr="00BD7B7D">
        <w:rPr>
          <w:rFonts w:ascii="Times New Roman" w:hAnsi="Times New Roman"/>
          <w:sz w:val="28"/>
          <w:szCs w:val="28"/>
        </w:rPr>
        <w:t>Р</w:t>
      </w:r>
      <w:r w:rsidRPr="00BD7B7D">
        <w:rPr>
          <w:rFonts w:ascii="Times New Roman" w:hAnsi="Times New Roman"/>
          <w:sz w:val="28"/>
          <w:szCs w:val="28"/>
          <w:lang w:val="en-US"/>
        </w:rPr>
        <w:t>. 255</w:t>
      </w:r>
      <w:r w:rsidRPr="00BD7B7D">
        <w:rPr>
          <w:rFonts w:ascii="Times New Roman" w:hAnsi="Times New Roman"/>
          <w:sz w:val="28"/>
          <w:szCs w:val="28"/>
        </w:rPr>
        <w:t>-</w:t>
      </w:r>
      <w:r w:rsidRPr="00BD7B7D">
        <w:rPr>
          <w:rFonts w:ascii="Times New Roman" w:hAnsi="Times New Roman"/>
          <w:sz w:val="28"/>
          <w:szCs w:val="28"/>
          <w:lang w:val="en-US"/>
        </w:rPr>
        <w:t xml:space="preserve">262. </w:t>
      </w:r>
      <w:hyperlink r:id="rId87" w:history="1">
        <w:r w:rsidRPr="00BD7B7D">
          <w:rPr>
            <w:rStyle w:val="a5"/>
            <w:rFonts w:ascii="Times New Roman" w:hAnsi="Times New Roman"/>
            <w:color w:val="auto"/>
            <w:sz w:val="28"/>
            <w:szCs w:val="28"/>
            <w:u w:val="none"/>
            <w:lang w:val="en-US"/>
          </w:rPr>
          <w:t>https://doi.org/10.1016/j.livprodsci.2004.10.003</w:t>
        </w:r>
      </w:hyperlink>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Veit H.P., Kornegay E.T., Collins E.R. Air-quality, pig health and performance in triple deck nurseries // Trans. ASAE 28 (4), 1985. –</w:t>
      </w:r>
      <w:r w:rsidRPr="00BD7B7D">
        <w:rPr>
          <w:rFonts w:ascii="Times New Roman" w:hAnsi="Times New Roman"/>
          <w:sz w:val="28"/>
          <w:szCs w:val="28"/>
        </w:rPr>
        <w:t xml:space="preserve"> Р</w:t>
      </w:r>
      <w:r w:rsidRPr="00BD7B7D">
        <w:rPr>
          <w:rFonts w:ascii="Times New Roman" w:hAnsi="Times New Roman"/>
          <w:sz w:val="28"/>
          <w:szCs w:val="28"/>
          <w:lang w:val="en-US"/>
        </w:rPr>
        <w:t>. 1259-1264.</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Jones E.K.M., Wathes C.A., Webster A.J.F. Avoidance of atmospheric ammonia by domestic fowl and the effect of early experience // Appl. Anim. Behav. 2005. Sci. 90 (3–4).</w:t>
      </w:r>
      <w:r w:rsidRPr="00BD7B7D">
        <w:rPr>
          <w:rFonts w:ascii="Times New Roman" w:hAnsi="Times New Roman"/>
          <w:sz w:val="28"/>
          <w:szCs w:val="28"/>
        </w:rPr>
        <w:t xml:space="preserve"> </w:t>
      </w:r>
      <w:r w:rsidRPr="00BD7B7D">
        <w:rPr>
          <w:rFonts w:ascii="Times New Roman" w:hAnsi="Times New Roman"/>
          <w:sz w:val="28"/>
          <w:szCs w:val="28"/>
          <w:lang w:val="en-US"/>
        </w:rPr>
        <w:t xml:space="preserve">– </w:t>
      </w:r>
      <w:r w:rsidRPr="00BD7B7D">
        <w:rPr>
          <w:rFonts w:ascii="Times New Roman" w:hAnsi="Times New Roman"/>
          <w:sz w:val="28"/>
          <w:szCs w:val="28"/>
        </w:rPr>
        <w:t>Р</w:t>
      </w:r>
      <w:r w:rsidRPr="00BD7B7D">
        <w:rPr>
          <w:rFonts w:ascii="Times New Roman" w:hAnsi="Times New Roman"/>
          <w:sz w:val="28"/>
          <w:szCs w:val="28"/>
          <w:lang w:val="en-US"/>
        </w:rPr>
        <w:t xml:space="preserve">. 293–308. </w:t>
      </w:r>
      <w:hyperlink r:id="rId88" w:history="1">
        <w:r w:rsidRPr="00BD7B7D">
          <w:rPr>
            <w:rStyle w:val="a5"/>
            <w:rFonts w:ascii="Times New Roman" w:hAnsi="Times New Roman"/>
            <w:color w:val="auto"/>
            <w:sz w:val="28"/>
            <w:szCs w:val="28"/>
            <w:u w:val="none"/>
            <w:lang w:val="en-US"/>
          </w:rPr>
          <w:t>https://doi.org/10.1016/j.applanim.2004.08.009</w:t>
        </w:r>
      </w:hyperlink>
      <w:r w:rsidRPr="00BD7B7D">
        <w:rPr>
          <w:rFonts w:ascii="Times New Roman" w:hAnsi="Times New Roman"/>
          <w:sz w:val="28"/>
          <w:szCs w:val="28"/>
          <w:lang w:val="en-US"/>
        </w:rPr>
        <w:t>.</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Wei, F.X., Hu, X.F., Xu, B., Zhang, M.H., Li, S.Y., Sun, Q.Y., Lin, P. Ammonia concentration and relative humidity in poultry houses affect the immune response of broilers // Genet. Mol. Res. 14 (2), 2015. –</w:t>
      </w:r>
      <w:r w:rsidRPr="00BD7B7D">
        <w:rPr>
          <w:rFonts w:ascii="Times New Roman" w:hAnsi="Times New Roman"/>
          <w:sz w:val="28"/>
          <w:szCs w:val="28"/>
        </w:rPr>
        <w:t>Р</w:t>
      </w:r>
      <w:r w:rsidRPr="00BD7B7D">
        <w:rPr>
          <w:rFonts w:ascii="Times New Roman" w:hAnsi="Times New Roman"/>
          <w:sz w:val="28"/>
          <w:szCs w:val="28"/>
          <w:lang w:val="en-US"/>
        </w:rPr>
        <w:t>. 3160–3169. https://doi.org/10.4238/2015. April.10.27.</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Innes J. Dust disease–pulmonary lesions and coughing in pigs // Vet. Rec. 1936. 48 (49).</w:t>
      </w:r>
      <w:r w:rsidRPr="00BD7B7D">
        <w:rPr>
          <w:rFonts w:ascii="Times New Roman" w:hAnsi="Times New Roman"/>
          <w:sz w:val="28"/>
          <w:szCs w:val="28"/>
        </w:rPr>
        <w:t xml:space="preserve"> </w:t>
      </w:r>
      <w:r w:rsidRPr="00BD7B7D">
        <w:rPr>
          <w:rFonts w:ascii="Times New Roman" w:hAnsi="Times New Roman"/>
          <w:sz w:val="28"/>
          <w:szCs w:val="28"/>
          <w:lang w:val="en-US"/>
        </w:rPr>
        <w:t>–</w:t>
      </w:r>
      <w:r w:rsidRPr="00BD7B7D">
        <w:rPr>
          <w:rFonts w:ascii="Times New Roman" w:hAnsi="Times New Roman"/>
          <w:sz w:val="28"/>
          <w:szCs w:val="28"/>
        </w:rPr>
        <w:t xml:space="preserve"> Р</w:t>
      </w:r>
      <w:r w:rsidRPr="00BD7B7D">
        <w:rPr>
          <w:rFonts w:ascii="Times New Roman" w:hAnsi="Times New Roman"/>
          <w:sz w:val="28"/>
          <w:szCs w:val="28"/>
          <w:lang w:val="en-US"/>
        </w:rPr>
        <w:t>. 1473–1475.</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White E. Aspiration of plant material by young calves and the resulting tissue changes in the lungs // J. Pathol. Bacteriol. 51, 1940. –</w:t>
      </w:r>
      <w:r w:rsidRPr="00BD7B7D">
        <w:rPr>
          <w:rFonts w:ascii="Times New Roman" w:hAnsi="Times New Roman"/>
          <w:sz w:val="28"/>
          <w:szCs w:val="28"/>
        </w:rPr>
        <w:t xml:space="preserve"> Р</w:t>
      </w:r>
      <w:r w:rsidRPr="00BD7B7D">
        <w:rPr>
          <w:rFonts w:ascii="Times New Roman" w:hAnsi="Times New Roman"/>
          <w:sz w:val="28"/>
          <w:szCs w:val="28"/>
          <w:lang w:val="en-US"/>
        </w:rPr>
        <w:t>. 458–460</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Corbanie E.A., Matthijs M.G.R., van Eck J.H.H., Remon J.P., Landman W.J.M., Vervaet C. Deposition of differently sized airborne microspheres in the respiratory tract of chickens // Avian Pathol. 35 (6), 2006. –</w:t>
      </w:r>
      <w:r w:rsidRPr="00BD7B7D">
        <w:rPr>
          <w:rFonts w:ascii="Times New Roman" w:hAnsi="Times New Roman"/>
          <w:sz w:val="28"/>
          <w:szCs w:val="28"/>
        </w:rPr>
        <w:t>Р</w:t>
      </w:r>
      <w:r w:rsidRPr="00BD7B7D">
        <w:rPr>
          <w:rFonts w:ascii="Times New Roman" w:hAnsi="Times New Roman"/>
          <w:sz w:val="28"/>
          <w:szCs w:val="28"/>
          <w:lang w:val="en-US"/>
        </w:rPr>
        <w:t>. 475–485. https://doi.org/ 10.1080/03079450601028845.</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Hoff S.J., Bundy D.S., Nelson M.A., Zelle B.C., Jacobson L.D., Heber A.J., Ni J.-Q., Zhang Y.H., Koziel J.A., Beasley D.B. Emissions of ammonia, hydrogen sulfide, and odor before, during and after slurry removal from a deep-pit swine finisher // J. Air Waste Manag. Assoc. 56 (5), 2006. –</w:t>
      </w:r>
      <w:r w:rsidRPr="00BD7B7D">
        <w:rPr>
          <w:rFonts w:ascii="Times New Roman" w:hAnsi="Times New Roman"/>
          <w:sz w:val="28"/>
          <w:szCs w:val="28"/>
        </w:rPr>
        <w:t xml:space="preserve"> Р</w:t>
      </w:r>
      <w:r w:rsidRPr="00BD7B7D">
        <w:rPr>
          <w:rFonts w:ascii="Times New Roman" w:hAnsi="Times New Roman"/>
          <w:sz w:val="28"/>
          <w:szCs w:val="28"/>
          <w:lang w:val="en-US"/>
        </w:rPr>
        <w:t>. 581-590. https://doi.org/10.1080/ 10473289.2006.10464472.</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Ni J.-Q., Heber A.J., Sutton A.L., Kelly D.T. Mechanisms of gas releases from swine wastes. Trans. ASABE 52 (6), 2009. –</w:t>
      </w:r>
      <w:r w:rsidRPr="00BD7B7D">
        <w:rPr>
          <w:rFonts w:ascii="Times New Roman" w:hAnsi="Times New Roman"/>
          <w:sz w:val="28"/>
          <w:szCs w:val="28"/>
        </w:rPr>
        <w:t xml:space="preserve"> Р</w:t>
      </w:r>
      <w:r w:rsidRPr="00BD7B7D">
        <w:rPr>
          <w:rFonts w:ascii="Times New Roman" w:hAnsi="Times New Roman"/>
          <w:sz w:val="28"/>
          <w:szCs w:val="28"/>
          <w:lang w:val="en-US"/>
        </w:rPr>
        <w:t>. 2013-2025. https://doi.org/10.13031/ 2013.29203.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Coghlin  C. Hydrogen sulphide poisoning in cattle // Can. J. Comp. Med. Vet. Sci. 8 (4), 1944. – </w:t>
      </w:r>
      <w:r w:rsidRPr="00BD7B7D">
        <w:rPr>
          <w:rFonts w:ascii="Times New Roman" w:hAnsi="Times New Roman"/>
          <w:sz w:val="28"/>
          <w:szCs w:val="28"/>
        </w:rPr>
        <w:t>Р</w:t>
      </w:r>
      <w:r w:rsidRPr="00BD7B7D">
        <w:rPr>
          <w:rFonts w:ascii="Times New Roman" w:hAnsi="Times New Roman"/>
          <w:sz w:val="28"/>
          <w:szCs w:val="28"/>
          <w:lang w:val="en-US"/>
        </w:rPr>
        <w:t>. 111-113.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Dahme E., Bilzer T., Dirksen G. Neuropathology of manure gas poisoning (H</w:t>
      </w:r>
      <w:r w:rsidRPr="00BD7B7D">
        <w:rPr>
          <w:rFonts w:ascii="Times New Roman" w:hAnsi="Times New Roman"/>
          <w:sz w:val="28"/>
          <w:szCs w:val="28"/>
          <w:vertAlign w:val="subscript"/>
          <w:lang w:val="en-US"/>
        </w:rPr>
        <w:t>2</w:t>
      </w:r>
      <w:r w:rsidRPr="00BD7B7D">
        <w:rPr>
          <w:rFonts w:ascii="Times New Roman" w:hAnsi="Times New Roman"/>
          <w:sz w:val="28"/>
          <w:szCs w:val="28"/>
          <w:lang w:val="en-US"/>
        </w:rPr>
        <w:t>S poisoning) in cattle (Zur Neuropathologie des Jauchegasvergiftung (H</w:t>
      </w:r>
      <w:r w:rsidRPr="00BD7B7D">
        <w:rPr>
          <w:rFonts w:ascii="Times New Roman" w:hAnsi="Times New Roman"/>
          <w:sz w:val="28"/>
          <w:szCs w:val="28"/>
          <w:vertAlign w:val="subscript"/>
          <w:lang w:val="en-US"/>
        </w:rPr>
        <w:t>2</w:t>
      </w:r>
      <w:r w:rsidRPr="00BD7B7D">
        <w:rPr>
          <w:rFonts w:ascii="Times New Roman" w:hAnsi="Times New Roman"/>
          <w:sz w:val="28"/>
          <w:szCs w:val="28"/>
          <w:lang w:val="en-US"/>
        </w:rPr>
        <w:t>S-Vergiftung) beim Rind // Dtsch. Tierarztl. Wochenschr. 90 (8), 1983. –</w:t>
      </w:r>
      <w:r w:rsidRPr="00BD7B7D">
        <w:rPr>
          <w:rFonts w:ascii="Times New Roman" w:hAnsi="Times New Roman"/>
          <w:sz w:val="28"/>
          <w:szCs w:val="28"/>
        </w:rPr>
        <w:t xml:space="preserve"> Р</w:t>
      </w:r>
      <w:r w:rsidRPr="00BD7B7D">
        <w:rPr>
          <w:rFonts w:ascii="Times New Roman" w:hAnsi="Times New Roman"/>
          <w:sz w:val="28"/>
          <w:szCs w:val="28"/>
          <w:lang w:val="en-US"/>
        </w:rPr>
        <w:t>. 316</w:t>
      </w:r>
      <w:r w:rsidRPr="00BD7B7D">
        <w:rPr>
          <w:rFonts w:ascii="Times New Roman" w:hAnsi="Times New Roman"/>
          <w:sz w:val="28"/>
          <w:szCs w:val="28"/>
        </w:rPr>
        <w:t>-</w:t>
      </w:r>
      <w:r w:rsidRPr="00BD7B7D">
        <w:rPr>
          <w:rFonts w:ascii="Times New Roman" w:hAnsi="Times New Roman"/>
          <w:sz w:val="28"/>
          <w:szCs w:val="28"/>
          <w:lang w:val="en-US"/>
        </w:rPr>
        <w:t>320.</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Sivertsen T., Overnes G., Karlsen B., Soli N. Poisoning of domestic animals in Norway in 1990 (Forgiftningar hja norske husdyr i 1990) // Nor. Vet. 104 (3), 1992. – </w:t>
      </w:r>
      <w:r w:rsidRPr="00BD7B7D">
        <w:rPr>
          <w:rFonts w:ascii="Times New Roman" w:hAnsi="Times New Roman"/>
          <w:sz w:val="28"/>
          <w:szCs w:val="28"/>
        </w:rPr>
        <w:t>Р</w:t>
      </w:r>
      <w:r w:rsidRPr="00BD7B7D">
        <w:rPr>
          <w:rFonts w:ascii="Times New Roman" w:hAnsi="Times New Roman"/>
          <w:sz w:val="28"/>
          <w:szCs w:val="28"/>
          <w:lang w:val="en-US"/>
        </w:rPr>
        <w:t>. 173-182.</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Knubben-Schweizer G., Brosinski K., Steiner B. Hydrogen sulfide (slurry gas) intoxication in a feeding cattle farm with open keeping system // Schweiz. Arch. Tierheilkd. 153 (3), 2011. –</w:t>
      </w:r>
      <w:r w:rsidRPr="00BD7B7D">
        <w:rPr>
          <w:rFonts w:ascii="Times New Roman" w:hAnsi="Times New Roman"/>
          <w:sz w:val="28"/>
          <w:szCs w:val="28"/>
        </w:rPr>
        <w:t xml:space="preserve"> Р</w:t>
      </w:r>
      <w:r w:rsidRPr="00BD7B7D">
        <w:rPr>
          <w:rFonts w:ascii="Times New Roman" w:hAnsi="Times New Roman"/>
          <w:sz w:val="28"/>
          <w:szCs w:val="28"/>
          <w:lang w:val="en-US"/>
        </w:rPr>
        <w:t xml:space="preserve">. 127–129. </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Bengtsson G., Ekesbo I., Jacobsson S.O. A presumptive case of chronic fertilizer poisoning (Ett presumtivt fall av kronisk godselgasforgiftning) // Sartr. Sven. Vet. 8. 1965.</w:t>
      </w:r>
      <w:r w:rsidRPr="00BD7B7D">
        <w:rPr>
          <w:rFonts w:ascii="Times New Roman" w:hAnsi="Times New Roman"/>
          <w:sz w:val="28"/>
          <w:szCs w:val="28"/>
        </w:rPr>
        <w:t xml:space="preserve"> </w:t>
      </w:r>
      <w:r w:rsidRPr="00BD7B7D">
        <w:rPr>
          <w:rFonts w:ascii="Times New Roman" w:hAnsi="Times New Roman"/>
          <w:sz w:val="28"/>
          <w:szCs w:val="28"/>
          <w:lang w:val="en-US"/>
        </w:rPr>
        <w:t xml:space="preserve">– </w:t>
      </w:r>
      <w:r w:rsidRPr="00BD7B7D">
        <w:rPr>
          <w:rFonts w:ascii="Times New Roman" w:hAnsi="Times New Roman"/>
          <w:sz w:val="28"/>
          <w:szCs w:val="28"/>
        </w:rPr>
        <w:t>Р</w:t>
      </w:r>
      <w:r w:rsidRPr="00BD7B7D">
        <w:rPr>
          <w:rFonts w:ascii="Times New Roman" w:hAnsi="Times New Roman"/>
          <w:sz w:val="28"/>
          <w:szCs w:val="28"/>
          <w:lang w:val="en-US"/>
        </w:rPr>
        <w:t xml:space="preserve">. 1–7. </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Bjorklund N.E., Hogsved O., Lindahl O., Sallvik K. Manure gas poisoning in a herd of calves (Godselgasforgiftning i kalvbesattning). Sven. Vet. 1972. 24 (18).–. 616-619.</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Hooser S.B., Van Alstine W., Kiupel M., Sojka J. Acute pit gas (hydrogen sulfide) poisoning in confinement cattle. J. Vet. Diagn. Investig. 12 (3). 2000. – </w:t>
      </w:r>
      <w:r w:rsidRPr="00BD7B7D">
        <w:rPr>
          <w:rFonts w:ascii="Times New Roman" w:hAnsi="Times New Roman"/>
          <w:sz w:val="28"/>
          <w:szCs w:val="28"/>
        </w:rPr>
        <w:t>Р</w:t>
      </w:r>
      <w:r w:rsidRPr="00BD7B7D">
        <w:rPr>
          <w:rFonts w:ascii="Times New Roman" w:hAnsi="Times New Roman"/>
          <w:sz w:val="28"/>
          <w:szCs w:val="28"/>
          <w:lang w:val="en-US"/>
        </w:rPr>
        <w:t xml:space="preserve">. 272-275. </w:t>
      </w:r>
      <w:hyperlink r:id="rId89" w:history="1">
        <w:r w:rsidRPr="00BD7B7D">
          <w:rPr>
            <w:rStyle w:val="a5"/>
            <w:rFonts w:ascii="Times New Roman" w:hAnsi="Times New Roman"/>
            <w:color w:val="auto"/>
            <w:sz w:val="28"/>
            <w:szCs w:val="28"/>
            <w:u w:val="none"/>
            <w:lang w:val="en-US"/>
          </w:rPr>
          <w:t>https://doi.org/10.1177/104063870001200315</w:t>
        </w:r>
      </w:hyperlink>
      <w:r w:rsidRPr="00BD7B7D">
        <w:rPr>
          <w:rFonts w:ascii="Times New Roman" w:hAnsi="Times New Roman"/>
          <w:sz w:val="28"/>
          <w:szCs w:val="28"/>
          <w:lang w:val="en-US"/>
        </w:rPr>
        <w:t>.</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Shutske J.M., Larson R.A., Schaefer D.M., Binversie L.Y., Rifleman S., Skjolaas C. Death of a farm worker after exposure to manure gas in an open air environment // Wisconsin, August 2016. Mmwr Morb. Mortal. Wkly. Rep. 2017. 66 (32).– </w:t>
      </w:r>
      <w:r w:rsidRPr="00BD7B7D">
        <w:rPr>
          <w:rFonts w:ascii="Times New Roman" w:hAnsi="Times New Roman"/>
          <w:sz w:val="28"/>
          <w:szCs w:val="28"/>
        </w:rPr>
        <w:t>Р</w:t>
      </w:r>
      <w:r w:rsidRPr="00BD7B7D">
        <w:rPr>
          <w:rFonts w:ascii="Times New Roman" w:hAnsi="Times New Roman"/>
          <w:sz w:val="28"/>
          <w:szCs w:val="28"/>
          <w:lang w:val="en-US"/>
        </w:rPr>
        <w:t xml:space="preserve">. 861-862. </w:t>
      </w:r>
      <w:hyperlink r:id="rId90" w:history="1">
        <w:r w:rsidRPr="00BD7B7D">
          <w:rPr>
            <w:rStyle w:val="a5"/>
            <w:rFonts w:ascii="Times New Roman" w:hAnsi="Times New Roman"/>
            <w:color w:val="auto"/>
            <w:sz w:val="28"/>
            <w:szCs w:val="28"/>
            <w:u w:val="none"/>
            <w:lang w:val="en-US"/>
          </w:rPr>
          <w:t>https://doi.org/10.15585/mmwr.mm6632a6</w:t>
        </w:r>
      </w:hyperlink>
      <w:r w:rsidRPr="00BD7B7D">
        <w:rPr>
          <w:rFonts w:ascii="Times New Roman" w:hAnsi="Times New Roman"/>
          <w:sz w:val="28"/>
          <w:szCs w:val="28"/>
          <w:lang w:val="en-US"/>
        </w:rPr>
        <w:t>.</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Van ’t Veld P.T. A case of death in fattening pigs caused by formation of hydrogen sulfide in the manure cellar. Tijdschr. Diergeneeskd. 117 (1), 1992. –</w:t>
      </w:r>
      <w:r w:rsidRPr="00BD7B7D">
        <w:rPr>
          <w:rFonts w:ascii="Times New Roman" w:hAnsi="Times New Roman"/>
          <w:sz w:val="28"/>
          <w:szCs w:val="28"/>
        </w:rPr>
        <w:t xml:space="preserve"> Р</w:t>
      </w:r>
      <w:r w:rsidRPr="00BD7B7D">
        <w:rPr>
          <w:rFonts w:ascii="Times New Roman" w:hAnsi="Times New Roman"/>
          <w:sz w:val="28"/>
          <w:szCs w:val="28"/>
          <w:lang w:val="en-US"/>
        </w:rPr>
        <w:t>. 13-14</w:t>
      </w:r>
      <w:r w:rsidRPr="00BD7B7D">
        <w:rPr>
          <w:rFonts w:ascii="Times New Roman" w:hAnsi="Times New Roman"/>
          <w:sz w:val="28"/>
          <w:szCs w:val="28"/>
        </w:rPr>
        <w:t>.</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Borst G.H.A. Acute poisoning of pigs with hydrogen sulfide as a result of acidification of slurry on a pig farm // Tijdschr. Voor Diergeneeskd. 2001. 126 (4). – </w:t>
      </w:r>
      <w:r w:rsidRPr="00BD7B7D">
        <w:rPr>
          <w:rFonts w:ascii="Times New Roman" w:hAnsi="Times New Roman"/>
          <w:sz w:val="28"/>
          <w:szCs w:val="28"/>
        </w:rPr>
        <w:t>Р</w:t>
      </w:r>
      <w:r w:rsidRPr="00BD7B7D">
        <w:rPr>
          <w:rFonts w:ascii="Times New Roman" w:hAnsi="Times New Roman"/>
          <w:sz w:val="28"/>
          <w:szCs w:val="28"/>
          <w:lang w:val="en-US"/>
        </w:rPr>
        <w:t>. 104-105.</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Liao X., Jiang W. A case report of harmful gas poisoning in broilers // Feed Res. 6, 1995. - 18 </w:t>
      </w:r>
      <w:r w:rsidRPr="00BD7B7D">
        <w:rPr>
          <w:rFonts w:ascii="Times New Roman" w:hAnsi="Times New Roman"/>
          <w:sz w:val="28"/>
          <w:szCs w:val="28"/>
        </w:rPr>
        <w:t>р</w:t>
      </w:r>
      <w:r w:rsidRPr="00BD7B7D">
        <w:rPr>
          <w:rFonts w:ascii="Times New Roman" w:hAnsi="Times New Roman"/>
          <w:sz w:val="28"/>
          <w:szCs w:val="28"/>
          <w:lang w:val="en-US"/>
        </w:rPr>
        <w:t>.</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Anderson D.P., Beard C.W., Hanson R.P. Influence of inhalation of carbon dioxide on chickens including resistance to infection with new castle disease virus // Avian Dis. 1966. 10 (2). – </w:t>
      </w:r>
      <w:r w:rsidRPr="00BD7B7D">
        <w:rPr>
          <w:rFonts w:ascii="Times New Roman" w:hAnsi="Times New Roman"/>
          <w:sz w:val="28"/>
          <w:szCs w:val="28"/>
        </w:rPr>
        <w:t>Р</w:t>
      </w:r>
      <w:r w:rsidRPr="00BD7B7D">
        <w:rPr>
          <w:rFonts w:ascii="Times New Roman" w:hAnsi="Times New Roman"/>
          <w:sz w:val="28"/>
          <w:szCs w:val="28"/>
          <w:lang w:val="en-US"/>
        </w:rPr>
        <w:t xml:space="preserve">. 216-224. </w:t>
      </w:r>
      <w:hyperlink r:id="rId91" w:history="1">
        <w:r w:rsidRPr="00BD7B7D">
          <w:rPr>
            <w:rStyle w:val="a5"/>
            <w:rFonts w:ascii="Times New Roman" w:hAnsi="Times New Roman"/>
            <w:color w:val="auto"/>
            <w:sz w:val="28"/>
            <w:szCs w:val="28"/>
            <w:u w:val="none"/>
            <w:lang w:val="en-US"/>
          </w:rPr>
          <w:t>https://doi.org/10.2307/1588353</w:t>
        </w:r>
      </w:hyperlink>
      <w:r w:rsidRPr="00BD7B7D">
        <w:rPr>
          <w:rFonts w:ascii="Times New Roman" w:hAnsi="Times New Roman"/>
          <w:sz w:val="28"/>
          <w:szCs w:val="28"/>
          <w:lang w:val="en-US"/>
        </w:rPr>
        <w:t>.</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Reece F.N., Lott B.D. Effect of carbon-dioxide on broiler chicken performance // Poult. Sci. 1980. 59 (11). – </w:t>
      </w:r>
      <w:r w:rsidRPr="00BD7B7D">
        <w:rPr>
          <w:rFonts w:ascii="Times New Roman" w:hAnsi="Times New Roman"/>
          <w:sz w:val="28"/>
          <w:szCs w:val="28"/>
        </w:rPr>
        <w:t>Р</w:t>
      </w:r>
      <w:r w:rsidRPr="00BD7B7D">
        <w:rPr>
          <w:rFonts w:ascii="Times New Roman" w:hAnsi="Times New Roman"/>
          <w:sz w:val="28"/>
          <w:szCs w:val="28"/>
          <w:lang w:val="en-US"/>
        </w:rPr>
        <w:t xml:space="preserve">. 2400-2402. </w:t>
      </w:r>
      <w:hyperlink r:id="rId92" w:history="1">
        <w:r w:rsidRPr="00BD7B7D">
          <w:rPr>
            <w:rStyle w:val="a5"/>
            <w:rFonts w:ascii="Times New Roman" w:hAnsi="Times New Roman"/>
            <w:color w:val="auto"/>
            <w:sz w:val="28"/>
            <w:szCs w:val="28"/>
            <w:u w:val="none"/>
            <w:lang w:val="en-US"/>
          </w:rPr>
          <w:t>https://doi.org/10.3382/ps.0592400</w:t>
        </w:r>
      </w:hyperlink>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Olanrewaju H., Dozier W., Purswell J., Branton S., Miles D., Lott B., Pescatore A., Thaxton J. Growth performance and physiological variables for broiler chickens subjected to short-term elevated carbon dioxide concentrations // Int. J. Poult. Sci. 2008. 7 (8). – </w:t>
      </w:r>
      <w:r w:rsidRPr="00BD7B7D">
        <w:rPr>
          <w:rFonts w:ascii="Times New Roman" w:hAnsi="Times New Roman"/>
          <w:sz w:val="28"/>
          <w:szCs w:val="28"/>
        </w:rPr>
        <w:t>Р</w:t>
      </w:r>
      <w:r w:rsidRPr="00BD7B7D">
        <w:rPr>
          <w:rFonts w:ascii="Times New Roman" w:hAnsi="Times New Roman"/>
          <w:sz w:val="28"/>
          <w:szCs w:val="28"/>
          <w:lang w:val="en-US"/>
        </w:rPr>
        <w:t>. 738-742.</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Ni J.-Q., Heber A.J., Sutton A.L., Kelly D., Patterson J.A., Kim S.T. Effect of swine manure dilution on ammonia, hydrogen sulfide, carbon dioxide, and sulfur dioxide releases // Sci. Total Environ. 2010. 408 (23). – </w:t>
      </w:r>
      <w:r w:rsidRPr="00BD7B7D">
        <w:rPr>
          <w:rFonts w:ascii="Times New Roman" w:hAnsi="Times New Roman"/>
          <w:sz w:val="28"/>
          <w:szCs w:val="28"/>
        </w:rPr>
        <w:t>Р</w:t>
      </w:r>
      <w:r w:rsidRPr="00BD7B7D">
        <w:rPr>
          <w:rFonts w:ascii="Times New Roman" w:hAnsi="Times New Roman"/>
          <w:sz w:val="28"/>
          <w:szCs w:val="28"/>
          <w:lang w:val="en-US"/>
        </w:rPr>
        <w:t>. 5917-5923. https://doi.org/10.1016/ j.scitotenv.2010.08.031.</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Wang Y., Niu B., Ni J.-Q., Xue W., Zhu Z., Li X., Zou G. New insights into concentrations, sources and transformations of NH3, NOx, SO2 and PM at a commercial manure-belt layer house // Environ. Pollut. 262, 2020. – </w:t>
      </w:r>
      <w:r w:rsidRPr="00BD7B7D">
        <w:rPr>
          <w:rFonts w:ascii="Times New Roman" w:hAnsi="Times New Roman"/>
          <w:sz w:val="28"/>
          <w:szCs w:val="28"/>
        </w:rPr>
        <w:t>Р</w:t>
      </w:r>
      <w:r w:rsidRPr="00BD7B7D">
        <w:rPr>
          <w:rFonts w:ascii="Times New Roman" w:hAnsi="Times New Roman"/>
          <w:sz w:val="28"/>
          <w:szCs w:val="28"/>
          <w:lang w:val="en-US"/>
        </w:rPr>
        <w:t>. 114-355 https://doi.org/ 10.1016/j.envpol.2020.114355.</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O’Donoghue J.G., Graesser F.E. Effects of sulphur dioxide on guinea pigs and swine. Can. J. Comp. Med. Vet. Sci. 1962. 26 (11). – </w:t>
      </w:r>
      <w:r w:rsidRPr="00BD7B7D">
        <w:rPr>
          <w:rFonts w:ascii="Times New Roman" w:hAnsi="Times New Roman"/>
          <w:sz w:val="28"/>
          <w:szCs w:val="28"/>
        </w:rPr>
        <w:t>Р</w:t>
      </w:r>
      <w:r w:rsidRPr="00BD7B7D">
        <w:rPr>
          <w:rFonts w:ascii="Times New Roman" w:hAnsi="Times New Roman"/>
          <w:sz w:val="28"/>
          <w:szCs w:val="28"/>
          <w:lang w:val="en-US"/>
        </w:rPr>
        <w:t>. 255-263.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lang w:val="en-US"/>
        </w:rPr>
        <w:t xml:space="preserve">Martin S.W., Willough R.A. Effect of sulfur dioxide on respiratory tract of swine. J. Am. Vet. Med. Assoc. 1971. 159 (11). – </w:t>
      </w:r>
      <w:r w:rsidRPr="00BD7B7D">
        <w:rPr>
          <w:rFonts w:ascii="Times New Roman" w:hAnsi="Times New Roman"/>
          <w:sz w:val="28"/>
          <w:szCs w:val="28"/>
        </w:rPr>
        <w:t>Р.</w:t>
      </w:r>
      <w:r w:rsidRPr="00BD7B7D">
        <w:rPr>
          <w:rFonts w:ascii="Times New Roman" w:hAnsi="Times New Roman"/>
          <w:sz w:val="28"/>
          <w:szCs w:val="28"/>
          <w:lang w:val="en-US"/>
        </w:rPr>
        <w:t xml:space="preserve"> 1518-1522.</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Голубцов В.В., Садуокасова М.Т., Раченков М.Н. </w:t>
      </w:r>
      <w:hyperlink r:id="rId93" w:history="1">
        <w:r w:rsidRPr="00BD7B7D">
          <w:rPr>
            <w:rStyle w:val="a5"/>
            <w:rFonts w:ascii="Times New Roman" w:hAnsi="Times New Roman"/>
            <w:color w:val="auto"/>
            <w:sz w:val="28"/>
            <w:szCs w:val="28"/>
            <w:u w:val="none"/>
          </w:rPr>
          <w:t>Об изменении водного баланса озер Щучинско-Боровской курортной зоны</w:t>
        </w:r>
      </w:hyperlink>
      <w:r w:rsidRPr="00BD7B7D">
        <w:rPr>
          <w:rFonts w:ascii="Times New Roman" w:hAnsi="Times New Roman"/>
          <w:sz w:val="28"/>
          <w:szCs w:val="28"/>
        </w:rPr>
        <w:t xml:space="preserve"> // </w:t>
      </w:r>
      <w:hyperlink r:id="rId94" w:history="1">
        <w:r w:rsidRPr="00BD7B7D">
          <w:rPr>
            <w:rStyle w:val="a5"/>
            <w:rFonts w:ascii="Times New Roman" w:hAnsi="Times New Roman"/>
            <w:color w:val="auto"/>
            <w:sz w:val="28"/>
            <w:szCs w:val="28"/>
            <w:u w:val="none"/>
          </w:rPr>
          <w:t>Гидрометеорология и экология</w:t>
        </w:r>
      </w:hyperlink>
      <w:r w:rsidRPr="00BD7B7D">
        <w:rPr>
          <w:rFonts w:ascii="Times New Roman" w:hAnsi="Times New Roman"/>
          <w:sz w:val="28"/>
          <w:szCs w:val="28"/>
        </w:rPr>
        <w:t xml:space="preserve">. 2014. </w:t>
      </w:r>
      <w:hyperlink r:id="rId95" w:history="1">
        <w:r w:rsidRPr="00BD7B7D">
          <w:rPr>
            <w:rStyle w:val="a5"/>
            <w:rFonts w:ascii="Times New Roman" w:hAnsi="Times New Roman"/>
            <w:color w:val="auto"/>
            <w:sz w:val="28"/>
            <w:szCs w:val="28"/>
            <w:u w:val="none"/>
          </w:rPr>
          <w:t>№ 1 (72)</w:t>
        </w:r>
      </w:hyperlink>
      <w:r w:rsidRPr="00BD7B7D">
        <w:rPr>
          <w:rFonts w:ascii="Times New Roman" w:hAnsi="Times New Roman"/>
          <w:sz w:val="28"/>
          <w:szCs w:val="28"/>
        </w:rPr>
        <w:t>. 45 с.</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eastAsia="Times New Roman" w:hAnsi="Times New Roman"/>
          <w:sz w:val="28"/>
          <w:szCs w:val="28"/>
          <w:lang w:eastAsia="ru-RU"/>
        </w:rPr>
        <w:t>Отчет по комплексной полевой практике в Боровом, КАРГУ им Е.А. Букетова, кафедра географии, 2009</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Юшина Ю.А., Оразбекова К.С. </w:t>
      </w:r>
      <w:hyperlink r:id="rId96" w:history="1">
        <w:r w:rsidRPr="00BD7B7D">
          <w:rPr>
            <w:rStyle w:val="a5"/>
            <w:rFonts w:ascii="Times New Roman" w:hAnsi="Times New Roman"/>
            <w:color w:val="auto"/>
            <w:sz w:val="28"/>
            <w:szCs w:val="28"/>
            <w:u w:val="none"/>
          </w:rPr>
          <w:t>Оценка туристско-рекреационного потенциала озер Щучинско-Боровской курортной зоны</w:t>
        </w:r>
      </w:hyperlink>
      <w:r w:rsidRPr="00BD7B7D">
        <w:rPr>
          <w:rFonts w:ascii="Times New Roman" w:hAnsi="Times New Roman"/>
          <w:sz w:val="28"/>
          <w:szCs w:val="28"/>
        </w:rPr>
        <w:t xml:space="preserve">. </w:t>
      </w:r>
      <w:hyperlink r:id="rId97" w:history="1">
        <w:r w:rsidRPr="00BD7B7D">
          <w:rPr>
            <w:rStyle w:val="a5"/>
            <w:rFonts w:ascii="Times New Roman" w:hAnsi="Times New Roman"/>
            <w:color w:val="auto"/>
            <w:sz w:val="28"/>
            <w:szCs w:val="28"/>
            <w:u w:val="none"/>
          </w:rPr>
          <w:t>наука, новые технологии и инновации кыргызстана</w:t>
        </w:r>
      </w:hyperlink>
      <w:r w:rsidRPr="00BD7B7D">
        <w:rPr>
          <w:rFonts w:ascii="Times New Roman" w:hAnsi="Times New Roman"/>
          <w:sz w:val="28"/>
          <w:szCs w:val="28"/>
        </w:rPr>
        <w:t xml:space="preserve">. 2019. </w:t>
      </w:r>
      <w:hyperlink r:id="rId98" w:history="1">
        <w:r w:rsidRPr="00BD7B7D">
          <w:rPr>
            <w:rStyle w:val="a5"/>
            <w:rFonts w:ascii="Times New Roman" w:hAnsi="Times New Roman"/>
            <w:color w:val="auto"/>
            <w:sz w:val="28"/>
            <w:szCs w:val="28"/>
            <w:u w:val="none"/>
          </w:rPr>
          <w:t>№ 9</w:t>
        </w:r>
      </w:hyperlink>
      <w:r w:rsidRPr="00BD7B7D">
        <w:rPr>
          <w:rFonts w:ascii="Times New Roman" w:hAnsi="Times New Roman"/>
          <w:sz w:val="28"/>
          <w:szCs w:val="28"/>
        </w:rPr>
        <w:t>. 124 с.</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Карпатов В.И. Прошлое Казахстана в источниках и материалах. - Алматы: «Казахстан», 1997г.</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Курманбаева А.С., Хусаинов А.Т., Жумай Е. </w:t>
      </w:r>
      <w:hyperlink r:id="rId99" w:history="1">
        <w:r w:rsidRPr="00BD7B7D">
          <w:rPr>
            <w:rStyle w:val="a5"/>
            <w:rFonts w:ascii="Times New Roman" w:hAnsi="Times New Roman"/>
            <w:color w:val="auto"/>
            <w:sz w:val="28"/>
            <w:szCs w:val="28"/>
            <w:u w:val="none"/>
          </w:rPr>
          <w:t>Экологическое состояние озера "Бурабай" государственного национального природного парка "Бурабай"</w:t>
        </w:r>
      </w:hyperlink>
      <w:r w:rsidRPr="00BD7B7D">
        <w:rPr>
          <w:rFonts w:ascii="Times New Roman" w:hAnsi="Times New Roman"/>
          <w:sz w:val="28"/>
          <w:szCs w:val="28"/>
        </w:rPr>
        <w:t xml:space="preserve"> // </w:t>
      </w:r>
      <w:hyperlink r:id="rId100" w:history="1">
        <w:r w:rsidRPr="00BD7B7D">
          <w:rPr>
            <w:rStyle w:val="a5"/>
            <w:rFonts w:ascii="Times New Roman" w:hAnsi="Times New Roman"/>
            <w:color w:val="auto"/>
            <w:sz w:val="28"/>
            <w:szCs w:val="28"/>
            <w:u w:val="none"/>
          </w:rPr>
          <w:t>Новости науки Казахстана</w:t>
        </w:r>
      </w:hyperlink>
      <w:r w:rsidRPr="00BD7B7D">
        <w:rPr>
          <w:rFonts w:ascii="Times New Roman" w:hAnsi="Times New Roman"/>
          <w:sz w:val="28"/>
          <w:szCs w:val="28"/>
        </w:rPr>
        <w:t xml:space="preserve">. 2019. </w:t>
      </w:r>
      <w:hyperlink r:id="rId101" w:history="1">
        <w:r w:rsidRPr="00BD7B7D">
          <w:rPr>
            <w:rStyle w:val="a5"/>
            <w:rFonts w:ascii="Times New Roman" w:hAnsi="Times New Roman"/>
            <w:color w:val="auto"/>
            <w:sz w:val="28"/>
            <w:szCs w:val="28"/>
            <w:u w:val="none"/>
          </w:rPr>
          <w:t>№ 3 (141)</w:t>
        </w:r>
      </w:hyperlink>
      <w:r w:rsidRPr="00BD7B7D">
        <w:rPr>
          <w:rFonts w:ascii="Times New Roman" w:hAnsi="Times New Roman"/>
          <w:sz w:val="28"/>
          <w:szCs w:val="28"/>
        </w:rPr>
        <w:t>. - С. 171-178.</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lang w:val="en-US"/>
        </w:rPr>
        <w:t xml:space="preserve">José A. The worldwide research trends on water ecosystem services // </w:t>
      </w:r>
      <w:hyperlink r:id="rId102" w:tooltip="Go to Ecological Indicators on ScienceDirect" w:history="1">
        <w:r w:rsidRPr="00BD7B7D">
          <w:rPr>
            <w:rStyle w:val="a5"/>
            <w:rFonts w:ascii="Times New Roman" w:hAnsi="Times New Roman"/>
            <w:color w:val="auto"/>
            <w:sz w:val="28"/>
            <w:szCs w:val="28"/>
            <w:u w:val="none"/>
          </w:rPr>
          <w:t>Е</w:t>
        </w:r>
        <w:r w:rsidRPr="00BD7B7D">
          <w:rPr>
            <w:rStyle w:val="a5"/>
            <w:rFonts w:ascii="Times New Roman" w:hAnsi="Times New Roman"/>
            <w:color w:val="auto"/>
            <w:sz w:val="28"/>
            <w:szCs w:val="28"/>
            <w:u w:val="none"/>
            <w:lang w:val="en-US"/>
          </w:rPr>
          <w:t>cological indicators</w:t>
        </w:r>
      </w:hyperlink>
      <w:r w:rsidRPr="00BD7B7D">
        <w:rPr>
          <w:rFonts w:ascii="Times New Roman" w:hAnsi="Times New Roman"/>
          <w:sz w:val="28"/>
          <w:szCs w:val="28"/>
          <w:lang w:val="en-US"/>
        </w:rPr>
        <w:t xml:space="preserve">, 2019. – </w:t>
      </w:r>
      <w:r w:rsidRPr="00BD7B7D">
        <w:rPr>
          <w:rFonts w:ascii="Times New Roman" w:hAnsi="Times New Roman"/>
          <w:sz w:val="28"/>
          <w:szCs w:val="28"/>
        </w:rPr>
        <w:t>С</w:t>
      </w:r>
      <w:r w:rsidRPr="00BD7B7D">
        <w:rPr>
          <w:rFonts w:ascii="Times New Roman" w:hAnsi="Times New Roman"/>
          <w:sz w:val="28"/>
          <w:szCs w:val="28"/>
          <w:lang w:val="en-US"/>
        </w:rPr>
        <w:t>. 310-323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Тулина, Л.М. Гигиенические аспекты водопотребления промышленного города и оценка риска для здоровья населения: автореф. канд. мед. наук: 14.00.07 - Оренбург, 2006. - 23 с.</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Крупа Е.Г. Зоопланктон озер Щучинско-Боровской системы (Северный Казахстан) как индикатор их трофического статуса // Тэрра. 2007. № 3. - С. 60-66.</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 Горюнова А.И., Данько Е.К. Озерный фонд Казахстана / раздел 1. Озера Кокчетавской области (в границах 1964-1998 гг.). Алматы: ТОО «Жания-полиграф», 2009. - 70 с. </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Скакун В.А., Киселева В.А., Горюнова А.И. Экосистема озера Боровое и возможности ее преобразования // selevinia. 2002. № 1-4. - С. 249-264.</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Крупа Е.Г., Романова С.М., Яковлева Н.А., Садвакасов Е.К. Структурные показатели зоопланктонных сообществ в оценке экологического состояния озера Боровое (Северный Казахстан) // Инновации в сохранении и устойчивом развитии лесных экосистем (Материалы международной научно-практической конференции, приуроченной к 20-летию создания государственного национального природного парка «Бурабай». 2020. – С. 177-182.</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Якусевич С.В., Марамова С.С., Хаймулдинова А.К. </w:t>
      </w:r>
      <w:hyperlink r:id="rId103" w:history="1">
        <w:r w:rsidRPr="00BD7B7D">
          <w:rPr>
            <w:rStyle w:val="a5"/>
            <w:rFonts w:ascii="Times New Roman" w:hAnsi="Times New Roman"/>
            <w:color w:val="auto"/>
            <w:sz w:val="28"/>
            <w:szCs w:val="28"/>
            <w:u w:val="none"/>
          </w:rPr>
          <w:t>Гидро- химические исследования поверхностных вод населенных пунктов Акмолинской области</w:t>
        </w:r>
      </w:hyperlink>
      <w:r w:rsidRPr="00BD7B7D">
        <w:rPr>
          <w:rFonts w:ascii="Times New Roman" w:hAnsi="Times New Roman"/>
          <w:sz w:val="28"/>
          <w:szCs w:val="28"/>
        </w:rPr>
        <w:t xml:space="preserve"> // Сборник материалов i международной научно-практической конференции. 2017. - С. 146-149.</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Акиянова Ф.Ж., Мусағалиева Ж.Е., Каракулов Е.М., Толеуханулы Б., Кабдешев А.Н. Изучение Щучинско-Боровской системы озер методами дистанционного зондирования: возможности и результаты // Инновации в сохранении и устойчивом развитии лесных экосистем (материалы международной научно-практической конференции, приуроченной к 20-летию создания государственного национального природного парка «Бурабай». 2020. – С.162-172</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Пятов Е.А., Пятова Г.А., Акиянова Ф.Ж. Качественная характеристика подземных вод Щучинско-Боровской курортной зоны и их использование при развитии туристского кластера // Инновации в сохранении и устойчивом развитии лесных экосистем (материалы международной научно-практической конференции, приуроченной к 20-летию создания государственного национального природного парка «Бурабай». 2020. – С.186-190.</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eastAsia="ru-RU"/>
        </w:rPr>
      </w:pPr>
      <w:r w:rsidRPr="00BD7B7D">
        <w:rPr>
          <w:rFonts w:ascii="Times New Roman" w:hAnsi="Times New Roman"/>
          <w:sz w:val="28"/>
          <w:szCs w:val="28"/>
          <w:lang w:eastAsia="ru-RU"/>
        </w:rPr>
        <w:t>Е.Н. Борисенко. К вопросу о международной продовольственной безопасности // Безопасность. - 1996. - № 7/12. - С. 63-70.</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eastAsia="zh-CN"/>
        </w:rPr>
      </w:pPr>
      <w:bookmarkStart w:id="11" w:name="_Hlk504075157"/>
      <w:r w:rsidRPr="00BD7B7D">
        <w:rPr>
          <w:rFonts w:ascii="Times New Roman" w:hAnsi="Times New Roman"/>
          <w:sz w:val="28"/>
          <w:szCs w:val="28"/>
          <w:lang w:eastAsia="zh-CN"/>
        </w:rPr>
        <w:t>Позняковский В.М. Гигиенические основы питания, качество и безопасность пищевых продуктов. Учеб. Для вузов. 4-е изд., испр. И доп. Новосибирск: сиб. Унив. Изд-во, - 2005. - 522 с.</w:t>
      </w:r>
    </w:p>
    <w:bookmarkEnd w:id="11"/>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eastAsia="ru-RU"/>
        </w:rPr>
      </w:pPr>
      <w:r w:rsidRPr="00BD7B7D">
        <w:rPr>
          <w:rFonts w:ascii="Times New Roman" w:hAnsi="Times New Roman"/>
          <w:sz w:val="28"/>
          <w:szCs w:val="28"/>
          <w:lang w:eastAsia="ru-RU"/>
        </w:rPr>
        <w:t>Лисовский С.Ф. Проблемы и задачи обеспечения пищевой безопасности страны. Актуальные проблемы обеспечения продовольственной безопасности в Российской Федерации // Аналитический вестник. - Москва 2012. № 8 (451). - С. 3-11.</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eastAsia="ru-RU"/>
        </w:rPr>
      </w:pPr>
      <w:r w:rsidRPr="00BD7B7D">
        <w:rPr>
          <w:rFonts w:ascii="Times New Roman" w:hAnsi="Times New Roman"/>
          <w:sz w:val="28"/>
          <w:szCs w:val="28"/>
          <w:lang w:val="en-US" w:eastAsia="ru-RU"/>
        </w:rPr>
        <w:t>Marti Z. Hua, Shenmiao Li, Shuo Wang, Xiaonan Lu. Detecting chemical hazards in foods using microfluidic paper-based analytical devices (</w:t>
      </w:r>
      <w:r w:rsidRPr="00BD7B7D">
        <w:rPr>
          <w:rFonts w:ascii="Times New Roman" w:hAnsi="Times New Roman"/>
          <w:sz w:val="28"/>
          <w:szCs w:val="28"/>
          <w:lang w:eastAsia="ru-RU"/>
        </w:rPr>
        <w:t>μ</w:t>
      </w:r>
      <w:r w:rsidRPr="00BD7B7D">
        <w:rPr>
          <w:rFonts w:ascii="Times New Roman" w:hAnsi="Times New Roman"/>
          <w:sz w:val="28"/>
          <w:szCs w:val="28"/>
          <w:lang w:val="en-US" w:eastAsia="ru-RU"/>
        </w:rPr>
        <w:t>pads): the real-world application // Micromachines 9(1):32. January 2018. Doi:10.3390/mi901003.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Nyarugwe Shingai, Linnemann Anita, Nyanga Loveness, Fogliano Vincenzo, Luning Pieternel. Food safety culture assessment using a comprehensive mixed-methods approach: a comparative study in dairy processing organisations in an emerging economy // Food control. 2018. Vol. 84. -P. 186-196.</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eastAsia="ru-RU"/>
        </w:rPr>
      </w:pPr>
      <w:r w:rsidRPr="00BD7B7D">
        <w:rPr>
          <w:rFonts w:ascii="Times New Roman" w:hAnsi="Times New Roman"/>
          <w:sz w:val="28"/>
          <w:szCs w:val="28"/>
          <w:lang w:val="en-US" w:eastAsia="ru-RU"/>
        </w:rPr>
        <w:t>Jun tang, Zhu Huang, Xiao-dong Pan. Exposure assessment of heavy metals (cd, hg, and pb) by the intake of local foods from Zhejiang, China // Environmental geochemistry and health. 2014. Vol. 36, issue 4, - P. 765-771.</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eastAsia="ru-RU"/>
        </w:rPr>
      </w:pPr>
      <w:r w:rsidRPr="00BD7B7D">
        <w:rPr>
          <w:rFonts w:ascii="Times New Roman" w:hAnsi="Times New Roman"/>
          <w:sz w:val="28"/>
          <w:szCs w:val="28"/>
          <w:lang w:val="en-US" w:eastAsia="ru-RU"/>
        </w:rPr>
        <w:t>Renata Pilarczyk. Concentrations of toxic and nutritional essential elements in meat from different beef breeds reared under intensive production systems // Biological trace element research. 2014, Vol. 158, issue 1. – P. 36-44.</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eastAsia="ru-RU"/>
        </w:rPr>
      </w:pPr>
      <w:r w:rsidRPr="00BD7B7D">
        <w:rPr>
          <w:rFonts w:ascii="Times New Roman" w:hAnsi="Times New Roman"/>
          <w:sz w:val="28"/>
          <w:szCs w:val="28"/>
          <w:lang w:val="en-US" w:eastAsia="ru-RU"/>
        </w:rPr>
        <w:t>Islam M.S., Ahmed M.K, Habibullah-al-mamun M. The concentration, source and potential human health risk of heavy metals in the commonly consumed foods in Bangladesh // Ecotoxicology and environmental safety. 2015. Vol. 122. – P. 462-469.</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eastAsia="zh-CN"/>
        </w:rPr>
      </w:pPr>
      <w:r w:rsidRPr="00BD7B7D">
        <w:rPr>
          <w:rFonts w:ascii="Times New Roman" w:hAnsi="Times New Roman"/>
          <w:sz w:val="28"/>
          <w:szCs w:val="28"/>
          <w:lang w:val="en-US" w:eastAsia="zh-CN"/>
        </w:rPr>
        <w:t xml:space="preserve">The Canadian food inspection agency. Imported and manufactured food program inspection manual. </w:t>
      </w:r>
      <w:hyperlink r:id="rId104" w:history="1">
        <w:r w:rsidRPr="00BD7B7D">
          <w:rPr>
            <w:rStyle w:val="a5"/>
            <w:rFonts w:ascii="Times New Roman" w:hAnsi="Times New Roman"/>
            <w:sz w:val="28"/>
            <w:szCs w:val="28"/>
            <w:lang w:val="en-US" w:eastAsia="zh-CN"/>
          </w:rPr>
          <w:t>http</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www</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inspection</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gc</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ca</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food</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non</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federally</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registered</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product</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inspection</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inspectionmanual</w:t>
        </w:r>
        <w:r w:rsidRPr="00BD7B7D">
          <w:rPr>
            <w:rStyle w:val="a5"/>
            <w:rFonts w:ascii="Times New Roman" w:hAnsi="Times New Roman"/>
            <w:sz w:val="28"/>
            <w:szCs w:val="28"/>
            <w:lang w:eastAsia="zh-CN"/>
          </w:rPr>
          <w:t>/</w:t>
        </w:r>
        <w:r w:rsidRPr="00BD7B7D">
          <w:rPr>
            <w:rStyle w:val="a5"/>
            <w:rFonts w:ascii="Times New Roman" w:hAnsi="Times New Roman"/>
            <w:sz w:val="28"/>
            <w:szCs w:val="28"/>
            <w:lang w:val="en-US" w:eastAsia="zh-CN"/>
          </w:rPr>
          <w:t>eng</w:t>
        </w:r>
        <w:r w:rsidRPr="00BD7B7D">
          <w:rPr>
            <w:rStyle w:val="a5"/>
            <w:rFonts w:ascii="Times New Roman" w:hAnsi="Times New Roman"/>
            <w:sz w:val="28"/>
            <w:szCs w:val="28"/>
            <w:lang w:eastAsia="zh-CN"/>
          </w:rPr>
          <w:t>/1393949957029/1393950086</w:t>
        </w:r>
      </w:hyperlink>
      <w:r w:rsidRPr="00BD7B7D">
        <w:rPr>
          <w:rFonts w:ascii="Times New Roman" w:hAnsi="Times New Roman"/>
          <w:sz w:val="28"/>
          <w:szCs w:val="28"/>
          <w:lang w:eastAsia="zh-CN"/>
        </w:rPr>
        <w:t xml:space="preserve"> 417? </w:t>
      </w:r>
      <w:r w:rsidRPr="00BD7B7D">
        <w:rPr>
          <w:rFonts w:ascii="Times New Roman" w:hAnsi="Times New Roman"/>
          <w:sz w:val="28"/>
          <w:szCs w:val="28"/>
          <w:lang w:val="en-US" w:eastAsia="zh-CN"/>
        </w:rPr>
        <w:t>Chap=0 11.11.2018.</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sz w:val="28"/>
          <w:szCs w:val="28"/>
          <w:lang w:val="en-US" w:eastAsia="zh-CN"/>
        </w:rPr>
        <w:t>Caubet J.C., Wang J. Current understanding of egg allergy // Pediatr.   Clin.   N. Am. 2011. 58. – P. 427-443.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eastAsia="zh-CN"/>
        </w:rPr>
      </w:pPr>
      <w:r w:rsidRPr="00BD7B7D">
        <w:rPr>
          <w:rFonts w:ascii="Times New Roman" w:hAnsi="Times New Roman"/>
          <w:sz w:val="28"/>
          <w:szCs w:val="28"/>
          <w:lang w:val="en-US" w:eastAsia="zh-CN"/>
        </w:rPr>
        <w:t>Cooper K.M., Whelan M., Danaher M., Kennedy D.G. Stability during cooking of anthelmintic veterinarydrug residues in beef // Food addit. Contam. Part 2011. 28. –P. 155-165.</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eastAsia="ru-RU"/>
        </w:rPr>
      </w:pPr>
      <w:r w:rsidRPr="00BD7B7D">
        <w:rPr>
          <w:rFonts w:ascii="Times New Roman" w:hAnsi="Times New Roman"/>
          <w:sz w:val="28"/>
          <w:szCs w:val="28"/>
          <w:lang w:val="en-US" w:eastAsia="zh-CN"/>
        </w:rPr>
        <w:t xml:space="preserve">Billek G. Health aspects of thermoxidized oils and fats.eur // J. Lipid sci. Technol. </w:t>
      </w:r>
      <w:r w:rsidRPr="00BD7B7D">
        <w:rPr>
          <w:rFonts w:ascii="Times New Roman" w:hAnsi="Times New Roman"/>
          <w:sz w:val="28"/>
          <w:szCs w:val="28"/>
          <w:lang w:eastAsia="zh-CN"/>
        </w:rPr>
        <w:t>2000. 102</w:t>
      </w:r>
      <w:r w:rsidRPr="00BD7B7D">
        <w:rPr>
          <w:rFonts w:ascii="Times New Roman" w:hAnsi="Times New Roman"/>
          <w:sz w:val="28"/>
          <w:szCs w:val="28"/>
          <w:lang w:val="en-US" w:eastAsia="zh-CN"/>
        </w:rPr>
        <w:t>.</w:t>
      </w:r>
      <w:r w:rsidRPr="00BD7B7D">
        <w:rPr>
          <w:rFonts w:ascii="Times New Roman" w:hAnsi="Times New Roman"/>
          <w:sz w:val="28"/>
          <w:szCs w:val="28"/>
          <w:lang w:eastAsia="zh-CN"/>
        </w:rPr>
        <w:t xml:space="preserve"> - </w:t>
      </w:r>
      <w:r w:rsidRPr="00BD7B7D">
        <w:rPr>
          <w:rFonts w:ascii="Times New Roman" w:hAnsi="Times New Roman"/>
          <w:sz w:val="28"/>
          <w:szCs w:val="28"/>
          <w:lang w:val="en-US" w:eastAsia="zh-CN"/>
        </w:rPr>
        <w:t>P</w:t>
      </w:r>
      <w:r w:rsidRPr="00BD7B7D">
        <w:rPr>
          <w:rFonts w:ascii="Times New Roman" w:hAnsi="Times New Roman"/>
          <w:sz w:val="28"/>
          <w:szCs w:val="28"/>
          <w:lang w:eastAsia="zh-CN"/>
        </w:rPr>
        <w:t>. 587–593.</w:t>
      </w:r>
    </w:p>
    <w:p w:rsidR="00656054" w:rsidRPr="00BD7B7D" w:rsidRDefault="00656054" w:rsidP="00656054">
      <w:pPr>
        <w:pStyle w:val="ft01"/>
        <w:numPr>
          <w:ilvl w:val="0"/>
          <w:numId w:val="12"/>
        </w:numPr>
        <w:tabs>
          <w:tab w:val="left" w:pos="1276"/>
        </w:tabs>
        <w:spacing w:before="0" w:beforeAutospacing="0" w:after="0" w:afterAutospacing="0"/>
        <w:ind w:left="0" w:firstLine="709"/>
        <w:jc w:val="both"/>
        <w:rPr>
          <w:sz w:val="28"/>
          <w:szCs w:val="28"/>
        </w:rPr>
      </w:pPr>
      <w:r w:rsidRPr="00BD7B7D">
        <w:rPr>
          <w:sz w:val="28"/>
          <w:szCs w:val="28"/>
        </w:rPr>
        <w:t xml:space="preserve">Абрамова Л.С., Коноваленко Е.С. и др. Требования к продуктам, предназначенным для питания детей дошкольного возраста и школьного возраста из рыбы и нерыбных объектов промысла // Материалы vi международного научно – практической конференции «Производство рыбной продукции: проблемы, новые технологии, качество». – Калининград, 2008. – С. 64-68. </w:t>
      </w:r>
    </w:p>
    <w:p w:rsidR="00656054" w:rsidRPr="00BD7B7D" w:rsidRDefault="00656054" w:rsidP="00656054">
      <w:pPr>
        <w:pStyle w:val="ft01"/>
        <w:numPr>
          <w:ilvl w:val="0"/>
          <w:numId w:val="12"/>
        </w:numPr>
        <w:tabs>
          <w:tab w:val="left" w:pos="1276"/>
        </w:tabs>
        <w:spacing w:before="0" w:beforeAutospacing="0" w:after="0" w:afterAutospacing="0"/>
        <w:ind w:left="0" w:firstLine="709"/>
        <w:jc w:val="both"/>
        <w:rPr>
          <w:sz w:val="28"/>
          <w:szCs w:val="28"/>
        </w:rPr>
      </w:pPr>
      <w:r w:rsidRPr="00BD7B7D">
        <w:rPr>
          <w:sz w:val="28"/>
          <w:szCs w:val="28"/>
        </w:rPr>
        <w:t>Проселков В.Г. Управление качеством и безопасностью рыбной продукции // Рыбная промышленность. 2004.- № 1. – С. 2-5.</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hAnsi="Times New Roman"/>
          <w:sz w:val="28"/>
          <w:szCs w:val="28"/>
        </w:rPr>
        <w:t xml:space="preserve">Ушакова Т.И., Ревич Б.А., Аксель Е.М., Левшин В.Ф. Стойкие хлорорганические соединения как фактор риска развития рака молочной железы // Вопросы онкологии. </w:t>
      </w:r>
      <w:r w:rsidRPr="00BD7B7D">
        <w:rPr>
          <w:rFonts w:ascii="Times New Roman" w:hAnsi="Times New Roman"/>
          <w:sz w:val="28"/>
          <w:szCs w:val="28"/>
          <w:lang w:val="en-US"/>
        </w:rPr>
        <w:t xml:space="preserve">2003. №3, </w:t>
      </w:r>
      <w:r w:rsidRPr="00BD7B7D">
        <w:rPr>
          <w:rFonts w:ascii="Times New Roman" w:hAnsi="Times New Roman"/>
          <w:sz w:val="28"/>
          <w:szCs w:val="28"/>
        </w:rPr>
        <w:t>том</w:t>
      </w:r>
      <w:r w:rsidRPr="00BD7B7D">
        <w:rPr>
          <w:rFonts w:ascii="Times New Roman" w:hAnsi="Times New Roman"/>
          <w:sz w:val="28"/>
          <w:szCs w:val="28"/>
          <w:lang w:val="en-US"/>
        </w:rPr>
        <w:t xml:space="preserve"> 48.</w:t>
      </w:r>
      <w:r w:rsidRPr="00BD7B7D">
        <w:rPr>
          <w:rFonts w:ascii="Times New Roman" w:hAnsi="Times New Roman"/>
          <w:sz w:val="28"/>
          <w:szCs w:val="28"/>
        </w:rPr>
        <w:t xml:space="preserve"> –</w:t>
      </w:r>
      <w:r w:rsidRPr="00BD7B7D">
        <w:rPr>
          <w:rFonts w:ascii="Times New Roman" w:hAnsi="Times New Roman"/>
          <w:sz w:val="28"/>
          <w:szCs w:val="28"/>
          <w:lang w:val="en-US"/>
        </w:rPr>
        <w:t xml:space="preserve"> 292</w:t>
      </w:r>
      <w:r w:rsidRPr="00BD7B7D">
        <w:rPr>
          <w:rFonts w:ascii="Times New Roman" w:hAnsi="Times New Roman"/>
          <w:sz w:val="28"/>
          <w:szCs w:val="28"/>
        </w:rPr>
        <w:t xml:space="preserve"> с.</w:t>
      </w:r>
    </w:p>
    <w:p w:rsidR="00656054" w:rsidRPr="00BD7B7D" w:rsidRDefault="007E646D"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hyperlink r:id="rId105" w:history="1">
        <w:r w:rsidR="00656054" w:rsidRPr="00BD7B7D">
          <w:rPr>
            <w:rStyle w:val="a5"/>
            <w:rFonts w:ascii="Times New Roman" w:hAnsi="Times New Roman"/>
            <w:color w:val="auto"/>
            <w:sz w:val="28"/>
            <w:szCs w:val="28"/>
            <w:u w:val="none"/>
            <w:lang w:val="en-US"/>
          </w:rPr>
          <w:t>https://www.irk.ru/news/20130131/fish</w:t>
        </w:r>
      </w:hyperlink>
      <w:r w:rsidR="00656054" w:rsidRPr="00BD7B7D">
        <w:rPr>
          <w:rStyle w:val="a5"/>
          <w:rFonts w:ascii="Times New Roman" w:hAnsi="Times New Roman"/>
          <w:color w:val="auto"/>
          <w:sz w:val="28"/>
          <w:szCs w:val="28"/>
          <w:u w:val="none"/>
          <w:lang w:val="en-US"/>
        </w:rPr>
        <w:t xml:space="preserve"> 21.03.2021</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rPr>
      </w:pPr>
      <w:r w:rsidRPr="00BD7B7D">
        <w:rPr>
          <w:rFonts w:ascii="Times New Roman" w:eastAsia="Times New Roman" w:hAnsi="Times New Roman"/>
          <w:sz w:val="28"/>
          <w:szCs w:val="28"/>
          <w:lang w:val="en-US" w:eastAsia="ru-RU"/>
        </w:rPr>
        <w:t>Loska K., Cebula J., Pelczar J. et al</w:t>
      </w:r>
      <w:r w:rsidRPr="00BD7B7D">
        <w:rPr>
          <w:rFonts w:ascii="Times New Roman" w:eastAsia="Times New Roman" w:hAnsi="Times New Roman"/>
          <w:i/>
          <w:iCs/>
          <w:sz w:val="28"/>
          <w:szCs w:val="28"/>
          <w:lang w:val="en-US" w:eastAsia="ru-RU"/>
        </w:rPr>
        <w:t xml:space="preserve"> </w:t>
      </w:r>
      <w:r w:rsidRPr="00BD7B7D">
        <w:rPr>
          <w:rFonts w:ascii="Times New Roman" w:eastAsia="Times New Roman" w:hAnsi="Times New Roman"/>
          <w:sz w:val="28"/>
          <w:szCs w:val="28"/>
          <w:lang w:val="en-US" w:eastAsia="ru-RU"/>
        </w:rPr>
        <w:t>Use of enrichment, and contamination factors together with geoaccumulation indexes to evaluate the content of Cd, Cu, and Ni in the rybnik water reservoir Poland // Water air soil pollut. 1997. Vol. 95. № 1-4. - P. 347-365.</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Богданов В.Д., Добринская Л.А., Лугаськов А.В. Экологическое изучение системы реки Маньи. Свердловск. 1982. - 66 с. </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Большаков В.Н. Экологический подход к проблемам развития крупного промышленного региона (на примере Урала) // Продовольственная безопасность XXI века: эколого-экономические аспекты: сб. Научн. Тр. УРГСХА. 2000. Т. 1. - С. 29-45. </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Галатова Е.А. Биологические особенности содержания тяжелых металлов в чешуе рыб семейства </w:t>
      </w:r>
      <w:r w:rsidRPr="00BD7B7D">
        <w:rPr>
          <w:rFonts w:ascii="Times New Roman" w:hAnsi="Times New Roman"/>
          <w:sz w:val="28"/>
          <w:szCs w:val="28"/>
          <w:lang w:val="en-US"/>
        </w:rPr>
        <w:t>Percidae</w:t>
      </w:r>
      <w:r w:rsidRPr="00BD7B7D">
        <w:rPr>
          <w:rFonts w:ascii="Times New Roman" w:hAnsi="Times New Roman"/>
          <w:sz w:val="28"/>
          <w:szCs w:val="28"/>
        </w:rPr>
        <w:t xml:space="preserve">, </w:t>
      </w:r>
      <w:r w:rsidRPr="00BD7B7D">
        <w:rPr>
          <w:rFonts w:ascii="Times New Roman" w:hAnsi="Times New Roman"/>
          <w:sz w:val="28"/>
          <w:szCs w:val="28"/>
          <w:lang w:val="en-US"/>
        </w:rPr>
        <w:t>Cyprinidae</w:t>
      </w:r>
      <w:r w:rsidRPr="00BD7B7D">
        <w:rPr>
          <w:rFonts w:ascii="Times New Roman" w:hAnsi="Times New Roman"/>
          <w:sz w:val="28"/>
          <w:szCs w:val="28"/>
        </w:rPr>
        <w:t xml:space="preserve">, </w:t>
      </w:r>
      <w:r w:rsidRPr="00BD7B7D">
        <w:rPr>
          <w:rFonts w:ascii="Times New Roman" w:hAnsi="Times New Roman"/>
          <w:sz w:val="28"/>
          <w:szCs w:val="28"/>
          <w:lang w:val="en-US"/>
        </w:rPr>
        <w:t>Esocidae</w:t>
      </w:r>
      <w:r w:rsidRPr="00BD7B7D">
        <w:rPr>
          <w:rFonts w:ascii="Times New Roman" w:hAnsi="Times New Roman"/>
          <w:sz w:val="28"/>
          <w:szCs w:val="28"/>
        </w:rPr>
        <w:t xml:space="preserve">, </w:t>
      </w:r>
      <w:r w:rsidRPr="00BD7B7D">
        <w:rPr>
          <w:rFonts w:ascii="Times New Roman" w:hAnsi="Times New Roman"/>
          <w:sz w:val="28"/>
          <w:szCs w:val="28"/>
          <w:lang w:val="en-US"/>
        </w:rPr>
        <w:t>Siluridae</w:t>
      </w:r>
      <w:r w:rsidRPr="00BD7B7D">
        <w:rPr>
          <w:rFonts w:ascii="Times New Roman" w:hAnsi="Times New Roman"/>
          <w:sz w:val="28"/>
          <w:szCs w:val="28"/>
        </w:rPr>
        <w:t xml:space="preserve"> // Вестник алтайского государственного университета. 2009. №9 (59). – 46 с.</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Шуткараев А.В., Асылбекова А.С., Баринова Г.К. </w:t>
      </w:r>
      <w:hyperlink r:id="rId106" w:history="1">
        <w:r w:rsidRPr="00BD7B7D">
          <w:rPr>
            <w:rStyle w:val="a5"/>
            <w:rFonts w:ascii="Times New Roman" w:hAnsi="Times New Roman"/>
            <w:color w:val="auto"/>
            <w:sz w:val="28"/>
            <w:szCs w:val="28"/>
            <w:u w:val="none"/>
          </w:rPr>
          <w:t>Состояние рыбных ресурсов озера Катарколь ГНПП "Бурабай"</w:t>
        </w:r>
      </w:hyperlink>
      <w:r w:rsidRPr="00BD7B7D">
        <w:rPr>
          <w:rFonts w:ascii="Times New Roman" w:hAnsi="Times New Roman"/>
          <w:sz w:val="28"/>
          <w:szCs w:val="28"/>
        </w:rPr>
        <w:t xml:space="preserve">. </w:t>
      </w:r>
      <w:hyperlink r:id="rId107" w:history="1">
        <w:r w:rsidRPr="00BD7B7D">
          <w:rPr>
            <w:rStyle w:val="a5"/>
            <w:rFonts w:ascii="Times New Roman" w:hAnsi="Times New Roman"/>
            <w:color w:val="auto"/>
            <w:sz w:val="28"/>
            <w:szCs w:val="28"/>
            <w:u w:val="none"/>
          </w:rPr>
          <w:t>Chronos</w:t>
        </w:r>
      </w:hyperlink>
      <w:r w:rsidRPr="00BD7B7D">
        <w:rPr>
          <w:rFonts w:ascii="Times New Roman" w:hAnsi="Times New Roman"/>
          <w:sz w:val="28"/>
          <w:szCs w:val="28"/>
        </w:rPr>
        <w:t xml:space="preserve">. 2020. </w:t>
      </w:r>
      <w:hyperlink r:id="rId108" w:history="1">
        <w:r w:rsidRPr="00BD7B7D">
          <w:rPr>
            <w:rStyle w:val="a5"/>
            <w:rFonts w:ascii="Times New Roman" w:hAnsi="Times New Roman"/>
            <w:color w:val="auto"/>
            <w:sz w:val="28"/>
            <w:szCs w:val="28"/>
            <w:u w:val="none"/>
          </w:rPr>
          <w:t>№ 10 (49)</w:t>
        </w:r>
      </w:hyperlink>
      <w:r w:rsidRPr="00BD7B7D">
        <w:rPr>
          <w:rFonts w:ascii="Times New Roman" w:hAnsi="Times New Roman"/>
          <w:sz w:val="28"/>
          <w:szCs w:val="28"/>
        </w:rPr>
        <w:t>. - С. 5-8.</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 xml:space="preserve">Katerina Minioti, Сhristina Sakellariou, Тikolaos Thomaidis. Determination of 13 synthetic food colorants in water-soluble foods by reversed-phase high-performance liquid chromatography coupled with diodearray detector // Analytica chimica acta 583. 2007. – </w:t>
      </w:r>
      <w:r w:rsidRPr="00BD7B7D">
        <w:rPr>
          <w:rFonts w:ascii="Times New Roman" w:hAnsi="Times New Roman"/>
          <w:bCs/>
          <w:sz w:val="28"/>
          <w:szCs w:val="28"/>
          <w:lang w:eastAsia="zh-CN"/>
        </w:rPr>
        <w:t>Р</w:t>
      </w:r>
      <w:r w:rsidRPr="00BD7B7D">
        <w:rPr>
          <w:rFonts w:ascii="Times New Roman" w:hAnsi="Times New Roman"/>
          <w:bCs/>
          <w:sz w:val="28"/>
          <w:szCs w:val="28"/>
          <w:lang w:val="en-US" w:eastAsia="zh-CN"/>
        </w:rPr>
        <w:t>. 103-110.</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 xml:space="preserve">Qie Gen Liao, Wei Hong Li, Lin Guang Luo. Applicability of accelerated solvent ex-traction for synthetic colorants analysis in meat products with ultrahigh performance liquid chromatography-photodiode array detection // Analytica chimica acta 716. 2012. - </w:t>
      </w:r>
      <w:r w:rsidRPr="00BD7B7D">
        <w:rPr>
          <w:rFonts w:ascii="Times New Roman" w:hAnsi="Times New Roman"/>
          <w:bCs/>
          <w:sz w:val="28"/>
          <w:szCs w:val="28"/>
          <w:lang w:eastAsia="zh-CN"/>
        </w:rPr>
        <w:t>Р</w:t>
      </w:r>
      <w:r w:rsidRPr="00BD7B7D">
        <w:rPr>
          <w:rFonts w:ascii="Times New Roman" w:hAnsi="Times New Roman"/>
          <w:bCs/>
          <w:sz w:val="28"/>
          <w:szCs w:val="28"/>
          <w:lang w:val="en-US" w:eastAsia="zh-CN"/>
        </w:rPr>
        <w:t>. 128-132.</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Tingting Zou, Pingli He, Amangul Yasen, Zhen Li. Determination of seven synthetic dyes in animal feeds and meat by high performance liquid chromatography with diode array and tandem mass detectors // Food chemistry 138. 2013. - P. 1742-1748.</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eastAsia="zh-CN"/>
        </w:rPr>
      </w:pPr>
      <w:r w:rsidRPr="00BD7B7D">
        <w:rPr>
          <w:rFonts w:ascii="Times New Roman" w:hAnsi="Times New Roman"/>
          <w:bCs/>
          <w:sz w:val="28"/>
          <w:szCs w:val="28"/>
          <w:lang w:val="en-US" w:eastAsia="zh-CN"/>
        </w:rPr>
        <w:t xml:space="preserve">Karanikolopoulos G., Gerakis A., Papadopoulou K., Mastrantoni I. Determination of synthetic food colorants in fish products by an hplc-dad method // Food chemistry 177. </w:t>
      </w:r>
      <w:r w:rsidRPr="00BD7B7D">
        <w:rPr>
          <w:rFonts w:ascii="Times New Roman" w:hAnsi="Times New Roman"/>
          <w:bCs/>
          <w:sz w:val="28"/>
          <w:szCs w:val="28"/>
          <w:lang w:eastAsia="zh-CN"/>
        </w:rPr>
        <w:t>2015. - Р. 197-203.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eastAsia="zh-CN"/>
        </w:rPr>
      </w:pPr>
      <w:r w:rsidRPr="00BD7B7D">
        <w:rPr>
          <w:rFonts w:ascii="Times New Roman" w:hAnsi="Times New Roman"/>
          <w:bCs/>
          <w:sz w:val="28"/>
          <w:szCs w:val="28"/>
          <w:lang w:eastAsia="zh-CN"/>
        </w:rPr>
        <w:t xml:space="preserve">Рудницкий Л. Что мы едим? Как определить качество продуктов. </w:t>
      </w:r>
      <w:hyperlink r:id="rId109" w:history="1">
        <w:r w:rsidRPr="00BD7B7D">
          <w:rPr>
            <w:rStyle w:val="a5"/>
            <w:rFonts w:ascii="Times New Roman" w:hAnsi="Times New Roman"/>
            <w:bCs/>
            <w:sz w:val="28"/>
            <w:szCs w:val="28"/>
            <w:lang w:eastAsia="zh-CN"/>
          </w:rPr>
          <w:t>https://www.universalinternetlibrary.ru/book/5590/ogl.shtml</w:t>
        </w:r>
      </w:hyperlink>
      <w:r w:rsidRPr="00BD7B7D">
        <w:rPr>
          <w:rFonts w:ascii="Times New Roman" w:hAnsi="Times New Roman"/>
          <w:bCs/>
          <w:sz w:val="28"/>
          <w:szCs w:val="28"/>
          <w:lang w:eastAsia="zh-CN"/>
        </w:rPr>
        <w:t xml:space="preserve"> 12.04.2020.</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Li Y.H., Tao Y., Qi X.L., Qiao Y.W., Deng A.P. Development of a group selective molecularly imprinted polymers based solid phase extraction of malachite green from fish water and fish feed samples // Analytica chimica acta. 2008. 624. – P. 317-325.</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Dowling G, Mulder P, Duffy C, Regan L, Smyth M. Confirmatory analysis of malachite green, leucomalachite green, crystal and leucocrystal violet in salmon by liquid chromatography-tandem mass spectrometry // Anal chim acta. 2007. 586 (1-2). – P. 411-419.</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Arroyo D, Ortiz M, Sarabia L, Pala´ Cios f. Advantages of parafac calibration in the determination of malachite green and its metabolite in fish by liquid chromatography-tandem mass spectrometry // J chromat a. 2008. 1187. – P. 1-10.</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Zhang X., Zheng Y., Fried L.E., Du Y., Montana S.J., Sohn A. etc. Disruption of the mitochondrial thioredoxin system as a cell death mechanism of cationic triphenylmethanes // Free radical biology &amp; medicine. 2011. 50. – P. 811-820.</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Stammati A, Nebbia C, De Angelis I, Albo Ag, Carletti M, Rebecchi C, Zampaglioni F, Dacasto M. Effects of malachite green (mg) and its major metabolite, leucomalachite green (lmg), in two human cell lines // Toxicol in vitro. 2005. 19. – P. 853-858.</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Jociani Ascaria, Se´Rgio Draczb, Fla´Vio A. Santosb, J.A. Limab, Maria Helena G. Dinizb And Eugenia A. Vargas. Validation of an lc-ms/ms method for malachite green (mg), leucomalachite green (lmg), crystal violet (cv) and leucocrystal violet (lcv) residues in fish and shrimp // Food additives and contaminants. 2012. – P. 1-7.</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Ying-Jiang Xu, Xiu-Hui Tian, Xiu-Zhen Zhang, Xiang-Hong Gong, Hui-Hui Liu, Huan-Jun Zhang, Hui Huang And Li-Min Zhang. Simultaneous determination of malachite green, crystal violet, methylene blue and the metabolite residues in aquatic products by ultra-performance liquid chromatography with electrospray ionization tandem mass spectrometry // Journal of chromatographic science advance access published. 2012. – P. 1-7.</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Md. Ashraful Alam, Saleh Ahmed, Akter Mst. Yeasmin, Talukdar Muhammad Waliullah, Md. Serajul Islam. Quantitative determination, validation and confirmatory analysis of malachite green, leucomalachite green, crystal violet and leucocrystal violet in fish and shrimp matrix by liquid chromatography-electrospray ionization-tandem mass spectrometry // Journal of biotechnology and biosafety. 2015. Vol. 3, issue 1. – P. 161-170.</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Joseph M. Storey, Susan B. Clark, Aaron S. Johnson, Wendy C. Andersen, Sherri B. Turnipseed, Jack J. Lohne, Robert J. Burger, Patrick R. Ayres, Justin R. Carr, Mark R. Madson. Analysis of sulfonamides, trimethoprim, fluoroquinolones, quinolones, triphenylmethane dyes and methyltestosterone in fish and shrimp using liquid chromatography–mass spectrometry // Journal of chromatography b. 2014. 972. – P. 38-47.</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Yunchang Fana, Meilan Chenc, Chao Shentuc, Fawzi El-Sepaia, Kaixiong Wangc, Yan Zhua, Mingli Yea. Ionic liquids extraction of para red and sudan dyes from chilli powder, chilli oil and food additive combined with high performance liquid chromatography // Analytica chimica acta. 2009. Vol. 650, issue 1. - P. 65-69.</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val="en-US" w:eastAsia="zh-CN"/>
        </w:rPr>
      </w:pPr>
      <w:r w:rsidRPr="00BD7B7D">
        <w:rPr>
          <w:rFonts w:ascii="Times New Roman" w:hAnsi="Times New Roman"/>
          <w:bCs/>
          <w:sz w:val="28"/>
          <w:szCs w:val="28"/>
          <w:lang w:val="en-US" w:eastAsia="zh-CN"/>
        </w:rPr>
        <w:t>Chen, X.H., Zhao, Y.G., Shen, H.Y., Zhou, L.X., Pan, S.D., Jin, M.C. Fast determination of seven synthetic pigments from wine and soft drinks using magnetic dispersive solid-phase extraction followed by liquid chromatography–tandem mass spectrometry // Journal of chromatography a, 2014. 1346. – P. 123-128.</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eastAsia="zh-CN"/>
        </w:rPr>
      </w:pPr>
      <w:r w:rsidRPr="00BD7B7D">
        <w:rPr>
          <w:rFonts w:ascii="Times New Roman" w:hAnsi="Times New Roman"/>
          <w:bCs/>
          <w:sz w:val="28"/>
          <w:szCs w:val="28"/>
          <w:lang w:val="en-US" w:eastAsia="zh-CN"/>
        </w:rPr>
        <w:t xml:space="preserve">Karthik Yamjala, Meyyanathan Subramania Nainar, Nageswara Rao Ramisetti. Methods for the analysis of azo dyes employed in food industry – a review // Food chemistry. </w:t>
      </w:r>
      <w:r w:rsidRPr="00BD7B7D">
        <w:rPr>
          <w:rFonts w:ascii="Times New Roman" w:hAnsi="Times New Roman"/>
          <w:bCs/>
          <w:sz w:val="28"/>
          <w:szCs w:val="28"/>
          <w:lang w:eastAsia="zh-CN"/>
        </w:rPr>
        <w:t xml:space="preserve">2016. </w:t>
      </w:r>
      <w:r w:rsidRPr="00BD7B7D">
        <w:rPr>
          <w:rFonts w:ascii="Times New Roman" w:hAnsi="Times New Roman"/>
          <w:bCs/>
          <w:sz w:val="28"/>
          <w:szCs w:val="28"/>
          <w:lang w:val="en-US" w:eastAsia="zh-CN"/>
        </w:rPr>
        <w:t>Vol</w:t>
      </w:r>
      <w:r w:rsidRPr="00BD7B7D">
        <w:rPr>
          <w:rFonts w:ascii="Times New Roman" w:hAnsi="Times New Roman"/>
          <w:bCs/>
          <w:sz w:val="28"/>
          <w:szCs w:val="28"/>
          <w:lang w:eastAsia="zh-CN"/>
        </w:rPr>
        <w:t xml:space="preserve">. 192. – </w:t>
      </w:r>
      <w:r w:rsidRPr="00BD7B7D">
        <w:rPr>
          <w:rFonts w:ascii="Times New Roman" w:hAnsi="Times New Roman"/>
          <w:bCs/>
          <w:sz w:val="28"/>
          <w:szCs w:val="28"/>
          <w:lang w:val="en-US" w:eastAsia="zh-CN"/>
        </w:rPr>
        <w:t>P</w:t>
      </w:r>
      <w:r w:rsidRPr="00BD7B7D">
        <w:rPr>
          <w:rFonts w:ascii="Times New Roman" w:hAnsi="Times New Roman"/>
          <w:bCs/>
          <w:sz w:val="28"/>
          <w:szCs w:val="28"/>
          <w:lang w:eastAsia="zh-CN"/>
        </w:rPr>
        <w:t>. 813-824.</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eastAsia="zh-CN"/>
        </w:rPr>
      </w:pPr>
      <w:r w:rsidRPr="00BD7B7D">
        <w:rPr>
          <w:rFonts w:ascii="Times New Roman" w:hAnsi="Times New Roman"/>
          <w:sz w:val="28"/>
          <w:szCs w:val="28"/>
          <w:lang w:eastAsia="zh-CN"/>
        </w:rPr>
        <w:t>Тараховский М. Лечение острых отравлений. - Киев: здоров’я, 1982. -231 с.</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eastAsia="ru-RU"/>
        </w:rPr>
      </w:pPr>
      <w:r w:rsidRPr="00BD7B7D">
        <w:rPr>
          <w:rFonts w:ascii="Times New Roman" w:hAnsi="Times New Roman"/>
          <w:bCs/>
          <w:sz w:val="28"/>
          <w:szCs w:val="28"/>
          <w:lang w:eastAsia="ru-RU"/>
        </w:rPr>
        <w:t>Курашов О.В. Интенсивная терапия острых отравлений. Киев: 1998. ‒ 145 с.</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bCs/>
          <w:sz w:val="28"/>
          <w:szCs w:val="28"/>
          <w:lang w:eastAsia="ru-RU"/>
        </w:rPr>
      </w:pPr>
      <w:r w:rsidRPr="00BD7B7D">
        <w:rPr>
          <w:rFonts w:ascii="Times New Roman" w:hAnsi="Times New Roman"/>
          <w:bCs/>
          <w:sz w:val="28"/>
          <w:szCs w:val="28"/>
          <w:lang w:val="en-US" w:eastAsia="ru-RU"/>
        </w:rPr>
        <w:t>Saganuwan, S A; Ahur, V M; Yohanna, C A. Acute toxicity studies of potassium permanganate in swiss albino mice // Nigerian journal of physiological sciences 2008. Vol</w:t>
      </w:r>
      <w:r w:rsidRPr="00BD7B7D">
        <w:rPr>
          <w:rFonts w:ascii="Times New Roman" w:hAnsi="Times New Roman"/>
          <w:bCs/>
          <w:sz w:val="28"/>
          <w:szCs w:val="28"/>
          <w:lang w:eastAsia="ru-RU"/>
        </w:rPr>
        <w:t xml:space="preserve">. 23 (1-2). – </w:t>
      </w:r>
      <w:r w:rsidRPr="00BD7B7D">
        <w:rPr>
          <w:rFonts w:ascii="Times New Roman" w:hAnsi="Times New Roman"/>
          <w:bCs/>
          <w:sz w:val="28"/>
          <w:szCs w:val="28"/>
          <w:lang w:val="en-US" w:eastAsia="ru-RU"/>
        </w:rPr>
        <w:t>P</w:t>
      </w:r>
      <w:r w:rsidRPr="00BD7B7D">
        <w:rPr>
          <w:rFonts w:ascii="Times New Roman" w:hAnsi="Times New Roman"/>
          <w:bCs/>
          <w:sz w:val="28"/>
          <w:szCs w:val="28"/>
          <w:lang w:eastAsia="ru-RU"/>
        </w:rPr>
        <w:t xml:space="preserve">. 31-35. </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eastAsia="zh-CN"/>
        </w:rPr>
      </w:pPr>
      <w:r w:rsidRPr="00BD7B7D">
        <w:rPr>
          <w:rFonts w:ascii="Times New Roman" w:hAnsi="Times New Roman"/>
          <w:sz w:val="28"/>
          <w:szCs w:val="28"/>
          <w:lang w:eastAsia="zh-CN"/>
        </w:rPr>
        <w:t>Швайкова Д.М. Судебная химия. М.: Государственное издательство медицинской литературыю 1959. ‒ 408 с.</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lang w:eastAsia="zh-CN"/>
        </w:rPr>
        <w:t>Голиков С.Н. Неотложная помощь при острых отравлениях (справочник по токсикологии). М.: Медицина, 1978. - 312 с</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lang w:val="en-US" w:eastAsia="zh-CN"/>
        </w:rPr>
      </w:pPr>
      <w:r w:rsidRPr="00BD7B7D">
        <w:rPr>
          <w:rFonts w:ascii="Times New Roman" w:hAnsi="Times New Roman"/>
          <w:sz w:val="28"/>
          <w:szCs w:val="28"/>
          <w:lang w:val="en-US" w:eastAsia="zh-CN"/>
        </w:rPr>
        <w:t>Wexler Philip. Encyclopedia of toxicology. 2005. Vol. 3. 2nd edition. ‒ elsevier, ltdfour-volume set. ‒ 2000 p.</w:t>
      </w:r>
    </w:p>
    <w:p w:rsidR="00BD03FE" w:rsidRPr="0031585D" w:rsidRDefault="00BD03FE" w:rsidP="00BD03FE">
      <w:pPr>
        <w:pStyle w:val="a4"/>
        <w:numPr>
          <w:ilvl w:val="0"/>
          <w:numId w:val="12"/>
        </w:numPr>
        <w:tabs>
          <w:tab w:val="left" w:pos="1276"/>
        </w:tabs>
        <w:autoSpaceDE w:val="0"/>
        <w:autoSpaceDN w:val="0"/>
        <w:adjustRightInd w:val="0"/>
        <w:spacing w:after="0" w:line="240" w:lineRule="auto"/>
        <w:ind w:left="0" w:firstLine="568"/>
        <w:jc w:val="both"/>
        <w:rPr>
          <w:rFonts w:ascii="Times New Roman" w:hAnsi="Times New Roman"/>
          <w:sz w:val="28"/>
          <w:szCs w:val="28"/>
        </w:rPr>
      </w:pPr>
      <w:r w:rsidRPr="004A0F8E">
        <w:rPr>
          <w:rFonts w:ascii="Times New Roman" w:hAnsi="Times New Roman"/>
          <w:sz w:val="28"/>
          <w:szCs w:val="28"/>
        </w:rPr>
        <w:t>Проблемы экологической ситуации Щучинско-Боровской курортной зоны и разработка вет</w:t>
      </w:r>
      <w:r>
        <w:rPr>
          <w:rFonts w:ascii="Times New Roman" w:hAnsi="Times New Roman"/>
          <w:sz w:val="28"/>
          <w:szCs w:val="28"/>
        </w:rPr>
        <w:t xml:space="preserve">еринарно-санитарных мероприятий: отчет о НИР (заключительный) / НАО «Казахский агротехнический университет им. С. Сейфуллина». рук. Майканов Б.С. – Астана, 2020. – С. 3-63. - № ГР 0118РК00751. </w:t>
      </w:r>
    </w:p>
    <w:p w:rsidR="00656054" w:rsidRPr="00BD03FE"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Методика выполнения измерений массовой концентрации вредных веществ в атмосферном воздухе газоанализатором ганк-4. Мви-4215-002-56591409-2009. 2009. С 1-53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Инструкция к прибору анализатор молока «Супер Плем Комбо».</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Стандартная операционная процедура. Определение следовых элементов. Определение мышьяка, кадмия, ртути и свинца в пищевых продуктах методом масс-спектрометрии с индуктивно связанной плазмой после минерализации под давлением </w:t>
      </w:r>
      <w:r w:rsidRPr="00BD7B7D">
        <w:rPr>
          <w:rFonts w:ascii="Times New Roman" w:hAnsi="Times New Roman"/>
          <w:sz w:val="28"/>
          <w:szCs w:val="28"/>
          <w:lang w:val="en-US"/>
        </w:rPr>
        <w:t>agilent</w:t>
      </w:r>
      <w:r w:rsidRPr="00BD7B7D">
        <w:rPr>
          <w:rFonts w:ascii="Times New Roman" w:hAnsi="Times New Roman"/>
          <w:sz w:val="28"/>
          <w:szCs w:val="28"/>
        </w:rPr>
        <w:t xml:space="preserve"> </w:t>
      </w:r>
      <w:r w:rsidRPr="00BD7B7D">
        <w:rPr>
          <w:rFonts w:ascii="Times New Roman" w:hAnsi="Times New Roman"/>
          <w:sz w:val="28"/>
          <w:szCs w:val="28"/>
          <w:lang w:val="en-US"/>
        </w:rPr>
        <w:t>technologies</w:t>
      </w:r>
      <w:r w:rsidRPr="00BD7B7D">
        <w:rPr>
          <w:rFonts w:ascii="Times New Roman" w:hAnsi="Times New Roman"/>
          <w:sz w:val="28"/>
          <w:szCs w:val="28"/>
        </w:rPr>
        <w:t xml:space="preserve"> 7700 </w:t>
      </w:r>
      <w:r w:rsidRPr="00BD7B7D">
        <w:rPr>
          <w:rFonts w:ascii="Times New Roman" w:hAnsi="Times New Roman"/>
          <w:sz w:val="28"/>
          <w:szCs w:val="28"/>
          <w:lang w:val="en-US"/>
        </w:rPr>
        <w:t>series</w:t>
      </w:r>
      <w:r w:rsidRPr="00BD7B7D">
        <w:rPr>
          <w:rFonts w:ascii="Times New Roman" w:hAnsi="Times New Roman"/>
          <w:sz w:val="28"/>
          <w:szCs w:val="28"/>
        </w:rPr>
        <w:t xml:space="preserve"> </w:t>
      </w:r>
      <w:r w:rsidRPr="00BD7B7D">
        <w:rPr>
          <w:rFonts w:ascii="Times New Roman" w:hAnsi="Times New Roman"/>
          <w:sz w:val="28"/>
          <w:szCs w:val="28"/>
          <w:lang w:val="en-US"/>
        </w:rPr>
        <w:t>icp</w:t>
      </w:r>
      <w:r w:rsidRPr="00BD7B7D">
        <w:rPr>
          <w:rFonts w:ascii="Times New Roman" w:hAnsi="Times New Roman"/>
          <w:sz w:val="28"/>
          <w:szCs w:val="28"/>
        </w:rPr>
        <w:t>-</w:t>
      </w:r>
      <w:r w:rsidRPr="00BD7B7D">
        <w:rPr>
          <w:rFonts w:ascii="Times New Roman" w:hAnsi="Times New Roman"/>
          <w:sz w:val="28"/>
          <w:szCs w:val="28"/>
          <w:lang w:val="en-US"/>
        </w:rPr>
        <w:t>ms</w:t>
      </w:r>
    </w:p>
    <w:p w:rsidR="00656054" w:rsidRPr="00E303A9" w:rsidRDefault="00E303A9" w:rsidP="00E303A9">
      <w:pPr>
        <w:pStyle w:val="a4"/>
        <w:numPr>
          <w:ilvl w:val="0"/>
          <w:numId w:val="12"/>
        </w:numPr>
        <w:tabs>
          <w:tab w:val="left" w:pos="1276"/>
        </w:tabs>
        <w:spacing w:after="0" w:line="240" w:lineRule="auto"/>
        <w:ind w:left="0" w:firstLine="709"/>
        <w:jc w:val="both"/>
        <w:rPr>
          <w:rFonts w:ascii="Times New Roman" w:hAnsi="Times New Roman"/>
          <w:sz w:val="28"/>
          <w:szCs w:val="28"/>
        </w:rPr>
      </w:pPr>
      <w:r w:rsidRPr="00E303A9">
        <w:rPr>
          <w:rFonts w:ascii="Times New Roman" w:hAnsi="Times New Roman"/>
          <w:sz w:val="28"/>
          <w:szCs w:val="28"/>
        </w:rPr>
        <w:t>Сейденова С.П</w:t>
      </w:r>
      <w:r w:rsidR="00656054" w:rsidRPr="00E303A9">
        <w:rPr>
          <w:rFonts w:ascii="Times New Roman" w:hAnsi="Times New Roman"/>
          <w:sz w:val="28"/>
          <w:szCs w:val="28"/>
        </w:rPr>
        <w:t xml:space="preserve">. </w:t>
      </w:r>
      <w:r w:rsidRPr="00E303A9">
        <w:rPr>
          <w:rFonts w:ascii="Times New Roman" w:hAnsi="Times New Roman"/>
          <w:sz w:val="28"/>
          <w:szCs w:val="28"/>
        </w:rPr>
        <w:t>Разработка методов детоксикации мяса и молока при контаминации 1,1-диметилгидразином</w:t>
      </w:r>
      <w:r w:rsidR="00656054" w:rsidRPr="00E303A9">
        <w:rPr>
          <w:rFonts w:ascii="Times New Roman" w:hAnsi="Times New Roman"/>
          <w:sz w:val="28"/>
          <w:szCs w:val="28"/>
        </w:rPr>
        <w:t>ː дис. … док. Phd: 6</w:t>
      </w:r>
      <w:r w:rsidRPr="00E303A9">
        <w:rPr>
          <w:rFonts w:ascii="Times New Roman" w:hAnsi="Times New Roman"/>
          <w:sz w:val="28"/>
          <w:szCs w:val="28"/>
        </w:rPr>
        <w:t>D</w:t>
      </w:r>
      <w:r w:rsidR="00656054" w:rsidRPr="00E303A9">
        <w:rPr>
          <w:rFonts w:ascii="Times New Roman" w:hAnsi="Times New Roman"/>
          <w:sz w:val="28"/>
          <w:szCs w:val="28"/>
        </w:rPr>
        <w:t>120200-ветери</w:t>
      </w:r>
      <w:r w:rsidRPr="00E303A9">
        <w:rPr>
          <w:rFonts w:ascii="Times New Roman" w:hAnsi="Times New Roman"/>
          <w:sz w:val="28"/>
          <w:szCs w:val="28"/>
        </w:rPr>
        <w:t>нарная санитария. – Астана, 20</w:t>
      </w:r>
      <w:r>
        <w:rPr>
          <w:rFonts w:ascii="Times New Roman" w:hAnsi="Times New Roman"/>
          <w:sz w:val="28"/>
          <w:szCs w:val="28"/>
        </w:rPr>
        <w:t>21</w:t>
      </w:r>
      <w:r w:rsidRPr="00E303A9">
        <w:rPr>
          <w:rFonts w:ascii="Times New Roman" w:hAnsi="Times New Roman"/>
          <w:sz w:val="28"/>
          <w:szCs w:val="28"/>
        </w:rPr>
        <w:t>. – С 42-43.</w:t>
      </w:r>
    </w:p>
    <w:p w:rsidR="00656054" w:rsidRPr="00BD7B7D" w:rsidRDefault="00656054" w:rsidP="00656054">
      <w:pPr>
        <w:pStyle w:val="a4"/>
        <w:numPr>
          <w:ilvl w:val="0"/>
          <w:numId w:val="12"/>
        </w:numPr>
        <w:tabs>
          <w:tab w:val="left" w:pos="1276"/>
        </w:tabs>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Методические указания «расчет выбросов вредных веществ в отработавших газах автомобильных двигателей» архангельск,2004. 18с.</w:t>
      </w:r>
    </w:p>
    <w:p w:rsidR="00656054" w:rsidRPr="00BD7B7D" w:rsidRDefault="00656054" w:rsidP="00656054">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bCs/>
          <w:sz w:val="28"/>
          <w:szCs w:val="28"/>
        </w:rPr>
        <w:t xml:space="preserve">Майканов Б.С., Аутелеева Л.Т., Исмагулова Г.Т. </w:t>
      </w:r>
      <w:r w:rsidRPr="00BD7B7D">
        <w:rPr>
          <w:rFonts w:ascii="Times New Roman" w:hAnsi="Times New Roman"/>
          <w:sz w:val="28"/>
          <w:szCs w:val="28"/>
        </w:rPr>
        <w:t xml:space="preserve">Исследование атмосферного воздуха в Щучинско-Боровской курортной зоне // </w:t>
      </w:r>
      <w:r w:rsidRPr="00BD7B7D">
        <w:rPr>
          <w:rFonts w:ascii="Times New Roman" w:hAnsi="Times New Roman"/>
          <w:bCs/>
          <w:sz w:val="28"/>
          <w:szCs w:val="28"/>
        </w:rPr>
        <w:t>«Ізденістер, Нəтижелер-Исследования, Результаты» - Алматы. 2019. С 46-52</w:t>
      </w:r>
    </w:p>
    <w:p w:rsidR="00656054" w:rsidRPr="00BD7B7D" w:rsidRDefault="00656054" w:rsidP="00656054">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Динамика природных пожаров в </w:t>
      </w:r>
      <w:r w:rsidR="00BD03FE" w:rsidRPr="00BD7B7D">
        <w:rPr>
          <w:rFonts w:ascii="Times New Roman" w:hAnsi="Times New Roman"/>
          <w:sz w:val="28"/>
          <w:szCs w:val="28"/>
        </w:rPr>
        <w:t xml:space="preserve">ГНПП </w:t>
      </w:r>
      <w:r w:rsidR="00BD03FE">
        <w:rPr>
          <w:rFonts w:ascii="Times New Roman" w:hAnsi="Times New Roman"/>
          <w:sz w:val="28"/>
          <w:szCs w:val="28"/>
        </w:rPr>
        <w:t>«&lt;</w:t>
      </w:r>
      <w:r w:rsidRPr="00BD7B7D">
        <w:rPr>
          <w:rFonts w:ascii="Times New Roman" w:hAnsi="Times New Roman"/>
          <w:sz w:val="28"/>
          <w:szCs w:val="28"/>
        </w:rPr>
        <w:t>урабай» и. В. Новокшонов. Б. К. Махметов материалы международной научно-практической конференции, приуроченной к 20-летию создания государственного национального природного парка «бурабай». 2020 с45-48</w:t>
      </w:r>
    </w:p>
    <w:p w:rsidR="00656054" w:rsidRPr="00BD7B7D" w:rsidRDefault="00656054" w:rsidP="00656054">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sz w:val="28"/>
          <w:szCs w:val="28"/>
        </w:rPr>
        <w:t>Информационный бюллетень о состоянии окружающей среды г. Нур-султан и по Акмолинской области. – С. 13-16</w:t>
      </w:r>
    </w:p>
    <w:p w:rsidR="00656054" w:rsidRPr="00BD7B7D" w:rsidRDefault="00656054" w:rsidP="00656054">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sz w:val="28"/>
          <w:szCs w:val="28"/>
          <w:shd w:val="clear" w:color="auto" w:fill="FAFAFA"/>
        </w:rPr>
        <w:t>Минигазимов Н.С., Батанов Б.Н., Мустафин Р.Ф., Сакаев Р.А. Влияние сбросов сточных вод на качество воды рек республики Башкортостан //Вестник академии наук РБ. 2019. №2(94). – С. 35-45.</w:t>
      </w:r>
      <w:r w:rsidRPr="00BD7B7D">
        <w:rPr>
          <w:rFonts w:ascii="Times New Roman" w:hAnsi="Times New Roman"/>
          <w:sz w:val="28"/>
          <w:szCs w:val="28"/>
        </w:rPr>
        <w:t xml:space="preserve"> </w:t>
      </w:r>
    </w:p>
    <w:p w:rsidR="00656054" w:rsidRPr="00BD7B7D" w:rsidRDefault="00656054" w:rsidP="00656054">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bCs/>
          <w:sz w:val="28"/>
          <w:szCs w:val="28"/>
        </w:rPr>
        <w:t xml:space="preserve">Калиев С. Воздействие гмк на окружающую среду // промышленность казахстана. 2018. № 12. С.12-14. </w:t>
      </w:r>
    </w:p>
    <w:p w:rsidR="00656054" w:rsidRPr="00BD7B7D" w:rsidRDefault="00656054" w:rsidP="00656054">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Акимов В.С. </w:t>
      </w:r>
      <w:hyperlink r:id="rId110" w:history="1">
        <w:r w:rsidRPr="00BD7B7D">
          <w:rPr>
            <w:rStyle w:val="a5"/>
            <w:rFonts w:ascii="Times New Roman" w:hAnsi="Times New Roman"/>
            <w:color w:val="auto"/>
            <w:sz w:val="28"/>
            <w:szCs w:val="28"/>
            <w:u w:val="none"/>
          </w:rPr>
          <w:t>Диоксид серы и основные источники загрязнения атмосферы диоксидом серы</w:t>
        </w:r>
      </w:hyperlink>
      <w:r w:rsidRPr="00BD7B7D">
        <w:rPr>
          <w:rFonts w:ascii="Times New Roman" w:hAnsi="Times New Roman"/>
          <w:sz w:val="28"/>
          <w:szCs w:val="28"/>
        </w:rPr>
        <w:t xml:space="preserve"> // </w:t>
      </w:r>
      <w:hyperlink r:id="rId111" w:history="1">
        <w:r w:rsidRPr="00BD7B7D">
          <w:rPr>
            <w:rStyle w:val="a5"/>
            <w:rFonts w:ascii="Times New Roman" w:hAnsi="Times New Roman"/>
            <w:color w:val="auto"/>
            <w:sz w:val="28"/>
            <w:szCs w:val="28"/>
            <w:u w:val="none"/>
          </w:rPr>
          <w:t>Научный журнал</w:t>
        </w:r>
      </w:hyperlink>
      <w:r w:rsidRPr="00BD7B7D">
        <w:rPr>
          <w:rFonts w:ascii="Times New Roman" w:hAnsi="Times New Roman"/>
          <w:sz w:val="28"/>
          <w:szCs w:val="28"/>
        </w:rPr>
        <w:t xml:space="preserve">. 2017. </w:t>
      </w:r>
      <w:hyperlink r:id="rId112" w:history="1">
        <w:r w:rsidRPr="00BD7B7D">
          <w:rPr>
            <w:rStyle w:val="a5"/>
            <w:rFonts w:ascii="Times New Roman" w:hAnsi="Times New Roman"/>
            <w:color w:val="auto"/>
            <w:sz w:val="28"/>
            <w:szCs w:val="28"/>
            <w:u w:val="none"/>
          </w:rPr>
          <w:t>№ 6-1 (19)</w:t>
        </w:r>
      </w:hyperlink>
      <w:r w:rsidRPr="00BD7B7D">
        <w:rPr>
          <w:rFonts w:ascii="Times New Roman" w:hAnsi="Times New Roman"/>
          <w:sz w:val="28"/>
          <w:szCs w:val="28"/>
        </w:rPr>
        <w:t>. - С. 18-20.</w:t>
      </w:r>
    </w:p>
    <w:p w:rsidR="00656054" w:rsidRPr="00BD7B7D" w:rsidRDefault="00656054" w:rsidP="00656054">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Храмцов Д.А., Затолокина Е.С. </w:t>
      </w:r>
      <w:hyperlink r:id="rId113" w:history="1">
        <w:r w:rsidRPr="00BD7B7D">
          <w:rPr>
            <w:rStyle w:val="a5"/>
            <w:rFonts w:ascii="Times New Roman" w:hAnsi="Times New Roman"/>
            <w:color w:val="auto"/>
            <w:sz w:val="28"/>
            <w:szCs w:val="28"/>
            <w:u w:val="none"/>
          </w:rPr>
          <w:t>Определение диоксида серы в сухофруктах и его влияние на организм человека</w:t>
        </w:r>
      </w:hyperlink>
      <w:r w:rsidRPr="00BD7B7D">
        <w:rPr>
          <w:rFonts w:ascii="Times New Roman" w:hAnsi="Times New Roman"/>
          <w:sz w:val="28"/>
          <w:szCs w:val="28"/>
        </w:rPr>
        <w:t xml:space="preserve"> // </w:t>
      </w:r>
      <w:hyperlink r:id="rId114" w:history="1">
        <w:r w:rsidRPr="00BD7B7D">
          <w:rPr>
            <w:rStyle w:val="a5"/>
            <w:rFonts w:ascii="Times New Roman" w:hAnsi="Times New Roman"/>
            <w:color w:val="auto"/>
            <w:sz w:val="28"/>
            <w:szCs w:val="28"/>
            <w:u w:val="none"/>
          </w:rPr>
          <w:t>Авиценна</w:t>
        </w:r>
      </w:hyperlink>
      <w:r w:rsidRPr="00BD7B7D">
        <w:rPr>
          <w:rFonts w:ascii="Times New Roman" w:hAnsi="Times New Roman"/>
          <w:sz w:val="28"/>
          <w:szCs w:val="28"/>
        </w:rPr>
        <w:t xml:space="preserve">. 2020. </w:t>
      </w:r>
      <w:hyperlink r:id="rId115" w:history="1">
        <w:r w:rsidRPr="00BD7B7D">
          <w:rPr>
            <w:rStyle w:val="a5"/>
            <w:rFonts w:ascii="Times New Roman" w:hAnsi="Times New Roman"/>
            <w:color w:val="auto"/>
            <w:sz w:val="28"/>
            <w:szCs w:val="28"/>
            <w:u w:val="none"/>
          </w:rPr>
          <w:t>№ 56</w:t>
        </w:r>
      </w:hyperlink>
      <w:r w:rsidRPr="00BD7B7D">
        <w:rPr>
          <w:rFonts w:ascii="Times New Roman" w:hAnsi="Times New Roman"/>
          <w:sz w:val="28"/>
          <w:szCs w:val="28"/>
        </w:rPr>
        <w:t>. - С. 53-55.</w:t>
      </w:r>
    </w:p>
    <w:p w:rsidR="00656054" w:rsidRPr="00BD7B7D" w:rsidRDefault="00656054" w:rsidP="00656054">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bCs/>
          <w:sz w:val="28"/>
          <w:szCs w:val="28"/>
        </w:rPr>
        <w:t xml:space="preserve">Сарсембаев Б. К., Каримова С.М. </w:t>
      </w:r>
      <w:r w:rsidRPr="00BD7B7D">
        <w:rPr>
          <w:rFonts w:ascii="Times New Roman" w:hAnsi="Times New Roman"/>
          <w:bCs/>
          <w:sz w:val="28"/>
          <w:szCs w:val="28"/>
          <w:lang w:val="kk-KZ"/>
        </w:rPr>
        <w:t>Вл</w:t>
      </w:r>
      <w:r w:rsidRPr="00BD7B7D">
        <w:rPr>
          <w:rFonts w:ascii="Times New Roman" w:hAnsi="Times New Roman"/>
          <w:bCs/>
          <w:sz w:val="28"/>
          <w:szCs w:val="28"/>
        </w:rPr>
        <w:t xml:space="preserve">ияние выбросов автотранспорта на окружающую среду // </w:t>
      </w:r>
      <w:r w:rsidRPr="00BD7B7D">
        <w:rPr>
          <w:rFonts w:ascii="Times New Roman" w:hAnsi="Times New Roman"/>
          <w:bCs/>
          <w:iCs/>
          <w:sz w:val="28"/>
          <w:szCs w:val="28"/>
        </w:rPr>
        <w:t xml:space="preserve">world science 2018. № 3(31), </w:t>
      </w:r>
      <w:r w:rsidRPr="00BD7B7D">
        <w:rPr>
          <w:rFonts w:ascii="Times New Roman" w:hAnsi="Times New Roman"/>
          <w:bCs/>
          <w:iCs/>
          <w:sz w:val="28"/>
          <w:szCs w:val="28"/>
          <w:lang w:val="en-US"/>
        </w:rPr>
        <w:t>V</w:t>
      </w:r>
      <w:r w:rsidRPr="00BD7B7D">
        <w:rPr>
          <w:rFonts w:ascii="Times New Roman" w:hAnsi="Times New Roman"/>
          <w:bCs/>
          <w:iCs/>
          <w:sz w:val="28"/>
          <w:szCs w:val="28"/>
        </w:rPr>
        <w:t>ol.7. – С. 18-21</w:t>
      </w:r>
    </w:p>
    <w:p w:rsidR="00FF47A1" w:rsidRDefault="00FF47A1" w:rsidP="00FF47A1">
      <w:pPr>
        <w:pStyle w:val="a4"/>
        <w:widowControl w:val="0"/>
        <w:numPr>
          <w:ilvl w:val="0"/>
          <w:numId w:val="12"/>
        </w:numPr>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B</w:t>
      </w:r>
      <w:r w:rsidRPr="00B90BA6">
        <w:rPr>
          <w:rFonts w:ascii="Times New Roman" w:hAnsi="Times New Roman"/>
          <w:sz w:val="28"/>
          <w:szCs w:val="28"/>
          <w:lang w:val="en-US"/>
        </w:rPr>
        <w:t>alji</w:t>
      </w:r>
      <w:r>
        <w:rPr>
          <w:rFonts w:ascii="Times New Roman" w:hAnsi="Times New Roman"/>
          <w:sz w:val="28"/>
          <w:szCs w:val="28"/>
          <w:lang w:val="en-US"/>
        </w:rPr>
        <w:t xml:space="preserve"> Yu, A</w:t>
      </w:r>
      <w:r w:rsidRPr="00B90BA6">
        <w:rPr>
          <w:rFonts w:ascii="Times New Roman" w:hAnsi="Times New Roman"/>
          <w:sz w:val="28"/>
          <w:szCs w:val="28"/>
          <w:lang w:val="en-US"/>
        </w:rPr>
        <w:t>dilbekov</w:t>
      </w:r>
      <w:r>
        <w:rPr>
          <w:rFonts w:ascii="Times New Roman" w:hAnsi="Times New Roman"/>
          <w:sz w:val="28"/>
          <w:szCs w:val="28"/>
          <w:lang w:val="en-US"/>
        </w:rPr>
        <w:t xml:space="preserve"> Zh., S</w:t>
      </w:r>
      <w:r w:rsidRPr="00B90BA6">
        <w:rPr>
          <w:rFonts w:ascii="Times New Roman" w:hAnsi="Times New Roman"/>
          <w:sz w:val="28"/>
          <w:szCs w:val="28"/>
          <w:lang w:val="en-US"/>
        </w:rPr>
        <w:t>cheiko</w:t>
      </w:r>
      <w:r>
        <w:rPr>
          <w:rFonts w:ascii="Times New Roman" w:hAnsi="Times New Roman"/>
          <w:sz w:val="28"/>
          <w:szCs w:val="28"/>
          <w:lang w:val="en-US"/>
        </w:rPr>
        <w:t xml:space="preserve"> Yu.</w:t>
      </w:r>
      <w:r w:rsidRPr="00B90BA6">
        <w:rPr>
          <w:rFonts w:ascii="Times New Roman" w:hAnsi="Times New Roman"/>
          <w:sz w:val="28"/>
          <w:szCs w:val="28"/>
          <w:lang w:val="en-US"/>
        </w:rPr>
        <w:t>,</w:t>
      </w:r>
      <w:r>
        <w:rPr>
          <w:rFonts w:ascii="Times New Roman" w:hAnsi="Times New Roman"/>
          <w:sz w:val="28"/>
          <w:szCs w:val="28"/>
          <w:lang w:val="en-US"/>
        </w:rPr>
        <w:t xml:space="preserve"> S</w:t>
      </w:r>
      <w:r w:rsidRPr="00B90BA6">
        <w:rPr>
          <w:rFonts w:ascii="Times New Roman" w:hAnsi="Times New Roman"/>
          <w:sz w:val="28"/>
          <w:szCs w:val="28"/>
          <w:lang w:val="en-US"/>
        </w:rPr>
        <w:t>eidenova</w:t>
      </w:r>
      <w:r>
        <w:rPr>
          <w:rFonts w:ascii="Times New Roman" w:hAnsi="Times New Roman"/>
          <w:sz w:val="28"/>
          <w:szCs w:val="28"/>
          <w:lang w:val="en-US"/>
        </w:rPr>
        <w:t xml:space="preserve"> S.</w:t>
      </w:r>
      <w:r w:rsidRPr="00B90BA6">
        <w:rPr>
          <w:rFonts w:ascii="Times New Roman" w:hAnsi="Times New Roman"/>
          <w:sz w:val="28"/>
          <w:szCs w:val="28"/>
          <w:lang w:val="en-US"/>
        </w:rPr>
        <w:t>,</w:t>
      </w:r>
      <w:r>
        <w:rPr>
          <w:rFonts w:ascii="Times New Roman" w:hAnsi="Times New Roman"/>
          <w:sz w:val="28"/>
          <w:szCs w:val="28"/>
          <w:lang w:val="en-US"/>
        </w:rPr>
        <w:t xml:space="preserve"> Z</w:t>
      </w:r>
      <w:r w:rsidRPr="00B90BA6">
        <w:rPr>
          <w:rFonts w:ascii="Times New Roman" w:hAnsi="Times New Roman"/>
          <w:sz w:val="28"/>
          <w:szCs w:val="28"/>
          <w:lang w:val="en-US"/>
        </w:rPr>
        <w:t>amaratskaia</w:t>
      </w:r>
      <w:r>
        <w:rPr>
          <w:rFonts w:ascii="Times New Roman" w:hAnsi="Times New Roman"/>
          <w:sz w:val="28"/>
          <w:szCs w:val="28"/>
          <w:lang w:val="en-US"/>
        </w:rPr>
        <w:t xml:space="preserve"> G., Ismagulova G</w:t>
      </w:r>
      <w:r w:rsidRPr="00B90BA6">
        <w:rPr>
          <w:rFonts w:ascii="Times New Roman" w:hAnsi="Times New Roman"/>
          <w:sz w:val="28"/>
          <w:szCs w:val="28"/>
          <w:lang w:val="en-US"/>
        </w:rPr>
        <w:t xml:space="preserve">. </w:t>
      </w:r>
      <w:bookmarkStart w:id="12" w:name="_Hlk15205933"/>
      <w:r w:rsidRPr="00B90BA6">
        <w:rPr>
          <w:rFonts w:ascii="Times New Roman" w:hAnsi="Times New Roman"/>
          <w:sz w:val="28"/>
          <w:szCs w:val="28"/>
          <w:lang w:val="en-US"/>
        </w:rPr>
        <w:t>A rapid and sensitive method to determine potassium permanganate in meat</w:t>
      </w:r>
      <w:bookmarkEnd w:id="12"/>
      <w:r w:rsidRPr="00B90BA6">
        <w:rPr>
          <w:rFonts w:ascii="Times New Roman" w:hAnsi="Times New Roman"/>
          <w:sz w:val="28"/>
          <w:szCs w:val="28"/>
          <w:lang w:val="en-US"/>
        </w:rPr>
        <w:t>. Journal fur verbraucherschutz und lebensmittelsicherheit (journal of consumer protection and food safety). June 2019, volume 14, issue 2, pp 167–172. Issn:1661-5751 doi: 10.1007/s00003-018-1202-9</w:t>
      </w:r>
    </w:p>
    <w:p w:rsidR="00E23972" w:rsidRPr="00B90BA6" w:rsidRDefault="00E23972" w:rsidP="00E23972">
      <w:pPr>
        <w:pStyle w:val="a6"/>
        <w:numPr>
          <w:ilvl w:val="0"/>
          <w:numId w:val="12"/>
        </w:numPr>
        <w:shd w:val="clear" w:color="auto" w:fill="FFFFFF"/>
        <w:spacing w:after="0" w:afterAutospacing="0"/>
        <w:ind w:left="0" w:firstLine="709"/>
        <w:jc w:val="both"/>
        <w:rPr>
          <w:color w:val="000000"/>
          <w:sz w:val="28"/>
          <w:szCs w:val="28"/>
        </w:rPr>
      </w:pPr>
      <w:r w:rsidRPr="00B90BA6">
        <w:rPr>
          <w:color w:val="000000"/>
          <w:sz w:val="28"/>
          <w:szCs w:val="28"/>
        </w:rPr>
        <w:t>Сухомлинова Н.Б. Эффективное использование земель в условиях реформирования сельскохозяйственного производства: Монография.-Ростов н/Д: Изд-во СКНЦ ВШ, 2006</w:t>
      </w:r>
    </w:p>
    <w:p w:rsidR="00416150" w:rsidRPr="00B90BA6" w:rsidRDefault="00416150" w:rsidP="00416150">
      <w:pPr>
        <w:pStyle w:val="a6"/>
        <w:numPr>
          <w:ilvl w:val="0"/>
          <w:numId w:val="12"/>
        </w:numPr>
        <w:shd w:val="clear" w:color="auto" w:fill="FFFFFF"/>
        <w:spacing w:after="0" w:afterAutospacing="0"/>
        <w:ind w:left="0" w:firstLine="709"/>
        <w:jc w:val="both"/>
        <w:rPr>
          <w:color w:val="000000"/>
          <w:sz w:val="28"/>
          <w:szCs w:val="28"/>
        </w:rPr>
      </w:pPr>
      <w:r w:rsidRPr="00B90BA6">
        <w:rPr>
          <w:color w:val="000000"/>
          <w:sz w:val="28"/>
          <w:szCs w:val="28"/>
        </w:rPr>
        <w:t>Чешев А.С., Сухомлинова Н.Б. Земельные ресурсы Ростовской области. Ростов н/Д: издательство СКНЦ ВШ, 2005. – 200с.</w:t>
      </w:r>
    </w:p>
    <w:p w:rsidR="00416150" w:rsidRPr="00BD7B7D" w:rsidRDefault="00416150" w:rsidP="00416150">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Абржина Л.Л., Магарил Е.Р. Методический подход к экономической оценке ущерба атмосферному воздуху // Экономика природопользования. – 102 с. </w:t>
      </w:r>
    </w:p>
    <w:p w:rsidR="00416150" w:rsidRPr="00BD7B7D" w:rsidRDefault="00416150" w:rsidP="00416150">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sz w:val="28"/>
          <w:szCs w:val="28"/>
        </w:rPr>
        <w:t>Щербаков Д.И. Экономический механизм стимулирования охраны атмосферы: дис. на соиск. учен. степ. канд. экон. наук: 08. 00. 05, 11.00.11. Екатеринбург: УГТУ–УПИ, 1999. - 167 с.</w:t>
      </w:r>
    </w:p>
    <w:p w:rsidR="00F35060" w:rsidRPr="00BD7B7D" w:rsidRDefault="00F35060" w:rsidP="00F35060">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bCs/>
          <w:sz w:val="28"/>
          <w:szCs w:val="28"/>
        </w:rPr>
        <w:t xml:space="preserve">Ергозова Ж.А. Экологические проблемы Республики Казахстан // Вестник КазНУ. Специальная серия. 2019. - С. 30-33. </w:t>
      </w:r>
    </w:p>
    <w:p w:rsidR="00F35060" w:rsidRPr="00BD7B7D" w:rsidRDefault="00F35060" w:rsidP="00F35060">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bCs/>
          <w:sz w:val="28"/>
          <w:szCs w:val="28"/>
        </w:rPr>
        <w:t xml:space="preserve">Калиев С. Воздействие гмк на окружающую среду // промышленность казахстана. 2018. № 12. С.12-14. </w:t>
      </w:r>
    </w:p>
    <w:p w:rsidR="00F35060" w:rsidRPr="00BD7B7D" w:rsidRDefault="00F35060" w:rsidP="00F35060">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Акимов В.С. </w:t>
      </w:r>
      <w:hyperlink r:id="rId116" w:history="1">
        <w:r w:rsidRPr="00BD7B7D">
          <w:rPr>
            <w:rStyle w:val="a5"/>
            <w:rFonts w:ascii="Times New Roman" w:hAnsi="Times New Roman"/>
            <w:color w:val="auto"/>
            <w:sz w:val="28"/>
            <w:szCs w:val="28"/>
            <w:u w:val="none"/>
          </w:rPr>
          <w:t>Диоксид серы и основные источники загрязнения атмосферы диоксидом серы</w:t>
        </w:r>
      </w:hyperlink>
      <w:r w:rsidRPr="00BD7B7D">
        <w:rPr>
          <w:rFonts w:ascii="Times New Roman" w:hAnsi="Times New Roman"/>
          <w:sz w:val="28"/>
          <w:szCs w:val="28"/>
        </w:rPr>
        <w:t xml:space="preserve"> // </w:t>
      </w:r>
      <w:hyperlink r:id="rId117" w:history="1">
        <w:r w:rsidRPr="00BD7B7D">
          <w:rPr>
            <w:rStyle w:val="a5"/>
            <w:rFonts w:ascii="Times New Roman" w:hAnsi="Times New Roman"/>
            <w:color w:val="auto"/>
            <w:sz w:val="28"/>
            <w:szCs w:val="28"/>
            <w:u w:val="none"/>
          </w:rPr>
          <w:t>Научный журнал</w:t>
        </w:r>
      </w:hyperlink>
      <w:r w:rsidRPr="00BD7B7D">
        <w:rPr>
          <w:rFonts w:ascii="Times New Roman" w:hAnsi="Times New Roman"/>
          <w:sz w:val="28"/>
          <w:szCs w:val="28"/>
        </w:rPr>
        <w:t xml:space="preserve">. 2017. </w:t>
      </w:r>
      <w:hyperlink r:id="rId118" w:history="1">
        <w:r w:rsidRPr="00BD7B7D">
          <w:rPr>
            <w:rStyle w:val="a5"/>
            <w:rFonts w:ascii="Times New Roman" w:hAnsi="Times New Roman"/>
            <w:color w:val="auto"/>
            <w:sz w:val="28"/>
            <w:szCs w:val="28"/>
            <w:u w:val="none"/>
          </w:rPr>
          <w:t>№ 6-1 (19)</w:t>
        </w:r>
      </w:hyperlink>
      <w:r w:rsidRPr="00BD7B7D">
        <w:rPr>
          <w:rFonts w:ascii="Times New Roman" w:hAnsi="Times New Roman"/>
          <w:sz w:val="28"/>
          <w:szCs w:val="28"/>
        </w:rPr>
        <w:t>. - С. 18-20.</w:t>
      </w:r>
    </w:p>
    <w:p w:rsidR="00F35060" w:rsidRPr="00BD7B7D" w:rsidRDefault="00F35060" w:rsidP="00F35060">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sz w:val="28"/>
          <w:szCs w:val="28"/>
        </w:rPr>
        <w:t xml:space="preserve">Храмцов Д.А., Затолокина Е.С. </w:t>
      </w:r>
      <w:hyperlink r:id="rId119" w:history="1">
        <w:r w:rsidRPr="00BD7B7D">
          <w:rPr>
            <w:rStyle w:val="a5"/>
            <w:rFonts w:ascii="Times New Roman" w:hAnsi="Times New Roman"/>
            <w:color w:val="auto"/>
            <w:sz w:val="28"/>
            <w:szCs w:val="28"/>
            <w:u w:val="none"/>
          </w:rPr>
          <w:t>Определение диоксида серы в сухофруктах и его влияние на организм человека</w:t>
        </w:r>
      </w:hyperlink>
      <w:r w:rsidRPr="00BD7B7D">
        <w:rPr>
          <w:rFonts w:ascii="Times New Roman" w:hAnsi="Times New Roman"/>
          <w:sz w:val="28"/>
          <w:szCs w:val="28"/>
        </w:rPr>
        <w:t xml:space="preserve"> // </w:t>
      </w:r>
      <w:hyperlink r:id="rId120" w:history="1">
        <w:r w:rsidRPr="00BD7B7D">
          <w:rPr>
            <w:rStyle w:val="a5"/>
            <w:rFonts w:ascii="Times New Roman" w:hAnsi="Times New Roman"/>
            <w:color w:val="auto"/>
            <w:sz w:val="28"/>
            <w:szCs w:val="28"/>
            <w:u w:val="none"/>
          </w:rPr>
          <w:t>Авиценна</w:t>
        </w:r>
      </w:hyperlink>
      <w:r w:rsidRPr="00BD7B7D">
        <w:rPr>
          <w:rFonts w:ascii="Times New Roman" w:hAnsi="Times New Roman"/>
          <w:sz w:val="28"/>
          <w:szCs w:val="28"/>
        </w:rPr>
        <w:t xml:space="preserve">. 2020. </w:t>
      </w:r>
      <w:hyperlink r:id="rId121" w:history="1">
        <w:r w:rsidRPr="00BD7B7D">
          <w:rPr>
            <w:rStyle w:val="a5"/>
            <w:rFonts w:ascii="Times New Roman" w:hAnsi="Times New Roman"/>
            <w:color w:val="auto"/>
            <w:sz w:val="28"/>
            <w:szCs w:val="28"/>
            <w:u w:val="none"/>
          </w:rPr>
          <w:t>№ 56</w:t>
        </w:r>
      </w:hyperlink>
      <w:r w:rsidRPr="00BD7B7D">
        <w:rPr>
          <w:rFonts w:ascii="Times New Roman" w:hAnsi="Times New Roman"/>
          <w:sz w:val="28"/>
          <w:szCs w:val="28"/>
        </w:rPr>
        <w:t>. - С. 53-55.</w:t>
      </w:r>
    </w:p>
    <w:p w:rsidR="00F35060" w:rsidRPr="00BD7B7D" w:rsidRDefault="00F35060" w:rsidP="00F35060">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bCs/>
          <w:sz w:val="28"/>
          <w:szCs w:val="28"/>
        </w:rPr>
        <w:t xml:space="preserve">Сарсембаев Б. К., Каримова С.М. </w:t>
      </w:r>
      <w:r w:rsidRPr="00BD7B7D">
        <w:rPr>
          <w:rFonts w:ascii="Times New Roman" w:hAnsi="Times New Roman"/>
          <w:bCs/>
          <w:sz w:val="28"/>
          <w:szCs w:val="28"/>
          <w:lang w:val="kk-KZ"/>
        </w:rPr>
        <w:t>Вл</w:t>
      </w:r>
      <w:r w:rsidRPr="00BD7B7D">
        <w:rPr>
          <w:rFonts w:ascii="Times New Roman" w:hAnsi="Times New Roman"/>
          <w:bCs/>
          <w:sz w:val="28"/>
          <w:szCs w:val="28"/>
        </w:rPr>
        <w:t xml:space="preserve">ияние выбросов автотранспорта на окружающую среду // </w:t>
      </w:r>
      <w:r w:rsidRPr="00BD7B7D">
        <w:rPr>
          <w:rFonts w:ascii="Times New Roman" w:hAnsi="Times New Roman"/>
          <w:bCs/>
          <w:iCs/>
          <w:sz w:val="28"/>
          <w:szCs w:val="28"/>
        </w:rPr>
        <w:t xml:space="preserve">world science 2018. № 3(31), </w:t>
      </w:r>
      <w:r w:rsidRPr="00BD7B7D">
        <w:rPr>
          <w:rFonts w:ascii="Times New Roman" w:hAnsi="Times New Roman"/>
          <w:bCs/>
          <w:iCs/>
          <w:sz w:val="28"/>
          <w:szCs w:val="28"/>
          <w:lang w:val="en-US"/>
        </w:rPr>
        <w:t>V</w:t>
      </w:r>
      <w:r w:rsidRPr="00BD7B7D">
        <w:rPr>
          <w:rFonts w:ascii="Times New Roman" w:hAnsi="Times New Roman"/>
          <w:bCs/>
          <w:iCs/>
          <w:sz w:val="28"/>
          <w:szCs w:val="28"/>
        </w:rPr>
        <w:t>ol.7. – С. 18-21</w:t>
      </w:r>
    </w:p>
    <w:p w:rsidR="00656054" w:rsidRPr="00F35060" w:rsidRDefault="007E646D" w:rsidP="00656054">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hyperlink r:id="rId122" w:history="1">
        <w:r w:rsidR="00656054" w:rsidRPr="00FF47A1">
          <w:rPr>
            <w:rStyle w:val="a5"/>
            <w:rFonts w:ascii="Times New Roman" w:hAnsi="Times New Roman"/>
            <w:sz w:val="28"/>
            <w:szCs w:val="28"/>
            <w:lang w:val="en-US"/>
          </w:rPr>
          <w:t>https</w:t>
        </w:r>
        <w:r w:rsidR="00656054" w:rsidRPr="00F35060">
          <w:rPr>
            <w:rStyle w:val="a5"/>
            <w:rFonts w:ascii="Times New Roman" w:hAnsi="Times New Roman"/>
            <w:sz w:val="28"/>
            <w:szCs w:val="28"/>
          </w:rPr>
          <w:t>://</w:t>
        </w:r>
        <w:r w:rsidR="00656054" w:rsidRPr="00FF47A1">
          <w:rPr>
            <w:rStyle w:val="a5"/>
            <w:rFonts w:ascii="Times New Roman" w:hAnsi="Times New Roman"/>
            <w:sz w:val="28"/>
            <w:szCs w:val="28"/>
            <w:lang w:val="en-US"/>
          </w:rPr>
          <w:t>adilet</w:t>
        </w:r>
        <w:r w:rsidR="00656054" w:rsidRPr="00F35060">
          <w:rPr>
            <w:rStyle w:val="a5"/>
            <w:rFonts w:ascii="Times New Roman" w:hAnsi="Times New Roman"/>
            <w:sz w:val="28"/>
            <w:szCs w:val="28"/>
          </w:rPr>
          <w:t>.</w:t>
        </w:r>
        <w:r w:rsidR="00656054" w:rsidRPr="00FF47A1">
          <w:rPr>
            <w:rStyle w:val="a5"/>
            <w:rFonts w:ascii="Times New Roman" w:hAnsi="Times New Roman"/>
            <w:sz w:val="28"/>
            <w:szCs w:val="28"/>
            <w:lang w:val="en-US"/>
          </w:rPr>
          <w:t>zan</w:t>
        </w:r>
        <w:r w:rsidR="00656054" w:rsidRPr="00F35060">
          <w:rPr>
            <w:rStyle w:val="a5"/>
            <w:rFonts w:ascii="Times New Roman" w:hAnsi="Times New Roman"/>
            <w:sz w:val="28"/>
            <w:szCs w:val="28"/>
          </w:rPr>
          <w:t>.</w:t>
        </w:r>
        <w:r w:rsidR="00656054" w:rsidRPr="00FF47A1">
          <w:rPr>
            <w:rStyle w:val="a5"/>
            <w:rFonts w:ascii="Times New Roman" w:hAnsi="Times New Roman"/>
            <w:sz w:val="28"/>
            <w:szCs w:val="28"/>
            <w:lang w:val="en-US"/>
          </w:rPr>
          <w:t>kz</w:t>
        </w:r>
        <w:r w:rsidR="00656054" w:rsidRPr="00F35060">
          <w:rPr>
            <w:rStyle w:val="a5"/>
            <w:rFonts w:ascii="Times New Roman" w:hAnsi="Times New Roman"/>
            <w:sz w:val="28"/>
            <w:szCs w:val="28"/>
          </w:rPr>
          <w:t>/</w:t>
        </w:r>
        <w:r w:rsidR="00656054" w:rsidRPr="00FF47A1">
          <w:rPr>
            <w:rStyle w:val="a5"/>
            <w:rFonts w:ascii="Times New Roman" w:hAnsi="Times New Roman"/>
            <w:sz w:val="28"/>
            <w:szCs w:val="28"/>
            <w:lang w:val="en-US"/>
          </w:rPr>
          <w:t>rus</w:t>
        </w:r>
        <w:r w:rsidR="00656054" w:rsidRPr="00F35060">
          <w:rPr>
            <w:rStyle w:val="a5"/>
            <w:rFonts w:ascii="Times New Roman" w:hAnsi="Times New Roman"/>
            <w:sz w:val="28"/>
            <w:szCs w:val="28"/>
          </w:rPr>
          <w:t>/</w:t>
        </w:r>
        <w:r w:rsidR="00656054" w:rsidRPr="00FF47A1">
          <w:rPr>
            <w:rStyle w:val="a5"/>
            <w:rFonts w:ascii="Times New Roman" w:hAnsi="Times New Roman"/>
            <w:sz w:val="28"/>
            <w:szCs w:val="28"/>
            <w:lang w:val="en-US"/>
          </w:rPr>
          <w:t>docs</w:t>
        </w:r>
        <w:r w:rsidR="00656054" w:rsidRPr="00F35060">
          <w:rPr>
            <w:rStyle w:val="a5"/>
            <w:rFonts w:ascii="Times New Roman" w:hAnsi="Times New Roman"/>
            <w:sz w:val="28"/>
            <w:szCs w:val="28"/>
          </w:rPr>
          <w:t>/</w:t>
        </w:r>
        <w:r w:rsidR="00656054" w:rsidRPr="00FF47A1">
          <w:rPr>
            <w:rStyle w:val="a5"/>
            <w:rFonts w:ascii="Times New Roman" w:hAnsi="Times New Roman"/>
            <w:sz w:val="28"/>
            <w:szCs w:val="28"/>
            <w:lang w:val="en-US"/>
          </w:rPr>
          <w:t>K</w:t>
        </w:r>
        <w:r w:rsidR="00656054" w:rsidRPr="00F35060">
          <w:rPr>
            <w:rStyle w:val="a5"/>
            <w:rFonts w:ascii="Times New Roman" w:hAnsi="Times New Roman"/>
            <w:sz w:val="28"/>
            <w:szCs w:val="28"/>
          </w:rPr>
          <w:t>2100000400</w:t>
        </w:r>
      </w:hyperlink>
      <w:r w:rsidR="00656054" w:rsidRPr="00F35060">
        <w:rPr>
          <w:rFonts w:ascii="Times New Roman" w:hAnsi="Times New Roman"/>
          <w:sz w:val="28"/>
          <w:szCs w:val="28"/>
        </w:rPr>
        <w:t xml:space="preserve"> 20.04.2021</w:t>
      </w:r>
    </w:p>
    <w:p w:rsidR="00656054" w:rsidRPr="00BD7B7D" w:rsidRDefault="00656054" w:rsidP="00656054">
      <w:pPr>
        <w:pStyle w:val="a4"/>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BD7B7D">
        <w:rPr>
          <w:rFonts w:ascii="Times New Roman" w:hAnsi="Times New Roman"/>
          <w:bCs/>
          <w:sz w:val="28"/>
          <w:szCs w:val="28"/>
        </w:rPr>
        <w:t>Байтулин И.О. Экологические проблемы Казахстана // вестник министерства образования и науки РК, национальной академии наук РК. 2012. №1. С.12-17.</w:t>
      </w:r>
    </w:p>
    <w:p w:rsidR="00656054" w:rsidRPr="00F35060" w:rsidRDefault="00656054" w:rsidP="00656054">
      <w:pPr>
        <w:pStyle w:val="a4"/>
        <w:numPr>
          <w:ilvl w:val="0"/>
          <w:numId w:val="12"/>
        </w:numPr>
        <w:tabs>
          <w:tab w:val="left" w:pos="1276"/>
        </w:tabs>
        <w:autoSpaceDE w:val="0"/>
        <w:autoSpaceDN w:val="0"/>
        <w:adjustRightInd w:val="0"/>
        <w:spacing w:after="0" w:line="240" w:lineRule="auto"/>
        <w:ind w:left="0" w:firstLine="709"/>
        <w:jc w:val="both"/>
        <w:rPr>
          <w:rFonts w:ascii="Times New Roman" w:hAnsi="Times New Roman"/>
          <w:sz w:val="28"/>
          <w:szCs w:val="28"/>
        </w:rPr>
      </w:pPr>
      <w:r w:rsidRPr="00F35060">
        <w:rPr>
          <w:rFonts w:ascii="Times New Roman" w:hAnsi="Times New Roman"/>
          <w:sz w:val="28"/>
          <w:szCs w:val="28"/>
          <w:shd w:val="clear" w:color="auto" w:fill="FAFAFA"/>
        </w:rPr>
        <w:t xml:space="preserve">Романов П.А. Методы оценки эколого-химического состояния реки белая в республике Башкортостан // Международный студенческий научный вестник. 2021. № 1. URL: </w:t>
      </w:r>
      <w:hyperlink r:id="rId123" w:history="1">
        <w:r w:rsidRPr="00F35060">
          <w:rPr>
            <w:rStyle w:val="a5"/>
            <w:rFonts w:ascii="Times New Roman" w:hAnsi="Times New Roman"/>
            <w:sz w:val="28"/>
            <w:szCs w:val="28"/>
            <w:shd w:val="clear" w:color="auto" w:fill="FAFAFA"/>
          </w:rPr>
          <w:t>https://eduherald.ru/ru/article/</w:t>
        </w:r>
      </w:hyperlink>
      <w:r w:rsidRPr="00F35060">
        <w:rPr>
          <w:rFonts w:ascii="Times New Roman" w:hAnsi="Times New Roman"/>
          <w:sz w:val="28"/>
          <w:szCs w:val="28"/>
          <w:shd w:val="clear" w:color="auto" w:fill="FAFAFA"/>
          <w:lang w:val="en-US"/>
        </w:rPr>
        <w:t>view</w:t>
      </w:r>
      <w:r w:rsidRPr="00F35060">
        <w:rPr>
          <w:rFonts w:ascii="Times New Roman" w:hAnsi="Times New Roman"/>
          <w:sz w:val="28"/>
          <w:szCs w:val="28"/>
          <w:shd w:val="clear" w:color="auto" w:fill="FAFAFA"/>
        </w:rPr>
        <w:t>?</w:t>
      </w:r>
      <w:r w:rsidRPr="00F35060">
        <w:rPr>
          <w:rFonts w:ascii="Times New Roman" w:hAnsi="Times New Roman"/>
          <w:sz w:val="28"/>
          <w:szCs w:val="28"/>
          <w:shd w:val="clear" w:color="auto" w:fill="FAFAFA"/>
          <w:lang w:val="en-US"/>
        </w:rPr>
        <w:t>id</w:t>
      </w:r>
      <w:r w:rsidRPr="00F35060">
        <w:rPr>
          <w:rFonts w:ascii="Times New Roman" w:hAnsi="Times New Roman"/>
          <w:sz w:val="28"/>
          <w:szCs w:val="28"/>
          <w:shd w:val="clear" w:color="auto" w:fill="FAFAFA"/>
        </w:rPr>
        <w:t>= 20358 (дата обращения: 31.01.2023).</w:t>
      </w:r>
    </w:p>
    <w:p w:rsidR="00656054" w:rsidRPr="004A0F8E" w:rsidRDefault="00656054" w:rsidP="00656054">
      <w:pPr>
        <w:pStyle w:val="a4"/>
        <w:numPr>
          <w:ilvl w:val="0"/>
          <w:numId w:val="12"/>
        </w:numPr>
        <w:tabs>
          <w:tab w:val="left" w:pos="1276"/>
        </w:tabs>
        <w:autoSpaceDE w:val="0"/>
        <w:autoSpaceDN w:val="0"/>
        <w:adjustRightInd w:val="0"/>
        <w:spacing w:after="0" w:line="240" w:lineRule="auto"/>
        <w:ind w:left="0" w:firstLine="568"/>
        <w:jc w:val="both"/>
        <w:rPr>
          <w:rFonts w:ascii="Times New Roman" w:hAnsi="Times New Roman"/>
          <w:sz w:val="28"/>
          <w:szCs w:val="28"/>
        </w:rPr>
      </w:pPr>
      <w:r w:rsidRPr="0031585D">
        <w:rPr>
          <w:rFonts w:ascii="Times New Roman" w:hAnsi="Times New Roman"/>
          <w:sz w:val="28"/>
          <w:szCs w:val="28"/>
          <w:lang w:val="en-US"/>
        </w:rPr>
        <w:t>Maikanov B. S., Ismagulova G. T., Auteleyeva L. T., Kemeshov Zh. O.</w:t>
      </w:r>
      <w:r>
        <w:rPr>
          <w:rFonts w:ascii="Times New Roman" w:hAnsi="Times New Roman"/>
          <w:sz w:val="28"/>
          <w:szCs w:val="28"/>
          <w:lang w:val="en-US"/>
        </w:rPr>
        <w:t>,</w:t>
      </w:r>
      <w:r w:rsidRPr="0031585D">
        <w:rPr>
          <w:rFonts w:ascii="Times New Roman" w:hAnsi="Times New Roman"/>
          <w:sz w:val="28"/>
          <w:szCs w:val="28"/>
          <w:lang w:val="en-US"/>
        </w:rPr>
        <w:t xml:space="preserve"> Zhanabayeva D. K.</w:t>
      </w:r>
      <w:r>
        <w:rPr>
          <w:rFonts w:ascii="Times New Roman" w:hAnsi="Times New Roman"/>
          <w:sz w:val="28"/>
          <w:szCs w:val="28"/>
          <w:lang w:val="en-US"/>
        </w:rPr>
        <w:t xml:space="preserve"> </w:t>
      </w:r>
      <w:r w:rsidRPr="0031585D">
        <w:rPr>
          <w:rFonts w:ascii="Times New Roman" w:hAnsi="Times New Roman"/>
          <w:sz w:val="28"/>
          <w:szCs w:val="28"/>
          <w:lang w:val="en-US"/>
        </w:rPr>
        <w:t>Assessment of quality and safety of meats from various animal species in the Shuchinsk-Burabay resort zone, Kazakhstan</w:t>
      </w:r>
      <w:r>
        <w:rPr>
          <w:rFonts w:ascii="Times New Roman" w:hAnsi="Times New Roman"/>
          <w:sz w:val="28"/>
          <w:szCs w:val="28"/>
          <w:lang w:val="en-US"/>
        </w:rPr>
        <w:t xml:space="preserve"> //</w:t>
      </w:r>
      <w:r w:rsidRPr="0031585D">
        <w:rPr>
          <w:rFonts w:ascii="Times New Roman" w:hAnsi="Times New Roman"/>
          <w:sz w:val="28"/>
          <w:szCs w:val="28"/>
          <w:lang w:val="en-US"/>
        </w:rPr>
        <w:t xml:space="preserve"> Veterinary World</w:t>
      </w:r>
      <w:r>
        <w:rPr>
          <w:rFonts w:ascii="Times New Roman" w:hAnsi="Times New Roman"/>
          <w:sz w:val="28"/>
          <w:szCs w:val="28"/>
          <w:lang w:val="en-US"/>
        </w:rPr>
        <w:t>.</w:t>
      </w:r>
      <w:r w:rsidRPr="0031585D">
        <w:rPr>
          <w:rFonts w:ascii="Times New Roman" w:hAnsi="Times New Roman"/>
          <w:sz w:val="28"/>
          <w:szCs w:val="28"/>
          <w:lang w:val="en-US"/>
        </w:rPr>
        <w:t xml:space="preserve"> </w:t>
      </w:r>
      <w:r w:rsidRPr="0031585D">
        <w:rPr>
          <w:rFonts w:ascii="Times New Roman" w:hAnsi="Times New Roman"/>
          <w:sz w:val="28"/>
          <w:szCs w:val="28"/>
        </w:rPr>
        <w:t xml:space="preserve">2021. </w:t>
      </w:r>
      <w:r>
        <w:rPr>
          <w:rFonts w:ascii="Times New Roman" w:hAnsi="Times New Roman"/>
          <w:sz w:val="28"/>
          <w:szCs w:val="28"/>
          <w:lang w:val="en-US"/>
        </w:rPr>
        <w:t>Vol</w:t>
      </w:r>
      <w:r w:rsidRPr="0031585D">
        <w:rPr>
          <w:rFonts w:ascii="Times New Roman" w:hAnsi="Times New Roman"/>
          <w:sz w:val="28"/>
          <w:szCs w:val="28"/>
        </w:rPr>
        <w:t>.</w:t>
      </w:r>
      <w:r>
        <w:rPr>
          <w:rFonts w:ascii="Times New Roman" w:hAnsi="Times New Roman"/>
          <w:sz w:val="28"/>
          <w:szCs w:val="28"/>
        </w:rPr>
        <w:t xml:space="preserve"> 14(6)</w:t>
      </w:r>
      <w:r w:rsidRPr="0031585D">
        <w:rPr>
          <w:rFonts w:ascii="Times New Roman" w:hAnsi="Times New Roman"/>
          <w:sz w:val="28"/>
          <w:szCs w:val="28"/>
        </w:rPr>
        <w:t xml:space="preserve"> </w:t>
      </w:r>
      <w:r>
        <w:rPr>
          <w:rFonts w:ascii="Times New Roman" w:hAnsi="Times New Roman"/>
          <w:sz w:val="28"/>
          <w:szCs w:val="28"/>
          <w:lang w:val="en-US"/>
        </w:rPr>
        <w:t>- P</w:t>
      </w:r>
      <w:r>
        <w:rPr>
          <w:rFonts w:ascii="Times New Roman" w:hAnsi="Times New Roman"/>
          <w:sz w:val="28"/>
          <w:szCs w:val="28"/>
        </w:rPr>
        <w:t>. 1615-</w:t>
      </w:r>
      <w:r w:rsidRPr="0031585D">
        <w:rPr>
          <w:rFonts w:ascii="Times New Roman" w:hAnsi="Times New Roman"/>
          <w:sz w:val="28"/>
          <w:szCs w:val="28"/>
        </w:rPr>
        <w:t>1621</w:t>
      </w:r>
      <w:r>
        <w:rPr>
          <w:rFonts w:ascii="Times New Roman" w:hAnsi="Times New Roman"/>
          <w:sz w:val="28"/>
          <w:szCs w:val="28"/>
          <w:lang w:val="en-US"/>
        </w:rPr>
        <w:t>.</w:t>
      </w:r>
    </w:p>
    <w:p w:rsidR="00656054" w:rsidRPr="0031585D" w:rsidRDefault="00656054" w:rsidP="00656054">
      <w:pPr>
        <w:pStyle w:val="a4"/>
        <w:tabs>
          <w:tab w:val="left" w:pos="1276"/>
        </w:tabs>
        <w:spacing w:after="0" w:line="240" w:lineRule="auto"/>
        <w:ind w:left="0" w:firstLine="568"/>
        <w:jc w:val="both"/>
        <w:rPr>
          <w:rFonts w:ascii="Times New Roman" w:hAnsi="Times New Roman"/>
          <w:b/>
          <w:bCs/>
          <w:sz w:val="28"/>
          <w:szCs w:val="28"/>
        </w:rPr>
      </w:pPr>
    </w:p>
    <w:p w:rsidR="00656054" w:rsidRPr="0031585D" w:rsidRDefault="00656054" w:rsidP="00656054">
      <w:pPr>
        <w:pStyle w:val="a4"/>
        <w:spacing w:after="0" w:line="240" w:lineRule="auto"/>
        <w:ind w:left="1069" w:firstLine="709"/>
        <w:jc w:val="both"/>
        <w:rPr>
          <w:rFonts w:ascii="Times New Roman" w:hAnsi="Times New Roman"/>
          <w:b/>
          <w:bCs/>
          <w:sz w:val="28"/>
          <w:szCs w:val="28"/>
        </w:rPr>
      </w:pPr>
    </w:p>
    <w:p w:rsidR="00656054" w:rsidRPr="0031585D" w:rsidRDefault="00656054" w:rsidP="00656054">
      <w:pPr>
        <w:pStyle w:val="a4"/>
        <w:spacing w:after="0" w:line="240" w:lineRule="auto"/>
        <w:ind w:left="1069" w:firstLine="709"/>
        <w:jc w:val="both"/>
        <w:rPr>
          <w:rFonts w:ascii="Times New Roman" w:hAnsi="Times New Roman"/>
          <w:b/>
          <w:bCs/>
          <w:sz w:val="28"/>
          <w:szCs w:val="28"/>
        </w:rPr>
      </w:pPr>
    </w:p>
    <w:p w:rsidR="00656054" w:rsidRPr="00A60064" w:rsidRDefault="00656054" w:rsidP="00656054"/>
    <w:p w:rsidR="001E4734" w:rsidRPr="0031585D" w:rsidRDefault="001E4734" w:rsidP="00F07553">
      <w:pPr>
        <w:pStyle w:val="a4"/>
        <w:spacing w:after="0" w:line="240" w:lineRule="auto"/>
        <w:ind w:left="1069"/>
        <w:jc w:val="center"/>
        <w:rPr>
          <w:rFonts w:ascii="Times New Roman" w:hAnsi="Times New Roman"/>
          <w:b/>
          <w:bCs/>
          <w:sz w:val="28"/>
          <w:szCs w:val="28"/>
        </w:rPr>
      </w:pPr>
    </w:p>
    <w:p w:rsidR="001E4734" w:rsidRPr="00656054" w:rsidRDefault="003A160E" w:rsidP="00F07553">
      <w:pPr>
        <w:pStyle w:val="a4"/>
        <w:spacing w:after="0" w:line="240" w:lineRule="auto"/>
        <w:ind w:left="1069"/>
        <w:jc w:val="center"/>
        <w:rPr>
          <w:rFonts w:ascii="Times New Roman" w:hAnsi="Times New Roman"/>
          <w:b/>
          <w:bCs/>
          <w:sz w:val="28"/>
          <w:szCs w:val="28"/>
          <w:lang w:val="x-none"/>
        </w:rPr>
      </w:pPr>
      <w:r w:rsidRPr="003A160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E4734" w:rsidRPr="0031585D" w:rsidRDefault="003A160E" w:rsidP="00F07553">
      <w:pPr>
        <w:pStyle w:val="a4"/>
        <w:spacing w:after="0" w:line="240" w:lineRule="auto"/>
        <w:ind w:left="1069"/>
        <w:jc w:val="center"/>
        <w:rPr>
          <w:rFonts w:ascii="Times New Roman" w:hAnsi="Times New Roman"/>
          <w:b/>
          <w:bCs/>
          <w:sz w:val="28"/>
          <w:szCs w:val="28"/>
        </w:rPr>
      </w:pPr>
      <w:r w:rsidRPr="003A160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E4734" w:rsidRPr="0031585D" w:rsidRDefault="001E4734" w:rsidP="00F07553">
      <w:pPr>
        <w:pStyle w:val="a4"/>
        <w:spacing w:after="0" w:line="240" w:lineRule="auto"/>
        <w:ind w:left="1069"/>
        <w:jc w:val="center"/>
        <w:rPr>
          <w:rFonts w:ascii="Times New Roman" w:hAnsi="Times New Roman"/>
          <w:b/>
          <w:bCs/>
          <w:sz w:val="28"/>
          <w:szCs w:val="28"/>
        </w:rPr>
      </w:pPr>
    </w:p>
    <w:p w:rsidR="001E4734" w:rsidRPr="0031585D" w:rsidRDefault="001E4734" w:rsidP="00F07553">
      <w:pPr>
        <w:pStyle w:val="a4"/>
        <w:spacing w:after="0" w:line="240" w:lineRule="auto"/>
        <w:ind w:left="1069"/>
        <w:jc w:val="center"/>
        <w:rPr>
          <w:rFonts w:ascii="Times New Roman" w:hAnsi="Times New Roman"/>
          <w:b/>
          <w:bCs/>
          <w:sz w:val="28"/>
          <w:szCs w:val="28"/>
        </w:rPr>
      </w:pPr>
    </w:p>
    <w:p w:rsidR="001E4734" w:rsidRPr="0031585D" w:rsidRDefault="001E4734" w:rsidP="00F07553">
      <w:pPr>
        <w:pStyle w:val="a4"/>
        <w:spacing w:after="0" w:line="240" w:lineRule="auto"/>
        <w:ind w:left="1069"/>
        <w:jc w:val="center"/>
        <w:rPr>
          <w:rFonts w:ascii="Times New Roman" w:hAnsi="Times New Roman"/>
          <w:b/>
          <w:bCs/>
          <w:sz w:val="28"/>
          <w:szCs w:val="28"/>
        </w:rPr>
      </w:pPr>
    </w:p>
    <w:p w:rsidR="001E4734" w:rsidRPr="0031585D" w:rsidRDefault="001E4734" w:rsidP="00F07553">
      <w:pPr>
        <w:pStyle w:val="a4"/>
        <w:spacing w:after="0" w:line="240" w:lineRule="auto"/>
        <w:ind w:left="1069"/>
        <w:jc w:val="center"/>
        <w:rPr>
          <w:rFonts w:ascii="Times New Roman" w:hAnsi="Times New Roman"/>
          <w:b/>
          <w:bCs/>
          <w:sz w:val="28"/>
          <w:szCs w:val="28"/>
        </w:rPr>
      </w:pPr>
    </w:p>
    <w:p w:rsidR="001E4734" w:rsidRDefault="001E4734" w:rsidP="00F07553">
      <w:pPr>
        <w:pStyle w:val="a4"/>
        <w:spacing w:after="0" w:line="240" w:lineRule="auto"/>
        <w:ind w:left="1069"/>
        <w:jc w:val="center"/>
        <w:rPr>
          <w:rFonts w:ascii="Times New Roman" w:hAnsi="Times New Roman"/>
          <w:b/>
          <w:bCs/>
          <w:sz w:val="28"/>
          <w:szCs w:val="28"/>
        </w:rPr>
      </w:pPr>
    </w:p>
    <w:p w:rsidR="00B67ED6" w:rsidRDefault="00B67ED6" w:rsidP="00F07553">
      <w:pPr>
        <w:pStyle w:val="a4"/>
        <w:spacing w:after="0" w:line="240" w:lineRule="auto"/>
        <w:ind w:left="1069"/>
        <w:jc w:val="center"/>
        <w:rPr>
          <w:rFonts w:ascii="Times New Roman" w:hAnsi="Times New Roman"/>
          <w:b/>
          <w:bCs/>
          <w:sz w:val="28"/>
          <w:szCs w:val="28"/>
        </w:rPr>
      </w:pPr>
    </w:p>
    <w:p w:rsidR="00B67ED6" w:rsidRDefault="00B67ED6"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A83915" w:rsidRDefault="00A83915" w:rsidP="00F07553">
      <w:pPr>
        <w:pStyle w:val="a4"/>
        <w:spacing w:after="0" w:line="240" w:lineRule="auto"/>
        <w:ind w:left="1069"/>
        <w:jc w:val="center"/>
        <w:rPr>
          <w:rFonts w:ascii="Times New Roman" w:hAnsi="Times New Roman"/>
          <w:b/>
          <w:bCs/>
          <w:sz w:val="28"/>
          <w:szCs w:val="28"/>
        </w:rPr>
      </w:pPr>
    </w:p>
    <w:p w:rsidR="00BF0CD3" w:rsidRDefault="00BF0CD3" w:rsidP="00BF0CD3">
      <w:pPr>
        <w:spacing w:after="0" w:line="240" w:lineRule="auto"/>
        <w:jc w:val="center"/>
        <w:rPr>
          <w:rFonts w:ascii="Times New Roman" w:hAnsi="Times New Roman"/>
          <w:b/>
          <w:sz w:val="28"/>
          <w:szCs w:val="28"/>
        </w:rPr>
      </w:pPr>
      <w:r>
        <w:rPr>
          <w:rFonts w:ascii="Times New Roman" w:hAnsi="Times New Roman"/>
          <w:b/>
          <w:sz w:val="28"/>
          <w:szCs w:val="28"/>
        </w:rPr>
        <w:t>ПРИЛОЖЕНИЕ А</w:t>
      </w:r>
    </w:p>
    <w:p w:rsidR="000D075D" w:rsidRDefault="000D075D" w:rsidP="00BF0CD3">
      <w:pPr>
        <w:spacing w:after="0" w:line="240" w:lineRule="auto"/>
        <w:jc w:val="center"/>
        <w:rPr>
          <w:rFonts w:ascii="Times New Roman" w:hAnsi="Times New Roman"/>
          <w:b/>
          <w:sz w:val="28"/>
          <w:szCs w:val="28"/>
        </w:rPr>
      </w:pPr>
    </w:p>
    <w:p w:rsidR="000D075D" w:rsidRDefault="000D075D" w:rsidP="00BF0CD3">
      <w:pPr>
        <w:spacing w:after="0" w:line="240" w:lineRule="auto"/>
        <w:jc w:val="center"/>
        <w:rPr>
          <w:rFonts w:ascii="Times New Roman" w:hAnsi="Times New Roman"/>
          <w:sz w:val="28"/>
          <w:szCs w:val="28"/>
        </w:rPr>
      </w:pPr>
      <w:r>
        <w:rPr>
          <w:rFonts w:ascii="Times New Roman" w:hAnsi="Times New Roman"/>
          <w:sz w:val="28"/>
          <w:szCs w:val="28"/>
        </w:rPr>
        <w:t xml:space="preserve">Рекомендации по ветеринарно-санитарной оценке продуктов животноводства и объектов окружающей среды </w:t>
      </w:r>
    </w:p>
    <w:p w:rsidR="000D075D" w:rsidRDefault="000D075D" w:rsidP="00BF0CD3">
      <w:pPr>
        <w:spacing w:after="0" w:line="240" w:lineRule="auto"/>
        <w:jc w:val="center"/>
        <w:rPr>
          <w:rFonts w:ascii="Times New Roman" w:hAnsi="Times New Roman"/>
          <w:sz w:val="28"/>
          <w:szCs w:val="28"/>
        </w:rPr>
      </w:pPr>
    </w:p>
    <w:p w:rsidR="00335E31" w:rsidRDefault="00335E31" w:rsidP="00BF0CD3">
      <w:pPr>
        <w:spacing w:after="0" w:line="240" w:lineRule="auto"/>
        <w:jc w:val="center"/>
        <w:rPr>
          <w:rFonts w:ascii="Times New Roman" w:hAnsi="Times New Roman"/>
          <w:b/>
          <w:sz w:val="28"/>
          <w:szCs w:val="28"/>
        </w:rPr>
      </w:pPr>
      <w:r w:rsidRPr="00056EAB">
        <w:rPr>
          <w:rFonts w:ascii="Times New Roman" w:hAnsi="Times New Roman"/>
          <w:noProof/>
          <w:sz w:val="24"/>
          <w:szCs w:val="24"/>
          <w:lang w:eastAsia="ru-RU"/>
        </w:rPr>
        <w:drawing>
          <wp:inline distT="0" distB="0" distL="0" distR="0">
            <wp:extent cx="4776716" cy="3157717"/>
            <wp:effectExtent l="0" t="0" r="5080" b="5080"/>
            <wp:docPr id="42" name="Рисунок 42" descr="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95309" cy="3170008"/>
                    </a:xfrm>
                    <a:prstGeom prst="rect">
                      <a:avLst/>
                    </a:prstGeom>
                    <a:noFill/>
                    <a:ln>
                      <a:noFill/>
                    </a:ln>
                  </pic:spPr>
                </pic:pic>
              </a:graphicData>
            </a:graphic>
          </wp:inline>
        </w:drawing>
      </w:r>
    </w:p>
    <w:p w:rsidR="00335E31" w:rsidRDefault="00335E31" w:rsidP="00BF0CD3">
      <w:pPr>
        <w:spacing w:after="0" w:line="240" w:lineRule="auto"/>
        <w:jc w:val="center"/>
        <w:rPr>
          <w:rFonts w:ascii="Times New Roman" w:hAnsi="Times New Roman"/>
          <w:b/>
          <w:sz w:val="28"/>
          <w:szCs w:val="28"/>
        </w:rPr>
      </w:pPr>
    </w:p>
    <w:p w:rsidR="00335E31" w:rsidRDefault="00335E31" w:rsidP="00BF0CD3">
      <w:pPr>
        <w:spacing w:after="0" w:line="240" w:lineRule="auto"/>
        <w:jc w:val="center"/>
        <w:rPr>
          <w:rFonts w:ascii="Times New Roman" w:hAnsi="Times New Roman"/>
          <w:b/>
          <w:sz w:val="28"/>
          <w:szCs w:val="28"/>
        </w:rPr>
      </w:pPr>
    </w:p>
    <w:p w:rsidR="00335E31" w:rsidRDefault="00335E31" w:rsidP="00BF0CD3">
      <w:pPr>
        <w:spacing w:after="0" w:line="240" w:lineRule="auto"/>
        <w:jc w:val="center"/>
        <w:rPr>
          <w:rFonts w:ascii="Times New Roman" w:hAnsi="Times New Roman"/>
          <w:b/>
          <w:sz w:val="28"/>
          <w:szCs w:val="28"/>
        </w:rPr>
      </w:pPr>
      <w:r w:rsidRPr="00056EAB">
        <w:rPr>
          <w:rFonts w:ascii="Times New Roman" w:hAnsi="Times New Roman"/>
          <w:noProof/>
          <w:sz w:val="24"/>
          <w:szCs w:val="24"/>
          <w:lang w:eastAsia="ru-RU"/>
        </w:rPr>
        <w:drawing>
          <wp:inline distT="0" distB="0" distL="0" distR="0">
            <wp:extent cx="5117911" cy="3628260"/>
            <wp:effectExtent l="0" t="0" r="6985" b="0"/>
            <wp:docPr id="46" name="Рисунок 46"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127036" cy="3634729"/>
                    </a:xfrm>
                    <a:prstGeom prst="rect">
                      <a:avLst/>
                    </a:prstGeom>
                    <a:noFill/>
                    <a:ln>
                      <a:noFill/>
                    </a:ln>
                  </pic:spPr>
                </pic:pic>
              </a:graphicData>
            </a:graphic>
          </wp:inline>
        </w:drawing>
      </w:r>
    </w:p>
    <w:p w:rsidR="000D075D" w:rsidRDefault="000D075D" w:rsidP="00BF0CD3">
      <w:pPr>
        <w:spacing w:after="0" w:line="240" w:lineRule="auto"/>
        <w:jc w:val="center"/>
        <w:rPr>
          <w:rFonts w:ascii="Times New Roman" w:hAnsi="Times New Roman"/>
          <w:b/>
          <w:sz w:val="28"/>
          <w:szCs w:val="28"/>
        </w:rPr>
      </w:pPr>
    </w:p>
    <w:p w:rsidR="000D075D" w:rsidRDefault="000D075D" w:rsidP="00BF0CD3">
      <w:pPr>
        <w:spacing w:after="0" w:line="240" w:lineRule="auto"/>
        <w:jc w:val="center"/>
        <w:rPr>
          <w:rFonts w:ascii="Times New Roman" w:hAnsi="Times New Roman"/>
          <w:b/>
          <w:sz w:val="28"/>
          <w:szCs w:val="28"/>
        </w:rPr>
      </w:pPr>
    </w:p>
    <w:p w:rsidR="000D075D" w:rsidRDefault="000D075D" w:rsidP="00BF0CD3">
      <w:pPr>
        <w:spacing w:after="0" w:line="240" w:lineRule="auto"/>
        <w:jc w:val="center"/>
        <w:rPr>
          <w:rFonts w:ascii="Times New Roman" w:hAnsi="Times New Roman"/>
          <w:b/>
          <w:sz w:val="28"/>
          <w:szCs w:val="28"/>
        </w:rPr>
      </w:pPr>
    </w:p>
    <w:p w:rsidR="000D075D" w:rsidRDefault="000D075D" w:rsidP="00BF0CD3">
      <w:pPr>
        <w:spacing w:after="0" w:line="240" w:lineRule="auto"/>
        <w:jc w:val="center"/>
        <w:rPr>
          <w:rFonts w:ascii="Times New Roman" w:hAnsi="Times New Roman"/>
          <w:b/>
          <w:sz w:val="28"/>
          <w:szCs w:val="28"/>
        </w:rPr>
      </w:pPr>
    </w:p>
    <w:p w:rsidR="00335E31" w:rsidRPr="00CE2F30" w:rsidRDefault="00335E31" w:rsidP="00BF0CD3">
      <w:pPr>
        <w:spacing w:after="0" w:line="240" w:lineRule="auto"/>
        <w:jc w:val="center"/>
        <w:rPr>
          <w:rFonts w:ascii="Times New Roman" w:hAnsi="Times New Roman"/>
          <w:b/>
          <w:sz w:val="28"/>
          <w:szCs w:val="28"/>
        </w:rPr>
      </w:pPr>
      <w:r>
        <w:rPr>
          <w:rFonts w:ascii="Times New Roman" w:hAnsi="Times New Roman"/>
          <w:b/>
          <w:sz w:val="28"/>
          <w:szCs w:val="28"/>
        </w:rPr>
        <w:t>ПРИЛОЖЕНИЕ Б</w:t>
      </w:r>
    </w:p>
    <w:p w:rsidR="00BF0CD3" w:rsidRPr="00CE2F30" w:rsidRDefault="00BF0CD3" w:rsidP="00BF0CD3">
      <w:pPr>
        <w:spacing w:after="0" w:line="240" w:lineRule="auto"/>
        <w:jc w:val="center"/>
        <w:rPr>
          <w:rFonts w:ascii="Times New Roman" w:hAnsi="Times New Roman"/>
          <w:sz w:val="28"/>
          <w:szCs w:val="28"/>
        </w:rPr>
      </w:pPr>
      <w:r w:rsidRPr="00CE2F30">
        <w:rPr>
          <w:rFonts w:ascii="Times New Roman" w:hAnsi="Times New Roman"/>
          <w:sz w:val="28"/>
          <w:szCs w:val="28"/>
        </w:rPr>
        <w:t>Акты внедрения</w:t>
      </w:r>
    </w:p>
    <w:p w:rsidR="00BF0CD3" w:rsidRDefault="00BF0CD3" w:rsidP="00BF0CD3">
      <w:pPr>
        <w:jc w:val="center"/>
      </w:pPr>
      <w:r w:rsidRPr="00555F78">
        <w:rPr>
          <w:rFonts w:ascii="Times New Roman" w:hAnsi="Times New Roman"/>
          <w:noProof/>
          <w:sz w:val="24"/>
          <w:szCs w:val="24"/>
          <w:lang w:eastAsia="ru-RU"/>
        </w:rPr>
        <w:drawing>
          <wp:inline distT="0" distB="0" distL="0" distR="0" wp14:anchorId="6EF37F4D" wp14:editId="0E67943A">
            <wp:extent cx="5002398" cy="7315200"/>
            <wp:effectExtent l="0" t="0" r="8255" b="0"/>
            <wp:docPr id="28" name="Рисунок 28" descr="img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06231" cy="7320806"/>
                    </a:xfrm>
                    <a:prstGeom prst="rect">
                      <a:avLst/>
                    </a:prstGeom>
                    <a:noFill/>
                    <a:ln>
                      <a:noFill/>
                    </a:ln>
                  </pic:spPr>
                </pic:pic>
              </a:graphicData>
            </a:graphic>
          </wp:inline>
        </w:drawing>
      </w:r>
    </w:p>
    <w:p w:rsidR="00BF0CD3" w:rsidRDefault="00BF0CD3" w:rsidP="00BF0CD3"/>
    <w:p w:rsidR="00BF0CD3" w:rsidRDefault="00BF0CD3" w:rsidP="00BF0CD3"/>
    <w:p w:rsidR="00BF0CD3" w:rsidRDefault="00BF0CD3" w:rsidP="00BF0CD3"/>
    <w:p w:rsidR="00BF0CD3" w:rsidRDefault="00BF0CD3" w:rsidP="00BF0CD3"/>
    <w:p w:rsidR="00BF0CD3" w:rsidRDefault="00BF0CD3" w:rsidP="00BF0CD3">
      <w:r w:rsidRPr="00555F78">
        <w:rPr>
          <w:rFonts w:ascii="Times New Roman" w:hAnsi="Times New Roman"/>
          <w:noProof/>
          <w:sz w:val="24"/>
          <w:szCs w:val="24"/>
          <w:lang w:eastAsia="ru-RU"/>
        </w:rPr>
        <w:drawing>
          <wp:inline distT="0" distB="0" distL="0" distR="0" wp14:anchorId="36AE343C" wp14:editId="5416C05B">
            <wp:extent cx="4581525" cy="6378764"/>
            <wp:effectExtent l="0" t="0" r="0" b="3175"/>
            <wp:docPr id="29" name="Рисунок 29" descr="img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92451" cy="6393976"/>
                    </a:xfrm>
                    <a:prstGeom prst="rect">
                      <a:avLst/>
                    </a:prstGeom>
                    <a:noFill/>
                    <a:ln>
                      <a:noFill/>
                    </a:ln>
                  </pic:spPr>
                </pic:pic>
              </a:graphicData>
            </a:graphic>
          </wp:inline>
        </w:drawing>
      </w:r>
    </w:p>
    <w:p w:rsidR="00BF0CD3" w:rsidRDefault="00BF0CD3" w:rsidP="00BF0CD3">
      <w:pPr>
        <w:rPr>
          <w:b/>
        </w:rPr>
      </w:pPr>
      <w:r w:rsidRPr="00056EAB">
        <w:rPr>
          <w:rFonts w:ascii="Times New Roman" w:hAnsi="Times New Roman"/>
          <w:noProof/>
          <w:sz w:val="24"/>
          <w:szCs w:val="24"/>
          <w:lang w:eastAsia="ru-RU"/>
        </w:rPr>
        <w:drawing>
          <wp:inline distT="0" distB="0" distL="0" distR="0" wp14:anchorId="07DE45BE" wp14:editId="752645F7">
            <wp:extent cx="5133975" cy="7276928"/>
            <wp:effectExtent l="0" t="0" r="0" b="635"/>
            <wp:docPr id="30" name="Рисунок 30" descr="img16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61_page-000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44050" cy="7291208"/>
                    </a:xfrm>
                    <a:prstGeom prst="rect">
                      <a:avLst/>
                    </a:prstGeom>
                    <a:noFill/>
                    <a:ln>
                      <a:noFill/>
                    </a:ln>
                  </pic:spPr>
                </pic:pic>
              </a:graphicData>
            </a:graphic>
          </wp:inline>
        </w:drawing>
      </w:r>
      <w:r w:rsidRPr="00555F78">
        <w:rPr>
          <w:rFonts w:ascii="Times New Roman" w:hAnsi="Times New Roman"/>
          <w:noProof/>
          <w:sz w:val="24"/>
          <w:szCs w:val="24"/>
          <w:lang w:eastAsia="ru-RU"/>
        </w:rPr>
        <w:drawing>
          <wp:inline distT="0" distB="0" distL="0" distR="0" wp14:anchorId="5856FA8F" wp14:editId="1BD71419">
            <wp:extent cx="5152401" cy="7295529"/>
            <wp:effectExtent l="0" t="0" r="0" b="635"/>
            <wp:docPr id="31" name="Рисунок 31" descr="img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5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67010" cy="7316215"/>
                    </a:xfrm>
                    <a:prstGeom prst="rect">
                      <a:avLst/>
                    </a:prstGeom>
                    <a:noFill/>
                    <a:ln>
                      <a:noFill/>
                    </a:ln>
                  </pic:spPr>
                </pic:pic>
              </a:graphicData>
            </a:graphic>
          </wp:inline>
        </w:drawing>
      </w:r>
    </w:p>
    <w:p w:rsidR="00BF0CD3" w:rsidRDefault="00BF0CD3" w:rsidP="00BF0CD3">
      <w:pPr>
        <w:rPr>
          <w:b/>
        </w:rPr>
      </w:pPr>
    </w:p>
    <w:p w:rsidR="00BF0CD3" w:rsidRDefault="00BF0CD3" w:rsidP="00BF0CD3">
      <w:pPr>
        <w:rPr>
          <w:b/>
        </w:rPr>
      </w:pPr>
      <w:r w:rsidRPr="00615155">
        <w:rPr>
          <w:rFonts w:ascii="Times New Roman" w:hAnsi="Times New Roman"/>
          <w:noProof/>
          <w:sz w:val="24"/>
          <w:szCs w:val="24"/>
          <w:lang w:eastAsia="ru-RU"/>
        </w:rPr>
        <w:drawing>
          <wp:inline distT="0" distB="0" distL="0" distR="0" wp14:anchorId="252AB5E3" wp14:editId="72907EC8">
            <wp:extent cx="5313136" cy="7438389"/>
            <wp:effectExtent l="0" t="0" r="1905" b="0"/>
            <wp:docPr id="32" name="Рисунок 32" descr="img16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163_page-000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28141" cy="7459396"/>
                    </a:xfrm>
                    <a:prstGeom prst="rect">
                      <a:avLst/>
                    </a:prstGeom>
                    <a:noFill/>
                    <a:ln>
                      <a:noFill/>
                    </a:ln>
                  </pic:spPr>
                </pic:pic>
              </a:graphicData>
            </a:graphic>
          </wp:inline>
        </w:drawing>
      </w:r>
      <w:r>
        <w:rPr>
          <w:b/>
        </w:rPr>
        <w:t xml:space="preserve">  </w:t>
      </w:r>
      <w:r w:rsidRPr="00615155">
        <w:rPr>
          <w:rFonts w:ascii="Times New Roman" w:hAnsi="Times New Roman"/>
          <w:noProof/>
          <w:sz w:val="24"/>
          <w:szCs w:val="24"/>
          <w:lang w:eastAsia="ru-RU"/>
        </w:rPr>
        <w:drawing>
          <wp:inline distT="0" distB="0" distL="0" distR="0" wp14:anchorId="2C5CBD23" wp14:editId="7CD0B291">
            <wp:extent cx="5654763" cy="7991405"/>
            <wp:effectExtent l="0" t="0" r="3175" b="0"/>
            <wp:docPr id="33" name="Рисунок 33" descr="img164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64_page-000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666421" cy="8007880"/>
                    </a:xfrm>
                    <a:prstGeom prst="rect">
                      <a:avLst/>
                    </a:prstGeom>
                    <a:noFill/>
                    <a:ln>
                      <a:noFill/>
                    </a:ln>
                  </pic:spPr>
                </pic:pic>
              </a:graphicData>
            </a:graphic>
          </wp:inline>
        </w:drawing>
      </w:r>
    </w:p>
    <w:p w:rsidR="00BF0CD3" w:rsidRDefault="00BF0CD3" w:rsidP="00BF0CD3">
      <w:pPr>
        <w:rPr>
          <w:b/>
        </w:rPr>
      </w:pPr>
    </w:p>
    <w:p w:rsidR="00BF0CD3" w:rsidRPr="00C23144" w:rsidRDefault="00BF0CD3" w:rsidP="00BF0CD3">
      <w:pPr>
        <w:rPr>
          <w:b/>
        </w:rPr>
      </w:pPr>
    </w:p>
    <w:p w:rsidR="00113EE8" w:rsidRDefault="00113EE8" w:rsidP="00F07553">
      <w:pPr>
        <w:pStyle w:val="a4"/>
        <w:spacing w:after="0" w:line="240" w:lineRule="auto"/>
        <w:ind w:left="1069"/>
        <w:jc w:val="center"/>
        <w:rPr>
          <w:rFonts w:ascii="Times New Roman" w:hAnsi="Times New Roman"/>
          <w:b/>
          <w:bCs/>
          <w:sz w:val="28"/>
          <w:szCs w:val="28"/>
        </w:rPr>
      </w:pPr>
    </w:p>
    <w:p w:rsidR="00F07553" w:rsidRDefault="00335E31" w:rsidP="00F07553">
      <w:pPr>
        <w:pStyle w:val="a4"/>
        <w:spacing w:after="0" w:line="240" w:lineRule="auto"/>
        <w:ind w:left="1069"/>
        <w:jc w:val="center"/>
        <w:rPr>
          <w:rFonts w:ascii="Times New Roman" w:hAnsi="Times New Roman"/>
          <w:b/>
          <w:bCs/>
          <w:sz w:val="28"/>
          <w:szCs w:val="28"/>
        </w:rPr>
      </w:pPr>
      <w:r>
        <w:rPr>
          <w:rFonts w:ascii="Times New Roman" w:hAnsi="Times New Roman"/>
          <w:b/>
          <w:bCs/>
          <w:sz w:val="28"/>
          <w:szCs w:val="28"/>
        </w:rPr>
        <w:t>ПРИЛОЖЕНИЕ В</w:t>
      </w:r>
    </w:p>
    <w:p w:rsidR="00113EE8" w:rsidRDefault="00113EE8" w:rsidP="00F07553">
      <w:pPr>
        <w:pStyle w:val="a4"/>
        <w:spacing w:after="0" w:line="240" w:lineRule="auto"/>
        <w:ind w:left="1069"/>
        <w:jc w:val="center"/>
        <w:rPr>
          <w:rFonts w:ascii="Times New Roman" w:hAnsi="Times New Roman"/>
          <w:b/>
          <w:bCs/>
          <w:sz w:val="28"/>
          <w:szCs w:val="28"/>
        </w:rPr>
      </w:pPr>
    </w:p>
    <w:p w:rsidR="00251CFB" w:rsidRPr="00113EE8" w:rsidRDefault="00113EE8" w:rsidP="00F07553">
      <w:pPr>
        <w:pStyle w:val="a4"/>
        <w:spacing w:after="0" w:line="240" w:lineRule="auto"/>
        <w:ind w:left="1069"/>
        <w:jc w:val="center"/>
        <w:rPr>
          <w:rFonts w:ascii="Times New Roman" w:hAnsi="Times New Roman"/>
          <w:bCs/>
          <w:sz w:val="28"/>
          <w:szCs w:val="28"/>
        </w:rPr>
      </w:pPr>
      <w:r w:rsidRPr="00113EE8">
        <w:rPr>
          <w:rFonts w:ascii="Times New Roman" w:hAnsi="Times New Roman"/>
          <w:bCs/>
          <w:sz w:val="28"/>
          <w:szCs w:val="28"/>
        </w:rPr>
        <w:t>Протокол исследования воды</w:t>
      </w:r>
    </w:p>
    <w:p w:rsidR="00C34FB6" w:rsidRDefault="00251CFB" w:rsidP="000A191E">
      <w:pPr>
        <w:pStyle w:val="a4"/>
        <w:spacing w:after="0" w:line="240" w:lineRule="auto"/>
        <w:ind w:left="1069" w:hanging="1211"/>
        <w:jc w:val="center"/>
        <w:rPr>
          <w:rFonts w:ascii="Times New Roman" w:hAnsi="Times New Roman"/>
          <w:b/>
          <w:bCs/>
          <w:sz w:val="28"/>
          <w:szCs w:val="28"/>
        </w:rPr>
      </w:pPr>
      <w:r w:rsidRPr="00E80E4F">
        <w:rPr>
          <w:rFonts w:ascii="Times New Roman" w:hAnsi="Times New Roman"/>
          <w:noProof/>
          <w:sz w:val="24"/>
          <w:szCs w:val="24"/>
          <w:lang w:eastAsia="ru-RU"/>
        </w:rPr>
        <w:drawing>
          <wp:inline distT="0" distB="0" distL="0" distR="0">
            <wp:extent cx="5164843" cy="7277735"/>
            <wp:effectExtent l="0" t="0" r="0" b="0"/>
            <wp:docPr id="35" name="Рисунок 35" descr="Исмагулов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магулова_page-000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187878" cy="7310193"/>
                    </a:xfrm>
                    <a:prstGeom prst="rect">
                      <a:avLst/>
                    </a:prstGeom>
                    <a:noFill/>
                    <a:ln>
                      <a:noFill/>
                    </a:ln>
                  </pic:spPr>
                </pic:pic>
              </a:graphicData>
            </a:graphic>
          </wp:inline>
        </w:drawing>
      </w:r>
    </w:p>
    <w:p w:rsidR="00251CFB" w:rsidRDefault="00251CFB" w:rsidP="000A191E">
      <w:pPr>
        <w:pStyle w:val="a4"/>
        <w:spacing w:after="0" w:line="240" w:lineRule="auto"/>
        <w:ind w:left="1069" w:hanging="1069"/>
        <w:jc w:val="center"/>
        <w:rPr>
          <w:rFonts w:ascii="Times New Roman" w:hAnsi="Times New Roman"/>
          <w:b/>
          <w:bCs/>
          <w:sz w:val="28"/>
          <w:szCs w:val="28"/>
        </w:rPr>
      </w:pPr>
      <w:r w:rsidRPr="00E80E4F">
        <w:rPr>
          <w:rFonts w:ascii="Times New Roman" w:hAnsi="Times New Roman"/>
          <w:noProof/>
          <w:sz w:val="24"/>
          <w:szCs w:val="24"/>
          <w:lang w:eastAsia="ru-RU"/>
        </w:rPr>
        <w:drawing>
          <wp:inline distT="0" distB="0" distL="0" distR="0">
            <wp:extent cx="4969272" cy="7015442"/>
            <wp:effectExtent l="0" t="0" r="3175" b="0"/>
            <wp:docPr id="36" name="Рисунок 36" descr="Исмагулова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магулова_page-000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985747" cy="7038701"/>
                    </a:xfrm>
                    <a:prstGeom prst="rect">
                      <a:avLst/>
                    </a:prstGeom>
                    <a:noFill/>
                    <a:ln>
                      <a:noFill/>
                    </a:ln>
                  </pic:spPr>
                </pic:pic>
              </a:graphicData>
            </a:graphic>
          </wp:inline>
        </w:drawing>
      </w:r>
    </w:p>
    <w:p w:rsidR="00251CFB" w:rsidRDefault="00251CFB" w:rsidP="000A191E">
      <w:pPr>
        <w:pStyle w:val="a4"/>
        <w:spacing w:after="0" w:line="240" w:lineRule="auto"/>
        <w:ind w:left="1069" w:hanging="1069"/>
        <w:jc w:val="center"/>
        <w:rPr>
          <w:rFonts w:ascii="Times New Roman" w:hAnsi="Times New Roman"/>
          <w:b/>
          <w:bCs/>
          <w:sz w:val="28"/>
          <w:szCs w:val="28"/>
        </w:rPr>
      </w:pPr>
      <w:r w:rsidRPr="00E80E4F">
        <w:rPr>
          <w:rFonts w:ascii="Times New Roman" w:hAnsi="Times New Roman"/>
          <w:noProof/>
          <w:sz w:val="24"/>
          <w:szCs w:val="24"/>
          <w:lang w:eastAsia="ru-RU"/>
        </w:rPr>
        <w:drawing>
          <wp:inline distT="0" distB="0" distL="0" distR="0">
            <wp:extent cx="4888357" cy="7188761"/>
            <wp:effectExtent l="0" t="0" r="7620" b="0"/>
            <wp:docPr id="37" name="Рисунок 37" descr="Исмагулова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магулова_page-000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96620" cy="7200913"/>
                    </a:xfrm>
                    <a:prstGeom prst="rect">
                      <a:avLst/>
                    </a:prstGeom>
                    <a:noFill/>
                    <a:ln>
                      <a:noFill/>
                    </a:ln>
                  </pic:spPr>
                </pic:pic>
              </a:graphicData>
            </a:graphic>
          </wp:inline>
        </w:drawing>
      </w:r>
    </w:p>
    <w:p w:rsidR="00251CFB" w:rsidRDefault="00251CFB" w:rsidP="00F07553">
      <w:pPr>
        <w:pStyle w:val="a4"/>
        <w:spacing w:after="0" w:line="240" w:lineRule="auto"/>
        <w:ind w:left="1069"/>
        <w:jc w:val="center"/>
        <w:rPr>
          <w:rFonts w:ascii="Times New Roman" w:hAnsi="Times New Roman"/>
          <w:b/>
          <w:bCs/>
          <w:sz w:val="28"/>
          <w:szCs w:val="28"/>
        </w:rPr>
      </w:pPr>
    </w:p>
    <w:p w:rsidR="00251CFB" w:rsidRDefault="00251CFB" w:rsidP="00F07553">
      <w:pPr>
        <w:pStyle w:val="a4"/>
        <w:spacing w:after="0" w:line="240" w:lineRule="auto"/>
        <w:ind w:left="1069"/>
        <w:jc w:val="center"/>
        <w:rPr>
          <w:rFonts w:ascii="Times New Roman" w:hAnsi="Times New Roman"/>
          <w:b/>
          <w:bCs/>
          <w:sz w:val="28"/>
          <w:szCs w:val="28"/>
        </w:rPr>
      </w:pPr>
    </w:p>
    <w:p w:rsidR="00251CFB" w:rsidRDefault="00251CFB" w:rsidP="00F07553">
      <w:pPr>
        <w:pStyle w:val="a4"/>
        <w:spacing w:after="0" w:line="240" w:lineRule="auto"/>
        <w:ind w:left="1069"/>
        <w:jc w:val="center"/>
        <w:rPr>
          <w:rFonts w:ascii="Times New Roman" w:hAnsi="Times New Roman"/>
          <w:b/>
          <w:bCs/>
          <w:sz w:val="28"/>
          <w:szCs w:val="28"/>
        </w:rPr>
      </w:pPr>
    </w:p>
    <w:p w:rsidR="00251CFB" w:rsidRDefault="00251CFB" w:rsidP="00F07553">
      <w:pPr>
        <w:pStyle w:val="a4"/>
        <w:spacing w:after="0" w:line="240" w:lineRule="auto"/>
        <w:ind w:left="1069"/>
        <w:jc w:val="center"/>
        <w:rPr>
          <w:rFonts w:ascii="Times New Roman" w:hAnsi="Times New Roman"/>
          <w:b/>
          <w:bCs/>
          <w:sz w:val="28"/>
          <w:szCs w:val="28"/>
        </w:rPr>
      </w:pPr>
    </w:p>
    <w:p w:rsidR="00251CFB" w:rsidRDefault="00251CFB" w:rsidP="00F07553">
      <w:pPr>
        <w:pStyle w:val="a4"/>
        <w:spacing w:after="0" w:line="240" w:lineRule="auto"/>
        <w:ind w:left="1069"/>
        <w:jc w:val="center"/>
        <w:rPr>
          <w:rFonts w:ascii="Times New Roman" w:hAnsi="Times New Roman"/>
          <w:b/>
          <w:bCs/>
          <w:sz w:val="28"/>
          <w:szCs w:val="28"/>
        </w:rPr>
      </w:pPr>
    </w:p>
    <w:p w:rsidR="00113EE8" w:rsidRDefault="00113EE8" w:rsidP="00F07553">
      <w:pPr>
        <w:pStyle w:val="a4"/>
        <w:spacing w:after="0" w:line="240" w:lineRule="auto"/>
        <w:ind w:left="1069"/>
        <w:jc w:val="center"/>
        <w:rPr>
          <w:rFonts w:ascii="Times New Roman" w:hAnsi="Times New Roman"/>
          <w:b/>
          <w:bCs/>
          <w:sz w:val="28"/>
          <w:szCs w:val="28"/>
        </w:rPr>
      </w:pPr>
    </w:p>
    <w:p w:rsidR="00113EE8" w:rsidRDefault="00113EE8" w:rsidP="00F07553">
      <w:pPr>
        <w:pStyle w:val="a4"/>
        <w:spacing w:after="0" w:line="240" w:lineRule="auto"/>
        <w:ind w:left="1069"/>
        <w:jc w:val="center"/>
        <w:rPr>
          <w:rFonts w:ascii="Times New Roman" w:hAnsi="Times New Roman"/>
          <w:b/>
          <w:bCs/>
          <w:sz w:val="28"/>
          <w:szCs w:val="28"/>
        </w:rPr>
      </w:pPr>
    </w:p>
    <w:p w:rsidR="00113EE8" w:rsidRDefault="00113EE8" w:rsidP="00F07553">
      <w:pPr>
        <w:pStyle w:val="a4"/>
        <w:spacing w:after="0" w:line="240" w:lineRule="auto"/>
        <w:ind w:left="1069"/>
        <w:jc w:val="center"/>
        <w:rPr>
          <w:rFonts w:ascii="Times New Roman" w:hAnsi="Times New Roman"/>
          <w:b/>
          <w:bCs/>
          <w:sz w:val="28"/>
          <w:szCs w:val="28"/>
        </w:rPr>
      </w:pPr>
    </w:p>
    <w:p w:rsidR="00113EE8" w:rsidRDefault="00113EE8" w:rsidP="00F07553">
      <w:pPr>
        <w:pStyle w:val="a4"/>
        <w:spacing w:after="0" w:line="240" w:lineRule="auto"/>
        <w:ind w:left="1069"/>
        <w:jc w:val="center"/>
        <w:rPr>
          <w:rFonts w:ascii="Times New Roman" w:hAnsi="Times New Roman"/>
          <w:b/>
          <w:bCs/>
          <w:sz w:val="28"/>
          <w:szCs w:val="28"/>
        </w:rPr>
      </w:pPr>
    </w:p>
    <w:p w:rsidR="00251CFB" w:rsidRDefault="00251CFB" w:rsidP="00F07553">
      <w:pPr>
        <w:pStyle w:val="a4"/>
        <w:spacing w:after="0" w:line="240" w:lineRule="auto"/>
        <w:ind w:left="1069"/>
        <w:jc w:val="center"/>
        <w:rPr>
          <w:rFonts w:ascii="Times New Roman" w:hAnsi="Times New Roman"/>
          <w:b/>
          <w:bCs/>
          <w:sz w:val="28"/>
          <w:szCs w:val="28"/>
        </w:rPr>
      </w:pPr>
      <w:r>
        <w:rPr>
          <w:rFonts w:ascii="Times New Roman" w:hAnsi="Times New Roman"/>
          <w:b/>
          <w:bCs/>
          <w:sz w:val="28"/>
          <w:szCs w:val="28"/>
        </w:rPr>
        <w:t xml:space="preserve">ПРИЛОЖЕНИЕ </w:t>
      </w:r>
      <w:r w:rsidR="00335E31">
        <w:rPr>
          <w:rFonts w:ascii="Times New Roman" w:hAnsi="Times New Roman"/>
          <w:b/>
          <w:bCs/>
          <w:sz w:val="28"/>
          <w:szCs w:val="28"/>
        </w:rPr>
        <w:t>Г</w:t>
      </w:r>
    </w:p>
    <w:p w:rsidR="00251CFB" w:rsidRDefault="00251CFB" w:rsidP="00F07553">
      <w:pPr>
        <w:pStyle w:val="a4"/>
        <w:spacing w:after="0" w:line="240" w:lineRule="auto"/>
        <w:ind w:left="1069"/>
        <w:jc w:val="center"/>
        <w:rPr>
          <w:rFonts w:ascii="Times New Roman" w:hAnsi="Times New Roman"/>
          <w:b/>
          <w:bCs/>
          <w:sz w:val="28"/>
          <w:szCs w:val="28"/>
        </w:rPr>
      </w:pPr>
    </w:p>
    <w:p w:rsidR="00C34FB6" w:rsidRPr="00113EE8" w:rsidRDefault="00C34FB6" w:rsidP="00F07553">
      <w:pPr>
        <w:pStyle w:val="a4"/>
        <w:spacing w:after="0" w:line="240" w:lineRule="auto"/>
        <w:ind w:left="1069"/>
        <w:jc w:val="center"/>
        <w:rPr>
          <w:rFonts w:ascii="Times New Roman" w:hAnsi="Times New Roman"/>
          <w:bCs/>
          <w:sz w:val="28"/>
          <w:szCs w:val="28"/>
        </w:rPr>
      </w:pPr>
      <w:r w:rsidRPr="00113EE8">
        <w:rPr>
          <w:rFonts w:ascii="Times New Roman" w:hAnsi="Times New Roman"/>
          <w:bCs/>
          <w:sz w:val="28"/>
          <w:szCs w:val="28"/>
        </w:rPr>
        <w:t>Озеро Балпаш сор</w:t>
      </w:r>
    </w:p>
    <w:p w:rsidR="000A191E" w:rsidRDefault="000A191E" w:rsidP="00F07553">
      <w:pPr>
        <w:pStyle w:val="a4"/>
        <w:spacing w:after="0" w:line="240" w:lineRule="auto"/>
        <w:ind w:left="1069"/>
        <w:jc w:val="center"/>
        <w:rPr>
          <w:rFonts w:ascii="Times New Roman" w:hAnsi="Times New Roman"/>
          <w:b/>
          <w:bCs/>
          <w:sz w:val="28"/>
          <w:szCs w:val="28"/>
        </w:rPr>
      </w:pPr>
    </w:p>
    <w:p w:rsidR="00C34FB6" w:rsidRDefault="00C34FB6" w:rsidP="00F07553">
      <w:pPr>
        <w:pStyle w:val="a4"/>
        <w:spacing w:after="0" w:line="240" w:lineRule="auto"/>
        <w:ind w:left="1069"/>
        <w:jc w:val="center"/>
        <w:rPr>
          <w:rFonts w:ascii="Times New Roman" w:hAnsi="Times New Roman"/>
          <w:b/>
          <w:bCs/>
          <w:sz w:val="28"/>
          <w:szCs w:val="28"/>
        </w:rPr>
      </w:pPr>
    </w:p>
    <w:p w:rsidR="00C34FB6" w:rsidRPr="001C0C4A" w:rsidRDefault="00C34FB6" w:rsidP="00F07553">
      <w:pPr>
        <w:pStyle w:val="a4"/>
        <w:spacing w:after="0" w:line="240" w:lineRule="auto"/>
        <w:ind w:left="1069"/>
        <w:jc w:val="center"/>
        <w:rPr>
          <w:rFonts w:ascii="Times New Roman" w:hAnsi="Times New Roman"/>
          <w:b/>
          <w:bCs/>
          <w:sz w:val="28"/>
          <w:szCs w:val="28"/>
        </w:rPr>
      </w:pPr>
      <w:r w:rsidRPr="00C34FB6">
        <w:rPr>
          <w:rFonts w:ascii="Times New Roman" w:hAnsi="Times New Roman"/>
          <w:b/>
          <w:bCs/>
          <w:noProof/>
          <w:sz w:val="28"/>
          <w:szCs w:val="28"/>
          <w:lang w:eastAsia="ru-RU"/>
        </w:rPr>
        <w:drawing>
          <wp:inline distT="0" distB="0" distL="0" distR="0">
            <wp:extent cx="5318302" cy="3988725"/>
            <wp:effectExtent l="0" t="1905" r="0" b="0"/>
            <wp:docPr id="20" name="Рисунок 20" descr="C:\Users\ADMIN\Downloads\2018-08-10 1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18-08-10 13.00.3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rot="5400000">
                      <a:off x="0" y="0"/>
                      <a:ext cx="5342210" cy="4006656"/>
                    </a:xfrm>
                    <a:prstGeom prst="rect">
                      <a:avLst/>
                    </a:prstGeom>
                    <a:noFill/>
                    <a:ln>
                      <a:noFill/>
                    </a:ln>
                  </pic:spPr>
                </pic:pic>
              </a:graphicData>
            </a:graphic>
          </wp:inline>
        </w:drawing>
      </w:r>
    </w:p>
    <w:p w:rsidR="00B57627" w:rsidRDefault="00B57627"/>
    <w:p w:rsidR="00EE294E" w:rsidRDefault="00EE294E"/>
    <w:p w:rsidR="00EE294E" w:rsidRDefault="00EE294E"/>
    <w:p w:rsidR="00EE294E" w:rsidRDefault="00EE294E"/>
    <w:p w:rsidR="00EE294E" w:rsidRDefault="00EE294E"/>
    <w:p w:rsidR="00EE294E" w:rsidRDefault="00EE294E"/>
    <w:p w:rsidR="00EE294E" w:rsidRDefault="00EE294E"/>
    <w:p w:rsidR="00EE294E" w:rsidRDefault="00EE294E"/>
    <w:p w:rsidR="00EE294E" w:rsidRDefault="00EE294E"/>
    <w:p w:rsidR="00251CFB" w:rsidRDefault="00335E31" w:rsidP="000A191E">
      <w:pPr>
        <w:jc w:val="center"/>
        <w:rPr>
          <w:rFonts w:ascii="Times New Roman" w:hAnsi="Times New Roman"/>
          <w:b/>
          <w:sz w:val="28"/>
          <w:szCs w:val="28"/>
        </w:rPr>
      </w:pPr>
      <w:r>
        <w:rPr>
          <w:rFonts w:ascii="Times New Roman" w:hAnsi="Times New Roman"/>
          <w:b/>
          <w:sz w:val="28"/>
          <w:szCs w:val="28"/>
        </w:rPr>
        <w:t>ПРИЛОЖЕНИЕ Д</w:t>
      </w:r>
    </w:p>
    <w:p w:rsidR="00113EE8" w:rsidRPr="00113EE8" w:rsidRDefault="00113EE8" w:rsidP="00113EE8">
      <w:pPr>
        <w:spacing w:after="0"/>
        <w:jc w:val="center"/>
        <w:rPr>
          <w:rFonts w:ascii="Times New Roman" w:hAnsi="Times New Roman"/>
          <w:sz w:val="28"/>
          <w:szCs w:val="28"/>
        </w:rPr>
      </w:pPr>
    </w:p>
    <w:p w:rsidR="00113EE8" w:rsidRPr="00113EE8" w:rsidRDefault="00113EE8" w:rsidP="00113EE8">
      <w:pPr>
        <w:spacing w:after="0"/>
        <w:jc w:val="center"/>
        <w:rPr>
          <w:rFonts w:ascii="Times New Roman" w:hAnsi="Times New Roman"/>
          <w:sz w:val="28"/>
          <w:szCs w:val="28"/>
        </w:rPr>
      </w:pPr>
      <w:r w:rsidRPr="00113EE8">
        <w:rPr>
          <w:rFonts w:ascii="Times New Roman" w:hAnsi="Times New Roman"/>
          <w:sz w:val="28"/>
          <w:szCs w:val="28"/>
        </w:rPr>
        <w:t>Протокол исследования воды озер</w:t>
      </w:r>
    </w:p>
    <w:p w:rsidR="00251CFB" w:rsidRDefault="00251CFB">
      <w:pPr>
        <w:rPr>
          <w:rFonts w:ascii="Times New Roman" w:hAnsi="Times New Roman"/>
          <w:b/>
          <w:sz w:val="28"/>
          <w:szCs w:val="28"/>
        </w:rPr>
      </w:pPr>
      <w:r w:rsidRPr="00E80E4F">
        <w:rPr>
          <w:rFonts w:ascii="Times New Roman" w:hAnsi="Times New Roman"/>
          <w:noProof/>
          <w:sz w:val="24"/>
          <w:szCs w:val="24"/>
          <w:lang w:eastAsia="ru-RU"/>
        </w:rPr>
        <w:drawing>
          <wp:inline distT="0" distB="0" distL="0" distR="0">
            <wp:extent cx="5298169" cy="7217404"/>
            <wp:effectExtent l="0" t="0" r="0" b="3175"/>
            <wp:docPr id="38" name="Рисунок 38" descr="кату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ту 1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07573" cy="7230214"/>
                    </a:xfrm>
                    <a:prstGeom prst="rect">
                      <a:avLst/>
                    </a:prstGeom>
                    <a:noFill/>
                    <a:ln>
                      <a:noFill/>
                    </a:ln>
                  </pic:spPr>
                </pic:pic>
              </a:graphicData>
            </a:graphic>
          </wp:inline>
        </w:drawing>
      </w:r>
    </w:p>
    <w:p w:rsidR="00251CFB" w:rsidRDefault="00251CFB">
      <w:pPr>
        <w:rPr>
          <w:rFonts w:ascii="Times New Roman" w:hAnsi="Times New Roman"/>
          <w:b/>
          <w:sz w:val="28"/>
          <w:szCs w:val="28"/>
        </w:rPr>
      </w:pPr>
      <w:r w:rsidRPr="00E80E4F">
        <w:rPr>
          <w:rFonts w:ascii="Times New Roman" w:hAnsi="Times New Roman"/>
          <w:noProof/>
          <w:sz w:val="24"/>
          <w:szCs w:val="24"/>
          <w:lang w:eastAsia="ru-RU"/>
        </w:rPr>
        <w:drawing>
          <wp:inline distT="0" distB="0" distL="0" distR="0">
            <wp:extent cx="4961211" cy="6808470"/>
            <wp:effectExtent l="0" t="0" r="0" b="0"/>
            <wp:docPr id="39" name="Рисунок 39" descr="кату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ту 2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968371" cy="6818296"/>
                    </a:xfrm>
                    <a:prstGeom prst="rect">
                      <a:avLst/>
                    </a:prstGeom>
                    <a:noFill/>
                    <a:ln>
                      <a:noFill/>
                    </a:ln>
                  </pic:spPr>
                </pic:pic>
              </a:graphicData>
            </a:graphic>
          </wp:inline>
        </w:drawing>
      </w:r>
    </w:p>
    <w:p w:rsidR="00251CFB" w:rsidRPr="00251CFB" w:rsidRDefault="00251CFB">
      <w:pPr>
        <w:rPr>
          <w:rFonts w:ascii="Times New Roman" w:hAnsi="Times New Roman"/>
          <w:b/>
          <w:sz w:val="28"/>
          <w:szCs w:val="28"/>
        </w:rPr>
      </w:pPr>
      <w:r w:rsidRPr="00E80E4F">
        <w:rPr>
          <w:rFonts w:ascii="Times New Roman" w:hAnsi="Times New Roman"/>
          <w:noProof/>
          <w:sz w:val="24"/>
          <w:szCs w:val="24"/>
          <w:lang w:eastAsia="ru-RU"/>
        </w:rPr>
        <w:drawing>
          <wp:inline distT="0" distB="0" distL="0" distR="0">
            <wp:extent cx="5152817" cy="7123840"/>
            <wp:effectExtent l="0" t="0" r="0" b="1270"/>
            <wp:docPr id="40" name="Рисунок 40" descr="кату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ту 3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58560" cy="7131780"/>
                    </a:xfrm>
                    <a:prstGeom prst="rect">
                      <a:avLst/>
                    </a:prstGeom>
                    <a:noFill/>
                    <a:ln>
                      <a:noFill/>
                    </a:ln>
                  </pic:spPr>
                </pic:pic>
              </a:graphicData>
            </a:graphic>
          </wp:inline>
        </w:drawing>
      </w:r>
    </w:p>
    <w:p w:rsidR="00251CFB" w:rsidRDefault="00251CFB"/>
    <w:p w:rsidR="00251CFB" w:rsidRDefault="00251CFB"/>
    <w:p w:rsidR="00113EE8" w:rsidRDefault="00113EE8"/>
    <w:p w:rsidR="00113EE8" w:rsidRDefault="00113EE8"/>
    <w:p w:rsidR="00113EE8" w:rsidRDefault="00113EE8"/>
    <w:p w:rsidR="00251CFB" w:rsidRDefault="00251CFB"/>
    <w:p w:rsidR="00EE294E" w:rsidRDefault="00335E31" w:rsidP="00014A7D">
      <w:pPr>
        <w:spacing w:after="0" w:line="240" w:lineRule="auto"/>
        <w:jc w:val="center"/>
        <w:rPr>
          <w:rFonts w:ascii="Times New Roman" w:hAnsi="Times New Roman"/>
          <w:b/>
          <w:sz w:val="28"/>
          <w:szCs w:val="28"/>
        </w:rPr>
      </w:pPr>
      <w:r>
        <w:rPr>
          <w:rFonts w:ascii="Times New Roman" w:hAnsi="Times New Roman"/>
          <w:b/>
          <w:sz w:val="28"/>
          <w:szCs w:val="28"/>
        </w:rPr>
        <w:t>ПРИЛОЖЕНИЕ Е</w:t>
      </w:r>
    </w:p>
    <w:p w:rsidR="00113EE8" w:rsidRPr="00014A7D" w:rsidRDefault="00113EE8" w:rsidP="00014A7D">
      <w:pPr>
        <w:spacing w:after="0" w:line="240" w:lineRule="auto"/>
        <w:jc w:val="center"/>
        <w:rPr>
          <w:rFonts w:ascii="Times New Roman" w:hAnsi="Times New Roman"/>
          <w:b/>
          <w:sz w:val="28"/>
          <w:szCs w:val="28"/>
        </w:rPr>
      </w:pPr>
    </w:p>
    <w:p w:rsidR="00EE294E" w:rsidRPr="00FF2568" w:rsidRDefault="00EE294E" w:rsidP="000A191E">
      <w:pPr>
        <w:spacing w:after="0" w:line="240" w:lineRule="auto"/>
        <w:jc w:val="center"/>
        <w:rPr>
          <w:rFonts w:ascii="Times New Roman" w:hAnsi="Times New Roman"/>
          <w:sz w:val="28"/>
          <w:szCs w:val="28"/>
        </w:rPr>
      </w:pPr>
      <w:r w:rsidRPr="00FF2568">
        <w:rPr>
          <w:rFonts w:ascii="Times New Roman" w:hAnsi="Times New Roman"/>
          <w:sz w:val="28"/>
          <w:szCs w:val="28"/>
        </w:rPr>
        <w:t>Исследование проб рыбы</w:t>
      </w:r>
    </w:p>
    <w:p w:rsidR="000A191E" w:rsidRDefault="000A191E" w:rsidP="000A191E">
      <w:pPr>
        <w:spacing w:after="0" w:line="240" w:lineRule="auto"/>
        <w:jc w:val="center"/>
      </w:pPr>
    </w:p>
    <w:p w:rsidR="00EE294E" w:rsidRDefault="00EE294E" w:rsidP="000A191E">
      <w:pPr>
        <w:jc w:val="center"/>
      </w:pPr>
      <w:r w:rsidRPr="00EE294E">
        <w:rPr>
          <w:noProof/>
          <w:lang w:eastAsia="ru-RU"/>
        </w:rPr>
        <w:drawing>
          <wp:inline distT="0" distB="0" distL="0" distR="0">
            <wp:extent cx="2904258" cy="2178194"/>
            <wp:effectExtent l="953" t="0" r="0" b="0"/>
            <wp:docPr id="21" name="Рисунок 21" descr="C:\Users\ADMIN\Downloads\2019-12-19 11.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19-12-19 11.56.4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5400000">
                      <a:off x="0" y="0"/>
                      <a:ext cx="2929466" cy="2197100"/>
                    </a:xfrm>
                    <a:prstGeom prst="rect">
                      <a:avLst/>
                    </a:prstGeom>
                    <a:noFill/>
                    <a:ln>
                      <a:noFill/>
                    </a:ln>
                  </pic:spPr>
                </pic:pic>
              </a:graphicData>
            </a:graphic>
          </wp:inline>
        </w:drawing>
      </w:r>
      <w:r w:rsidR="000A191E" w:rsidRPr="00EE294E">
        <w:rPr>
          <w:noProof/>
          <w:lang w:eastAsia="ru-RU"/>
        </w:rPr>
        <w:drawing>
          <wp:inline distT="0" distB="0" distL="0" distR="0" wp14:anchorId="5A2285DB" wp14:editId="7975FC6D">
            <wp:extent cx="2863542" cy="2147656"/>
            <wp:effectExtent l="0" t="4127" r="9207" b="9208"/>
            <wp:docPr id="27" name="Рисунок 27" descr="C:\Users\ADMIN\Downloads\2019-12-19 11.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19-12-19 11.56.3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rot="5400000">
                      <a:off x="0" y="0"/>
                      <a:ext cx="2881109" cy="2160831"/>
                    </a:xfrm>
                    <a:prstGeom prst="rect">
                      <a:avLst/>
                    </a:prstGeom>
                    <a:noFill/>
                    <a:ln>
                      <a:noFill/>
                    </a:ln>
                  </pic:spPr>
                </pic:pic>
              </a:graphicData>
            </a:graphic>
          </wp:inline>
        </w:drawing>
      </w:r>
    </w:p>
    <w:p w:rsidR="000A191E" w:rsidRDefault="000A191E" w:rsidP="000A191E">
      <w:pPr>
        <w:jc w:val="center"/>
      </w:pPr>
    </w:p>
    <w:p w:rsidR="000A191E" w:rsidRDefault="000A191E" w:rsidP="000A191E">
      <w:pPr>
        <w:jc w:val="center"/>
      </w:pPr>
    </w:p>
    <w:p w:rsidR="00EE294E" w:rsidRDefault="00EE294E" w:rsidP="000A191E">
      <w:pPr>
        <w:jc w:val="center"/>
      </w:pPr>
      <w:r w:rsidRPr="00EE294E">
        <w:rPr>
          <w:noProof/>
          <w:lang w:eastAsia="ru-RU"/>
        </w:rPr>
        <w:drawing>
          <wp:inline distT="0" distB="0" distL="0" distR="0" wp14:anchorId="2D50D837" wp14:editId="11836E8E">
            <wp:extent cx="2190449" cy="3296257"/>
            <wp:effectExtent l="0" t="0" r="635" b="0"/>
            <wp:docPr id="23" name="Рисунок 23" descr="C:\Users\ADMIN\Downloads\2019-02-22 20.13.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19-02-22 20.13.05 (1).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03561" cy="3315988"/>
                    </a:xfrm>
                    <a:prstGeom prst="rect">
                      <a:avLst/>
                    </a:prstGeom>
                    <a:noFill/>
                    <a:ln>
                      <a:noFill/>
                    </a:ln>
                  </pic:spPr>
                </pic:pic>
              </a:graphicData>
            </a:graphic>
          </wp:inline>
        </w:drawing>
      </w:r>
      <w:r w:rsidRPr="00EE294E">
        <w:rPr>
          <w:noProof/>
          <w:lang w:eastAsia="ru-RU"/>
        </w:rPr>
        <w:drawing>
          <wp:inline distT="0" distB="0" distL="0" distR="0" wp14:anchorId="7A34F661" wp14:editId="5CDCDB4D">
            <wp:extent cx="2141621" cy="3303034"/>
            <wp:effectExtent l="0" t="0" r="0" b="0"/>
            <wp:docPr id="25" name="Рисунок 25" descr="C:\Users\ADMIN\Downloads\2019-02-22 20.13.02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19-02-22 20.13.02 (1) (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61819" cy="3334185"/>
                    </a:xfrm>
                    <a:prstGeom prst="rect">
                      <a:avLst/>
                    </a:prstGeom>
                    <a:noFill/>
                    <a:ln>
                      <a:noFill/>
                    </a:ln>
                  </pic:spPr>
                </pic:pic>
              </a:graphicData>
            </a:graphic>
          </wp:inline>
        </w:drawing>
      </w:r>
    </w:p>
    <w:p w:rsidR="00EE294E" w:rsidRDefault="00EE294E"/>
    <w:p w:rsidR="000A191E" w:rsidRDefault="000A191E"/>
    <w:p w:rsidR="000A191E" w:rsidRDefault="000A191E"/>
    <w:p w:rsidR="000A191E" w:rsidRDefault="000A191E"/>
    <w:p w:rsidR="000A191E" w:rsidRDefault="004F79EA" w:rsidP="000A191E">
      <w:pPr>
        <w:jc w:val="center"/>
        <w:rPr>
          <w:rFonts w:ascii="Times New Roman" w:hAnsi="Times New Roman"/>
          <w:b/>
          <w:sz w:val="28"/>
          <w:szCs w:val="28"/>
        </w:rPr>
      </w:pPr>
      <w:r>
        <w:rPr>
          <w:rFonts w:ascii="Times New Roman" w:hAnsi="Times New Roman"/>
          <w:b/>
          <w:sz w:val="28"/>
          <w:szCs w:val="28"/>
        </w:rPr>
        <w:t>ПРИЛОЖЕНИЕ Ж</w:t>
      </w:r>
    </w:p>
    <w:p w:rsidR="00FF2568" w:rsidRPr="00FF2568" w:rsidRDefault="00113EE8" w:rsidP="000A191E">
      <w:pPr>
        <w:jc w:val="center"/>
        <w:rPr>
          <w:rFonts w:ascii="Times New Roman" w:hAnsi="Times New Roman"/>
          <w:sz w:val="28"/>
          <w:szCs w:val="28"/>
        </w:rPr>
      </w:pPr>
      <w:r>
        <w:rPr>
          <w:rFonts w:ascii="Times New Roman" w:hAnsi="Times New Roman"/>
          <w:sz w:val="28"/>
          <w:szCs w:val="28"/>
        </w:rPr>
        <w:t xml:space="preserve">Исследование проб мяса </w:t>
      </w:r>
    </w:p>
    <w:p w:rsidR="00251CFB" w:rsidRDefault="00251CFB" w:rsidP="00FF2568">
      <w:pPr>
        <w:jc w:val="center"/>
        <w:rPr>
          <w:rFonts w:ascii="Times New Roman" w:hAnsi="Times New Roman"/>
          <w:b/>
          <w:sz w:val="28"/>
          <w:szCs w:val="28"/>
        </w:rPr>
      </w:pPr>
      <w:r w:rsidRPr="00251CFB">
        <w:rPr>
          <w:rFonts w:ascii="Times New Roman" w:hAnsi="Times New Roman"/>
          <w:b/>
          <w:noProof/>
          <w:sz w:val="28"/>
          <w:szCs w:val="28"/>
          <w:lang w:eastAsia="ru-RU"/>
        </w:rPr>
        <w:drawing>
          <wp:inline distT="0" distB="0" distL="0" distR="0">
            <wp:extent cx="4352921" cy="3264693"/>
            <wp:effectExtent l="0" t="0" r="0" b="0"/>
            <wp:docPr id="41" name="Рисунок 41" descr="C:\Users\ADMIN\Downloads\2018-09-28 08.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2018-09-28 08.57.14.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75023" cy="3281270"/>
                    </a:xfrm>
                    <a:prstGeom prst="rect">
                      <a:avLst/>
                    </a:prstGeom>
                    <a:noFill/>
                    <a:ln>
                      <a:noFill/>
                    </a:ln>
                  </pic:spPr>
                </pic:pic>
              </a:graphicData>
            </a:graphic>
          </wp:inline>
        </w:drawing>
      </w:r>
    </w:p>
    <w:p w:rsidR="00251CFB" w:rsidRDefault="000A191E" w:rsidP="00FF2568">
      <w:pPr>
        <w:jc w:val="center"/>
        <w:rPr>
          <w:rFonts w:ascii="Times New Roman" w:hAnsi="Times New Roman"/>
          <w:b/>
          <w:sz w:val="28"/>
          <w:szCs w:val="28"/>
        </w:rPr>
      </w:pPr>
      <w:r w:rsidRPr="000A191E">
        <w:rPr>
          <w:rFonts w:ascii="Times New Roman" w:hAnsi="Times New Roman"/>
          <w:b/>
          <w:noProof/>
          <w:sz w:val="28"/>
          <w:szCs w:val="28"/>
          <w:lang w:eastAsia="ru-RU"/>
        </w:rPr>
        <w:drawing>
          <wp:inline distT="0" distB="0" distL="0" distR="0">
            <wp:extent cx="4787899" cy="3590925"/>
            <wp:effectExtent l="0" t="0" r="0" b="0"/>
            <wp:docPr id="45" name="Рисунок 45" descr="C:\Users\ADMIN\Downloads\2018-09-28 09.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2018-09-28 09.24.38.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94015" cy="3595512"/>
                    </a:xfrm>
                    <a:prstGeom prst="rect">
                      <a:avLst/>
                    </a:prstGeom>
                    <a:noFill/>
                    <a:ln>
                      <a:noFill/>
                    </a:ln>
                  </pic:spPr>
                </pic:pic>
              </a:graphicData>
            </a:graphic>
          </wp:inline>
        </w:drawing>
      </w:r>
    </w:p>
    <w:p w:rsidR="00113EE8" w:rsidRDefault="00113EE8" w:rsidP="00FF2568">
      <w:pPr>
        <w:spacing w:after="0" w:line="240" w:lineRule="auto"/>
        <w:jc w:val="center"/>
        <w:rPr>
          <w:rFonts w:ascii="Times New Roman" w:hAnsi="Times New Roman"/>
          <w:b/>
          <w:sz w:val="28"/>
          <w:szCs w:val="28"/>
        </w:rPr>
      </w:pPr>
      <w:r>
        <w:rPr>
          <w:rFonts w:ascii="Times New Roman" w:hAnsi="Times New Roman"/>
          <w:sz w:val="28"/>
          <w:szCs w:val="28"/>
        </w:rPr>
        <w:t>Лаборатория  отдела Пищевой безопасности Хэнаньского аграрного университета</w:t>
      </w:r>
    </w:p>
    <w:p w:rsidR="00113EE8" w:rsidRDefault="00113EE8" w:rsidP="00FF2568">
      <w:pPr>
        <w:spacing w:after="0" w:line="240" w:lineRule="auto"/>
        <w:jc w:val="center"/>
        <w:rPr>
          <w:rFonts w:ascii="Times New Roman" w:hAnsi="Times New Roman"/>
          <w:b/>
          <w:sz w:val="28"/>
          <w:szCs w:val="28"/>
        </w:rPr>
      </w:pPr>
    </w:p>
    <w:p w:rsidR="00113EE8" w:rsidRDefault="00113EE8" w:rsidP="00FF2568">
      <w:pPr>
        <w:spacing w:after="0" w:line="240" w:lineRule="auto"/>
        <w:jc w:val="center"/>
        <w:rPr>
          <w:rFonts w:ascii="Times New Roman" w:hAnsi="Times New Roman"/>
          <w:b/>
          <w:sz w:val="28"/>
          <w:szCs w:val="28"/>
        </w:rPr>
      </w:pPr>
    </w:p>
    <w:p w:rsidR="00113EE8" w:rsidRDefault="00113EE8" w:rsidP="00FF2568">
      <w:pPr>
        <w:spacing w:after="0" w:line="240" w:lineRule="auto"/>
        <w:jc w:val="center"/>
        <w:rPr>
          <w:rFonts w:ascii="Times New Roman" w:hAnsi="Times New Roman"/>
          <w:b/>
          <w:sz w:val="28"/>
          <w:szCs w:val="28"/>
        </w:rPr>
      </w:pPr>
    </w:p>
    <w:p w:rsidR="00113EE8" w:rsidRDefault="00113EE8" w:rsidP="00FF2568">
      <w:pPr>
        <w:spacing w:after="0" w:line="240" w:lineRule="auto"/>
        <w:jc w:val="center"/>
        <w:rPr>
          <w:rFonts w:ascii="Times New Roman" w:hAnsi="Times New Roman"/>
          <w:b/>
          <w:sz w:val="28"/>
          <w:szCs w:val="28"/>
        </w:rPr>
      </w:pPr>
    </w:p>
    <w:p w:rsidR="00251CFB" w:rsidRDefault="004F79EA" w:rsidP="00FF2568">
      <w:pPr>
        <w:spacing w:after="0" w:line="240" w:lineRule="auto"/>
        <w:jc w:val="center"/>
        <w:rPr>
          <w:rFonts w:ascii="Times New Roman" w:hAnsi="Times New Roman"/>
          <w:b/>
          <w:sz w:val="28"/>
          <w:szCs w:val="28"/>
        </w:rPr>
      </w:pPr>
      <w:r>
        <w:rPr>
          <w:rFonts w:ascii="Times New Roman" w:hAnsi="Times New Roman"/>
          <w:b/>
          <w:sz w:val="28"/>
          <w:szCs w:val="28"/>
        </w:rPr>
        <w:t>ПРИЛОЖЕНИЕ З</w:t>
      </w:r>
    </w:p>
    <w:p w:rsidR="000A191E" w:rsidRDefault="00FF2568" w:rsidP="00FF2568">
      <w:pPr>
        <w:spacing w:after="0" w:line="240" w:lineRule="auto"/>
        <w:jc w:val="center"/>
        <w:rPr>
          <w:rFonts w:ascii="Times New Roman" w:hAnsi="Times New Roman"/>
          <w:sz w:val="28"/>
          <w:szCs w:val="28"/>
        </w:rPr>
      </w:pPr>
      <w:r w:rsidRPr="00FF2568">
        <w:rPr>
          <w:rFonts w:ascii="Times New Roman" w:hAnsi="Times New Roman"/>
          <w:sz w:val="28"/>
          <w:szCs w:val="28"/>
        </w:rPr>
        <w:t>Исследование проб молока</w:t>
      </w:r>
    </w:p>
    <w:p w:rsidR="00FF2568" w:rsidRPr="00FF2568" w:rsidRDefault="00FF2568" w:rsidP="00FF2568">
      <w:pPr>
        <w:spacing w:after="0" w:line="240" w:lineRule="auto"/>
        <w:jc w:val="center"/>
        <w:rPr>
          <w:rFonts w:ascii="Times New Roman" w:hAnsi="Times New Roman"/>
          <w:sz w:val="28"/>
          <w:szCs w:val="28"/>
        </w:rPr>
      </w:pPr>
    </w:p>
    <w:p w:rsidR="00251CFB" w:rsidRDefault="00251CFB" w:rsidP="000A191E">
      <w:pPr>
        <w:jc w:val="center"/>
      </w:pPr>
      <w:r w:rsidRPr="00251CFB">
        <w:rPr>
          <w:noProof/>
          <w:lang w:eastAsia="ru-RU"/>
        </w:rPr>
        <w:drawing>
          <wp:inline distT="0" distB="0" distL="0" distR="0">
            <wp:extent cx="3726484" cy="2794863"/>
            <wp:effectExtent l="8572" t="0" r="0" b="0"/>
            <wp:docPr id="43" name="Рисунок 43" descr="C:\Users\ADMIN\Downloads\2020-06-16 12.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2020-06-16 12.29.01.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5400000">
                      <a:off x="0" y="0"/>
                      <a:ext cx="3731542" cy="2798656"/>
                    </a:xfrm>
                    <a:prstGeom prst="rect">
                      <a:avLst/>
                    </a:prstGeom>
                    <a:noFill/>
                    <a:ln>
                      <a:noFill/>
                    </a:ln>
                  </pic:spPr>
                </pic:pic>
              </a:graphicData>
            </a:graphic>
          </wp:inline>
        </w:drawing>
      </w:r>
    </w:p>
    <w:p w:rsidR="00251CFB" w:rsidRDefault="00251CFB"/>
    <w:p w:rsidR="00251CFB" w:rsidRDefault="00251CFB" w:rsidP="000A191E">
      <w:pPr>
        <w:jc w:val="center"/>
      </w:pPr>
      <w:r w:rsidRPr="00251CFB">
        <w:rPr>
          <w:noProof/>
          <w:lang w:eastAsia="ru-RU"/>
        </w:rPr>
        <w:drawing>
          <wp:inline distT="0" distB="0" distL="0" distR="0">
            <wp:extent cx="4283242" cy="3212432"/>
            <wp:effectExtent l="0" t="0" r="3175" b="7620"/>
            <wp:docPr id="44" name="Рисунок 44" descr="C:\Users\ADMIN\Downloads\2020-03-02 12.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2020-03-02 12.04.13.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286409" cy="3214807"/>
                    </a:xfrm>
                    <a:prstGeom prst="rect">
                      <a:avLst/>
                    </a:prstGeom>
                    <a:noFill/>
                    <a:ln>
                      <a:noFill/>
                    </a:ln>
                  </pic:spPr>
                </pic:pic>
              </a:graphicData>
            </a:graphic>
          </wp:inline>
        </w:drawing>
      </w:r>
    </w:p>
    <w:p w:rsidR="000A191E" w:rsidRPr="0075469D" w:rsidRDefault="0075469D" w:rsidP="0075469D">
      <w:pPr>
        <w:jc w:val="center"/>
        <w:rPr>
          <w:rFonts w:ascii="Times New Roman" w:hAnsi="Times New Roman"/>
          <w:sz w:val="28"/>
          <w:szCs w:val="28"/>
        </w:rPr>
      </w:pPr>
      <w:r w:rsidRPr="0075469D">
        <w:rPr>
          <w:rFonts w:ascii="Times New Roman" w:hAnsi="Times New Roman"/>
          <w:sz w:val="28"/>
          <w:szCs w:val="28"/>
        </w:rPr>
        <w:t>Определение физико-химических показателей</w:t>
      </w:r>
    </w:p>
    <w:p w:rsidR="000A191E" w:rsidRDefault="000A191E"/>
    <w:p w:rsidR="000A191E" w:rsidRDefault="000A191E"/>
    <w:p w:rsidR="00113EE8" w:rsidRDefault="00113EE8" w:rsidP="00113EE8">
      <w:pPr>
        <w:spacing w:before="100" w:beforeAutospacing="1" w:after="100" w:afterAutospacing="1" w:line="240" w:lineRule="auto"/>
        <w:ind w:firstLine="284"/>
        <w:jc w:val="center"/>
        <w:rPr>
          <w:rFonts w:ascii="Times New Roman" w:eastAsia="Times New Roman" w:hAnsi="Times New Roman"/>
          <w:sz w:val="24"/>
          <w:szCs w:val="24"/>
          <w:lang w:val="en-US"/>
        </w:rPr>
      </w:pPr>
      <w:r w:rsidRPr="00113EE8">
        <w:rPr>
          <w:rFonts w:ascii="Times New Roman" w:eastAsia="Times New Roman" w:hAnsi="Times New Roman"/>
          <w:noProof/>
          <w:sz w:val="24"/>
          <w:szCs w:val="24"/>
          <w:lang w:eastAsia="ru-RU"/>
        </w:rPr>
        <w:drawing>
          <wp:inline distT="0" distB="0" distL="0" distR="0">
            <wp:extent cx="3428476" cy="4281748"/>
            <wp:effectExtent l="0" t="7302" r="0" b="0"/>
            <wp:docPr id="47" name="Рисунок 47" descr="C:\Users\ADMIN\Downloads\2020-03-02 12.27.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0-03-02 12.27.13 (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rot="5400000">
                      <a:off x="0" y="0"/>
                      <a:ext cx="3436121" cy="4291295"/>
                    </a:xfrm>
                    <a:prstGeom prst="rect">
                      <a:avLst/>
                    </a:prstGeom>
                    <a:noFill/>
                    <a:ln>
                      <a:noFill/>
                    </a:ln>
                  </pic:spPr>
                </pic:pic>
              </a:graphicData>
            </a:graphic>
          </wp:inline>
        </w:drawing>
      </w:r>
    </w:p>
    <w:p w:rsidR="00113EE8" w:rsidRDefault="00113EE8" w:rsidP="00113EE8">
      <w:pPr>
        <w:spacing w:before="100" w:beforeAutospacing="1" w:after="100" w:afterAutospacing="1" w:line="240" w:lineRule="auto"/>
        <w:ind w:firstLine="284"/>
        <w:rPr>
          <w:rFonts w:ascii="Times New Roman" w:eastAsia="Times New Roman" w:hAnsi="Times New Roman"/>
          <w:sz w:val="24"/>
          <w:szCs w:val="24"/>
          <w:lang w:val="en-US"/>
        </w:rPr>
      </w:pPr>
    </w:p>
    <w:p w:rsidR="00113EE8" w:rsidRDefault="00113EE8" w:rsidP="00113EE8">
      <w:pPr>
        <w:ind w:firstLine="284"/>
        <w:jc w:val="center"/>
      </w:pPr>
      <w:r w:rsidRPr="00113EE8">
        <w:rPr>
          <w:noProof/>
          <w:lang w:eastAsia="ru-RU"/>
        </w:rPr>
        <w:drawing>
          <wp:inline distT="0" distB="0" distL="0" distR="0">
            <wp:extent cx="4773718" cy="3580289"/>
            <wp:effectExtent l="6033" t="0" r="0" b="0"/>
            <wp:docPr id="48" name="Рисунок 48" descr="C:\Users\ADMIN\Downloads\2020-03-02 12.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0-03-02 12.37.50.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rot="5400000">
                      <a:off x="0" y="0"/>
                      <a:ext cx="4782038" cy="3586529"/>
                    </a:xfrm>
                    <a:prstGeom prst="rect">
                      <a:avLst/>
                    </a:prstGeom>
                    <a:noFill/>
                    <a:ln>
                      <a:noFill/>
                    </a:ln>
                  </pic:spPr>
                </pic:pic>
              </a:graphicData>
            </a:graphic>
          </wp:inline>
        </w:drawing>
      </w:r>
    </w:p>
    <w:p w:rsidR="0075469D" w:rsidRPr="0075469D" w:rsidRDefault="0075469D" w:rsidP="00113EE8">
      <w:pPr>
        <w:ind w:firstLine="284"/>
        <w:jc w:val="center"/>
        <w:rPr>
          <w:rFonts w:ascii="Times New Roman" w:hAnsi="Times New Roman"/>
          <w:sz w:val="28"/>
          <w:szCs w:val="28"/>
        </w:rPr>
      </w:pPr>
      <w:r w:rsidRPr="0075469D">
        <w:rPr>
          <w:rFonts w:ascii="Times New Roman" w:hAnsi="Times New Roman"/>
          <w:sz w:val="28"/>
          <w:szCs w:val="28"/>
        </w:rPr>
        <w:t>Определение соматических клеток</w:t>
      </w:r>
    </w:p>
    <w:sectPr w:rsidR="0075469D" w:rsidRPr="0075469D" w:rsidSect="00733DF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46D" w:rsidRDefault="007E646D" w:rsidP="007D6BF4">
      <w:pPr>
        <w:spacing w:after="0" w:line="240" w:lineRule="auto"/>
      </w:pPr>
      <w:r>
        <w:separator/>
      </w:r>
    </w:p>
  </w:endnote>
  <w:endnote w:type="continuationSeparator" w:id="0">
    <w:p w:rsidR="007E646D" w:rsidRDefault="007E646D" w:rsidP="007D6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66D" w:rsidRDefault="0092066D">
    <w:pPr>
      <w:pStyle w:val="ae"/>
      <w:jc w:val="center"/>
    </w:pPr>
    <w:r>
      <w:fldChar w:fldCharType="begin"/>
    </w:r>
    <w:r>
      <w:instrText>PAGE   \* MERGEFORMAT</w:instrText>
    </w:r>
    <w:r>
      <w:fldChar w:fldCharType="separate"/>
    </w:r>
    <w:r w:rsidR="007E646D">
      <w:rPr>
        <w:noProof/>
      </w:rPr>
      <w:t>1</w:t>
    </w:r>
    <w:r>
      <w:fldChar w:fldCharType="end"/>
    </w:r>
  </w:p>
  <w:p w:rsidR="0092066D" w:rsidRDefault="0092066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46D" w:rsidRDefault="007E646D" w:rsidP="007D6BF4">
      <w:pPr>
        <w:spacing w:after="0" w:line="240" w:lineRule="auto"/>
      </w:pPr>
      <w:r>
        <w:separator/>
      </w:r>
    </w:p>
  </w:footnote>
  <w:footnote w:type="continuationSeparator" w:id="0">
    <w:p w:rsidR="007E646D" w:rsidRDefault="007E646D" w:rsidP="007D6B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01D62"/>
    <w:multiLevelType w:val="hybridMultilevel"/>
    <w:tmpl w:val="05526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ED1053"/>
    <w:multiLevelType w:val="hybridMultilevel"/>
    <w:tmpl w:val="3F46CF1A"/>
    <w:lvl w:ilvl="0" w:tplc="7FF67538">
      <w:start w:val="1"/>
      <w:numFmt w:val="decimal"/>
      <w:lvlText w:val="%1."/>
      <w:lvlJc w:val="left"/>
      <w:pPr>
        <w:ind w:left="1069" w:hanging="360"/>
      </w:pPr>
      <w:rPr>
        <w:rFonts w:eastAsia="Calibri"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37304D"/>
    <w:multiLevelType w:val="hybridMultilevel"/>
    <w:tmpl w:val="1F36B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1771CA"/>
    <w:multiLevelType w:val="hybridMultilevel"/>
    <w:tmpl w:val="6BDA1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EC18B6"/>
    <w:multiLevelType w:val="hybridMultilevel"/>
    <w:tmpl w:val="7F62566C"/>
    <w:lvl w:ilvl="0" w:tplc="BDCA73EA">
      <w:start w:val="1"/>
      <w:numFmt w:val="decimal"/>
      <w:lvlText w:val="%1."/>
      <w:lvlJc w:val="left"/>
      <w:pPr>
        <w:ind w:left="720" w:hanging="360"/>
      </w:pPr>
      <w:rPr>
        <w:rFonts w:ascii="Arial" w:hAnsi="Arial" w:cs="Times New Roman" w:hint="default"/>
        <w:b w:val="0"/>
        <w:i w:val="0"/>
        <w:sz w:val="28"/>
        <w:szCs w:val="28"/>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FA776A7"/>
    <w:multiLevelType w:val="hybridMultilevel"/>
    <w:tmpl w:val="CE9A9FD0"/>
    <w:lvl w:ilvl="0" w:tplc="5AB41D06">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2E15490"/>
    <w:multiLevelType w:val="hybridMultilevel"/>
    <w:tmpl w:val="FF5E4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8D013B"/>
    <w:multiLevelType w:val="multilevel"/>
    <w:tmpl w:val="B822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9E0151"/>
    <w:multiLevelType w:val="hybridMultilevel"/>
    <w:tmpl w:val="7BB6869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A656E0"/>
    <w:multiLevelType w:val="hybridMultilevel"/>
    <w:tmpl w:val="7A5E0C86"/>
    <w:lvl w:ilvl="0" w:tplc="FB80E548">
      <w:start w:val="1"/>
      <w:numFmt w:val="decimal"/>
      <w:lvlText w:val="%1."/>
      <w:lvlJc w:val="left"/>
      <w:pPr>
        <w:ind w:left="1069" w:hanging="360"/>
      </w:pPr>
      <w:rPr>
        <w:rFonts w:ascii="Calibri" w:eastAsia="Calibri" w:hAnsi="Calibr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3054974"/>
    <w:multiLevelType w:val="hybridMultilevel"/>
    <w:tmpl w:val="E7180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1C3664"/>
    <w:multiLevelType w:val="hybridMultilevel"/>
    <w:tmpl w:val="C2B2C9E6"/>
    <w:lvl w:ilvl="0" w:tplc="DFEAAA6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54E31"/>
    <w:multiLevelType w:val="hybridMultilevel"/>
    <w:tmpl w:val="DEF61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670684"/>
    <w:multiLevelType w:val="multilevel"/>
    <w:tmpl w:val="F9361A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C117653"/>
    <w:multiLevelType w:val="multilevel"/>
    <w:tmpl w:val="2D3A8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6214FA"/>
    <w:multiLevelType w:val="hybridMultilevel"/>
    <w:tmpl w:val="F6A83D5C"/>
    <w:lvl w:ilvl="0" w:tplc="0409000F">
      <w:start w:val="1"/>
      <w:numFmt w:val="decimal"/>
      <w:lvlText w:val="%1."/>
      <w:lvlJc w:val="lef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6" w15:restartNumberingAfterBreak="0">
    <w:nsid w:val="6B317EA9"/>
    <w:multiLevelType w:val="hybridMultilevel"/>
    <w:tmpl w:val="B57CE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555E74"/>
    <w:multiLevelType w:val="hybridMultilevel"/>
    <w:tmpl w:val="7BB6869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BC04A10"/>
    <w:multiLevelType w:val="hybridMultilevel"/>
    <w:tmpl w:val="CE9A9FD0"/>
    <w:lvl w:ilvl="0" w:tplc="5AB41D06">
      <w:start w:val="1"/>
      <w:numFmt w:val="decimal"/>
      <w:lvlText w:val="%1."/>
      <w:lvlJc w:val="left"/>
      <w:pPr>
        <w:ind w:left="928" w:hanging="360"/>
      </w:pPr>
      <w:rPr>
        <w:rFonts w:ascii="Times New Roman" w:eastAsia="Calibri" w:hAnsi="Times New Roman" w:cs="Times New Roman"/>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6"/>
  </w:num>
  <w:num w:numId="2">
    <w:abstractNumId w:val="10"/>
  </w:num>
  <w:num w:numId="3">
    <w:abstractNumId w:val="3"/>
  </w:num>
  <w:num w:numId="4">
    <w:abstractNumId w:val="4"/>
  </w:num>
  <w:num w:numId="5">
    <w:abstractNumId w:val="13"/>
  </w:num>
  <w:num w:numId="6">
    <w:abstractNumId w:val="12"/>
  </w:num>
  <w:num w:numId="7">
    <w:abstractNumId w:val="2"/>
  </w:num>
  <w:num w:numId="8">
    <w:abstractNumId w:val="0"/>
  </w:num>
  <w:num w:numId="9">
    <w:abstractNumId w:val="11"/>
  </w:num>
  <w:num w:numId="10">
    <w:abstractNumId w:val="1"/>
  </w:num>
  <w:num w:numId="11">
    <w:abstractNumId w:val="16"/>
  </w:num>
  <w:num w:numId="12">
    <w:abstractNumId w:val="18"/>
  </w:num>
  <w:num w:numId="13">
    <w:abstractNumId w:val="17"/>
  </w:num>
  <w:num w:numId="14">
    <w:abstractNumId w:val="8"/>
  </w:num>
  <w:num w:numId="15">
    <w:abstractNumId w:val="9"/>
  </w:num>
  <w:num w:numId="16">
    <w:abstractNumId w:val="14"/>
  </w:num>
  <w:num w:numId="17">
    <w:abstractNumId w:val="7"/>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FAB"/>
    <w:rsid w:val="00002152"/>
    <w:rsid w:val="000134CA"/>
    <w:rsid w:val="00014A7D"/>
    <w:rsid w:val="00017E7D"/>
    <w:rsid w:val="00021A5B"/>
    <w:rsid w:val="00021CC1"/>
    <w:rsid w:val="000303B7"/>
    <w:rsid w:val="00032573"/>
    <w:rsid w:val="000417D7"/>
    <w:rsid w:val="00062E60"/>
    <w:rsid w:val="00065EF4"/>
    <w:rsid w:val="00075D5C"/>
    <w:rsid w:val="000918E1"/>
    <w:rsid w:val="00095792"/>
    <w:rsid w:val="000A191E"/>
    <w:rsid w:val="000A4D95"/>
    <w:rsid w:val="000B07E1"/>
    <w:rsid w:val="000B6F75"/>
    <w:rsid w:val="000B7519"/>
    <w:rsid w:val="000C6B33"/>
    <w:rsid w:val="000D0117"/>
    <w:rsid w:val="000D075D"/>
    <w:rsid w:val="000E03A4"/>
    <w:rsid w:val="000E0E9D"/>
    <w:rsid w:val="000E102D"/>
    <w:rsid w:val="000E378D"/>
    <w:rsid w:val="000E5447"/>
    <w:rsid w:val="000E7221"/>
    <w:rsid w:val="0010454F"/>
    <w:rsid w:val="00105EE6"/>
    <w:rsid w:val="0010785B"/>
    <w:rsid w:val="001109B5"/>
    <w:rsid w:val="00113EE8"/>
    <w:rsid w:val="001165D2"/>
    <w:rsid w:val="00132FA2"/>
    <w:rsid w:val="001351AF"/>
    <w:rsid w:val="00136BD7"/>
    <w:rsid w:val="00140631"/>
    <w:rsid w:val="00141417"/>
    <w:rsid w:val="00146AD4"/>
    <w:rsid w:val="00151F8D"/>
    <w:rsid w:val="0015235F"/>
    <w:rsid w:val="0016144B"/>
    <w:rsid w:val="001723F1"/>
    <w:rsid w:val="0017376D"/>
    <w:rsid w:val="00173B24"/>
    <w:rsid w:val="00174DBF"/>
    <w:rsid w:val="00181E7B"/>
    <w:rsid w:val="00182962"/>
    <w:rsid w:val="00190FE6"/>
    <w:rsid w:val="001931F4"/>
    <w:rsid w:val="001A57F5"/>
    <w:rsid w:val="001B0528"/>
    <w:rsid w:val="001B294B"/>
    <w:rsid w:val="001B3519"/>
    <w:rsid w:val="001C3CC0"/>
    <w:rsid w:val="001C4C2F"/>
    <w:rsid w:val="001D0B8F"/>
    <w:rsid w:val="001D355A"/>
    <w:rsid w:val="001D6706"/>
    <w:rsid w:val="001E0DCE"/>
    <w:rsid w:val="001E4734"/>
    <w:rsid w:val="001E5B00"/>
    <w:rsid w:val="001F3D30"/>
    <w:rsid w:val="0020631C"/>
    <w:rsid w:val="00230BAB"/>
    <w:rsid w:val="00240AD3"/>
    <w:rsid w:val="00247A56"/>
    <w:rsid w:val="00251CFB"/>
    <w:rsid w:val="00251E5D"/>
    <w:rsid w:val="00263C9E"/>
    <w:rsid w:val="00271996"/>
    <w:rsid w:val="00280FC4"/>
    <w:rsid w:val="0028606F"/>
    <w:rsid w:val="002862AC"/>
    <w:rsid w:val="002929E9"/>
    <w:rsid w:val="0029313F"/>
    <w:rsid w:val="00296A53"/>
    <w:rsid w:val="002978CF"/>
    <w:rsid w:val="002A057E"/>
    <w:rsid w:val="002A55B4"/>
    <w:rsid w:val="002B0B65"/>
    <w:rsid w:val="002B63D1"/>
    <w:rsid w:val="002B710A"/>
    <w:rsid w:val="002C2551"/>
    <w:rsid w:val="002C6B92"/>
    <w:rsid w:val="002D290D"/>
    <w:rsid w:val="002E020F"/>
    <w:rsid w:val="002E077C"/>
    <w:rsid w:val="002E2016"/>
    <w:rsid w:val="002E3D64"/>
    <w:rsid w:val="002E4B72"/>
    <w:rsid w:val="002E58C0"/>
    <w:rsid w:val="00305150"/>
    <w:rsid w:val="003124F6"/>
    <w:rsid w:val="00313212"/>
    <w:rsid w:val="0031585D"/>
    <w:rsid w:val="00325CDA"/>
    <w:rsid w:val="00326685"/>
    <w:rsid w:val="00335E31"/>
    <w:rsid w:val="00336D60"/>
    <w:rsid w:val="00342781"/>
    <w:rsid w:val="0034453E"/>
    <w:rsid w:val="0035379A"/>
    <w:rsid w:val="00381C5F"/>
    <w:rsid w:val="003853D7"/>
    <w:rsid w:val="0039218E"/>
    <w:rsid w:val="00394029"/>
    <w:rsid w:val="00394F88"/>
    <w:rsid w:val="00397E65"/>
    <w:rsid w:val="003A160E"/>
    <w:rsid w:val="003A4A95"/>
    <w:rsid w:val="003A4C5C"/>
    <w:rsid w:val="003A6D6E"/>
    <w:rsid w:val="003B2684"/>
    <w:rsid w:val="003C0E9C"/>
    <w:rsid w:val="003D5C40"/>
    <w:rsid w:val="003D7002"/>
    <w:rsid w:val="003D72EB"/>
    <w:rsid w:val="003E1D39"/>
    <w:rsid w:val="003E482F"/>
    <w:rsid w:val="003E541A"/>
    <w:rsid w:val="003F053F"/>
    <w:rsid w:val="00401FA7"/>
    <w:rsid w:val="004039A2"/>
    <w:rsid w:val="00404B2F"/>
    <w:rsid w:val="00410225"/>
    <w:rsid w:val="004115D7"/>
    <w:rsid w:val="004126BA"/>
    <w:rsid w:val="00415101"/>
    <w:rsid w:val="00416150"/>
    <w:rsid w:val="0042151D"/>
    <w:rsid w:val="00425FAF"/>
    <w:rsid w:val="00431782"/>
    <w:rsid w:val="004340E2"/>
    <w:rsid w:val="004413E8"/>
    <w:rsid w:val="0045226D"/>
    <w:rsid w:val="00465266"/>
    <w:rsid w:val="0046687E"/>
    <w:rsid w:val="00471904"/>
    <w:rsid w:val="00471D94"/>
    <w:rsid w:val="00474AED"/>
    <w:rsid w:val="00476FD5"/>
    <w:rsid w:val="004775DA"/>
    <w:rsid w:val="004A0F8E"/>
    <w:rsid w:val="004A4513"/>
    <w:rsid w:val="004A694F"/>
    <w:rsid w:val="004B07C2"/>
    <w:rsid w:val="004B1196"/>
    <w:rsid w:val="004B3DA2"/>
    <w:rsid w:val="004C014A"/>
    <w:rsid w:val="004C3439"/>
    <w:rsid w:val="004C35E4"/>
    <w:rsid w:val="004D588F"/>
    <w:rsid w:val="004D5952"/>
    <w:rsid w:val="004F3811"/>
    <w:rsid w:val="004F79EA"/>
    <w:rsid w:val="00501061"/>
    <w:rsid w:val="00501D4F"/>
    <w:rsid w:val="00506B7F"/>
    <w:rsid w:val="00507EA3"/>
    <w:rsid w:val="005106C1"/>
    <w:rsid w:val="00512B43"/>
    <w:rsid w:val="0051421F"/>
    <w:rsid w:val="00520AB7"/>
    <w:rsid w:val="005264D5"/>
    <w:rsid w:val="005344A3"/>
    <w:rsid w:val="00535246"/>
    <w:rsid w:val="0055458C"/>
    <w:rsid w:val="00556F6A"/>
    <w:rsid w:val="0056075B"/>
    <w:rsid w:val="00560E47"/>
    <w:rsid w:val="00561619"/>
    <w:rsid w:val="0056694E"/>
    <w:rsid w:val="00572489"/>
    <w:rsid w:val="005754B6"/>
    <w:rsid w:val="00575D8A"/>
    <w:rsid w:val="00590251"/>
    <w:rsid w:val="00597553"/>
    <w:rsid w:val="005A123B"/>
    <w:rsid w:val="005A54C0"/>
    <w:rsid w:val="005B4A3A"/>
    <w:rsid w:val="005C02D9"/>
    <w:rsid w:val="005C0BB3"/>
    <w:rsid w:val="005C10B9"/>
    <w:rsid w:val="005C11A3"/>
    <w:rsid w:val="005C23DC"/>
    <w:rsid w:val="005C491A"/>
    <w:rsid w:val="005C6400"/>
    <w:rsid w:val="005C6FF4"/>
    <w:rsid w:val="005D44AE"/>
    <w:rsid w:val="005D7B00"/>
    <w:rsid w:val="005F122F"/>
    <w:rsid w:val="005F61F9"/>
    <w:rsid w:val="00601EB7"/>
    <w:rsid w:val="0060350D"/>
    <w:rsid w:val="00606BCF"/>
    <w:rsid w:val="00622074"/>
    <w:rsid w:val="00622DD7"/>
    <w:rsid w:val="00640164"/>
    <w:rsid w:val="006513E7"/>
    <w:rsid w:val="00656054"/>
    <w:rsid w:val="00661D8F"/>
    <w:rsid w:val="006623B5"/>
    <w:rsid w:val="00675767"/>
    <w:rsid w:val="00675F83"/>
    <w:rsid w:val="006814AA"/>
    <w:rsid w:val="00694546"/>
    <w:rsid w:val="006A2A14"/>
    <w:rsid w:val="006B2AE6"/>
    <w:rsid w:val="006B48DE"/>
    <w:rsid w:val="006C1FD6"/>
    <w:rsid w:val="006D5AF1"/>
    <w:rsid w:val="006D7FAD"/>
    <w:rsid w:val="006E1699"/>
    <w:rsid w:val="006E319D"/>
    <w:rsid w:val="006E42A6"/>
    <w:rsid w:val="006E7959"/>
    <w:rsid w:val="006F3156"/>
    <w:rsid w:val="006F49F4"/>
    <w:rsid w:val="006F56CB"/>
    <w:rsid w:val="00703C1F"/>
    <w:rsid w:val="007120FC"/>
    <w:rsid w:val="0071447B"/>
    <w:rsid w:val="00720F36"/>
    <w:rsid w:val="00733DF2"/>
    <w:rsid w:val="00740A7D"/>
    <w:rsid w:val="00744C02"/>
    <w:rsid w:val="00745CD2"/>
    <w:rsid w:val="00745DA2"/>
    <w:rsid w:val="0075469D"/>
    <w:rsid w:val="00755FDC"/>
    <w:rsid w:val="00756F8D"/>
    <w:rsid w:val="007643A4"/>
    <w:rsid w:val="00764628"/>
    <w:rsid w:val="00772083"/>
    <w:rsid w:val="007742FD"/>
    <w:rsid w:val="00781501"/>
    <w:rsid w:val="00782C6A"/>
    <w:rsid w:val="00790ECE"/>
    <w:rsid w:val="007A0763"/>
    <w:rsid w:val="007A1D3C"/>
    <w:rsid w:val="007A2529"/>
    <w:rsid w:val="007A796B"/>
    <w:rsid w:val="007A7DC2"/>
    <w:rsid w:val="007B2860"/>
    <w:rsid w:val="007B556C"/>
    <w:rsid w:val="007B6C43"/>
    <w:rsid w:val="007B7A54"/>
    <w:rsid w:val="007C1BB2"/>
    <w:rsid w:val="007C4245"/>
    <w:rsid w:val="007C69CB"/>
    <w:rsid w:val="007D0DDE"/>
    <w:rsid w:val="007D6BF4"/>
    <w:rsid w:val="007E265B"/>
    <w:rsid w:val="007E646D"/>
    <w:rsid w:val="007F7BED"/>
    <w:rsid w:val="0080078C"/>
    <w:rsid w:val="00800DE0"/>
    <w:rsid w:val="00806283"/>
    <w:rsid w:val="008107AD"/>
    <w:rsid w:val="0081209D"/>
    <w:rsid w:val="008154C7"/>
    <w:rsid w:val="008270E4"/>
    <w:rsid w:val="00833C80"/>
    <w:rsid w:val="00840DBB"/>
    <w:rsid w:val="008466D2"/>
    <w:rsid w:val="008525DA"/>
    <w:rsid w:val="00855928"/>
    <w:rsid w:val="0088297C"/>
    <w:rsid w:val="00890346"/>
    <w:rsid w:val="00893539"/>
    <w:rsid w:val="008957ED"/>
    <w:rsid w:val="00895B95"/>
    <w:rsid w:val="008A0319"/>
    <w:rsid w:val="008A5276"/>
    <w:rsid w:val="008B0B04"/>
    <w:rsid w:val="008B0C6D"/>
    <w:rsid w:val="008D0030"/>
    <w:rsid w:val="008D3B31"/>
    <w:rsid w:val="008D3B51"/>
    <w:rsid w:val="008D53FF"/>
    <w:rsid w:val="008E7488"/>
    <w:rsid w:val="008F4A98"/>
    <w:rsid w:val="009009CC"/>
    <w:rsid w:val="009058CC"/>
    <w:rsid w:val="009061BC"/>
    <w:rsid w:val="0090690D"/>
    <w:rsid w:val="009078EC"/>
    <w:rsid w:val="00917F41"/>
    <w:rsid w:val="00920488"/>
    <w:rsid w:val="0092066D"/>
    <w:rsid w:val="00921D67"/>
    <w:rsid w:val="00923815"/>
    <w:rsid w:val="009260DC"/>
    <w:rsid w:val="00927F7A"/>
    <w:rsid w:val="009334E0"/>
    <w:rsid w:val="00946563"/>
    <w:rsid w:val="00946DCB"/>
    <w:rsid w:val="00955A59"/>
    <w:rsid w:val="00957B3E"/>
    <w:rsid w:val="009630AF"/>
    <w:rsid w:val="009668C8"/>
    <w:rsid w:val="00974C26"/>
    <w:rsid w:val="00991313"/>
    <w:rsid w:val="009955F0"/>
    <w:rsid w:val="00996838"/>
    <w:rsid w:val="00997B0A"/>
    <w:rsid w:val="009A457A"/>
    <w:rsid w:val="009B090E"/>
    <w:rsid w:val="009B7B19"/>
    <w:rsid w:val="009C6663"/>
    <w:rsid w:val="009E3F51"/>
    <w:rsid w:val="009E40A1"/>
    <w:rsid w:val="009F3D56"/>
    <w:rsid w:val="00A0520B"/>
    <w:rsid w:val="00A05931"/>
    <w:rsid w:val="00A16FBF"/>
    <w:rsid w:val="00A21297"/>
    <w:rsid w:val="00A23E18"/>
    <w:rsid w:val="00A33420"/>
    <w:rsid w:val="00A36255"/>
    <w:rsid w:val="00A427BC"/>
    <w:rsid w:val="00A56641"/>
    <w:rsid w:val="00A67321"/>
    <w:rsid w:val="00A70520"/>
    <w:rsid w:val="00A71937"/>
    <w:rsid w:val="00A7199E"/>
    <w:rsid w:val="00A73E23"/>
    <w:rsid w:val="00A75D9F"/>
    <w:rsid w:val="00A76B67"/>
    <w:rsid w:val="00A8004C"/>
    <w:rsid w:val="00A8340E"/>
    <w:rsid w:val="00A83915"/>
    <w:rsid w:val="00A84B75"/>
    <w:rsid w:val="00A84DB4"/>
    <w:rsid w:val="00A85342"/>
    <w:rsid w:val="00A97D38"/>
    <w:rsid w:val="00AA1C6E"/>
    <w:rsid w:val="00AA636C"/>
    <w:rsid w:val="00AB1BCF"/>
    <w:rsid w:val="00AB2D8E"/>
    <w:rsid w:val="00AC3CB8"/>
    <w:rsid w:val="00AC74FA"/>
    <w:rsid w:val="00AC7C7C"/>
    <w:rsid w:val="00AF15AA"/>
    <w:rsid w:val="00AF1C76"/>
    <w:rsid w:val="00AF308E"/>
    <w:rsid w:val="00B06BE1"/>
    <w:rsid w:val="00B14A60"/>
    <w:rsid w:val="00B150BB"/>
    <w:rsid w:val="00B17B72"/>
    <w:rsid w:val="00B25614"/>
    <w:rsid w:val="00B3417B"/>
    <w:rsid w:val="00B365A6"/>
    <w:rsid w:val="00B410CC"/>
    <w:rsid w:val="00B433FD"/>
    <w:rsid w:val="00B440C1"/>
    <w:rsid w:val="00B4488C"/>
    <w:rsid w:val="00B47003"/>
    <w:rsid w:val="00B52031"/>
    <w:rsid w:val="00B531F0"/>
    <w:rsid w:val="00B57627"/>
    <w:rsid w:val="00B61F29"/>
    <w:rsid w:val="00B65A05"/>
    <w:rsid w:val="00B66092"/>
    <w:rsid w:val="00B679BA"/>
    <w:rsid w:val="00B67ED6"/>
    <w:rsid w:val="00B739D6"/>
    <w:rsid w:val="00B80AF7"/>
    <w:rsid w:val="00B81634"/>
    <w:rsid w:val="00B827F2"/>
    <w:rsid w:val="00B82B2A"/>
    <w:rsid w:val="00B83CAF"/>
    <w:rsid w:val="00BA29C0"/>
    <w:rsid w:val="00BA3E42"/>
    <w:rsid w:val="00BA7689"/>
    <w:rsid w:val="00BA7E0A"/>
    <w:rsid w:val="00BC2150"/>
    <w:rsid w:val="00BC24E5"/>
    <w:rsid w:val="00BC263A"/>
    <w:rsid w:val="00BC2BA5"/>
    <w:rsid w:val="00BD0342"/>
    <w:rsid w:val="00BD03FE"/>
    <w:rsid w:val="00BD3D72"/>
    <w:rsid w:val="00BD4EBD"/>
    <w:rsid w:val="00BD61DD"/>
    <w:rsid w:val="00BD6DF9"/>
    <w:rsid w:val="00BD7B7D"/>
    <w:rsid w:val="00BE21FA"/>
    <w:rsid w:val="00BF0CD3"/>
    <w:rsid w:val="00C1486B"/>
    <w:rsid w:val="00C23144"/>
    <w:rsid w:val="00C2504F"/>
    <w:rsid w:val="00C26529"/>
    <w:rsid w:val="00C27235"/>
    <w:rsid w:val="00C33350"/>
    <w:rsid w:val="00C34794"/>
    <w:rsid w:val="00C34AB8"/>
    <w:rsid w:val="00C34FB6"/>
    <w:rsid w:val="00C35BA4"/>
    <w:rsid w:val="00C370E9"/>
    <w:rsid w:val="00C37526"/>
    <w:rsid w:val="00C41108"/>
    <w:rsid w:val="00C42B81"/>
    <w:rsid w:val="00C4458A"/>
    <w:rsid w:val="00C52FAB"/>
    <w:rsid w:val="00C607D1"/>
    <w:rsid w:val="00C63135"/>
    <w:rsid w:val="00C80A21"/>
    <w:rsid w:val="00CA2762"/>
    <w:rsid w:val="00CC2B55"/>
    <w:rsid w:val="00CC7767"/>
    <w:rsid w:val="00CD1741"/>
    <w:rsid w:val="00CD1D82"/>
    <w:rsid w:val="00CD211F"/>
    <w:rsid w:val="00CE2F30"/>
    <w:rsid w:val="00CF0E81"/>
    <w:rsid w:val="00CF209D"/>
    <w:rsid w:val="00CF2B6F"/>
    <w:rsid w:val="00CF2D11"/>
    <w:rsid w:val="00D014B8"/>
    <w:rsid w:val="00D1196E"/>
    <w:rsid w:val="00D25171"/>
    <w:rsid w:val="00D25A88"/>
    <w:rsid w:val="00D263B2"/>
    <w:rsid w:val="00D37C12"/>
    <w:rsid w:val="00D40632"/>
    <w:rsid w:val="00D42267"/>
    <w:rsid w:val="00D43B53"/>
    <w:rsid w:val="00D46D8A"/>
    <w:rsid w:val="00D470D3"/>
    <w:rsid w:val="00D4785B"/>
    <w:rsid w:val="00D5011A"/>
    <w:rsid w:val="00D55340"/>
    <w:rsid w:val="00D60DEB"/>
    <w:rsid w:val="00D7350D"/>
    <w:rsid w:val="00D828D5"/>
    <w:rsid w:val="00D86730"/>
    <w:rsid w:val="00D9105E"/>
    <w:rsid w:val="00DA43AC"/>
    <w:rsid w:val="00DA58A7"/>
    <w:rsid w:val="00DA615A"/>
    <w:rsid w:val="00DA673B"/>
    <w:rsid w:val="00DB78A6"/>
    <w:rsid w:val="00DD281C"/>
    <w:rsid w:val="00DD3D85"/>
    <w:rsid w:val="00DD5AC1"/>
    <w:rsid w:val="00DD6508"/>
    <w:rsid w:val="00DE0CD9"/>
    <w:rsid w:val="00DE0CF4"/>
    <w:rsid w:val="00DE7B1D"/>
    <w:rsid w:val="00DF17C2"/>
    <w:rsid w:val="00DF3DA2"/>
    <w:rsid w:val="00DF6093"/>
    <w:rsid w:val="00E00F69"/>
    <w:rsid w:val="00E029E9"/>
    <w:rsid w:val="00E05446"/>
    <w:rsid w:val="00E177C7"/>
    <w:rsid w:val="00E17991"/>
    <w:rsid w:val="00E23972"/>
    <w:rsid w:val="00E25C72"/>
    <w:rsid w:val="00E303A9"/>
    <w:rsid w:val="00E30509"/>
    <w:rsid w:val="00E31A71"/>
    <w:rsid w:val="00E321EC"/>
    <w:rsid w:val="00E529B5"/>
    <w:rsid w:val="00E53BC8"/>
    <w:rsid w:val="00E5593E"/>
    <w:rsid w:val="00E606CD"/>
    <w:rsid w:val="00E60B69"/>
    <w:rsid w:val="00E621F2"/>
    <w:rsid w:val="00E6366E"/>
    <w:rsid w:val="00E6664C"/>
    <w:rsid w:val="00E707E0"/>
    <w:rsid w:val="00E770E3"/>
    <w:rsid w:val="00E8364A"/>
    <w:rsid w:val="00E87968"/>
    <w:rsid w:val="00E87C48"/>
    <w:rsid w:val="00EA006E"/>
    <w:rsid w:val="00EA396D"/>
    <w:rsid w:val="00EA4C52"/>
    <w:rsid w:val="00EA7611"/>
    <w:rsid w:val="00EB1DC3"/>
    <w:rsid w:val="00EC1CA5"/>
    <w:rsid w:val="00EC5423"/>
    <w:rsid w:val="00EC7282"/>
    <w:rsid w:val="00ED0784"/>
    <w:rsid w:val="00ED0919"/>
    <w:rsid w:val="00ED587E"/>
    <w:rsid w:val="00EE294E"/>
    <w:rsid w:val="00EE44A3"/>
    <w:rsid w:val="00EE4618"/>
    <w:rsid w:val="00EE6592"/>
    <w:rsid w:val="00F04645"/>
    <w:rsid w:val="00F056EF"/>
    <w:rsid w:val="00F07553"/>
    <w:rsid w:val="00F10E11"/>
    <w:rsid w:val="00F125F2"/>
    <w:rsid w:val="00F127AC"/>
    <w:rsid w:val="00F14707"/>
    <w:rsid w:val="00F22D1B"/>
    <w:rsid w:val="00F242B8"/>
    <w:rsid w:val="00F25F9F"/>
    <w:rsid w:val="00F271CB"/>
    <w:rsid w:val="00F30301"/>
    <w:rsid w:val="00F30456"/>
    <w:rsid w:val="00F304C7"/>
    <w:rsid w:val="00F307DD"/>
    <w:rsid w:val="00F32A13"/>
    <w:rsid w:val="00F35060"/>
    <w:rsid w:val="00F56247"/>
    <w:rsid w:val="00F60889"/>
    <w:rsid w:val="00F659DF"/>
    <w:rsid w:val="00F6600A"/>
    <w:rsid w:val="00F66E98"/>
    <w:rsid w:val="00F702FF"/>
    <w:rsid w:val="00F72EEF"/>
    <w:rsid w:val="00F730DA"/>
    <w:rsid w:val="00F804DE"/>
    <w:rsid w:val="00F80C60"/>
    <w:rsid w:val="00F94384"/>
    <w:rsid w:val="00FA1377"/>
    <w:rsid w:val="00FA4B71"/>
    <w:rsid w:val="00FB3D40"/>
    <w:rsid w:val="00FB4CC2"/>
    <w:rsid w:val="00FB5C41"/>
    <w:rsid w:val="00FB6705"/>
    <w:rsid w:val="00FC18C0"/>
    <w:rsid w:val="00FC4EF5"/>
    <w:rsid w:val="00FD300F"/>
    <w:rsid w:val="00FE0962"/>
    <w:rsid w:val="00FF2568"/>
    <w:rsid w:val="00FF4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D66870-0135-465D-AE11-098E38AF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105E"/>
    <w:pPr>
      <w:spacing w:after="200" w:line="276" w:lineRule="auto"/>
    </w:pPr>
    <w:rPr>
      <w:sz w:val="22"/>
      <w:szCs w:val="22"/>
      <w:lang w:val="ru-RU"/>
    </w:rPr>
  </w:style>
  <w:style w:type="paragraph" w:styleId="1">
    <w:name w:val="heading 1"/>
    <w:basedOn w:val="a"/>
    <w:next w:val="a"/>
    <w:link w:val="10"/>
    <w:uiPriority w:val="9"/>
    <w:qFormat/>
    <w:rsid w:val="00B57627"/>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qFormat/>
    <w:rsid w:val="00B57627"/>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next w:val="a"/>
    <w:link w:val="40"/>
    <w:uiPriority w:val="9"/>
    <w:unhideWhenUsed/>
    <w:qFormat/>
    <w:rsid w:val="00B57627"/>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57627"/>
    <w:rPr>
      <w:rFonts w:ascii="Cambria" w:eastAsia="Times New Roman" w:hAnsi="Cambria" w:cs="Times New Roman"/>
      <w:b/>
      <w:bCs/>
      <w:color w:val="365F91"/>
      <w:sz w:val="28"/>
      <w:szCs w:val="28"/>
    </w:rPr>
  </w:style>
  <w:style w:type="character" w:customStyle="1" w:styleId="20">
    <w:name w:val="Заголовок 2 Знак"/>
    <w:link w:val="2"/>
    <w:uiPriority w:val="9"/>
    <w:rsid w:val="00B57627"/>
    <w:rPr>
      <w:rFonts w:ascii="Times New Roman" w:eastAsia="Times New Roman" w:hAnsi="Times New Roman" w:cs="Times New Roman"/>
      <w:b/>
      <w:bCs/>
      <w:sz w:val="36"/>
      <w:szCs w:val="36"/>
      <w:lang w:eastAsia="ru-RU"/>
    </w:rPr>
  </w:style>
  <w:style w:type="character" w:customStyle="1" w:styleId="40">
    <w:name w:val="Заголовок 4 Знак"/>
    <w:link w:val="4"/>
    <w:uiPriority w:val="9"/>
    <w:rsid w:val="00B57627"/>
    <w:rPr>
      <w:rFonts w:ascii="Cambria" w:eastAsia="Times New Roman" w:hAnsi="Cambria" w:cs="Times New Roman"/>
      <w:b/>
      <w:bCs/>
      <w:i/>
      <w:iCs/>
      <w:color w:val="4F81BD"/>
    </w:rPr>
  </w:style>
  <w:style w:type="character" w:customStyle="1" w:styleId="s1">
    <w:name w:val="s1"/>
    <w:basedOn w:val="a0"/>
    <w:rsid w:val="00B57627"/>
  </w:style>
  <w:style w:type="table" w:styleId="a3">
    <w:name w:val="Table Grid"/>
    <w:basedOn w:val="a1"/>
    <w:uiPriority w:val="59"/>
    <w:rsid w:val="00B57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57627"/>
    <w:pPr>
      <w:ind w:left="720"/>
      <w:contextualSpacing/>
    </w:pPr>
  </w:style>
  <w:style w:type="paragraph" w:customStyle="1" w:styleId="ft01">
    <w:name w:val="ft01"/>
    <w:basedOn w:val="a"/>
    <w:rsid w:val="00B576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nchor-text">
    <w:name w:val="anchor-text"/>
    <w:basedOn w:val="a0"/>
    <w:rsid w:val="00B57627"/>
  </w:style>
  <w:style w:type="character" w:styleId="a5">
    <w:name w:val="Hyperlink"/>
    <w:uiPriority w:val="99"/>
    <w:unhideWhenUsed/>
    <w:rsid w:val="00B57627"/>
    <w:rPr>
      <w:color w:val="0000FF"/>
      <w:u w:val="single"/>
    </w:rPr>
  </w:style>
  <w:style w:type="paragraph" w:styleId="a6">
    <w:name w:val="Normal (Web)"/>
    <w:basedOn w:val="a"/>
    <w:uiPriority w:val="99"/>
    <w:unhideWhenUsed/>
    <w:rsid w:val="00B57627"/>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Emphasis"/>
    <w:uiPriority w:val="20"/>
    <w:qFormat/>
    <w:rsid w:val="00B57627"/>
    <w:rPr>
      <w:i/>
      <w:iCs/>
    </w:rPr>
  </w:style>
  <w:style w:type="character" w:styleId="a8">
    <w:name w:val="Strong"/>
    <w:uiPriority w:val="22"/>
    <w:qFormat/>
    <w:rsid w:val="00B57627"/>
    <w:rPr>
      <w:b/>
      <w:bCs/>
    </w:rPr>
  </w:style>
  <w:style w:type="character" w:customStyle="1" w:styleId="Bodytext210ptNotBold">
    <w:name w:val="Body text (2) + 10 pt.Not Bold"/>
    <w:rsid w:val="00B5762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styleId="a9">
    <w:name w:val="Balloon Text"/>
    <w:basedOn w:val="a"/>
    <w:link w:val="aa"/>
    <w:uiPriority w:val="99"/>
    <w:semiHidden/>
    <w:unhideWhenUsed/>
    <w:rsid w:val="00B57627"/>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B57627"/>
    <w:rPr>
      <w:rFonts w:ascii="Tahoma" w:hAnsi="Tahoma" w:cs="Tahoma"/>
      <w:sz w:val="16"/>
      <w:szCs w:val="16"/>
    </w:rPr>
  </w:style>
  <w:style w:type="paragraph" w:styleId="ab">
    <w:name w:val="No Spacing"/>
    <w:uiPriority w:val="1"/>
    <w:qFormat/>
    <w:rsid w:val="00B57627"/>
    <w:rPr>
      <w:sz w:val="22"/>
      <w:szCs w:val="22"/>
      <w:lang w:val="ru-RU"/>
    </w:rPr>
  </w:style>
  <w:style w:type="paragraph" w:customStyle="1" w:styleId="msonormalmailrucssattributepostfix">
    <w:name w:val="msonormal_mailru_css_attribute_postfix"/>
    <w:basedOn w:val="a"/>
    <w:rsid w:val="00B576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B57627"/>
    <w:pPr>
      <w:widowControl w:val="0"/>
      <w:autoSpaceDE w:val="0"/>
      <w:autoSpaceDN w:val="0"/>
      <w:spacing w:after="0" w:line="240" w:lineRule="auto"/>
    </w:pPr>
    <w:rPr>
      <w:rFonts w:ascii="Times New Roman" w:eastAsia="Times New Roman" w:hAnsi="Times New Roman"/>
      <w:lang w:eastAsia="ru-RU" w:bidi="ru-RU"/>
    </w:rPr>
  </w:style>
  <w:style w:type="character" w:customStyle="1" w:styleId="Bodytext2">
    <w:name w:val="Body text (2)_"/>
    <w:link w:val="Bodytext20"/>
    <w:rsid w:val="00B57627"/>
    <w:rPr>
      <w:rFonts w:ascii="Times New Roman" w:eastAsia="Times New Roman" w:hAnsi="Times New Roman" w:cs="Times New Roman"/>
      <w:b/>
      <w:bCs/>
      <w:shd w:val="clear" w:color="auto" w:fill="FFFFFF"/>
    </w:rPr>
  </w:style>
  <w:style w:type="paragraph" w:customStyle="1" w:styleId="Bodytext20">
    <w:name w:val="Body text (2)"/>
    <w:basedOn w:val="a"/>
    <w:link w:val="Bodytext2"/>
    <w:rsid w:val="00B57627"/>
    <w:pPr>
      <w:widowControl w:val="0"/>
      <w:shd w:val="clear" w:color="auto" w:fill="FFFFFF"/>
      <w:spacing w:after="240" w:line="289" w:lineRule="exact"/>
      <w:ind w:hanging="880"/>
    </w:pPr>
    <w:rPr>
      <w:rFonts w:ascii="Times New Roman" w:eastAsia="Times New Roman" w:hAnsi="Times New Roman"/>
      <w:b/>
      <w:bCs/>
    </w:rPr>
  </w:style>
  <w:style w:type="paragraph" w:customStyle="1" w:styleId="ft03">
    <w:name w:val="ft03"/>
    <w:basedOn w:val="a"/>
    <w:rsid w:val="00B576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t02">
    <w:name w:val="ft02"/>
    <w:basedOn w:val="a"/>
    <w:rsid w:val="00B576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DPI71References">
    <w:name w:val="MDPI_7.1_References"/>
    <w:basedOn w:val="a"/>
    <w:next w:val="a"/>
    <w:qFormat/>
    <w:rsid w:val="00B57627"/>
  </w:style>
  <w:style w:type="character" w:customStyle="1" w:styleId="font2">
    <w:name w:val="font2"/>
    <w:basedOn w:val="a0"/>
    <w:rsid w:val="00B57627"/>
  </w:style>
  <w:style w:type="character" w:customStyle="1" w:styleId="font1">
    <w:name w:val="font1"/>
    <w:basedOn w:val="a0"/>
    <w:rsid w:val="00B57627"/>
  </w:style>
  <w:style w:type="paragraph" w:customStyle="1" w:styleId="Default">
    <w:name w:val="Default"/>
    <w:rsid w:val="00B57627"/>
    <w:pPr>
      <w:autoSpaceDE w:val="0"/>
      <w:autoSpaceDN w:val="0"/>
      <w:adjustRightInd w:val="0"/>
    </w:pPr>
    <w:rPr>
      <w:rFonts w:ascii="Times New Roman" w:hAnsi="Times New Roman"/>
      <w:color w:val="000000"/>
      <w:sz w:val="24"/>
      <w:szCs w:val="24"/>
      <w:lang w:val="ru-RU"/>
    </w:rPr>
  </w:style>
  <w:style w:type="paragraph" w:styleId="ac">
    <w:name w:val="header"/>
    <w:basedOn w:val="a"/>
    <w:link w:val="ad"/>
    <w:uiPriority w:val="99"/>
    <w:unhideWhenUsed/>
    <w:rsid w:val="00B5762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57627"/>
  </w:style>
  <w:style w:type="paragraph" w:styleId="ae">
    <w:name w:val="footer"/>
    <w:basedOn w:val="a"/>
    <w:link w:val="af"/>
    <w:uiPriority w:val="99"/>
    <w:unhideWhenUsed/>
    <w:rsid w:val="00B5762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57627"/>
  </w:style>
  <w:style w:type="paragraph" w:customStyle="1" w:styleId="11">
    <w:name w:val="Название1"/>
    <w:basedOn w:val="a"/>
    <w:link w:val="af0"/>
    <w:qFormat/>
    <w:rsid w:val="007D6BF4"/>
    <w:pPr>
      <w:spacing w:after="0" w:line="240" w:lineRule="auto"/>
      <w:jc w:val="center"/>
    </w:pPr>
    <w:rPr>
      <w:rFonts w:ascii="Times New Roman" w:eastAsia="Times New Roman" w:hAnsi="Times New Roman"/>
      <w:sz w:val="28"/>
      <w:szCs w:val="20"/>
    </w:rPr>
  </w:style>
  <w:style w:type="character" w:customStyle="1" w:styleId="af0">
    <w:name w:val="Название Знак"/>
    <w:link w:val="11"/>
    <w:rsid w:val="007D6BF4"/>
    <w:rPr>
      <w:rFonts w:ascii="Times New Roman" w:eastAsia="Times New Roman" w:hAnsi="Times New Roman" w:cs="Times New Roman"/>
      <w:sz w:val="28"/>
      <w:szCs w:val="20"/>
    </w:rPr>
  </w:style>
  <w:style w:type="paragraph" w:customStyle="1" w:styleId="article-name">
    <w:name w:val="article-name"/>
    <w:basedOn w:val="a"/>
    <w:rsid w:val="007D6BF4"/>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ubtle Reference"/>
    <w:uiPriority w:val="31"/>
    <w:qFormat/>
    <w:rsid w:val="007D6BF4"/>
    <w:rPr>
      <w:smallCaps/>
      <w:color w:val="C0504D"/>
      <w:u w:val="single"/>
    </w:rPr>
  </w:style>
  <w:style w:type="character" w:styleId="af2">
    <w:name w:val="Placeholder Text"/>
    <w:basedOn w:val="a0"/>
    <w:uiPriority w:val="99"/>
    <w:semiHidden/>
    <w:rsid w:val="00A76B67"/>
    <w:rPr>
      <w:color w:val="808080"/>
    </w:rPr>
  </w:style>
  <w:style w:type="character" w:styleId="af3">
    <w:name w:val="FollowedHyperlink"/>
    <w:basedOn w:val="a0"/>
    <w:uiPriority w:val="99"/>
    <w:semiHidden/>
    <w:unhideWhenUsed/>
    <w:rsid w:val="00790E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7051">
      <w:bodyDiv w:val="1"/>
      <w:marLeft w:val="0"/>
      <w:marRight w:val="0"/>
      <w:marTop w:val="0"/>
      <w:marBottom w:val="0"/>
      <w:divBdr>
        <w:top w:val="none" w:sz="0" w:space="0" w:color="auto"/>
        <w:left w:val="none" w:sz="0" w:space="0" w:color="auto"/>
        <w:bottom w:val="none" w:sz="0" w:space="0" w:color="auto"/>
        <w:right w:val="none" w:sz="0" w:space="0" w:color="auto"/>
      </w:divBdr>
    </w:div>
    <w:div w:id="168299013">
      <w:bodyDiv w:val="1"/>
      <w:marLeft w:val="0"/>
      <w:marRight w:val="0"/>
      <w:marTop w:val="0"/>
      <w:marBottom w:val="0"/>
      <w:divBdr>
        <w:top w:val="none" w:sz="0" w:space="0" w:color="auto"/>
        <w:left w:val="none" w:sz="0" w:space="0" w:color="auto"/>
        <w:bottom w:val="none" w:sz="0" w:space="0" w:color="auto"/>
        <w:right w:val="none" w:sz="0" w:space="0" w:color="auto"/>
      </w:divBdr>
      <w:divsChild>
        <w:div w:id="1935824871">
          <w:marLeft w:val="0"/>
          <w:marRight w:val="0"/>
          <w:marTop w:val="0"/>
          <w:marBottom w:val="0"/>
          <w:divBdr>
            <w:top w:val="none" w:sz="0" w:space="0" w:color="auto"/>
            <w:left w:val="none" w:sz="0" w:space="0" w:color="auto"/>
            <w:bottom w:val="none" w:sz="0" w:space="0" w:color="auto"/>
            <w:right w:val="none" w:sz="0" w:space="0" w:color="auto"/>
          </w:divBdr>
        </w:div>
      </w:divsChild>
    </w:div>
    <w:div w:id="481702786">
      <w:bodyDiv w:val="1"/>
      <w:marLeft w:val="0"/>
      <w:marRight w:val="0"/>
      <w:marTop w:val="0"/>
      <w:marBottom w:val="0"/>
      <w:divBdr>
        <w:top w:val="none" w:sz="0" w:space="0" w:color="auto"/>
        <w:left w:val="none" w:sz="0" w:space="0" w:color="auto"/>
        <w:bottom w:val="none" w:sz="0" w:space="0" w:color="auto"/>
        <w:right w:val="none" w:sz="0" w:space="0" w:color="auto"/>
      </w:divBdr>
    </w:div>
    <w:div w:id="492379396">
      <w:bodyDiv w:val="1"/>
      <w:marLeft w:val="0"/>
      <w:marRight w:val="0"/>
      <w:marTop w:val="0"/>
      <w:marBottom w:val="0"/>
      <w:divBdr>
        <w:top w:val="none" w:sz="0" w:space="0" w:color="auto"/>
        <w:left w:val="none" w:sz="0" w:space="0" w:color="auto"/>
        <w:bottom w:val="none" w:sz="0" w:space="0" w:color="auto"/>
        <w:right w:val="none" w:sz="0" w:space="0" w:color="auto"/>
      </w:divBdr>
    </w:div>
    <w:div w:id="566039442">
      <w:bodyDiv w:val="1"/>
      <w:marLeft w:val="0"/>
      <w:marRight w:val="0"/>
      <w:marTop w:val="0"/>
      <w:marBottom w:val="0"/>
      <w:divBdr>
        <w:top w:val="none" w:sz="0" w:space="0" w:color="auto"/>
        <w:left w:val="none" w:sz="0" w:space="0" w:color="auto"/>
        <w:bottom w:val="none" w:sz="0" w:space="0" w:color="auto"/>
        <w:right w:val="none" w:sz="0" w:space="0" w:color="auto"/>
      </w:divBdr>
    </w:div>
    <w:div w:id="663582707">
      <w:bodyDiv w:val="1"/>
      <w:marLeft w:val="0"/>
      <w:marRight w:val="0"/>
      <w:marTop w:val="0"/>
      <w:marBottom w:val="0"/>
      <w:divBdr>
        <w:top w:val="none" w:sz="0" w:space="0" w:color="auto"/>
        <w:left w:val="none" w:sz="0" w:space="0" w:color="auto"/>
        <w:bottom w:val="none" w:sz="0" w:space="0" w:color="auto"/>
        <w:right w:val="none" w:sz="0" w:space="0" w:color="auto"/>
      </w:divBdr>
    </w:div>
    <w:div w:id="692266858">
      <w:bodyDiv w:val="1"/>
      <w:marLeft w:val="0"/>
      <w:marRight w:val="0"/>
      <w:marTop w:val="0"/>
      <w:marBottom w:val="0"/>
      <w:divBdr>
        <w:top w:val="none" w:sz="0" w:space="0" w:color="auto"/>
        <w:left w:val="none" w:sz="0" w:space="0" w:color="auto"/>
        <w:bottom w:val="none" w:sz="0" w:space="0" w:color="auto"/>
        <w:right w:val="none" w:sz="0" w:space="0" w:color="auto"/>
      </w:divBdr>
    </w:div>
    <w:div w:id="846948234">
      <w:bodyDiv w:val="1"/>
      <w:marLeft w:val="0"/>
      <w:marRight w:val="0"/>
      <w:marTop w:val="0"/>
      <w:marBottom w:val="0"/>
      <w:divBdr>
        <w:top w:val="none" w:sz="0" w:space="0" w:color="auto"/>
        <w:left w:val="none" w:sz="0" w:space="0" w:color="auto"/>
        <w:bottom w:val="none" w:sz="0" w:space="0" w:color="auto"/>
        <w:right w:val="none" w:sz="0" w:space="0" w:color="auto"/>
      </w:divBdr>
    </w:div>
    <w:div w:id="1067416428">
      <w:bodyDiv w:val="1"/>
      <w:marLeft w:val="0"/>
      <w:marRight w:val="0"/>
      <w:marTop w:val="0"/>
      <w:marBottom w:val="0"/>
      <w:divBdr>
        <w:top w:val="none" w:sz="0" w:space="0" w:color="auto"/>
        <w:left w:val="none" w:sz="0" w:space="0" w:color="auto"/>
        <w:bottom w:val="none" w:sz="0" w:space="0" w:color="auto"/>
        <w:right w:val="none" w:sz="0" w:space="0" w:color="auto"/>
      </w:divBdr>
    </w:div>
    <w:div w:id="1282805448">
      <w:bodyDiv w:val="1"/>
      <w:marLeft w:val="0"/>
      <w:marRight w:val="0"/>
      <w:marTop w:val="0"/>
      <w:marBottom w:val="0"/>
      <w:divBdr>
        <w:top w:val="none" w:sz="0" w:space="0" w:color="auto"/>
        <w:left w:val="none" w:sz="0" w:space="0" w:color="auto"/>
        <w:bottom w:val="none" w:sz="0" w:space="0" w:color="auto"/>
        <w:right w:val="none" w:sz="0" w:space="0" w:color="auto"/>
      </w:divBdr>
    </w:div>
    <w:div w:id="1540975983">
      <w:bodyDiv w:val="1"/>
      <w:marLeft w:val="0"/>
      <w:marRight w:val="0"/>
      <w:marTop w:val="0"/>
      <w:marBottom w:val="0"/>
      <w:divBdr>
        <w:top w:val="none" w:sz="0" w:space="0" w:color="auto"/>
        <w:left w:val="none" w:sz="0" w:space="0" w:color="auto"/>
        <w:bottom w:val="none" w:sz="0" w:space="0" w:color="auto"/>
        <w:right w:val="none" w:sz="0" w:space="0" w:color="auto"/>
      </w:divBdr>
    </w:div>
    <w:div w:id="1611081148">
      <w:bodyDiv w:val="1"/>
      <w:marLeft w:val="0"/>
      <w:marRight w:val="0"/>
      <w:marTop w:val="0"/>
      <w:marBottom w:val="0"/>
      <w:divBdr>
        <w:top w:val="none" w:sz="0" w:space="0" w:color="auto"/>
        <w:left w:val="none" w:sz="0" w:space="0" w:color="auto"/>
        <w:bottom w:val="none" w:sz="0" w:space="0" w:color="auto"/>
        <w:right w:val="none" w:sz="0" w:space="0" w:color="auto"/>
      </w:divBdr>
    </w:div>
    <w:div w:id="1955094927">
      <w:bodyDiv w:val="1"/>
      <w:marLeft w:val="0"/>
      <w:marRight w:val="0"/>
      <w:marTop w:val="0"/>
      <w:marBottom w:val="0"/>
      <w:divBdr>
        <w:top w:val="none" w:sz="0" w:space="0" w:color="auto"/>
        <w:left w:val="none" w:sz="0" w:space="0" w:color="auto"/>
        <w:bottom w:val="none" w:sz="0" w:space="0" w:color="auto"/>
        <w:right w:val="none" w:sz="0" w:space="0" w:color="auto"/>
      </w:divBdr>
    </w:div>
    <w:div w:id="1990133792">
      <w:bodyDiv w:val="1"/>
      <w:marLeft w:val="0"/>
      <w:marRight w:val="0"/>
      <w:marTop w:val="0"/>
      <w:marBottom w:val="0"/>
      <w:divBdr>
        <w:top w:val="none" w:sz="0" w:space="0" w:color="auto"/>
        <w:left w:val="none" w:sz="0" w:space="0" w:color="auto"/>
        <w:bottom w:val="none" w:sz="0" w:space="0" w:color="auto"/>
        <w:right w:val="none" w:sz="0" w:space="0" w:color="auto"/>
      </w:divBdr>
    </w:div>
    <w:div w:id="1999840646">
      <w:bodyDiv w:val="1"/>
      <w:marLeft w:val="0"/>
      <w:marRight w:val="0"/>
      <w:marTop w:val="0"/>
      <w:marBottom w:val="0"/>
      <w:divBdr>
        <w:top w:val="none" w:sz="0" w:space="0" w:color="auto"/>
        <w:left w:val="none" w:sz="0" w:space="0" w:color="auto"/>
        <w:bottom w:val="none" w:sz="0" w:space="0" w:color="auto"/>
        <w:right w:val="none" w:sz="0" w:space="0" w:color="auto"/>
      </w:divBdr>
    </w:div>
    <w:div w:id="2125804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library.ru/contents.asp?id=34483886" TargetMode="External"/><Relationship Id="rId21" Type="http://schemas.openxmlformats.org/officeDocument/2006/relationships/image" Target="media/image5.jpeg"/><Relationship Id="rId42" Type="http://schemas.openxmlformats.org/officeDocument/2006/relationships/image" Target="media/image19.png"/><Relationship Id="rId63" Type="http://schemas.openxmlformats.org/officeDocument/2006/relationships/hyperlink" Target="https://elibrary.ru/contents.asp?id=35033925&amp;selid=35033926" TargetMode="External"/><Relationship Id="rId84" Type="http://schemas.openxmlformats.org/officeDocument/2006/relationships/hyperlink" Target="https://doi.org/10.1079/WPS200300" TargetMode="External"/><Relationship Id="rId138" Type="http://schemas.openxmlformats.org/officeDocument/2006/relationships/image" Target="media/image37.jpeg"/><Relationship Id="rId107" Type="http://schemas.openxmlformats.org/officeDocument/2006/relationships/hyperlink" Target="https://library.kazatu.kz:2054/contents.asp?id=44234891" TargetMode="External"/><Relationship Id="rId11" Type="http://schemas.openxmlformats.org/officeDocument/2006/relationships/hyperlink" Target="https://ru.wikipedia.org/wiki/%D0%9F%D1%80%D0%BE%D1%84%D0%B8%D0%BB%D0%B0%D0%BA%D1%82%D0%B8%D0%BA%D0%B0" TargetMode="External"/><Relationship Id="rId32" Type="http://schemas.openxmlformats.org/officeDocument/2006/relationships/diagramData" Target="diagrams/data1.xml"/><Relationship Id="rId53" Type="http://schemas.openxmlformats.org/officeDocument/2006/relationships/hyperlink" Target="https://elibrary.ru/contents.asp?id=34227556" TargetMode="External"/><Relationship Id="rId74" Type="http://schemas.openxmlformats.org/officeDocument/2006/relationships/hyperlink" Target="https://qaztourism.kz/upload/iblock/63b/63b63b86c27e2141d9a02932227aae47.pdf" TargetMode="External"/><Relationship Id="rId128" Type="http://schemas.openxmlformats.org/officeDocument/2006/relationships/image" Target="media/image27.jpe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library.kazatu.kz:2054/contents.asp?id=34330427&amp;selid=27249293" TargetMode="Externa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0.jpeg"/><Relationship Id="rId48" Type="http://schemas.openxmlformats.org/officeDocument/2006/relationships/hyperlink" Target="https://library.kazatu.kz:2054/item.asp?id=49217146" TargetMode="External"/><Relationship Id="rId64" Type="http://schemas.openxmlformats.org/officeDocument/2006/relationships/hyperlink" Target="https://elibrary.ru/item.asp?id=36990983" TargetMode="External"/><Relationship Id="rId69" Type="http://schemas.openxmlformats.org/officeDocument/2006/relationships/hyperlink" Target="https://tourlib.net/statti_tourism/bochkareva.htm" TargetMode="External"/><Relationship Id="rId113" Type="http://schemas.openxmlformats.org/officeDocument/2006/relationships/hyperlink" Target="https://www.elibrary.ru/item.asp?id=42321688" TargetMode="External"/><Relationship Id="rId118" Type="http://schemas.openxmlformats.org/officeDocument/2006/relationships/hyperlink" Target="https://www.elibrary.ru/contents.asp?id=34483886&amp;selid=29333701" TargetMode="External"/><Relationship Id="rId134" Type="http://schemas.openxmlformats.org/officeDocument/2006/relationships/image" Target="media/image33.jpeg"/><Relationship Id="rId139" Type="http://schemas.openxmlformats.org/officeDocument/2006/relationships/image" Target="media/image38.jpeg"/><Relationship Id="rId80" Type="http://schemas.openxmlformats.org/officeDocument/2006/relationships/hyperlink" Target="https://gtmarket.ru/news/2012/08/17/4899" TargetMode="External"/><Relationship Id="rId85" Type="http://schemas.openxmlformats.org/officeDocument/2006/relationships/hyperlink" Target="https://doi.org/10.3390/ani5030389" TargetMode="External"/><Relationship Id="rId150" Type="http://schemas.openxmlformats.org/officeDocument/2006/relationships/theme" Target="theme/theme1.xml"/><Relationship Id="rId12" Type="http://schemas.openxmlformats.org/officeDocument/2006/relationships/hyperlink" Target="https://ru.wikipedia.org/wiki/%D0%98%D0%BD%D1%84%D1%80%D0%B0%D1%81%D1%82%D1%80%D1%83%D0%BA%D1%82%D1%83%D1%80%D0%B0" TargetMode="External"/><Relationship Id="rId17" Type="http://schemas.openxmlformats.org/officeDocument/2006/relationships/hyperlink" Target="http://www.breathelife2030.org/" TargetMode="External"/><Relationship Id="rId33" Type="http://schemas.openxmlformats.org/officeDocument/2006/relationships/diagramLayout" Target="diagrams/layout1.xml"/><Relationship Id="rId38" Type="http://schemas.openxmlformats.org/officeDocument/2006/relationships/image" Target="media/image15.jpeg"/><Relationship Id="rId59" Type="http://schemas.openxmlformats.org/officeDocument/2006/relationships/hyperlink" Target="https://elibrary.ru/contents.asp?id=38546391&amp;selid=38546399" TargetMode="External"/><Relationship Id="rId103" Type="http://schemas.openxmlformats.org/officeDocument/2006/relationships/hyperlink" Target="https://library.kazatu.kz:2054/item.asp?id=30461455" TargetMode="External"/><Relationship Id="rId108" Type="http://schemas.openxmlformats.org/officeDocument/2006/relationships/hyperlink" Target="https://library.kazatu.kz:2054/contents.asp?id=44234891&amp;selid=44234892" TargetMode="External"/><Relationship Id="rId124" Type="http://schemas.openxmlformats.org/officeDocument/2006/relationships/image" Target="media/image23.jpeg"/><Relationship Id="rId129" Type="http://schemas.openxmlformats.org/officeDocument/2006/relationships/image" Target="media/image28.jpeg"/><Relationship Id="rId54" Type="http://schemas.openxmlformats.org/officeDocument/2006/relationships/hyperlink" Target="https://elibrary.ru/contents.asp?id=34227556&amp;selid=25750882" TargetMode="External"/><Relationship Id="rId70" Type="http://schemas.openxmlformats.org/officeDocument/2006/relationships/hyperlink" Target="https://www.elibrary.ru/contents.asp?id=33236913&amp;selid=11146970" TargetMode="External"/><Relationship Id="rId75" Type="http://schemas.openxmlformats.org/officeDocument/2006/relationships/hyperlink" Target="http://parkburabay.kz/content/o-gnpp-burabay/" TargetMode="External"/><Relationship Id="rId91" Type="http://schemas.openxmlformats.org/officeDocument/2006/relationships/hyperlink" Target="https://doi.org/10.2307/1588353" TargetMode="External"/><Relationship Id="rId96" Type="http://schemas.openxmlformats.org/officeDocument/2006/relationships/hyperlink" Target="https://library.kazatu.kz:2054/item.asp?id=42361815" TargetMode="External"/><Relationship Id="rId140" Type="http://schemas.openxmlformats.org/officeDocument/2006/relationships/image" Target="media/image39.jpeg"/><Relationship Id="rId145"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2.png"/><Relationship Id="rId49" Type="http://schemas.openxmlformats.org/officeDocument/2006/relationships/hyperlink" Target="https://library.kazatu.kz:2054/contents.asp?id=49217112" TargetMode="External"/><Relationship Id="rId114" Type="http://schemas.openxmlformats.org/officeDocument/2006/relationships/hyperlink" Target="https://www.elibrary.ru/contents.asp?id=42321674" TargetMode="External"/><Relationship Id="rId119" Type="http://schemas.openxmlformats.org/officeDocument/2006/relationships/hyperlink" Target="https://www.elibrary.ru/item.asp?id=42321688" TargetMode="External"/><Relationship Id="rId44" Type="http://schemas.openxmlformats.org/officeDocument/2006/relationships/image" Target="media/image21.jpeg"/><Relationship Id="rId60" Type="http://schemas.openxmlformats.org/officeDocument/2006/relationships/hyperlink" Target="https://elibrary.ru/item.asp?id=42507739" TargetMode="External"/><Relationship Id="rId65" Type="http://schemas.openxmlformats.org/officeDocument/2006/relationships/hyperlink" Target="https://library.kazatu.kz:2054/item.asp?id=36586935" TargetMode="External"/><Relationship Id="rId81" Type="http://schemas.openxmlformats.org/officeDocument/2006/relationships/hyperlink" Target="https://www.who.int/airpollution/data/en/" TargetMode="External"/><Relationship Id="rId86" Type="http://schemas.openxmlformats.org/officeDocument/2006/relationships/hyperlink" Target="https://doi.org/10.1016/S0065-2113(08)00204-6" TargetMode="External"/><Relationship Id="rId130" Type="http://schemas.openxmlformats.org/officeDocument/2006/relationships/image" Target="media/image29.jpeg"/><Relationship Id="rId135" Type="http://schemas.openxmlformats.org/officeDocument/2006/relationships/image" Target="media/image34.jpeg"/><Relationship Id="rId13" Type="http://schemas.openxmlformats.org/officeDocument/2006/relationships/hyperlink" Target="https://www.sciencedirect.com/science/article/pii/S1352231019301827" TargetMode="External"/><Relationship Id="rId18" Type="http://schemas.openxmlformats.org/officeDocument/2006/relationships/image" Target="media/image2.jpeg"/><Relationship Id="rId39" Type="http://schemas.openxmlformats.org/officeDocument/2006/relationships/image" Target="media/image16.jpeg"/><Relationship Id="rId109" Type="http://schemas.openxmlformats.org/officeDocument/2006/relationships/hyperlink" Target="https://www.universalinternetlibrary.ru/book/5590/ogl.shtml" TargetMode="External"/><Relationship Id="rId34" Type="http://schemas.openxmlformats.org/officeDocument/2006/relationships/diagramQuickStyle" Target="diagrams/quickStyle1.xml"/><Relationship Id="rId50" Type="http://schemas.openxmlformats.org/officeDocument/2006/relationships/hyperlink" Target="https://library.kazatu.kz:2054/contents.asp?id=49217112&amp;selid=49217146" TargetMode="External"/><Relationship Id="rId55" Type="http://schemas.openxmlformats.org/officeDocument/2006/relationships/hyperlink" Target="http://alakol.zhetisu.gov.kz/pages.%20(35%2004.03.2019" TargetMode="External"/><Relationship Id="rId76" Type="http://schemas.openxmlformats.org/officeDocument/2006/relationships/hyperlink" Target="https://adilet.zan.kz/rus/docs/U990000084_/links" TargetMode="External"/><Relationship Id="rId97" Type="http://schemas.openxmlformats.org/officeDocument/2006/relationships/hyperlink" Target="https://library.kazatu.kz:2054/contents.asp?id=42361792" TargetMode="External"/><Relationship Id="rId104" Type="http://schemas.openxmlformats.org/officeDocument/2006/relationships/hyperlink" Target="http://www.inspection.gc.ca/food/non-federally-registered/product-inspection/inspectionmanual/eng/1393949957029/1393950086" TargetMode="External"/><Relationship Id="rId120" Type="http://schemas.openxmlformats.org/officeDocument/2006/relationships/hyperlink" Target="https://www.elibrary.ru/contents.asp?id=42321674" TargetMode="External"/><Relationship Id="rId125" Type="http://schemas.openxmlformats.org/officeDocument/2006/relationships/image" Target="media/image24.jpeg"/><Relationship Id="rId141" Type="http://schemas.openxmlformats.org/officeDocument/2006/relationships/image" Target="media/image40.jpeg"/><Relationship Id="rId14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hyperlink" Target="https://ru.wikipedia.org/wiki/%D0%9C%D0%B5%D0%B4%D0%B8%D1%86%D0%B8%D0%BD%D0%B0_(%D0%B8%D0%B7%D0%B4%D0%B0%D1%82%D0%B5%D0%BB%D1%8C%D1%81%D1%82%D0%B2%D0%BE)" TargetMode="External"/><Relationship Id="rId92" Type="http://schemas.openxmlformats.org/officeDocument/2006/relationships/hyperlink" Target="https://doi.org/10.3382/ps.0592400"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hyperlink" Target="https://library.kazatu.kz:2054/contents.asp?id=36586927&amp;selid=36586935" TargetMode="External"/><Relationship Id="rId87" Type="http://schemas.openxmlformats.org/officeDocument/2006/relationships/hyperlink" Target="https://doi.org/10.1016/j.livprodsci.2004.10.003" TargetMode="External"/><Relationship Id="rId110" Type="http://schemas.openxmlformats.org/officeDocument/2006/relationships/hyperlink" Target="https://www.elibrary.ru/item.asp?id=29333701" TargetMode="External"/><Relationship Id="rId115" Type="http://schemas.openxmlformats.org/officeDocument/2006/relationships/hyperlink" Target="https://www.elibrary.ru/contents.asp?id=42321674&amp;selid=42321688" TargetMode="External"/><Relationship Id="rId131" Type="http://schemas.openxmlformats.org/officeDocument/2006/relationships/image" Target="media/image30.jpeg"/><Relationship Id="rId136" Type="http://schemas.openxmlformats.org/officeDocument/2006/relationships/image" Target="media/image35.jpeg"/><Relationship Id="rId61" Type="http://schemas.openxmlformats.org/officeDocument/2006/relationships/hyperlink" Target="https://elibrary.ru/item.asp?id=35033926" TargetMode="External"/><Relationship Id="rId82" Type="http://schemas.openxmlformats.org/officeDocument/2006/relationships/hyperlink" Target="http://maps.who.int/airpollution/" TargetMode="External"/><Relationship Id="rId19" Type="http://schemas.openxmlformats.org/officeDocument/2006/relationships/image" Target="media/image3.jpeg"/><Relationship Id="rId14" Type="http://schemas.openxmlformats.org/officeDocument/2006/relationships/hyperlink" Target="https://www.sciencedirect.com/science/article/pii/S1352231019301827" TargetMode="External"/><Relationship Id="rId30" Type="http://schemas.microsoft.com/office/2007/relationships/hdphoto" Target="media/hdphoto1.wdp"/><Relationship Id="rId35" Type="http://schemas.openxmlformats.org/officeDocument/2006/relationships/diagramColors" Target="diagrams/colors1.xml"/><Relationship Id="rId56" Type="http://schemas.openxmlformats.org/officeDocument/2006/relationships/hyperlink" Target="https://www.elibrary.ru/item.asp?id=37330553" TargetMode="External"/><Relationship Id="rId77" Type="http://schemas.openxmlformats.org/officeDocument/2006/relationships/hyperlink" Target="https://www.who.int/ru/news-room/fact-sheets/detail/ambient-(outdoor)-air-quality-and-health" TargetMode="External"/><Relationship Id="rId100" Type="http://schemas.openxmlformats.org/officeDocument/2006/relationships/hyperlink" Target="https://library.kazatu.kz:2054/contents.asp?id=42363892" TargetMode="External"/><Relationship Id="rId105" Type="http://schemas.openxmlformats.org/officeDocument/2006/relationships/hyperlink" Target="https://www.irk.ru/news/20130131/fish" TargetMode="External"/><Relationship Id="rId126" Type="http://schemas.openxmlformats.org/officeDocument/2006/relationships/image" Target="media/image25.jpeg"/><Relationship Id="rId147" Type="http://schemas.openxmlformats.org/officeDocument/2006/relationships/image" Target="media/image46.jpeg"/><Relationship Id="rId8" Type="http://schemas.openxmlformats.org/officeDocument/2006/relationships/hyperlink" Target="https://ru.wikipedia.org/wiki/%D0%9D%D0%B5%D0%BC%D0%B5%D1%86%D0%BA%D0%B8%D0%B9_%D1%8F%D0%B7%D1%8B%D0%BA" TargetMode="External"/><Relationship Id="rId51" Type="http://schemas.openxmlformats.org/officeDocument/2006/relationships/hyperlink" Target="https://library.kazatu.kz:2054/item.asp?id=49217146" TargetMode="External"/><Relationship Id="rId72" Type="http://schemas.openxmlformats.org/officeDocument/2006/relationships/hyperlink" Target="https://library.kazatu.kz:2118/item.asp?id=42740422" TargetMode="External"/><Relationship Id="rId93" Type="http://schemas.openxmlformats.org/officeDocument/2006/relationships/hyperlink" Target="https://library.kazatu.kz:2054/item.asp?id=27249293" TargetMode="External"/><Relationship Id="rId98" Type="http://schemas.openxmlformats.org/officeDocument/2006/relationships/hyperlink" Target="https://library.kazatu.kz:2054/contents.asp?id=42361792&amp;selid=42361815" TargetMode="External"/><Relationship Id="rId121" Type="http://schemas.openxmlformats.org/officeDocument/2006/relationships/hyperlink" Target="https://www.elibrary.ru/contents.asp?id=42321674&amp;selid=42321688" TargetMode="External"/><Relationship Id="rId142"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elibrary.ru/item.asp?id=45776523" TargetMode="External"/><Relationship Id="rId67" Type="http://schemas.openxmlformats.org/officeDocument/2006/relationships/hyperlink" Target="https://library.kazatu.kz:2054/item.asp?id=42593130" TargetMode="External"/><Relationship Id="rId116" Type="http://schemas.openxmlformats.org/officeDocument/2006/relationships/hyperlink" Target="https://www.elibrary.ru/item.asp?id=29333701" TargetMode="External"/><Relationship Id="rId137" Type="http://schemas.openxmlformats.org/officeDocument/2006/relationships/image" Target="media/image36.jpeg"/><Relationship Id="rId20" Type="http://schemas.openxmlformats.org/officeDocument/2006/relationships/image" Target="media/image4.jpeg"/><Relationship Id="rId41" Type="http://schemas.openxmlformats.org/officeDocument/2006/relationships/image" Target="media/image18.jpeg"/><Relationship Id="rId62" Type="http://schemas.openxmlformats.org/officeDocument/2006/relationships/hyperlink" Target="https://elibrary.ru/contents.asp?id=35033925" TargetMode="External"/><Relationship Id="rId83" Type="http://schemas.openxmlformats.org/officeDocument/2006/relationships/hyperlink" Target="http://apps.who.int/mediacentre/news/releases/2018/environmental-health-collaboration/ru/index.html" TargetMode="External"/><Relationship Id="rId88" Type="http://schemas.openxmlformats.org/officeDocument/2006/relationships/hyperlink" Target="https://doi.org/10.1016/j.applanim.2004.08.009" TargetMode="External"/><Relationship Id="rId111" Type="http://schemas.openxmlformats.org/officeDocument/2006/relationships/hyperlink" Target="https://www.elibrary.ru/contents.asp?id=34483886" TargetMode="External"/><Relationship Id="rId132" Type="http://schemas.openxmlformats.org/officeDocument/2006/relationships/image" Target="media/image31.jpeg"/><Relationship Id="rId15" Type="http://schemas.openxmlformats.org/officeDocument/2006/relationships/hyperlink" Target="https://www.bloomberg.com/" TargetMode="External"/><Relationship Id="rId36" Type="http://schemas.microsoft.com/office/2007/relationships/diagramDrawing" Target="diagrams/drawing1.xml"/><Relationship Id="rId57" Type="http://schemas.openxmlformats.org/officeDocument/2006/relationships/hyperlink" Target="https://elibrary.ru/item.asp?id=38546399" TargetMode="External"/><Relationship Id="rId106" Type="http://schemas.openxmlformats.org/officeDocument/2006/relationships/hyperlink" Target="https://library.kazatu.kz:2054/item.asp?id=44234892" TargetMode="External"/><Relationship Id="rId127" Type="http://schemas.openxmlformats.org/officeDocument/2006/relationships/image" Target="media/image26.jpeg"/><Relationship Id="rId10" Type="http://schemas.openxmlformats.org/officeDocument/2006/relationships/hyperlink" Target="https://ru.wikipedia.org/wiki/%D0%9C%D0%B5%D0%B4%D0%B8%D1%86%D0%B8%D0%BD%D1%81%D0%BA%D0%B0%D1%8F_%D1%80%D0%B5%D0%B0%D0%B1%D0%B8%D0%BB%D0%B8%D1%82%D0%B0%D1%86%D0%B8%D1%8F" TargetMode="External"/><Relationship Id="rId31" Type="http://schemas.openxmlformats.org/officeDocument/2006/relationships/image" Target="media/image14.jpeg"/><Relationship Id="rId52" Type="http://schemas.openxmlformats.org/officeDocument/2006/relationships/hyperlink" Target="https://elibrary.ru/item.asp?id=25750882" TargetMode="External"/><Relationship Id="rId73" Type="http://schemas.openxmlformats.org/officeDocument/2006/relationships/hyperlink" Target="https://adilet.zan.kz" TargetMode="External"/><Relationship Id="rId78" Type="http://schemas.openxmlformats.org/officeDocument/2006/relationships/hyperlink" Target="https://springerplus.springeropen.com/articles/10.1186/2193-1801-2-78" TargetMode="External"/><Relationship Id="rId94" Type="http://schemas.openxmlformats.org/officeDocument/2006/relationships/hyperlink" Target="https://library.kazatu.kz:2054/contents.asp?id=34330427" TargetMode="External"/><Relationship Id="rId99" Type="http://schemas.openxmlformats.org/officeDocument/2006/relationships/hyperlink" Target="https://library.kazatu.kz:2054/item.asp?id=42363909" TargetMode="External"/><Relationship Id="rId101" Type="http://schemas.openxmlformats.org/officeDocument/2006/relationships/hyperlink" Target="https://library.kazatu.kz:2054/contents.asp?id=42363892&amp;selid=42363909" TargetMode="External"/><Relationship Id="rId122" Type="http://schemas.openxmlformats.org/officeDocument/2006/relationships/hyperlink" Target="https://adilet.zan.kz/rus/docs/K2100000400" TargetMode="External"/><Relationship Id="rId143" Type="http://schemas.openxmlformats.org/officeDocument/2006/relationships/image" Target="media/image42.jpeg"/><Relationship Id="rId148"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yperlink" Target="https://ru.wikipedia.org/wiki/%D0%9B%D0%B5%D1%87%D0%B5%D0%BD%D0%B8%D0%B5" TargetMode="External"/><Relationship Id="rId26" Type="http://schemas.openxmlformats.org/officeDocument/2006/relationships/image" Target="media/image10.png"/><Relationship Id="rId47" Type="http://schemas.openxmlformats.org/officeDocument/2006/relationships/hyperlink" Target="https://www.elibrary.ru/contents.asp?id=34475440&amp;selid=29072683" TargetMode="External"/><Relationship Id="rId68" Type="http://schemas.openxmlformats.org/officeDocument/2006/relationships/hyperlink" Target="https://www.kz.undp.org/content/kazakhstan/ru/home/stories/2021/" TargetMode="External"/><Relationship Id="rId89" Type="http://schemas.openxmlformats.org/officeDocument/2006/relationships/hyperlink" Target="https://doi.org/10.1177/104063870001200315" TargetMode="External"/><Relationship Id="rId112" Type="http://schemas.openxmlformats.org/officeDocument/2006/relationships/hyperlink" Target="https://www.elibrary.ru/contents.asp?id=34483886&amp;selid=29333701" TargetMode="External"/><Relationship Id="rId133" Type="http://schemas.openxmlformats.org/officeDocument/2006/relationships/image" Target="media/image32.jpeg"/><Relationship Id="rId16" Type="http://schemas.openxmlformats.org/officeDocument/2006/relationships/image" Target="media/image1.png"/><Relationship Id="rId37" Type="http://schemas.openxmlformats.org/officeDocument/2006/relationships/footer" Target="footer1.xml"/><Relationship Id="rId58" Type="http://schemas.openxmlformats.org/officeDocument/2006/relationships/hyperlink" Target="https://elibrary.ru/contents.asp?id=38546391" TargetMode="External"/><Relationship Id="rId79" Type="http://schemas.openxmlformats.org/officeDocument/2006/relationships/hyperlink" Target="https://eco.psu.kz/" TargetMode="External"/><Relationship Id="rId102" Type="http://schemas.openxmlformats.org/officeDocument/2006/relationships/hyperlink" Target="https://www.sciencedirect.com/science/journal/1470160X" TargetMode="External"/><Relationship Id="rId123" Type="http://schemas.openxmlformats.org/officeDocument/2006/relationships/hyperlink" Target="https://eduherald.ru/ru/article/" TargetMode="External"/><Relationship Id="rId144" Type="http://schemas.openxmlformats.org/officeDocument/2006/relationships/image" Target="media/image43.jpeg"/><Relationship Id="rId90" Type="http://schemas.openxmlformats.org/officeDocument/2006/relationships/hyperlink" Target="https://doi.org/10.15585/mmwr.mm6632a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DF10F2-0DAE-4565-AE56-A48634C5702C}" type="doc">
      <dgm:prSet loTypeId="urn:microsoft.com/office/officeart/2005/8/layout/hProcess9" loCatId="process" qsTypeId="urn:microsoft.com/office/officeart/2005/8/quickstyle/simple1" qsCatId="simple" csTypeId="urn:microsoft.com/office/officeart/2005/8/colors/accent1_2" csCatId="accent1" phldr="1"/>
      <dgm:spPr/>
    </dgm:pt>
    <dgm:pt modelId="{BAF68128-29D0-47B0-B700-D6E6BCDDA60F}">
      <dgm:prSet phldrT="[Текст]"/>
      <dgm:spPr>
        <a:solidFill>
          <a:schemeClr val="accent5">
            <a:lumMod val="40000"/>
            <a:lumOff val="60000"/>
          </a:schemeClr>
        </a:solidFill>
      </dgm:spPr>
      <dgm:t>
        <a:bodyPr/>
        <a:lstStyle/>
        <a:p>
          <a:r>
            <a:rPr lang="ru-RU"/>
            <a:t>5,6</a:t>
          </a:r>
        </a:p>
      </dgm:t>
    </dgm:pt>
    <dgm:pt modelId="{C654FC27-25D1-4AC3-874C-817834EDB7F4}" type="parTrans" cxnId="{9FBF7A6E-37D4-4CAD-8920-F6D4E0157427}">
      <dgm:prSet/>
      <dgm:spPr/>
      <dgm:t>
        <a:bodyPr/>
        <a:lstStyle/>
        <a:p>
          <a:endParaRPr lang="ru-RU"/>
        </a:p>
      </dgm:t>
    </dgm:pt>
    <dgm:pt modelId="{EAB31C5B-5A9D-48F0-B065-D61C2C9E3F23}" type="sibTrans" cxnId="{9FBF7A6E-37D4-4CAD-8920-F6D4E0157427}">
      <dgm:prSet/>
      <dgm:spPr/>
      <dgm:t>
        <a:bodyPr/>
        <a:lstStyle/>
        <a:p>
          <a:endParaRPr lang="ru-RU"/>
        </a:p>
      </dgm:t>
    </dgm:pt>
    <dgm:pt modelId="{7D886A58-F618-4D91-A66E-EC936D65C0F2}">
      <dgm:prSet phldrT="[Текст]"/>
      <dgm:spPr>
        <a:solidFill>
          <a:srgbClr val="00B0F0"/>
        </a:solidFill>
      </dgm:spPr>
      <dgm:t>
        <a:bodyPr/>
        <a:lstStyle/>
        <a:p>
          <a:r>
            <a:rPr lang="ru-RU"/>
            <a:t>6,5</a:t>
          </a:r>
        </a:p>
      </dgm:t>
    </dgm:pt>
    <dgm:pt modelId="{E46A9FB7-B7D4-4B19-9163-07BD89B7E4E7}" type="parTrans" cxnId="{46A91179-3003-4CFF-9A62-8E0E8BCEC23E}">
      <dgm:prSet/>
      <dgm:spPr/>
      <dgm:t>
        <a:bodyPr/>
        <a:lstStyle/>
        <a:p>
          <a:endParaRPr lang="ru-RU"/>
        </a:p>
      </dgm:t>
    </dgm:pt>
    <dgm:pt modelId="{EA49A6D2-4D4B-4D9D-BD8D-E094B95AFBB3}" type="sibTrans" cxnId="{46A91179-3003-4CFF-9A62-8E0E8BCEC23E}">
      <dgm:prSet/>
      <dgm:spPr/>
      <dgm:t>
        <a:bodyPr/>
        <a:lstStyle/>
        <a:p>
          <a:endParaRPr lang="ru-RU"/>
        </a:p>
      </dgm:t>
    </dgm:pt>
    <dgm:pt modelId="{9990E1C2-67C6-4944-8017-7A06C093315C}">
      <dgm:prSet phldrT="[Текст]"/>
      <dgm:spPr>
        <a:solidFill>
          <a:schemeClr val="tx2">
            <a:lumMod val="60000"/>
            <a:lumOff val="40000"/>
          </a:schemeClr>
        </a:solidFill>
      </dgm:spPr>
      <dgm:t>
        <a:bodyPr/>
        <a:lstStyle/>
        <a:p>
          <a:r>
            <a:rPr lang="ru-RU"/>
            <a:t>7,1</a:t>
          </a:r>
        </a:p>
      </dgm:t>
    </dgm:pt>
    <dgm:pt modelId="{5BC3AF67-9326-477D-859D-CDEC72902E13}" type="parTrans" cxnId="{4DEE0E37-19C1-4FB1-917D-914A78E167F6}">
      <dgm:prSet/>
      <dgm:spPr/>
      <dgm:t>
        <a:bodyPr/>
        <a:lstStyle/>
        <a:p>
          <a:endParaRPr lang="ru-RU"/>
        </a:p>
      </dgm:t>
    </dgm:pt>
    <dgm:pt modelId="{22FB099A-C1E6-492B-A51C-8F545E381461}" type="sibTrans" cxnId="{4DEE0E37-19C1-4FB1-917D-914A78E167F6}">
      <dgm:prSet/>
      <dgm:spPr/>
      <dgm:t>
        <a:bodyPr/>
        <a:lstStyle/>
        <a:p>
          <a:endParaRPr lang="ru-RU"/>
        </a:p>
      </dgm:t>
    </dgm:pt>
    <dgm:pt modelId="{768DF988-EA21-4BD1-A6F8-8EDE53E79225}">
      <dgm:prSet/>
      <dgm:spPr>
        <a:solidFill>
          <a:srgbClr val="4136D6"/>
        </a:solidFill>
      </dgm:spPr>
      <dgm:t>
        <a:bodyPr/>
        <a:lstStyle/>
        <a:p>
          <a:r>
            <a:rPr lang="ru-RU"/>
            <a:t>7,5</a:t>
          </a:r>
        </a:p>
      </dgm:t>
    </dgm:pt>
    <dgm:pt modelId="{19E1CB9E-7B00-4DE6-9057-ED9D3FD654DA}" type="parTrans" cxnId="{D53E06DF-F3D0-4BF7-AA16-610CD37E82F2}">
      <dgm:prSet/>
      <dgm:spPr/>
      <dgm:t>
        <a:bodyPr/>
        <a:lstStyle/>
        <a:p>
          <a:endParaRPr lang="ru-RU"/>
        </a:p>
      </dgm:t>
    </dgm:pt>
    <dgm:pt modelId="{5734A909-E844-4FB3-B274-16BE9B367C0F}" type="sibTrans" cxnId="{D53E06DF-F3D0-4BF7-AA16-610CD37E82F2}">
      <dgm:prSet/>
      <dgm:spPr/>
      <dgm:t>
        <a:bodyPr/>
        <a:lstStyle/>
        <a:p>
          <a:endParaRPr lang="ru-RU"/>
        </a:p>
      </dgm:t>
    </dgm:pt>
    <dgm:pt modelId="{16A44624-CE57-4224-8B87-9A7039874B54}" type="pres">
      <dgm:prSet presAssocID="{53DF10F2-0DAE-4565-AE56-A48634C5702C}" presName="CompostProcess" presStyleCnt="0">
        <dgm:presLayoutVars>
          <dgm:dir/>
          <dgm:resizeHandles val="exact"/>
        </dgm:presLayoutVars>
      </dgm:prSet>
      <dgm:spPr/>
    </dgm:pt>
    <dgm:pt modelId="{098EE028-2C1F-46E6-871B-B8BB5C8D7AD5}" type="pres">
      <dgm:prSet presAssocID="{53DF10F2-0DAE-4565-AE56-A48634C5702C}" presName="arrow" presStyleLbl="bgShp" presStyleIdx="0" presStyleCnt="1"/>
      <dgm:spPr/>
    </dgm:pt>
    <dgm:pt modelId="{CC26A6E5-7D66-45CF-BC69-2B8E293ED0FF}" type="pres">
      <dgm:prSet presAssocID="{53DF10F2-0DAE-4565-AE56-A48634C5702C}" presName="linearProcess" presStyleCnt="0"/>
      <dgm:spPr/>
    </dgm:pt>
    <dgm:pt modelId="{00CD7F2C-80F3-4550-9343-16F364FA74BC}" type="pres">
      <dgm:prSet presAssocID="{BAF68128-29D0-47B0-B700-D6E6BCDDA60F}" presName="textNode" presStyleLbl="node1" presStyleIdx="0" presStyleCnt="4">
        <dgm:presLayoutVars>
          <dgm:bulletEnabled val="1"/>
        </dgm:presLayoutVars>
      </dgm:prSet>
      <dgm:spPr/>
      <dgm:t>
        <a:bodyPr/>
        <a:lstStyle/>
        <a:p>
          <a:endParaRPr lang="ru-RU"/>
        </a:p>
      </dgm:t>
    </dgm:pt>
    <dgm:pt modelId="{3EC0C51E-54D4-44BA-B482-A020D996A67D}" type="pres">
      <dgm:prSet presAssocID="{EAB31C5B-5A9D-48F0-B065-D61C2C9E3F23}" presName="sibTrans" presStyleCnt="0"/>
      <dgm:spPr/>
    </dgm:pt>
    <dgm:pt modelId="{EE8F0562-33EE-4AD5-BD59-0CB091F2F9C9}" type="pres">
      <dgm:prSet presAssocID="{7D886A58-F618-4D91-A66E-EC936D65C0F2}" presName="textNode" presStyleLbl="node1" presStyleIdx="1" presStyleCnt="4">
        <dgm:presLayoutVars>
          <dgm:bulletEnabled val="1"/>
        </dgm:presLayoutVars>
      </dgm:prSet>
      <dgm:spPr/>
      <dgm:t>
        <a:bodyPr/>
        <a:lstStyle/>
        <a:p>
          <a:endParaRPr lang="ru-RU"/>
        </a:p>
      </dgm:t>
    </dgm:pt>
    <dgm:pt modelId="{72FD0655-5EFB-4FC7-B89E-47A1854F03E2}" type="pres">
      <dgm:prSet presAssocID="{EA49A6D2-4D4B-4D9D-BD8D-E094B95AFBB3}" presName="sibTrans" presStyleCnt="0"/>
      <dgm:spPr/>
    </dgm:pt>
    <dgm:pt modelId="{0C669E6C-B8ED-4D20-8AAB-131FD8D9FAEB}" type="pres">
      <dgm:prSet presAssocID="{9990E1C2-67C6-4944-8017-7A06C093315C}" presName="textNode" presStyleLbl="node1" presStyleIdx="2" presStyleCnt="4">
        <dgm:presLayoutVars>
          <dgm:bulletEnabled val="1"/>
        </dgm:presLayoutVars>
      </dgm:prSet>
      <dgm:spPr/>
      <dgm:t>
        <a:bodyPr/>
        <a:lstStyle/>
        <a:p>
          <a:endParaRPr lang="ru-RU"/>
        </a:p>
      </dgm:t>
    </dgm:pt>
    <dgm:pt modelId="{F0FBCD45-8469-4DDE-AAEC-0CFE9B2A0CB6}" type="pres">
      <dgm:prSet presAssocID="{22FB099A-C1E6-492B-A51C-8F545E381461}" presName="sibTrans" presStyleCnt="0"/>
      <dgm:spPr/>
    </dgm:pt>
    <dgm:pt modelId="{D77B45E1-636D-4E20-8ED2-1D4809DA27E6}" type="pres">
      <dgm:prSet presAssocID="{768DF988-EA21-4BD1-A6F8-8EDE53E79225}" presName="textNode" presStyleLbl="node1" presStyleIdx="3" presStyleCnt="4">
        <dgm:presLayoutVars>
          <dgm:bulletEnabled val="1"/>
        </dgm:presLayoutVars>
      </dgm:prSet>
      <dgm:spPr/>
      <dgm:t>
        <a:bodyPr/>
        <a:lstStyle/>
        <a:p>
          <a:endParaRPr lang="ru-RU"/>
        </a:p>
      </dgm:t>
    </dgm:pt>
  </dgm:ptLst>
  <dgm:cxnLst>
    <dgm:cxn modelId="{D53E06DF-F3D0-4BF7-AA16-610CD37E82F2}" srcId="{53DF10F2-0DAE-4565-AE56-A48634C5702C}" destId="{768DF988-EA21-4BD1-A6F8-8EDE53E79225}" srcOrd="3" destOrd="0" parTransId="{19E1CB9E-7B00-4DE6-9057-ED9D3FD654DA}" sibTransId="{5734A909-E844-4FB3-B274-16BE9B367C0F}"/>
    <dgm:cxn modelId="{9FBF7A6E-37D4-4CAD-8920-F6D4E0157427}" srcId="{53DF10F2-0DAE-4565-AE56-A48634C5702C}" destId="{BAF68128-29D0-47B0-B700-D6E6BCDDA60F}" srcOrd="0" destOrd="0" parTransId="{C654FC27-25D1-4AC3-874C-817834EDB7F4}" sibTransId="{EAB31C5B-5A9D-48F0-B065-D61C2C9E3F23}"/>
    <dgm:cxn modelId="{E874A3D9-7BD6-4B3F-A47C-4210733AFF8C}" type="presOf" srcId="{9990E1C2-67C6-4944-8017-7A06C093315C}" destId="{0C669E6C-B8ED-4D20-8AAB-131FD8D9FAEB}" srcOrd="0" destOrd="0" presId="urn:microsoft.com/office/officeart/2005/8/layout/hProcess9"/>
    <dgm:cxn modelId="{7A3844D3-C78B-44EF-B9C5-EA8F33483DDA}" type="presOf" srcId="{768DF988-EA21-4BD1-A6F8-8EDE53E79225}" destId="{D77B45E1-636D-4E20-8ED2-1D4809DA27E6}" srcOrd="0" destOrd="0" presId="urn:microsoft.com/office/officeart/2005/8/layout/hProcess9"/>
    <dgm:cxn modelId="{07A7C004-E920-413E-9848-889B4B2F6D4C}" type="presOf" srcId="{BAF68128-29D0-47B0-B700-D6E6BCDDA60F}" destId="{00CD7F2C-80F3-4550-9343-16F364FA74BC}" srcOrd="0" destOrd="0" presId="urn:microsoft.com/office/officeart/2005/8/layout/hProcess9"/>
    <dgm:cxn modelId="{4DEE0E37-19C1-4FB1-917D-914A78E167F6}" srcId="{53DF10F2-0DAE-4565-AE56-A48634C5702C}" destId="{9990E1C2-67C6-4944-8017-7A06C093315C}" srcOrd="2" destOrd="0" parTransId="{5BC3AF67-9326-477D-859D-CDEC72902E13}" sibTransId="{22FB099A-C1E6-492B-A51C-8F545E381461}"/>
    <dgm:cxn modelId="{46A91179-3003-4CFF-9A62-8E0E8BCEC23E}" srcId="{53DF10F2-0DAE-4565-AE56-A48634C5702C}" destId="{7D886A58-F618-4D91-A66E-EC936D65C0F2}" srcOrd="1" destOrd="0" parTransId="{E46A9FB7-B7D4-4B19-9163-07BD89B7E4E7}" sibTransId="{EA49A6D2-4D4B-4D9D-BD8D-E094B95AFBB3}"/>
    <dgm:cxn modelId="{77BE891F-256B-489A-BC0D-0AF01FB593C5}" type="presOf" srcId="{53DF10F2-0DAE-4565-AE56-A48634C5702C}" destId="{16A44624-CE57-4224-8B87-9A7039874B54}" srcOrd="0" destOrd="0" presId="urn:microsoft.com/office/officeart/2005/8/layout/hProcess9"/>
    <dgm:cxn modelId="{E382D6D8-C0AC-4EF8-AC16-E4BE04645466}" type="presOf" srcId="{7D886A58-F618-4D91-A66E-EC936D65C0F2}" destId="{EE8F0562-33EE-4AD5-BD59-0CB091F2F9C9}" srcOrd="0" destOrd="0" presId="urn:microsoft.com/office/officeart/2005/8/layout/hProcess9"/>
    <dgm:cxn modelId="{28D7E7B4-289C-4A9F-BB21-90C8C1D51AA9}" type="presParOf" srcId="{16A44624-CE57-4224-8B87-9A7039874B54}" destId="{098EE028-2C1F-46E6-871B-B8BB5C8D7AD5}" srcOrd="0" destOrd="0" presId="urn:microsoft.com/office/officeart/2005/8/layout/hProcess9"/>
    <dgm:cxn modelId="{0361A8B8-C725-455C-BE81-5764D751ACE3}" type="presParOf" srcId="{16A44624-CE57-4224-8B87-9A7039874B54}" destId="{CC26A6E5-7D66-45CF-BC69-2B8E293ED0FF}" srcOrd="1" destOrd="0" presId="urn:microsoft.com/office/officeart/2005/8/layout/hProcess9"/>
    <dgm:cxn modelId="{D5E2F479-C44A-4523-927A-F97EB1088C50}" type="presParOf" srcId="{CC26A6E5-7D66-45CF-BC69-2B8E293ED0FF}" destId="{00CD7F2C-80F3-4550-9343-16F364FA74BC}" srcOrd="0" destOrd="0" presId="urn:microsoft.com/office/officeart/2005/8/layout/hProcess9"/>
    <dgm:cxn modelId="{F4E83B51-EFB9-459B-93B6-5A90C986474C}" type="presParOf" srcId="{CC26A6E5-7D66-45CF-BC69-2B8E293ED0FF}" destId="{3EC0C51E-54D4-44BA-B482-A020D996A67D}" srcOrd="1" destOrd="0" presId="urn:microsoft.com/office/officeart/2005/8/layout/hProcess9"/>
    <dgm:cxn modelId="{65E3FA97-676B-4213-9925-8B09005698FE}" type="presParOf" srcId="{CC26A6E5-7D66-45CF-BC69-2B8E293ED0FF}" destId="{EE8F0562-33EE-4AD5-BD59-0CB091F2F9C9}" srcOrd="2" destOrd="0" presId="urn:microsoft.com/office/officeart/2005/8/layout/hProcess9"/>
    <dgm:cxn modelId="{0C6BBCFC-2DD6-4EAD-981D-D68DD95EA2EE}" type="presParOf" srcId="{CC26A6E5-7D66-45CF-BC69-2B8E293ED0FF}" destId="{72FD0655-5EFB-4FC7-B89E-47A1854F03E2}" srcOrd="3" destOrd="0" presId="urn:microsoft.com/office/officeart/2005/8/layout/hProcess9"/>
    <dgm:cxn modelId="{1CE48F09-9322-48AD-BE3A-88190B1F0165}" type="presParOf" srcId="{CC26A6E5-7D66-45CF-BC69-2B8E293ED0FF}" destId="{0C669E6C-B8ED-4D20-8AAB-131FD8D9FAEB}" srcOrd="4" destOrd="0" presId="urn:microsoft.com/office/officeart/2005/8/layout/hProcess9"/>
    <dgm:cxn modelId="{9BACD477-8B04-4371-9A0C-5D67132AA218}" type="presParOf" srcId="{CC26A6E5-7D66-45CF-BC69-2B8E293ED0FF}" destId="{F0FBCD45-8469-4DDE-AAEC-0CFE9B2A0CB6}" srcOrd="5" destOrd="0" presId="urn:microsoft.com/office/officeart/2005/8/layout/hProcess9"/>
    <dgm:cxn modelId="{220A240D-3522-4126-839E-7E27B94CB151}" type="presParOf" srcId="{CC26A6E5-7D66-45CF-BC69-2B8E293ED0FF}" destId="{D77B45E1-636D-4E20-8ED2-1D4809DA27E6}" srcOrd="6"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EE028-2C1F-46E6-871B-B8BB5C8D7AD5}">
      <dsp:nvSpPr>
        <dsp:cNvPr id="0" name=""/>
        <dsp:cNvSpPr/>
      </dsp:nvSpPr>
      <dsp:spPr>
        <a:xfrm>
          <a:off x="382238" y="0"/>
          <a:ext cx="4332033" cy="1061631"/>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0CD7F2C-80F3-4550-9343-16F364FA74BC}">
      <dsp:nvSpPr>
        <dsp:cNvPr id="0" name=""/>
        <dsp:cNvSpPr/>
      </dsp:nvSpPr>
      <dsp:spPr>
        <a:xfrm>
          <a:off x="1244" y="318489"/>
          <a:ext cx="1140617" cy="424652"/>
        </a:xfrm>
        <a:prstGeom prst="roundRect">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5,6</a:t>
          </a:r>
        </a:p>
      </dsp:txBody>
      <dsp:txXfrm>
        <a:off x="21974" y="339219"/>
        <a:ext cx="1099157" cy="383192"/>
      </dsp:txXfrm>
    </dsp:sp>
    <dsp:sp modelId="{EE8F0562-33EE-4AD5-BD59-0CB091F2F9C9}">
      <dsp:nvSpPr>
        <dsp:cNvPr id="0" name=""/>
        <dsp:cNvSpPr/>
      </dsp:nvSpPr>
      <dsp:spPr>
        <a:xfrm>
          <a:off x="1319045" y="318489"/>
          <a:ext cx="1140617" cy="424652"/>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6,5</a:t>
          </a:r>
        </a:p>
      </dsp:txBody>
      <dsp:txXfrm>
        <a:off x="1339775" y="339219"/>
        <a:ext cx="1099157" cy="383192"/>
      </dsp:txXfrm>
    </dsp:sp>
    <dsp:sp modelId="{0C669E6C-B8ED-4D20-8AAB-131FD8D9FAEB}">
      <dsp:nvSpPr>
        <dsp:cNvPr id="0" name=""/>
        <dsp:cNvSpPr/>
      </dsp:nvSpPr>
      <dsp:spPr>
        <a:xfrm>
          <a:off x="2636846" y="318489"/>
          <a:ext cx="1140617" cy="424652"/>
        </a:xfrm>
        <a:prstGeom prst="round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7,1</a:t>
          </a:r>
        </a:p>
      </dsp:txBody>
      <dsp:txXfrm>
        <a:off x="2657576" y="339219"/>
        <a:ext cx="1099157" cy="383192"/>
      </dsp:txXfrm>
    </dsp:sp>
    <dsp:sp modelId="{D77B45E1-636D-4E20-8ED2-1D4809DA27E6}">
      <dsp:nvSpPr>
        <dsp:cNvPr id="0" name=""/>
        <dsp:cNvSpPr/>
      </dsp:nvSpPr>
      <dsp:spPr>
        <a:xfrm>
          <a:off x="3954647" y="318489"/>
          <a:ext cx="1140617" cy="424652"/>
        </a:xfrm>
        <a:prstGeom prst="roundRect">
          <a:avLst/>
        </a:prstGeom>
        <a:solidFill>
          <a:srgbClr val="4136D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7,5</a:t>
          </a:r>
        </a:p>
      </dsp:txBody>
      <dsp:txXfrm>
        <a:off x="3975377" y="339219"/>
        <a:ext cx="1099157" cy="38319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AE66E-C482-441C-8793-498D98035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33606</Words>
  <Characters>191560</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cp:revision>
  <cp:lastPrinted>2024-11-06T05:06:00Z</cp:lastPrinted>
  <dcterms:created xsi:type="dcterms:W3CDTF">2024-12-09T13:30:00Z</dcterms:created>
  <dcterms:modified xsi:type="dcterms:W3CDTF">2024-12-09T13:30:00Z</dcterms:modified>
</cp:coreProperties>
</file>